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A6" w:rsidRPr="00723148" w:rsidRDefault="002068A6" w:rsidP="002068A6">
      <w:pPr>
        <w:jc w:val="center"/>
        <w:rPr>
          <w:b/>
          <w:sz w:val="28"/>
          <w:szCs w:val="28"/>
        </w:rPr>
      </w:pPr>
      <w:r w:rsidRPr="00723148">
        <w:rPr>
          <w:b/>
          <w:sz w:val="28"/>
          <w:szCs w:val="28"/>
        </w:rPr>
        <w:t>Анализ</w:t>
      </w:r>
    </w:p>
    <w:p w:rsidR="00543FBE" w:rsidRDefault="002068A6" w:rsidP="002068A6">
      <w:pPr>
        <w:jc w:val="center"/>
        <w:rPr>
          <w:sz w:val="28"/>
          <w:szCs w:val="28"/>
        </w:rPr>
      </w:pPr>
      <w:r w:rsidRPr="00723148">
        <w:rPr>
          <w:sz w:val="28"/>
          <w:szCs w:val="28"/>
        </w:rPr>
        <w:t xml:space="preserve">результатов УВП в муниципальных общеобразовательных учреждениях </w:t>
      </w:r>
    </w:p>
    <w:p w:rsidR="002068A6" w:rsidRPr="00723148" w:rsidRDefault="002068A6" w:rsidP="002068A6">
      <w:pPr>
        <w:jc w:val="center"/>
        <w:rPr>
          <w:sz w:val="28"/>
          <w:szCs w:val="28"/>
        </w:rPr>
      </w:pPr>
      <w:bookmarkStart w:id="0" w:name="_GoBack"/>
      <w:bookmarkEnd w:id="0"/>
      <w:r w:rsidRPr="00723148">
        <w:rPr>
          <w:sz w:val="28"/>
          <w:szCs w:val="28"/>
        </w:rPr>
        <w:t>по окончании 201</w:t>
      </w:r>
      <w:r w:rsidR="00E01BEA">
        <w:rPr>
          <w:sz w:val="28"/>
          <w:szCs w:val="28"/>
        </w:rPr>
        <w:t>8</w:t>
      </w:r>
      <w:r w:rsidR="00BA0473">
        <w:rPr>
          <w:sz w:val="28"/>
          <w:szCs w:val="28"/>
        </w:rPr>
        <w:t>-201</w:t>
      </w:r>
      <w:r w:rsidR="00E01BEA">
        <w:rPr>
          <w:sz w:val="28"/>
          <w:szCs w:val="28"/>
        </w:rPr>
        <w:t>9</w:t>
      </w:r>
      <w:r w:rsidRPr="00723148">
        <w:rPr>
          <w:sz w:val="28"/>
          <w:szCs w:val="28"/>
        </w:rPr>
        <w:t xml:space="preserve"> учебного года.</w:t>
      </w:r>
    </w:p>
    <w:p w:rsidR="002068A6" w:rsidRDefault="002068A6" w:rsidP="002068A6">
      <w:pPr>
        <w:jc w:val="center"/>
        <w:rPr>
          <w:b/>
          <w:sz w:val="28"/>
          <w:szCs w:val="28"/>
        </w:rPr>
      </w:pPr>
    </w:p>
    <w:p w:rsidR="002068A6" w:rsidRPr="00723148" w:rsidRDefault="002068A6" w:rsidP="002068A6">
      <w:pPr>
        <w:ind w:firstLine="360"/>
        <w:jc w:val="both"/>
        <w:rPr>
          <w:b/>
          <w:sz w:val="28"/>
          <w:szCs w:val="28"/>
        </w:rPr>
      </w:pPr>
      <w:r w:rsidRPr="00723148">
        <w:rPr>
          <w:sz w:val="28"/>
          <w:szCs w:val="28"/>
        </w:rPr>
        <w:t xml:space="preserve">Решая  основные задачи государственной образовательной   политики,   </w:t>
      </w:r>
      <w:r w:rsidRPr="00E40F8C">
        <w:rPr>
          <w:sz w:val="28"/>
          <w:szCs w:val="28"/>
        </w:rPr>
        <w:t>заложенные в Концепции модернизации российского образования,</w:t>
      </w:r>
      <w:r w:rsidRPr="00723148">
        <w:rPr>
          <w:sz w:val="28"/>
          <w:szCs w:val="28"/>
        </w:rPr>
        <w:t xml:space="preserve">   управление образования и педагогическое  сообщество  города  Саянска     </w:t>
      </w:r>
      <w:r w:rsidRPr="00723148">
        <w:rPr>
          <w:b/>
          <w:sz w:val="28"/>
          <w:szCs w:val="28"/>
        </w:rPr>
        <w:t>для  достижения поставленной цели:</w:t>
      </w:r>
      <w:r w:rsidRPr="00723148">
        <w:rPr>
          <w:sz w:val="28"/>
          <w:szCs w:val="28"/>
        </w:rPr>
        <w:t xml:space="preserve"> </w:t>
      </w:r>
    </w:p>
    <w:p w:rsidR="002068A6" w:rsidRPr="00C3739C" w:rsidRDefault="00C3739C" w:rsidP="002068A6">
      <w:pPr>
        <w:jc w:val="both"/>
        <w:rPr>
          <w:b/>
          <w:sz w:val="28"/>
        </w:rPr>
      </w:pPr>
      <w:r w:rsidRPr="00C3739C">
        <w:rPr>
          <w:sz w:val="28"/>
        </w:rPr>
        <w:t xml:space="preserve">обеспечение условий для предоставления населению доступного и качественного дошкольного, начального общего, основного общего, среднего общего образования и дополнительного образования детей на территории муниципального образования «город Саянск» в соответствии </w:t>
      </w:r>
      <w:r w:rsidR="00E01BEA">
        <w:rPr>
          <w:sz w:val="28"/>
        </w:rPr>
        <w:t xml:space="preserve">с </w:t>
      </w:r>
      <w:r w:rsidRPr="00C3739C">
        <w:rPr>
          <w:sz w:val="28"/>
        </w:rPr>
        <w:t>комплексным инвестиционным планом развития моногорода.</w:t>
      </w:r>
    </w:p>
    <w:p w:rsidR="002068A6" w:rsidRDefault="002068A6" w:rsidP="002068A6">
      <w:pPr>
        <w:jc w:val="both"/>
        <w:rPr>
          <w:b/>
          <w:sz w:val="28"/>
          <w:szCs w:val="28"/>
        </w:rPr>
      </w:pPr>
      <w:r w:rsidRPr="00723148">
        <w:rPr>
          <w:b/>
          <w:sz w:val="28"/>
          <w:szCs w:val="28"/>
        </w:rPr>
        <w:t>решали следующие   задачи:</w:t>
      </w:r>
    </w:p>
    <w:p w:rsidR="00E01BEA" w:rsidRPr="00E01BEA" w:rsidRDefault="00E01BEA" w:rsidP="00E01BEA">
      <w:pPr>
        <w:pStyle w:val="a7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E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условий для получения качественного общего образования в соответствии с требованиями образовательных стандартов посредством: </w:t>
      </w:r>
    </w:p>
    <w:p w:rsidR="00E01BEA" w:rsidRDefault="00E01BEA" w:rsidP="00E01BE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создания условий для развития инклюзивного образования в системе дошкольного образования для детей с ограниченными возможностями здоровья; </w:t>
      </w:r>
    </w:p>
    <w:p w:rsidR="00E01BEA" w:rsidRDefault="00E01BEA" w:rsidP="00E01BE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актуализации работы по разработке системы  преемственности дошкольного  и начального уровней общего образования; </w:t>
      </w:r>
    </w:p>
    <w:p w:rsidR="00E01BEA" w:rsidRDefault="00E01BEA" w:rsidP="00E01BE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системной работы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 созданию условий для получения общего образования в соответствии с федеральными государственными образовательными стандартами для каждого школьника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01BEA" w:rsidRDefault="00E01BEA" w:rsidP="00E01BEA">
      <w:pPr>
        <w:pStyle w:val="a7"/>
        <w:numPr>
          <w:ilvl w:val="0"/>
          <w:numId w:val="15"/>
        </w:numPr>
        <w:tabs>
          <w:tab w:val="left" w:pos="993"/>
          <w:tab w:val="num" w:pos="3600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режима работы общеобразовательных учреждений (переход на пятидневную учебную неделю и занятия в одну смену);</w:t>
      </w:r>
    </w:p>
    <w:p w:rsidR="00E01BEA" w:rsidRDefault="00E01BEA" w:rsidP="00E01BE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развития муниципальной системы оценки качества; </w:t>
      </w:r>
    </w:p>
    <w:p w:rsidR="00E01BEA" w:rsidRDefault="00E01BEA" w:rsidP="00E01BEA">
      <w:pPr>
        <w:pStyle w:val="a7"/>
        <w:numPr>
          <w:ilvl w:val="0"/>
          <w:numId w:val="15"/>
        </w:numPr>
        <w:tabs>
          <w:tab w:val="left" w:pos="993"/>
          <w:tab w:val="num" w:pos="3600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поиск и отработка эффективных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механизмов системы оценки качества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школьном и муниципальном уровнях;</w:t>
      </w:r>
    </w:p>
    <w:p w:rsidR="00E01BEA" w:rsidRDefault="00E01BEA" w:rsidP="00E01BEA">
      <w:pPr>
        <w:pStyle w:val="a7"/>
        <w:numPr>
          <w:ilvl w:val="0"/>
          <w:numId w:val="15"/>
        </w:numPr>
        <w:tabs>
          <w:tab w:val="left" w:pos="993"/>
          <w:tab w:val="num" w:pos="360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построение модели использования в образовательной деятельности результатов оценочных процедур;</w:t>
      </w:r>
    </w:p>
    <w:p w:rsidR="00E01BEA" w:rsidRDefault="00E01BEA" w:rsidP="00E01BEA">
      <w:pPr>
        <w:pStyle w:val="a7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эффективности прохождения государственной итоговой аттестации;</w:t>
      </w:r>
    </w:p>
    <w:p w:rsidR="00E01BEA" w:rsidRDefault="00E01BEA" w:rsidP="00E01BE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реализации долгосрочного плана развития системы дополнительного образования детей, обеспечивающего вариативность и доступность услуг для каждого ребенка. </w:t>
      </w:r>
    </w:p>
    <w:p w:rsidR="00E01BEA" w:rsidRPr="00E01BEA" w:rsidRDefault="00E01BEA" w:rsidP="00E01BEA">
      <w:pPr>
        <w:pStyle w:val="msonormalmailrucssattributepostfix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i/>
        </w:rPr>
      </w:pPr>
      <w:r w:rsidRPr="00E01BEA">
        <w:rPr>
          <w:rStyle w:val="a8"/>
          <w:rFonts w:eastAsia="Calibri"/>
          <w:i w:val="0"/>
          <w:sz w:val="28"/>
          <w:szCs w:val="28"/>
          <w:lang w:eastAsia="en-US"/>
        </w:rPr>
        <w:t xml:space="preserve">Развитие  системы  </w:t>
      </w:r>
      <w:r w:rsidRPr="00E01BEA">
        <w:rPr>
          <w:rStyle w:val="a8"/>
          <w:i w:val="0"/>
          <w:sz w:val="28"/>
          <w:szCs w:val="28"/>
        </w:rPr>
        <w:t xml:space="preserve">современных эффективных  форм и моделей управления профессиональным развитием </w:t>
      </w:r>
      <w:r w:rsidRPr="00E01BEA">
        <w:rPr>
          <w:rStyle w:val="a8"/>
          <w:rFonts w:eastAsia="Calibri"/>
          <w:i w:val="0"/>
          <w:sz w:val="28"/>
          <w:szCs w:val="28"/>
          <w:lang w:eastAsia="en-US"/>
        </w:rPr>
        <w:t xml:space="preserve">в условиях реализации национальной системы учительского роста. </w:t>
      </w:r>
    </w:p>
    <w:p w:rsidR="002068A6" w:rsidRPr="008D0BDD" w:rsidRDefault="002068A6" w:rsidP="002068A6">
      <w:pPr>
        <w:jc w:val="both"/>
        <w:rPr>
          <w:b/>
          <w:sz w:val="28"/>
          <w:szCs w:val="28"/>
        </w:rPr>
      </w:pPr>
      <w:r w:rsidRPr="008D0BDD">
        <w:rPr>
          <w:b/>
          <w:sz w:val="28"/>
          <w:szCs w:val="28"/>
        </w:rPr>
        <w:t>через основные мероприятия:</w:t>
      </w:r>
    </w:p>
    <w:p w:rsidR="002068A6" w:rsidRPr="00EC16CC" w:rsidRDefault="002068A6" w:rsidP="002068A6">
      <w:pPr>
        <w:numPr>
          <w:ilvl w:val="0"/>
          <w:numId w:val="2"/>
        </w:numPr>
        <w:jc w:val="both"/>
        <w:rPr>
          <w:sz w:val="28"/>
          <w:szCs w:val="28"/>
        </w:rPr>
      </w:pPr>
      <w:r w:rsidRPr="00EC16CC">
        <w:rPr>
          <w:sz w:val="28"/>
          <w:szCs w:val="28"/>
        </w:rPr>
        <w:t>Обеспечение исполнения  законодательных и нормативных документов в сфере образования.</w:t>
      </w:r>
    </w:p>
    <w:p w:rsidR="002068A6" w:rsidRPr="001803BB" w:rsidRDefault="002068A6" w:rsidP="002068A6">
      <w:pPr>
        <w:numPr>
          <w:ilvl w:val="0"/>
          <w:numId w:val="2"/>
        </w:numPr>
        <w:jc w:val="both"/>
        <w:rPr>
          <w:sz w:val="28"/>
          <w:szCs w:val="28"/>
        </w:rPr>
      </w:pPr>
      <w:r w:rsidRPr="00EC16CC">
        <w:rPr>
          <w:sz w:val="28"/>
          <w:szCs w:val="28"/>
        </w:rPr>
        <w:lastRenderedPageBreak/>
        <w:t>Реализаци</w:t>
      </w:r>
      <w:r>
        <w:rPr>
          <w:sz w:val="28"/>
          <w:szCs w:val="28"/>
        </w:rPr>
        <w:t>ю</w:t>
      </w:r>
      <w:r w:rsidRPr="00EC16CC">
        <w:rPr>
          <w:sz w:val="28"/>
          <w:szCs w:val="28"/>
        </w:rPr>
        <w:t xml:space="preserve"> плана мероприятий по подготовке и проведению </w:t>
      </w:r>
      <w:r w:rsidRPr="001803BB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</w:t>
      </w:r>
      <w:r w:rsidR="00C3739C">
        <w:rPr>
          <w:sz w:val="28"/>
          <w:szCs w:val="28"/>
        </w:rPr>
        <w:t>его образования выпускников 201</w:t>
      </w:r>
      <w:r w:rsidR="00E01BEA">
        <w:rPr>
          <w:sz w:val="28"/>
          <w:szCs w:val="28"/>
        </w:rPr>
        <w:t>9</w:t>
      </w:r>
      <w:r w:rsidRPr="001803BB">
        <w:rPr>
          <w:sz w:val="28"/>
          <w:szCs w:val="28"/>
        </w:rPr>
        <w:t xml:space="preserve"> года.</w:t>
      </w:r>
    </w:p>
    <w:p w:rsidR="002068A6" w:rsidRPr="00C15B4A" w:rsidRDefault="002068A6" w:rsidP="002068A6">
      <w:pPr>
        <w:numPr>
          <w:ilvl w:val="0"/>
          <w:numId w:val="2"/>
        </w:numPr>
        <w:jc w:val="both"/>
        <w:rPr>
          <w:sz w:val="28"/>
          <w:szCs w:val="28"/>
        </w:rPr>
      </w:pPr>
      <w:r w:rsidRPr="00C15B4A">
        <w:rPr>
          <w:sz w:val="28"/>
          <w:szCs w:val="28"/>
        </w:rPr>
        <w:t xml:space="preserve">Организация учета детей, подлежащих </w:t>
      </w:r>
      <w:proofErr w:type="gramStart"/>
      <w:r w:rsidRPr="00C15B4A">
        <w:rPr>
          <w:sz w:val="28"/>
          <w:szCs w:val="28"/>
        </w:rPr>
        <w:t>обучению по</w:t>
      </w:r>
      <w:proofErr w:type="gramEnd"/>
      <w:r w:rsidRPr="00C15B4A">
        <w:rPr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образования; закрепление образовательных учреждений за конкретными территориями города.</w:t>
      </w:r>
    </w:p>
    <w:p w:rsidR="002068A6" w:rsidRDefault="002068A6" w:rsidP="002068A6">
      <w:pPr>
        <w:numPr>
          <w:ilvl w:val="0"/>
          <w:numId w:val="2"/>
        </w:numPr>
        <w:jc w:val="both"/>
        <w:rPr>
          <w:sz w:val="28"/>
          <w:szCs w:val="28"/>
        </w:rPr>
      </w:pPr>
      <w:r w:rsidRPr="00EC16CC">
        <w:rPr>
          <w:sz w:val="28"/>
          <w:szCs w:val="28"/>
        </w:rPr>
        <w:t>Выполнение мероприятий по обеспечению безопасного образовательного процесса.</w:t>
      </w:r>
    </w:p>
    <w:p w:rsidR="002068A6" w:rsidRDefault="002068A6" w:rsidP="002068A6">
      <w:pPr>
        <w:numPr>
          <w:ilvl w:val="0"/>
          <w:numId w:val="2"/>
        </w:numPr>
        <w:jc w:val="both"/>
        <w:rPr>
          <w:sz w:val="28"/>
          <w:szCs w:val="28"/>
        </w:rPr>
      </w:pPr>
      <w:r w:rsidRPr="00C15B4A">
        <w:rPr>
          <w:sz w:val="28"/>
          <w:szCs w:val="28"/>
        </w:rPr>
        <w:t>Организация профилактической работы по предупреждению асоциального поведения, безнадзорности, преступлений и правонарушений среди несовершеннолетних.</w:t>
      </w:r>
    </w:p>
    <w:p w:rsidR="002068A6" w:rsidRPr="00C3739C" w:rsidRDefault="00C3739C" w:rsidP="00C3739C">
      <w:pPr>
        <w:numPr>
          <w:ilvl w:val="0"/>
          <w:numId w:val="2"/>
        </w:numPr>
        <w:jc w:val="both"/>
        <w:rPr>
          <w:sz w:val="28"/>
          <w:szCs w:val="28"/>
        </w:rPr>
      </w:pPr>
      <w:r w:rsidRPr="00C3739C">
        <w:rPr>
          <w:sz w:val="28"/>
        </w:rPr>
        <w:t>Организация деятельности общероссийской общественно-государственной детско-юношеской организации «Российское движение школьников» (РДШ) через основные направления: личностное развитие, гражданская активность, информационно-</w:t>
      </w:r>
      <w:proofErr w:type="spellStart"/>
      <w:r w:rsidRPr="00C3739C">
        <w:rPr>
          <w:sz w:val="28"/>
        </w:rPr>
        <w:t>медийное</w:t>
      </w:r>
      <w:proofErr w:type="spellEnd"/>
      <w:r w:rsidRPr="00C3739C">
        <w:rPr>
          <w:sz w:val="28"/>
        </w:rPr>
        <w:t>, военно-патриотическое.</w:t>
      </w:r>
    </w:p>
    <w:p w:rsidR="00C3739C" w:rsidRDefault="00C3739C" w:rsidP="00C3739C">
      <w:pPr>
        <w:ind w:left="360"/>
        <w:jc w:val="both"/>
        <w:rPr>
          <w:sz w:val="28"/>
          <w:szCs w:val="28"/>
        </w:rPr>
      </w:pPr>
    </w:p>
    <w:p w:rsidR="00D715E9" w:rsidRDefault="00D715E9" w:rsidP="00D715E9">
      <w:pPr>
        <w:ind w:left="-142" w:firstLine="540"/>
        <w:jc w:val="both"/>
        <w:rPr>
          <w:sz w:val="28"/>
          <w:szCs w:val="28"/>
        </w:rPr>
      </w:pPr>
      <w:r w:rsidRPr="00AE7C51">
        <w:rPr>
          <w:sz w:val="28"/>
          <w:szCs w:val="28"/>
        </w:rPr>
        <w:t xml:space="preserve">Управлением образования систематически и планомерно ведется следующая работа по обеспечению выполнения </w:t>
      </w:r>
      <w:r w:rsidRPr="001B56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B56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B56BC">
        <w:rPr>
          <w:sz w:val="28"/>
          <w:szCs w:val="28"/>
        </w:rPr>
        <w:t xml:space="preserve"> от 29 декабря 2012 г. N 273-ФЗ</w:t>
      </w:r>
      <w:r>
        <w:rPr>
          <w:sz w:val="28"/>
          <w:szCs w:val="28"/>
        </w:rPr>
        <w:t xml:space="preserve"> </w:t>
      </w:r>
      <w:r w:rsidRPr="001B56BC">
        <w:rPr>
          <w:sz w:val="28"/>
          <w:szCs w:val="28"/>
        </w:rPr>
        <w:t>"Об образовании в Российской Федерации"</w:t>
      </w:r>
      <w:r w:rsidRPr="00AE7C51">
        <w:rPr>
          <w:sz w:val="28"/>
          <w:szCs w:val="28"/>
        </w:rPr>
        <w:t xml:space="preserve"> в части обеспечения условий для получения несовершеннолетними обязательного среднего общего образования: </w:t>
      </w:r>
    </w:p>
    <w:p w:rsidR="00D715E9" w:rsidRDefault="00D715E9" w:rsidP="00D715E9">
      <w:pPr>
        <w:ind w:left="-142" w:firstLine="540"/>
        <w:jc w:val="both"/>
        <w:rPr>
          <w:sz w:val="28"/>
          <w:szCs w:val="28"/>
        </w:rPr>
      </w:pPr>
      <w:r w:rsidRPr="00AE7C51">
        <w:rPr>
          <w:sz w:val="28"/>
          <w:szCs w:val="28"/>
        </w:rPr>
        <w:t xml:space="preserve">- организуется совместная деятельность Управления образования, общеобразовательных учреждений, </w:t>
      </w:r>
      <w:proofErr w:type="spellStart"/>
      <w:r w:rsidRPr="00AE7C51">
        <w:rPr>
          <w:sz w:val="28"/>
          <w:szCs w:val="28"/>
        </w:rPr>
        <w:t>КДН</w:t>
      </w:r>
      <w:r>
        <w:rPr>
          <w:sz w:val="28"/>
          <w:szCs w:val="28"/>
        </w:rPr>
        <w:t>иЗП</w:t>
      </w:r>
      <w:proofErr w:type="spellEnd"/>
      <w:r w:rsidRPr="00AE7C51">
        <w:rPr>
          <w:sz w:val="28"/>
          <w:szCs w:val="28"/>
        </w:rPr>
        <w:t xml:space="preserve"> и ЦЗН, ОДН ОВД, других заинтересованных ведомств по выполнению государственных гарантий на образование;</w:t>
      </w:r>
    </w:p>
    <w:p w:rsidR="00D715E9" w:rsidRDefault="00D715E9" w:rsidP="00D715E9">
      <w:pPr>
        <w:ind w:left="-142" w:firstLine="540"/>
        <w:jc w:val="both"/>
        <w:rPr>
          <w:sz w:val="28"/>
          <w:szCs w:val="28"/>
        </w:rPr>
      </w:pPr>
      <w:r w:rsidRPr="00AE7C51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осуществляется мониторинг</w:t>
      </w:r>
      <w:r w:rsidRPr="00AE7C51">
        <w:rPr>
          <w:sz w:val="28"/>
          <w:szCs w:val="28"/>
        </w:rPr>
        <w:t xml:space="preserve">   контингент</w:t>
      </w:r>
      <w:r>
        <w:rPr>
          <w:sz w:val="28"/>
          <w:szCs w:val="28"/>
        </w:rPr>
        <w:t>а</w:t>
      </w:r>
      <w:r w:rsidRPr="00AE7C51">
        <w:rPr>
          <w:sz w:val="28"/>
          <w:szCs w:val="28"/>
        </w:rPr>
        <w:t xml:space="preserve"> </w:t>
      </w:r>
      <w:proofErr w:type="gramStart"/>
      <w:r w:rsidRPr="00AE7C51">
        <w:rPr>
          <w:sz w:val="28"/>
          <w:szCs w:val="28"/>
        </w:rPr>
        <w:t>обучающихся</w:t>
      </w:r>
      <w:proofErr w:type="gramEnd"/>
      <w:r w:rsidRPr="00AE7C51">
        <w:rPr>
          <w:sz w:val="28"/>
          <w:szCs w:val="28"/>
        </w:rPr>
        <w:t>, потенциально готовых к отчислению;</w:t>
      </w:r>
    </w:p>
    <w:p w:rsidR="00D715E9" w:rsidRDefault="00D715E9" w:rsidP="00D715E9">
      <w:pPr>
        <w:ind w:left="-142" w:firstLine="540"/>
        <w:jc w:val="both"/>
        <w:rPr>
          <w:sz w:val="28"/>
          <w:szCs w:val="28"/>
        </w:rPr>
      </w:pPr>
      <w:proofErr w:type="gramStart"/>
      <w:r w:rsidRPr="00AE7C51">
        <w:rPr>
          <w:sz w:val="28"/>
          <w:szCs w:val="28"/>
        </w:rPr>
        <w:t xml:space="preserve">-готовится отчетность МОУО об обучающихся 1-11 </w:t>
      </w:r>
      <w:proofErr w:type="spellStart"/>
      <w:r w:rsidRPr="00AE7C51">
        <w:rPr>
          <w:sz w:val="28"/>
          <w:szCs w:val="28"/>
        </w:rPr>
        <w:t>кл</w:t>
      </w:r>
      <w:proofErr w:type="spellEnd"/>
      <w:r w:rsidRPr="00AE7C51">
        <w:rPr>
          <w:sz w:val="28"/>
          <w:szCs w:val="28"/>
        </w:rPr>
        <w:t>., оставивших общеобразовательные учреждения в течение каждого учебного периода, по итогам полугодия, учебного года и года с учетом летнего периода и мерах, принимаемых по их дальнейшему устройству;</w:t>
      </w:r>
      <w:proofErr w:type="gramEnd"/>
    </w:p>
    <w:p w:rsidR="00D715E9" w:rsidRDefault="00D715E9" w:rsidP="00D715E9">
      <w:pPr>
        <w:ind w:left="-142" w:firstLine="540"/>
        <w:jc w:val="both"/>
        <w:rPr>
          <w:sz w:val="28"/>
          <w:szCs w:val="28"/>
        </w:rPr>
      </w:pPr>
      <w:r w:rsidRPr="00AE7C51">
        <w:rPr>
          <w:sz w:val="28"/>
          <w:szCs w:val="28"/>
        </w:rPr>
        <w:t xml:space="preserve">- осуществляются проверки достоверности информации общеобразовательных школ по дальнейшему определению обучающихся, выбывших из ОУ без уважительной причины и получению ими основного </w:t>
      </w:r>
      <w:r>
        <w:rPr>
          <w:sz w:val="28"/>
          <w:szCs w:val="28"/>
        </w:rPr>
        <w:t xml:space="preserve">общего </w:t>
      </w:r>
      <w:r w:rsidRPr="00AE7C51">
        <w:rPr>
          <w:sz w:val="28"/>
          <w:szCs w:val="28"/>
        </w:rPr>
        <w:t>образования.</w:t>
      </w:r>
    </w:p>
    <w:p w:rsidR="00D715E9" w:rsidRPr="00C15B4A" w:rsidRDefault="00D715E9" w:rsidP="00C3739C">
      <w:pPr>
        <w:ind w:left="360"/>
        <w:jc w:val="both"/>
        <w:rPr>
          <w:sz w:val="28"/>
          <w:szCs w:val="28"/>
        </w:rPr>
      </w:pPr>
    </w:p>
    <w:p w:rsidR="002068A6" w:rsidRPr="00847C91" w:rsidRDefault="002068A6" w:rsidP="002068A6">
      <w:pPr>
        <w:ind w:firstLine="708"/>
        <w:jc w:val="both"/>
        <w:rPr>
          <w:sz w:val="28"/>
          <w:szCs w:val="28"/>
        </w:rPr>
      </w:pPr>
      <w:r w:rsidRPr="00847C91">
        <w:rPr>
          <w:sz w:val="28"/>
          <w:szCs w:val="28"/>
        </w:rPr>
        <w:t xml:space="preserve">Сеть образовательных учреждений, реализующих программы </w:t>
      </w:r>
      <w:r>
        <w:rPr>
          <w:sz w:val="28"/>
          <w:szCs w:val="28"/>
        </w:rPr>
        <w:t xml:space="preserve">начального общего, </w:t>
      </w:r>
      <w:r w:rsidRPr="00847C91">
        <w:rPr>
          <w:sz w:val="28"/>
          <w:szCs w:val="28"/>
        </w:rPr>
        <w:t xml:space="preserve">основного общего, среднего общего образования, входящих в муниципальную систему образования </w:t>
      </w:r>
      <w:r>
        <w:rPr>
          <w:sz w:val="28"/>
          <w:szCs w:val="28"/>
        </w:rPr>
        <w:t>на начало учебного</w:t>
      </w:r>
      <w:r w:rsidRPr="00710F8F">
        <w:rPr>
          <w:sz w:val="28"/>
          <w:szCs w:val="28"/>
        </w:rPr>
        <w:t xml:space="preserve"> 201</w:t>
      </w:r>
      <w:r w:rsidR="00E01BEA">
        <w:rPr>
          <w:sz w:val="28"/>
          <w:szCs w:val="28"/>
        </w:rPr>
        <w:t>8</w:t>
      </w:r>
      <w:r w:rsidRPr="00710F8F">
        <w:rPr>
          <w:sz w:val="28"/>
          <w:szCs w:val="28"/>
        </w:rPr>
        <w:t>-201</w:t>
      </w:r>
      <w:r w:rsidR="00E01BEA">
        <w:rPr>
          <w:sz w:val="28"/>
          <w:szCs w:val="28"/>
        </w:rPr>
        <w:t>9</w:t>
      </w:r>
      <w:r w:rsidRPr="00710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847C91">
        <w:rPr>
          <w:sz w:val="28"/>
          <w:szCs w:val="28"/>
        </w:rPr>
        <w:t>содерж</w:t>
      </w:r>
      <w:r>
        <w:rPr>
          <w:sz w:val="28"/>
          <w:szCs w:val="28"/>
        </w:rPr>
        <w:t>ала</w:t>
      </w:r>
      <w:r w:rsidRPr="00847C91">
        <w:rPr>
          <w:sz w:val="28"/>
          <w:szCs w:val="28"/>
        </w:rPr>
        <w:t xml:space="preserve"> в своём составе:</w:t>
      </w:r>
    </w:p>
    <w:p w:rsidR="002068A6" w:rsidRPr="00847C91" w:rsidRDefault="002068A6" w:rsidP="002068A6">
      <w:pPr>
        <w:jc w:val="both"/>
        <w:rPr>
          <w:sz w:val="28"/>
          <w:szCs w:val="28"/>
        </w:rPr>
      </w:pPr>
      <w:r w:rsidRPr="00847C91">
        <w:rPr>
          <w:sz w:val="28"/>
          <w:szCs w:val="28"/>
        </w:rPr>
        <w:t xml:space="preserve">- 6 средних общеобразовательных школ -  МОУ СОШ </w:t>
      </w:r>
      <w:r>
        <w:rPr>
          <w:sz w:val="28"/>
          <w:szCs w:val="28"/>
        </w:rPr>
        <w:t>№</w:t>
      </w:r>
      <w:r w:rsidRPr="00847C91">
        <w:rPr>
          <w:sz w:val="28"/>
          <w:szCs w:val="28"/>
        </w:rPr>
        <w:t>№ 2,3,4,5,6,7</w:t>
      </w:r>
    </w:p>
    <w:p w:rsidR="002068A6" w:rsidRPr="00847C91" w:rsidRDefault="002068A6" w:rsidP="002068A6">
      <w:pPr>
        <w:jc w:val="both"/>
        <w:rPr>
          <w:sz w:val="28"/>
          <w:szCs w:val="28"/>
        </w:rPr>
      </w:pPr>
      <w:r w:rsidRPr="00847C91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847C91">
        <w:rPr>
          <w:sz w:val="28"/>
          <w:szCs w:val="28"/>
        </w:rPr>
        <w:t xml:space="preserve">имназию </w:t>
      </w:r>
      <w:r>
        <w:rPr>
          <w:sz w:val="28"/>
          <w:szCs w:val="28"/>
        </w:rPr>
        <w:t xml:space="preserve">им. В.А. </w:t>
      </w:r>
      <w:proofErr w:type="gramStart"/>
      <w:r>
        <w:rPr>
          <w:sz w:val="28"/>
          <w:szCs w:val="28"/>
        </w:rPr>
        <w:t>Надькина</w:t>
      </w:r>
      <w:proofErr w:type="gramEnd"/>
    </w:p>
    <w:p w:rsidR="002068A6" w:rsidRDefault="002068A6" w:rsidP="002068A6">
      <w:pPr>
        <w:ind w:firstLine="708"/>
        <w:jc w:val="both"/>
        <w:rPr>
          <w:sz w:val="28"/>
          <w:szCs w:val="28"/>
        </w:rPr>
      </w:pPr>
      <w:r w:rsidRPr="00847C91">
        <w:rPr>
          <w:sz w:val="28"/>
          <w:szCs w:val="28"/>
        </w:rPr>
        <w:lastRenderedPageBreak/>
        <w:t xml:space="preserve">Сеть учреждений дополнительного образования, реализующих программы дополнительного образования, входящих в муниципальную систему образования, содержит  одно учреждение МОУ ДОД «ДДТ  «Созвездие». </w:t>
      </w: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173"/>
        <w:gridCol w:w="1005"/>
        <w:gridCol w:w="875"/>
        <w:gridCol w:w="875"/>
        <w:gridCol w:w="992"/>
        <w:gridCol w:w="1115"/>
        <w:gridCol w:w="875"/>
        <w:gridCol w:w="1504"/>
      </w:tblGrid>
      <w:tr w:rsidR="00E01BEA" w:rsidRPr="00003146" w:rsidTr="00E01BEA">
        <w:tc>
          <w:tcPr>
            <w:tcW w:w="1376" w:type="dxa"/>
            <w:vMerge w:val="restart"/>
            <w:shd w:val="clear" w:color="auto" w:fill="auto"/>
          </w:tcPr>
          <w:p w:rsidR="00E01BEA" w:rsidRPr="00003146" w:rsidRDefault="00E01BEA" w:rsidP="00BA0473">
            <w:pPr>
              <w:jc w:val="both"/>
            </w:pPr>
            <w:r w:rsidRPr="00003146">
              <w:t>Учебный год</w:t>
            </w:r>
          </w:p>
        </w:tc>
        <w:tc>
          <w:tcPr>
            <w:tcW w:w="8414" w:type="dxa"/>
            <w:gridSpan w:val="8"/>
            <w:shd w:val="clear" w:color="auto" w:fill="auto"/>
          </w:tcPr>
          <w:p w:rsidR="00E01BEA" w:rsidRPr="00003146" w:rsidRDefault="00E01BEA" w:rsidP="00BA0473">
            <w:pPr>
              <w:jc w:val="center"/>
            </w:pPr>
            <w:r w:rsidRPr="00003146">
              <w:t xml:space="preserve">Количество </w:t>
            </w:r>
            <w:proofErr w:type="gramStart"/>
            <w:r w:rsidRPr="00003146">
              <w:t>обучающихся</w:t>
            </w:r>
            <w:proofErr w:type="gramEnd"/>
            <w:r w:rsidR="007B6AB2">
              <w:t xml:space="preserve"> на 01.09.2018</w:t>
            </w:r>
          </w:p>
        </w:tc>
      </w:tr>
      <w:tr w:rsidR="00E01BEA" w:rsidRPr="00003146" w:rsidTr="00E01BEA">
        <w:tc>
          <w:tcPr>
            <w:tcW w:w="1376" w:type="dxa"/>
            <w:vMerge/>
            <w:shd w:val="clear" w:color="auto" w:fill="auto"/>
          </w:tcPr>
          <w:p w:rsidR="00E01BEA" w:rsidRPr="00003146" w:rsidRDefault="00E01BEA" w:rsidP="00BA0473">
            <w:pPr>
              <w:jc w:val="both"/>
            </w:pPr>
          </w:p>
        </w:tc>
        <w:tc>
          <w:tcPr>
            <w:tcW w:w="1173" w:type="dxa"/>
            <w:shd w:val="clear" w:color="auto" w:fill="auto"/>
          </w:tcPr>
          <w:p w:rsidR="00E01BEA" w:rsidRPr="00634B78" w:rsidRDefault="00E01BEA" w:rsidP="00BA0473">
            <w:pPr>
              <w:jc w:val="both"/>
              <w:rPr>
                <w:sz w:val="22"/>
                <w:szCs w:val="22"/>
              </w:rPr>
            </w:pPr>
            <w:r w:rsidRPr="00634B78">
              <w:rPr>
                <w:sz w:val="22"/>
                <w:szCs w:val="22"/>
              </w:rPr>
              <w:t xml:space="preserve">Гимназия </w:t>
            </w:r>
          </w:p>
        </w:tc>
        <w:tc>
          <w:tcPr>
            <w:tcW w:w="1005" w:type="dxa"/>
            <w:shd w:val="clear" w:color="auto" w:fill="auto"/>
          </w:tcPr>
          <w:p w:rsidR="00E01BEA" w:rsidRPr="00634B78" w:rsidRDefault="00E01BEA" w:rsidP="00BA0473">
            <w:pPr>
              <w:jc w:val="both"/>
              <w:rPr>
                <w:sz w:val="22"/>
                <w:szCs w:val="22"/>
              </w:rPr>
            </w:pPr>
            <w:r w:rsidRPr="00634B78">
              <w:rPr>
                <w:sz w:val="22"/>
                <w:szCs w:val="22"/>
              </w:rPr>
              <w:t xml:space="preserve">СОШ </w:t>
            </w:r>
            <w:r>
              <w:rPr>
                <w:sz w:val="22"/>
                <w:szCs w:val="22"/>
              </w:rPr>
              <w:t>№</w:t>
            </w:r>
            <w:r w:rsidRPr="00634B78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E01BEA" w:rsidRPr="00634B78" w:rsidRDefault="00E01BEA" w:rsidP="00BA0473">
            <w:pPr>
              <w:jc w:val="both"/>
              <w:rPr>
                <w:sz w:val="22"/>
                <w:szCs w:val="22"/>
              </w:rPr>
            </w:pPr>
            <w:r w:rsidRPr="00634B78">
              <w:rPr>
                <w:sz w:val="22"/>
                <w:szCs w:val="22"/>
              </w:rPr>
              <w:t>СОШ №3</w:t>
            </w:r>
          </w:p>
        </w:tc>
        <w:tc>
          <w:tcPr>
            <w:tcW w:w="875" w:type="dxa"/>
            <w:shd w:val="clear" w:color="auto" w:fill="auto"/>
          </w:tcPr>
          <w:p w:rsidR="00E01BEA" w:rsidRPr="00634B78" w:rsidRDefault="00E01BEA" w:rsidP="00BA0473">
            <w:pPr>
              <w:jc w:val="both"/>
              <w:rPr>
                <w:sz w:val="22"/>
                <w:szCs w:val="22"/>
              </w:rPr>
            </w:pPr>
            <w:r w:rsidRPr="00634B78">
              <w:rPr>
                <w:sz w:val="22"/>
                <w:szCs w:val="22"/>
              </w:rPr>
              <w:t>СОШ №4</w:t>
            </w:r>
          </w:p>
        </w:tc>
        <w:tc>
          <w:tcPr>
            <w:tcW w:w="992" w:type="dxa"/>
            <w:shd w:val="clear" w:color="auto" w:fill="auto"/>
          </w:tcPr>
          <w:p w:rsidR="00E01BEA" w:rsidRPr="00634B78" w:rsidRDefault="00E01BEA" w:rsidP="00BA0473">
            <w:pPr>
              <w:jc w:val="both"/>
              <w:rPr>
                <w:sz w:val="22"/>
                <w:szCs w:val="22"/>
              </w:rPr>
            </w:pPr>
            <w:r w:rsidRPr="00634B78">
              <w:rPr>
                <w:sz w:val="22"/>
                <w:szCs w:val="22"/>
              </w:rPr>
              <w:t>СОШ №5</w:t>
            </w:r>
          </w:p>
        </w:tc>
        <w:tc>
          <w:tcPr>
            <w:tcW w:w="1115" w:type="dxa"/>
            <w:shd w:val="clear" w:color="auto" w:fill="auto"/>
          </w:tcPr>
          <w:p w:rsidR="00E01BEA" w:rsidRPr="00634B78" w:rsidRDefault="00E01BEA" w:rsidP="00BA0473">
            <w:pPr>
              <w:jc w:val="both"/>
              <w:rPr>
                <w:sz w:val="22"/>
                <w:szCs w:val="22"/>
              </w:rPr>
            </w:pPr>
            <w:r w:rsidRPr="00634B78">
              <w:rPr>
                <w:sz w:val="22"/>
                <w:szCs w:val="22"/>
              </w:rPr>
              <w:t>СОШ №6</w:t>
            </w:r>
          </w:p>
        </w:tc>
        <w:tc>
          <w:tcPr>
            <w:tcW w:w="875" w:type="dxa"/>
            <w:shd w:val="clear" w:color="auto" w:fill="auto"/>
          </w:tcPr>
          <w:p w:rsidR="00E01BEA" w:rsidRPr="00634B78" w:rsidRDefault="00E01BEA" w:rsidP="00BA0473">
            <w:pPr>
              <w:jc w:val="both"/>
              <w:rPr>
                <w:sz w:val="22"/>
                <w:szCs w:val="22"/>
              </w:rPr>
            </w:pPr>
            <w:r w:rsidRPr="00634B78">
              <w:rPr>
                <w:sz w:val="22"/>
                <w:szCs w:val="22"/>
              </w:rPr>
              <w:t>СОШ №7</w:t>
            </w:r>
          </w:p>
        </w:tc>
        <w:tc>
          <w:tcPr>
            <w:tcW w:w="1504" w:type="dxa"/>
            <w:shd w:val="clear" w:color="auto" w:fill="auto"/>
          </w:tcPr>
          <w:p w:rsidR="00E01BEA" w:rsidRPr="00003146" w:rsidRDefault="00E01BEA" w:rsidP="00BA0473">
            <w:pPr>
              <w:jc w:val="both"/>
            </w:pPr>
            <w:r w:rsidRPr="00003146">
              <w:t>всего</w:t>
            </w:r>
          </w:p>
        </w:tc>
      </w:tr>
      <w:tr w:rsidR="002068A6" w:rsidRPr="00003146" w:rsidTr="00E01BEA">
        <w:tc>
          <w:tcPr>
            <w:tcW w:w="1376" w:type="dxa"/>
            <w:shd w:val="clear" w:color="auto" w:fill="auto"/>
          </w:tcPr>
          <w:p w:rsidR="002068A6" w:rsidRPr="00003146" w:rsidRDefault="002068A6" w:rsidP="00BA0473">
            <w:pPr>
              <w:jc w:val="both"/>
            </w:pPr>
            <w:r>
              <w:t>2013-2014</w:t>
            </w:r>
          </w:p>
        </w:tc>
        <w:tc>
          <w:tcPr>
            <w:tcW w:w="1173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645(-)</w:t>
            </w:r>
          </w:p>
        </w:tc>
        <w:tc>
          <w:tcPr>
            <w:tcW w:w="100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924(+)</w:t>
            </w:r>
          </w:p>
        </w:tc>
        <w:tc>
          <w:tcPr>
            <w:tcW w:w="87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522(+)</w:t>
            </w:r>
          </w:p>
        </w:tc>
        <w:tc>
          <w:tcPr>
            <w:tcW w:w="87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931(+)</w:t>
            </w:r>
          </w:p>
        </w:tc>
        <w:tc>
          <w:tcPr>
            <w:tcW w:w="992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644(+)</w:t>
            </w:r>
          </w:p>
        </w:tc>
        <w:tc>
          <w:tcPr>
            <w:tcW w:w="111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261(-)</w:t>
            </w:r>
          </w:p>
        </w:tc>
        <w:tc>
          <w:tcPr>
            <w:tcW w:w="87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456(+)</w:t>
            </w:r>
          </w:p>
        </w:tc>
        <w:tc>
          <w:tcPr>
            <w:tcW w:w="1504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4462(+83)</w:t>
            </w:r>
          </w:p>
        </w:tc>
      </w:tr>
      <w:tr w:rsidR="002068A6" w:rsidRPr="00003146" w:rsidTr="00E01BEA">
        <w:tc>
          <w:tcPr>
            <w:tcW w:w="1376" w:type="dxa"/>
            <w:shd w:val="clear" w:color="auto" w:fill="auto"/>
          </w:tcPr>
          <w:p w:rsidR="002068A6" w:rsidRPr="00003146" w:rsidRDefault="002068A6" w:rsidP="00BA0473">
            <w:pPr>
              <w:jc w:val="both"/>
            </w:pPr>
            <w:r>
              <w:t>2014-2015</w:t>
            </w:r>
          </w:p>
        </w:tc>
        <w:tc>
          <w:tcPr>
            <w:tcW w:w="1173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633(-)</w:t>
            </w:r>
          </w:p>
        </w:tc>
        <w:tc>
          <w:tcPr>
            <w:tcW w:w="100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949(+)</w:t>
            </w:r>
          </w:p>
        </w:tc>
        <w:tc>
          <w:tcPr>
            <w:tcW w:w="87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541(+)</w:t>
            </w:r>
          </w:p>
        </w:tc>
        <w:tc>
          <w:tcPr>
            <w:tcW w:w="87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948(+)</w:t>
            </w:r>
          </w:p>
        </w:tc>
        <w:tc>
          <w:tcPr>
            <w:tcW w:w="992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723(+)</w:t>
            </w:r>
          </w:p>
        </w:tc>
        <w:tc>
          <w:tcPr>
            <w:tcW w:w="111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257(-)</w:t>
            </w:r>
          </w:p>
        </w:tc>
        <w:tc>
          <w:tcPr>
            <w:tcW w:w="87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461(+)</w:t>
            </w:r>
          </w:p>
        </w:tc>
        <w:tc>
          <w:tcPr>
            <w:tcW w:w="1504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4512(+50)</w:t>
            </w:r>
          </w:p>
        </w:tc>
      </w:tr>
      <w:tr w:rsidR="002068A6" w:rsidRPr="00003146" w:rsidTr="00E01BEA">
        <w:tc>
          <w:tcPr>
            <w:tcW w:w="1376" w:type="dxa"/>
            <w:shd w:val="clear" w:color="auto" w:fill="auto"/>
          </w:tcPr>
          <w:p w:rsidR="002068A6" w:rsidRPr="00003146" w:rsidRDefault="002068A6" w:rsidP="00BA0473">
            <w:pPr>
              <w:jc w:val="both"/>
            </w:pPr>
            <w:r>
              <w:t>2015-2016</w:t>
            </w:r>
          </w:p>
        </w:tc>
        <w:tc>
          <w:tcPr>
            <w:tcW w:w="1173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635(+)</w:t>
            </w:r>
          </w:p>
        </w:tc>
        <w:tc>
          <w:tcPr>
            <w:tcW w:w="100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910(-)</w:t>
            </w:r>
          </w:p>
        </w:tc>
        <w:tc>
          <w:tcPr>
            <w:tcW w:w="87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575(+)</w:t>
            </w:r>
          </w:p>
        </w:tc>
        <w:tc>
          <w:tcPr>
            <w:tcW w:w="87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969(+)</w:t>
            </w:r>
          </w:p>
        </w:tc>
        <w:tc>
          <w:tcPr>
            <w:tcW w:w="992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777(+)</w:t>
            </w:r>
          </w:p>
        </w:tc>
        <w:tc>
          <w:tcPr>
            <w:tcW w:w="111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286(+)</w:t>
            </w:r>
          </w:p>
          <w:p w:rsidR="002068A6" w:rsidRDefault="002068A6" w:rsidP="00BA0473">
            <w:pPr>
              <w:jc w:val="both"/>
            </w:pPr>
            <w:r>
              <w:t>+42=328</w:t>
            </w:r>
          </w:p>
        </w:tc>
        <w:tc>
          <w:tcPr>
            <w:tcW w:w="87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503(+)</w:t>
            </w:r>
          </w:p>
        </w:tc>
        <w:tc>
          <w:tcPr>
            <w:tcW w:w="1504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4655(+143)</w:t>
            </w:r>
          </w:p>
          <w:p w:rsidR="002068A6" w:rsidRDefault="002068A6" w:rsidP="00BA0473">
            <w:pPr>
              <w:jc w:val="both"/>
            </w:pPr>
            <w:r>
              <w:t>+42=4697</w:t>
            </w:r>
          </w:p>
        </w:tc>
      </w:tr>
      <w:tr w:rsidR="002068A6" w:rsidRPr="00003146" w:rsidTr="00E01BEA">
        <w:tc>
          <w:tcPr>
            <w:tcW w:w="1376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2016-2017</w:t>
            </w:r>
          </w:p>
        </w:tc>
        <w:tc>
          <w:tcPr>
            <w:tcW w:w="1173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632(-)</w:t>
            </w:r>
          </w:p>
        </w:tc>
        <w:tc>
          <w:tcPr>
            <w:tcW w:w="100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881(-)</w:t>
            </w:r>
          </w:p>
        </w:tc>
        <w:tc>
          <w:tcPr>
            <w:tcW w:w="87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583(+)</w:t>
            </w:r>
          </w:p>
        </w:tc>
        <w:tc>
          <w:tcPr>
            <w:tcW w:w="87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977(+)</w:t>
            </w:r>
          </w:p>
        </w:tc>
        <w:tc>
          <w:tcPr>
            <w:tcW w:w="992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912(+)</w:t>
            </w:r>
          </w:p>
        </w:tc>
        <w:tc>
          <w:tcPr>
            <w:tcW w:w="111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316(+)</w:t>
            </w:r>
          </w:p>
          <w:p w:rsidR="002068A6" w:rsidRDefault="002068A6" w:rsidP="00BA0473">
            <w:pPr>
              <w:jc w:val="both"/>
            </w:pPr>
            <w:r>
              <w:t>+32=348</w:t>
            </w:r>
          </w:p>
        </w:tc>
        <w:tc>
          <w:tcPr>
            <w:tcW w:w="875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554(+)</w:t>
            </w:r>
          </w:p>
        </w:tc>
        <w:tc>
          <w:tcPr>
            <w:tcW w:w="1504" w:type="dxa"/>
            <w:shd w:val="clear" w:color="auto" w:fill="auto"/>
          </w:tcPr>
          <w:p w:rsidR="002068A6" w:rsidRDefault="002068A6" w:rsidP="00BA0473">
            <w:pPr>
              <w:jc w:val="both"/>
            </w:pPr>
            <w:r>
              <w:t>4855(+200)</w:t>
            </w:r>
          </w:p>
          <w:p w:rsidR="002068A6" w:rsidRDefault="002068A6" w:rsidP="00BA0473">
            <w:pPr>
              <w:jc w:val="both"/>
            </w:pPr>
            <w:r>
              <w:t>+32=4887</w:t>
            </w:r>
          </w:p>
        </w:tc>
      </w:tr>
      <w:tr w:rsidR="00C3739C" w:rsidRPr="00003146" w:rsidTr="00E01BEA">
        <w:tc>
          <w:tcPr>
            <w:tcW w:w="1376" w:type="dxa"/>
            <w:shd w:val="clear" w:color="auto" w:fill="auto"/>
          </w:tcPr>
          <w:p w:rsidR="00C3739C" w:rsidRDefault="00C3739C" w:rsidP="00BA0473">
            <w:pPr>
              <w:jc w:val="both"/>
            </w:pPr>
            <w:r>
              <w:t>2017-2018</w:t>
            </w:r>
          </w:p>
        </w:tc>
        <w:tc>
          <w:tcPr>
            <w:tcW w:w="1173" w:type="dxa"/>
            <w:shd w:val="clear" w:color="auto" w:fill="auto"/>
          </w:tcPr>
          <w:p w:rsidR="00C3739C" w:rsidRDefault="00415A4C" w:rsidP="00BA0473">
            <w:pPr>
              <w:jc w:val="both"/>
            </w:pPr>
            <w:r>
              <w:t>609(-)</w:t>
            </w:r>
          </w:p>
        </w:tc>
        <w:tc>
          <w:tcPr>
            <w:tcW w:w="1005" w:type="dxa"/>
            <w:shd w:val="clear" w:color="auto" w:fill="auto"/>
          </w:tcPr>
          <w:p w:rsidR="00C3739C" w:rsidRDefault="00415A4C" w:rsidP="00BA0473">
            <w:pPr>
              <w:jc w:val="both"/>
            </w:pPr>
            <w:r>
              <w:t>896(+)</w:t>
            </w:r>
          </w:p>
        </w:tc>
        <w:tc>
          <w:tcPr>
            <w:tcW w:w="875" w:type="dxa"/>
            <w:shd w:val="clear" w:color="auto" w:fill="auto"/>
          </w:tcPr>
          <w:p w:rsidR="00C3739C" w:rsidRDefault="00415A4C" w:rsidP="00BA0473">
            <w:pPr>
              <w:jc w:val="both"/>
            </w:pPr>
            <w:r>
              <w:t>625(+)</w:t>
            </w:r>
          </w:p>
        </w:tc>
        <w:tc>
          <w:tcPr>
            <w:tcW w:w="875" w:type="dxa"/>
            <w:shd w:val="clear" w:color="auto" w:fill="auto"/>
          </w:tcPr>
          <w:p w:rsidR="00C3739C" w:rsidRDefault="00415A4C" w:rsidP="00415A4C">
            <w:pPr>
              <w:jc w:val="both"/>
            </w:pPr>
            <w:r>
              <w:t>975(-)</w:t>
            </w:r>
          </w:p>
        </w:tc>
        <w:tc>
          <w:tcPr>
            <w:tcW w:w="992" w:type="dxa"/>
            <w:shd w:val="clear" w:color="auto" w:fill="auto"/>
          </w:tcPr>
          <w:p w:rsidR="00C3739C" w:rsidRDefault="00415A4C" w:rsidP="00BA0473">
            <w:pPr>
              <w:jc w:val="both"/>
            </w:pPr>
            <w:r>
              <w:t>1038(+)</w:t>
            </w:r>
          </w:p>
        </w:tc>
        <w:tc>
          <w:tcPr>
            <w:tcW w:w="1115" w:type="dxa"/>
            <w:shd w:val="clear" w:color="auto" w:fill="auto"/>
          </w:tcPr>
          <w:p w:rsidR="00C3739C" w:rsidRDefault="00415A4C" w:rsidP="00BA0473">
            <w:pPr>
              <w:jc w:val="both"/>
            </w:pPr>
            <w:r>
              <w:t>311(-)</w:t>
            </w:r>
          </w:p>
          <w:p w:rsidR="00415A4C" w:rsidRDefault="00415A4C" w:rsidP="00BA0473">
            <w:pPr>
              <w:jc w:val="both"/>
            </w:pPr>
            <w:r>
              <w:t>+18=329</w:t>
            </w:r>
          </w:p>
        </w:tc>
        <w:tc>
          <w:tcPr>
            <w:tcW w:w="875" w:type="dxa"/>
            <w:shd w:val="clear" w:color="auto" w:fill="auto"/>
          </w:tcPr>
          <w:p w:rsidR="00C3739C" w:rsidRDefault="00415A4C" w:rsidP="00BA0473">
            <w:pPr>
              <w:jc w:val="both"/>
            </w:pPr>
            <w:r>
              <w:t>575(+)</w:t>
            </w:r>
          </w:p>
        </w:tc>
        <w:tc>
          <w:tcPr>
            <w:tcW w:w="1504" w:type="dxa"/>
            <w:shd w:val="clear" w:color="auto" w:fill="auto"/>
          </w:tcPr>
          <w:p w:rsidR="00C3739C" w:rsidRDefault="00415A4C" w:rsidP="00BA0473">
            <w:pPr>
              <w:jc w:val="both"/>
            </w:pPr>
            <w:r>
              <w:t>5029(+174)</w:t>
            </w:r>
          </w:p>
          <w:p w:rsidR="00415A4C" w:rsidRDefault="00415A4C" w:rsidP="00BA0473">
            <w:pPr>
              <w:jc w:val="both"/>
            </w:pPr>
            <w:r>
              <w:t>+18=5047</w:t>
            </w:r>
          </w:p>
        </w:tc>
      </w:tr>
      <w:tr w:rsidR="00E01BEA" w:rsidRPr="00003146" w:rsidTr="00E01BEA">
        <w:tc>
          <w:tcPr>
            <w:tcW w:w="1376" w:type="dxa"/>
            <w:shd w:val="clear" w:color="auto" w:fill="auto"/>
          </w:tcPr>
          <w:p w:rsidR="00E01BEA" w:rsidRDefault="00E01BEA" w:rsidP="00BA0473">
            <w:pPr>
              <w:jc w:val="both"/>
            </w:pPr>
            <w:r>
              <w:t>2018-2019</w:t>
            </w:r>
          </w:p>
        </w:tc>
        <w:tc>
          <w:tcPr>
            <w:tcW w:w="1173" w:type="dxa"/>
            <w:shd w:val="clear" w:color="auto" w:fill="auto"/>
          </w:tcPr>
          <w:p w:rsidR="00E01BEA" w:rsidRDefault="007B6AB2" w:rsidP="007B6AB2">
            <w:pPr>
              <w:jc w:val="both"/>
            </w:pPr>
            <w:r>
              <w:t>581(-)</w:t>
            </w:r>
          </w:p>
        </w:tc>
        <w:tc>
          <w:tcPr>
            <w:tcW w:w="1005" w:type="dxa"/>
            <w:shd w:val="clear" w:color="auto" w:fill="auto"/>
          </w:tcPr>
          <w:p w:rsidR="00E01BEA" w:rsidRDefault="007B6AB2" w:rsidP="00BA0473">
            <w:pPr>
              <w:jc w:val="both"/>
            </w:pPr>
            <w:r>
              <w:t>885(-)</w:t>
            </w:r>
          </w:p>
        </w:tc>
        <w:tc>
          <w:tcPr>
            <w:tcW w:w="875" w:type="dxa"/>
            <w:shd w:val="clear" w:color="auto" w:fill="auto"/>
          </w:tcPr>
          <w:p w:rsidR="00E01BEA" w:rsidRDefault="007B6AB2" w:rsidP="007B6AB2">
            <w:pPr>
              <w:jc w:val="both"/>
            </w:pPr>
            <w:r>
              <w:t>632(+)</w:t>
            </w:r>
          </w:p>
        </w:tc>
        <w:tc>
          <w:tcPr>
            <w:tcW w:w="875" w:type="dxa"/>
            <w:shd w:val="clear" w:color="auto" w:fill="auto"/>
          </w:tcPr>
          <w:p w:rsidR="00E01BEA" w:rsidRDefault="007B6AB2" w:rsidP="00415A4C">
            <w:pPr>
              <w:jc w:val="both"/>
            </w:pPr>
            <w:r>
              <w:t>989(+)</w:t>
            </w:r>
          </w:p>
        </w:tc>
        <w:tc>
          <w:tcPr>
            <w:tcW w:w="992" w:type="dxa"/>
            <w:shd w:val="clear" w:color="auto" w:fill="auto"/>
          </w:tcPr>
          <w:p w:rsidR="00E01BEA" w:rsidRDefault="007B6AB2" w:rsidP="007B6AB2">
            <w:pPr>
              <w:jc w:val="both"/>
            </w:pPr>
            <w:r>
              <w:t>1049(+)</w:t>
            </w:r>
          </w:p>
        </w:tc>
        <w:tc>
          <w:tcPr>
            <w:tcW w:w="1115" w:type="dxa"/>
            <w:shd w:val="clear" w:color="auto" w:fill="auto"/>
          </w:tcPr>
          <w:p w:rsidR="00E01BEA" w:rsidRDefault="007B6AB2" w:rsidP="00BA0473">
            <w:pPr>
              <w:jc w:val="both"/>
            </w:pPr>
            <w:r>
              <w:t>340(+)</w:t>
            </w:r>
          </w:p>
          <w:p w:rsidR="007B6AB2" w:rsidRDefault="007B6AB2" w:rsidP="007B6AB2">
            <w:pPr>
              <w:jc w:val="both"/>
            </w:pPr>
            <w:r>
              <w:t>+11=351</w:t>
            </w:r>
          </w:p>
        </w:tc>
        <w:tc>
          <w:tcPr>
            <w:tcW w:w="875" w:type="dxa"/>
            <w:shd w:val="clear" w:color="auto" w:fill="auto"/>
          </w:tcPr>
          <w:p w:rsidR="00E01BEA" w:rsidRDefault="007B6AB2" w:rsidP="007B6AB2">
            <w:pPr>
              <w:jc w:val="both"/>
            </w:pPr>
            <w:r>
              <w:t>629(+)</w:t>
            </w:r>
          </w:p>
        </w:tc>
        <w:tc>
          <w:tcPr>
            <w:tcW w:w="1504" w:type="dxa"/>
            <w:shd w:val="clear" w:color="auto" w:fill="auto"/>
          </w:tcPr>
          <w:p w:rsidR="00E01BEA" w:rsidRDefault="007B6AB2" w:rsidP="00BA0473">
            <w:pPr>
              <w:jc w:val="both"/>
            </w:pPr>
            <w:r>
              <w:t>5105(+76)</w:t>
            </w:r>
          </w:p>
          <w:p w:rsidR="007B6AB2" w:rsidRDefault="007B6AB2" w:rsidP="007B6AB2">
            <w:pPr>
              <w:jc w:val="both"/>
            </w:pPr>
            <w:r>
              <w:t>+11=5116</w:t>
            </w:r>
          </w:p>
        </w:tc>
      </w:tr>
    </w:tbl>
    <w:p w:rsidR="00557C2E" w:rsidRPr="002B54F9" w:rsidRDefault="00557C2E" w:rsidP="00557C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B54F9">
        <w:rPr>
          <w:bCs/>
          <w:sz w:val="28"/>
          <w:szCs w:val="28"/>
        </w:rPr>
        <w:t xml:space="preserve">Движение </w:t>
      </w:r>
      <w:proofErr w:type="gramStart"/>
      <w:r w:rsidRPr="002B54F9">
        <w:rPr>
          <w:bCs/>
          <w:sz w:val="28"/>
          <w:szCs w:val="28"/>
        </w:rPr>
        <w:t>обучающихся</w:t>
      </w:r>
      <w:proofErr w:type="gramEnd"/>
      <w:r w:rsidRPr="002B54F9">
        <w:rPr>
          <w:bCs/>
          <w:sz w:val="28"/>
          <w:szCs w:val="28"/>
        </w:rPr>
        <w:t xml:space="preserve"> за отчетный период составило: </w:t>
      </w:r>
    </w:p>
    <w:p w:rsidR="00557C2E" w:rsidRPr="00557C2E" w:rsidRDefault="00557C2E" w:rsidP="00557C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C2E">
        <w:rPr>
          <w:bCs/>
          <w:sz w:val="28"/>
          <w:szCs w:val="28"/>
        </w:rPr>
        <w:t xml:space="preserve">Прибыло – </w:t>
      </w:r>
      <w:r w:rsidR="007B6AB2">
        <w:rPr>
          <w:bCs/>
          <w:sz w:val="28"/>
          <w:szCs w:val="28"/>
        </w:rPr>
        <w:t>10</w:t>
      </w:r>
      <w:r w:rsidR="00A936C5">
        <w:rPr>
          <w:bCs/>
          <w:sz w:val="28"/>
          <w:szCs w:val="28"/>
        </w:rPr>
        <w:t>5</w:t>
      </w:r>
      <w:r w:rsidRPr="00557C2E">
        <w:rPr>
          <w:bCs/>
          <w:sz w:val="28"/>
          <w:szCs w:val="28"/>
        </w:rPr>
        <w:t xml:space="preserve"> ученика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="007B6AB2">
        <w:rPr>
          <w:sz w:val="28"/>
          <w:szCs w:val="28"/>
        </w:rPr>
        <w:t>0</w:t>
      </w:r>
      <w:r w:rsidR="00A936C5">
        <w:rPr>
          <w:sz w:val="28"/>
          <w:szCs w:val="28"/>
        </w:rPr>
        <w:t>4</w:t>
      </w:r>
      <w:r>
        <w:rPr>
          <w:sz w:val="28"/>
          <w:szCs w:val="28"/>
        </w:rPr>
        <w:t xml:space="preserve"> ученика в дневные школы и 1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СОШ №6 по очно-заочной форме)</w:t>
      </w:r>
      <w:r w:rsidRPr="00557C2E">
        <w:rPr>
          <w:bCs/>
          <w:sz w:val="28"/>
          <w:szCs w:val="28"/>
        </w:rPr>
        <w:t xml:space="preserve">, </w:t>
      </w:r>
    </w:p>
    <w:p w:rsidR="00557C2E" w:rsidRPr="00557C2E" w:rsidRDefault="00872879" w:rsidP="00557C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выбыло – 171</w:t>
      </w:r>
      <w:r w:rsidR="00557C2E" w:rsidRPr="00557C2E">
        <w:rPr>
          <w:bCs/>
          <w:sz w:val="28"/>
          <w:szCs w:val="28"/>
        </w:rPr>
        <w:t xml:space="preserve"> ученика </w:t>
      </w:r>
      <w:r w:rsidR="00557C2E">
        <w:rPr>
          <w:sz w:val="28"/>
          <w:szCs w:val="28"/>
        </w:rPr>
        <w:t>(1</w:t>
      </w:r>
      <w:r w:rsidR="007B6AB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7B6AB2">
        <w:rPr>
          <w:sz w:val="28"/>
          <w:szCs w:val="28"/>
        </w:rPr>
        <w:t xml:space="preserve"> учеников дневных школ и 4</w:t>
      </w:r>
      <w:r w:rsidR="00557C2E">
        <w:rPr>
          <w:sz w:val="28"/>
          <w:szCs w:val="28"/>
        </w:rPr>
        <w:t xml:space="preserve"> обучающихся в СОШ №6 по очно-заочной форме)</w:t>
      </w:r>
      <w:r w:rsidR="007B6AB2">
        <w:rPr>
          <w:bCs/>
          <w:sz w:val="28"/>
          <w:szCs w:val="28"/>
        </w:rPr>
        <w:t xml:space="preserve"> (-46</w:t>
      </w:r>
      <w:r w:rsidR="00557C2E" w:rsidRPr="00557C2E">
        <w:rPr>
          <w:bCs/>
          <w:sz w:val="28"/>
          <w:szCs w:val="28"/>
        </w:rPr>
        <w:t>=1</w:t>
      </w:r>
      <w:r w:rsidR="007B6AB2">
        <w:rPr>
          <w:bCs/>
          <w:sz w:val="28"/>
          <w:szCs w:val="28"/>
        </w:rPr>
        <w:t>2</w:t>
      </w:r>
      <w:r w:rsidR="00A936C5">
        <w:rPr>
          <w:bCs/>
          <w:sz w:val="28"/>
          <w:szCs w:val="28"/>
        </w:rPr>
        <w:t>5</w:t>
      </w:r>
      <w:r w:rsidR="00557C2E" w:rsidRPr="00557C2E">
        <w:rPr>
          <w:bCs/>
          <w:sz w:val="28"/>
          <w:szCs w:val="28"/>
        </w:rPr>
        <w:t>)</w:t>
      </w:r>
    </w:p>
    <w:p w:rsidR="00557C2E" w:rsidRPr="002B54F9" w:rsidRDefault="00557C2E" w:rsidP="00557C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54F9">
        <w:rPr>
          <w:bCs/>
          <w:sz w:val="28"/>
          <w:szCs w:val="28"/>
        </w:rPr>
        <w:t>Из них</w:t>
      </w:r>
      <w:r w:rsidR="00A936C5">
        <w:rPr>
          <w:bCs/>
          <w:sz w:val="28"/>
          <w:szCs w:val="28"/>
        </w:rPr>
        <w:t xml:space="preserve"> (171</w:t>
      </w:r>
      <w:r w:rsidR="007B6AB2">
        <w:rPr>
          <w:bCs/>
          <w:sz w:val="28"/>
          <w:szCs w:val="28"/>
        </w:rPr>
        <w:t>-46</w:t>
      </w:r>
      <w:r>
        <w:rPr>
          <w:bCs/>
          <w:sz w:val="28"/>
          <w:szCs w:val="28"/>
        </w:rPr>
        <w:t>(движение внутри ОУ города)=1</w:t>
      </w:r>
      <w:r w:rsidR="007B6AB2">
        <w:rPr>
          <w:bCs/>
          <w:sz w:val="28"/>
          <w:szCs w:val="28"/>
        </w:rPr>
        <w:t>2</w:t>
      </w:r>
      <w:r w:rsidR="00A936C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</w:t>
      </w:r>
      <w:r w:rsidRPr="002B54F9">
        <w:rPr>
          <w:bCs/>
          <w:sz w:val="28"/>
          <w:szCs w:val="28"/>
        </w:rPr>
        <w:t xml:space="preserve">:  </w:t>
      </w:r>
    </w:p>
    <w:p w:rsidR="00557C2E" w:rsidRPr="004F0BAE" w:rsidRDefault="00557C2E" w:rsidP="00557C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0BAE">
        <w:rPr>
          <w:bCs/>
          <w:sz w:val="28"/>
          <w:szCs w:val="28"/>
        </w:rPr>
        <w:t xml:space="preserve">- </w:t>
      </w:r>
      <w:r w:rsidR="007B6AB2" w:rsidRPr="00872879">
        <w:rPr>
          <w:b/>
          <w:bCs/>
          <w:sz w:val="28"/>
          <w:szCs w:val="28"/>
        </w:rPr>
        <w:t>46</w:t>
      </w:r>
      <w:r w:rsidRPr="004F0BAE">
        <w:rPr>
          <w:bCs/>
          <w:sz w:val="28"/>
          <w:szCs w:val="28"/>
        </w:rPr>
        <w:t xml:space="preserve"> (</w:t>
      </w:r>
      <w:r w:rsidR="00A936C5">
        <w:rPr>
          <w:bCs/>
          <w:sz w:val="28"/>
          <w:szCs w:val="28"/>
        </w:rPr>
        <w:t>26,9</w:t>
      </w:r>
      <w:r w:rsidRPr="004F0BAE">
        <w:rPr>
          <w:bCs/>
          <w:sz w:val="28"/>
          <w:szCs w:val="28"/>
        </w:rPr>
        <w:t xml:space="preserve">%) человек сменили ОУ города, </w:t>
      </w:r>
    </w:p>
    <w:p w:rsidR="007B6AB2" w:rsidRPr="00D8104F" w:rsidRDefault="007B6AB2" w:rsidP="007B6A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0BA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93</w:t>
      </w:r>
      <w:r w:rsidRPr="004F0BAE">
        <w:rPr>
          <w:bCs/>
          <w:sz w:val="28"/>
          <w:szCs w:val="28"/>
        </w:rPr>
        <w:t xml:space="preserve"> (</w:t>
      </w:r>
      <w:r w:rsidR="00A936C5">
        <w:rPr>
          <w:bCs/>
          <w:sz w:val="28"/>
          <w:szCs w:val="28"/>
        </w:rPr>
        <w:t>54,4</w:t>
      </w:r>
      <w:r w:rsidRPr="004F0BAE">
        <w:rPr>
          <w:bCs/>
          <w:sz w:val="28"/>
          <w:szCs w:val="28"/>
        </w:rPr>
        <w:t>%) выехали из города</w:t>
      </w:r>
      <w:r>
        <w:rPr>
          <w:bCs/>
          <w:sz w:val="28"/>
          <w:szCs w:val="28"/>
        </w:rPr>
        <w:t xml:space="preserve"> </w:t>
      </w:r>
      <w:r w:rsidRPr="00D8104F">
        <w:rPr>
          <w:bCs/>
          <w:sz w:val="28"/>
          <w:szCs w:val="28"/>
        </w:rPr>
        <w:t>(в том числе 1 второгодник по ОО-1, не прошедши</w:t>
      </w:r>
      <w:r>
        <w:rPr>
          <w:bCs/>
          <w:sz w:val="28"/>
          <w:szCs w:val="28"/>
        </w:rPr>
        <w:t>й</w:t>
      </w:r>
      <w:r w:rsidRPr="00D8104F">
        <w:rPr>
          <w:bCs/>
          <w:sz w:val="28"/>
          <w:szCs w:val="28"/>
        </w:rPr>
        <w:t xml:space="preserve"> итоговую аттестацию в основные сроки);</w:t>
      </w:r>
    </w:p>
    <w:p w:rsidR="007B6AB2" w:rsidRPr="00D8104F" w:rsidRDefault="007B6AB2" w:rsidP="007B6A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0BA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20</w:t>
      </w:r>
      <w:r w:rsidRPr="004F0BA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11,</w:t>
      </w:r>
      <w:r w:rsidR="00A936C5">
        <w:rPr>
          <w:bCs/>
          <w:sz w:val="28"/>
          <w:szCs w:val="28"/>
        </w:rPr>
        <w:t>7</w:t>
      </w:r>
      <w:r w:rsidRPr="004F0BAE">
        <w:rPr>
          <w:bCs/>
          <w:sz w:val="28"/>
          <w:szCs w:val="28"/>
        </w:rPr>
        <w:t xml:space="preserve">%) </w:t>
      </w:r>
      <w:proofErr w:type="gramStart"/>
      <w:r w:rsidRPr="004F0BAE">
        <w:rPr>
          <w:bCs/>
          <w:sz w:val="28"/>
          <w:szCs w:val="28"/>
        </w:rPr>
        <w:t>обучающихся</w:t>
      </w:r>
      <w:proofErr w:type="gramEnd"/>
      <w:r w:rsidRPr="004F0BAE">
        <w:rPr>
          <w:bCs/>
          <w:sz w:val="28"/>
          <w:szCs w:val="28"/>
        </w:rPr>
        <w:t xml:space="preserve"> переведены в организации СПО</w:t>
      </w:r>
      <w:r w:rsidRPr="00D8104F">
        <w:rPr>
          <w:bCs/>
          <w:sz w:val="28"/>
          <w:szCs w:val="28"/>
        </w:rPr>
        <w:t>;</w:t>
      </w:r>
    </w:p>
    <w:p w:rsidR="007B6AB2" w:rsidRDefault="007B6AB2" w:rsidP="007B6A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- 4</w:t>
      </w:r>
      <w:r w:rsidRPr="004F0BA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2,</w:t>
      </w:r>
      <w:r w:rsidR="00A936C5">
        <w:rPr>
          <w:bCs/>
          <w:sz w:val="28"/>
          <w:szCs w:val="28"/>
        </w:rPr>
        <w:t>3</w:t>
      </w:r>
      <w:r w:rsidRPr="004F0BAE">
        <w:rPr>
          <w:bCs/>
          <w:sz w:val="28"/>
          <w:szCs w:val="28"/>
        </w:rPr>
        <w:t>%) обучающи</w:t>
      </w:r>
      <w:r>
        <w:rPr>
          <w:bCs/>
          <w:sz w:val="28"/>
          <w:szCs w:val="28"/>
        </w:rPr>
        <w:t>х</w:t>
      </w:r>
      <w:r w:rsidRPr="004F0BAE">
        <w:rPr>
          <w:bCs/>
          <w:sz w:val="28"/>
          <w:szCs w:val="28"/>
        </w:rPr>
        <w:t>ся по заявлению родителей переведен</w:t>
      </w:r>
      <w:r>
        <w:rPr>
          <w:bCs/>
          <w:sz w:val="28"/>
          <w:szCs w:val="28"/>
        </w:rPr>
        <w:t>ы</w:t>
      </w:r>
      <w:r w:rsidRPr="004F0BAE">
        <w:rPr>
          <w:bCs/>
          <w:sz w:val="28"/>
          <w:szCs w:val="28"/>
        </w:rPr>
        <w:t xml:space="preserve"> на семейную форму обучения;</w:t>
      </w:r>
    </w:p>
    <w:p w:rsidR="007B6AB2" w:rsidRDefault="007B6AB2" w:rsidP="007B6A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7287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(</w:t>
      </w:r>
      <w:r w:rsidR="00A936C5">
        <w:rPr>
          <w:bCs/>
          <w:sz w:val="28"/>
          <w:szCs w:val="28"/>
        </w:rPr>
        <w:t>3,5</w:t>
      </w:r>
      <w:r>
        <w:rPr>
          <w:bCs/>
          <w:sz w:val="28"/>
          <w:szCs w:val="28"/>
        </w:rPr>
        <w:t xml:space="preserve">%) </w:t>
      </w:r>
      <w:r w:rsidRPr="004F0BAE">
        <w:rPr>
          <w:bCs/>
          <w:sz w:val="28"/>
          <w:szCs w:val="28"/>
        </w:rPr>
        <w:t xml:space="preserve">обучающихся по заявлению родителей и по достижении возраста 18 лет </w:t>
      </w:r>
      <w:proofErr w:type="gramStart"/>
      <w:r w:rsidRPr="004F0BAE">
        <w:rPr>
          <w:bCs/>
          <w:sz w:val="28"/>
          <w:szCs w:val="28"/>
        </w:rPr>
        <w:t>трудоустроен</w:t>
      </w:r>
      <w:r>
        <w:rPr>
          <w:bCs/>
          <w:sz w:val="28"/>
          <w:szCs w:val="28"/>
        </w:rPr>
        <w:t>ы</w:t>
      </w:r>
      <w:proofErr w:type="gramEnd"/>
      <w:r w:rsidRPr="00D8104F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557C2E" w:rsidRDefault="007B6AB2" w:rsidP="007B6A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0BA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2</w:t>
      </w:r>
      <w:r w:rsidRPr="004F0BA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1,2</w:t>
      </w:r>
      <w:r w:rsidRPr="004F0BAE">
        <w:rPr>
          <w:bCs/>
          <w:sz w:val="28"/>
          <w:szCs w:val="28"/>
        </w:rPr>
        <w:t>%)</w:t>
      </w:r>
      <w:r w:rsidRPr="00A17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обучающихся выбыли </w:t>
      </w:r>
      <w:r w:rsidRPr="004F0BAE">
        <w:rPr>
          <w:bCs/>
          <w:sz w:val="28"/>
          <w:szCs w:val="28"/>
        </w:rPr>
        <w:t>по заявлению родителей</w:t>
      </w:r>
      <w:r>
        <w:rPr>
          <w:bCs/>
          <w:sz w:val="28"/>
          <w:szCs w:val="28"/>
        </w:rPr>
        <w:t xml:space="preserve"> по состоянию здоровья.</w:t>
      </w:r>
    </w:p>
    <w:p w:rsidR="002068A6" w:rsidRDefault="002068A6" w:rsidP="002068A6">
      <w:pPr>
        <w:jc w:val="both"/>
        <w:rPr>
          <w:sz w:val="28"/>
          <w:szCs w:val="28"/>
        </w:rPr>
      </w:pPr>
      <w:r w:rsidRPr="000337D1">
        <w:rPr>
          <w:sz w:val="28"/>
          <w:szCs w:val="28"/>
        </w:rPr>
        <w:tab/>
      </w:r>
      <w:r>
        <w:rPr>
          <w:sz w:val="28"/>
          <w:szCs w:val="28"/>
        </w:rPr>
        <w:t xml:space="preserve">Движение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общеобразовательным учреждениям:</w:t>
      </w:r>
    </w:p>
    <w:tbl>
      <w:tblPr>
        <w:tblW w:w="8945" w:type="dxa"/>
        <w:tblInd w:w="93" w:type="dxa"/>
        <w:tblLook w:val="0000" w:firstRow="0" w:lastRow="0" w:firstColumn="0" w:lastColumn="0" w:noHBand="0" w:noVBand="0"/>
      </w:tblPr>
      <w:tblGrid>
        <w:gridCol w:w="975"/>
        <w:gridCol w:w="840"/>
        <w:gridCol w:w="576"/>
        <w:gridCol w:w="680"/>
        <w:gridCol w:w="600"/>
        <w:gridCol w:w="600"/>
        <w:gridCol w:w="600"/>
        <w:gridCol w:w="459"/>
        <w:gridCol w:w="459"/>
        <w:gridCol w:w="459"/>
        <w:gridCol w:w="459"/>
        <w:gridCol w:w="459"/>
        <w:gridCol w:w="515"/>
        <w:gridCol w:w="480"/>
        <w:gridCol w:w="840"/>
      </w:tblGrid>
      <w:tr w:rsidR="002068A6" w:rsidTr="00BA0473">
        <w:trPr>
          <w:trHeight w:val="17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center"/>
              <w:rPr>
                <w:bCs/>
                <w:sz w:val="20"/>
                <w:szCs w:val="20"/>
              </w:rPr>
            </w:pPr>
            <w:r w:rsidRPr="00C12894">
              <w:rPr>
                <w:bCs/>
                <w:sz w:val="20"/>
                <w:szCs w:val="20"/>
              </w:rPr>
              <w:t>По уровням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C1289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12894">
              <w:rPr>
                <w:bCs/>
                <w:sz w:val="20"/>
                <w:szCs w:val="20"/>
              </w:rPr>
              <w:t xml:space="preserve"> на начало уч. года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r w:rsidRPr="00C12894">
              <w:rPr>
                <w:bCs/>
                <w:sz w:val="20"/>
                <w:szCs w:val="20"/>
              </w:rPr>
              <w:t>прибыло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r w:rsidRPr="00C12894">
              <w:rPr>
                <w:bCs/>
                <w:sz w:val="20"/>
                <w:szCs w:val="20"/>
              </w:rPr>
              <w:t>выбыло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r w:rsidRPr="00C12894">
              <w:rPr>
                <w:bCs/>
                <w:sz w:val="20"/>
                <w:szCs w:val="20"/>
              </w:rPr>
              <w:t>гимназия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r w:rsidRPr="00C12894">
              <w:rPr>
                <w:bCs/>
                <w:sz w:val="20"/>
                <w:szCs w:val="20"/>
              </w:rPr>
              <w:t>СОШ №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r w:rsidRPr="00C12894">
              <w:rPr>
                <w:bCs/>
                <w:sz w:val="20"/>
                <w:szCs w:val="20"/>
              </w:rPr>
              <w:t>СОШ № 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r w:rsidRPr="00C12894">
              <w:rPr>
                <w:bCs/>
                <w:sz w:val="20"/>
                <w:szCs w:val="20"/>
              </w:rPr>
              <w:t>СОШ № 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r w:rsidRPr="00C12894">
              <w:rPr>
                <w:bCs/>
                <w:sz w:val="20"/>
                <w:szCs w:val="20"/>
              </w:rPr>
              <w:t>СОШ № 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r w:rsidRPr="00C12894">
              <w:rPr>
                <w:bCs/>
                <w:sz w:val="20"/>
                <w:szCs w:val="20"/>
              </w:rPr>
              <w:t>СОШ № 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r w:rsidRPr="00C12894">
              <w:rPr>
                <w:bCs/>
                <w:sz w:val="20"/>
                <w:szCs w:val="20"/>
              </w:rPr>
              <w:t>СОШ № 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r w:rsidRPr="00C12894">
              <w:rPr>
                <w:bCs/>
                <w:sz w:val="20"/>
                <w:szCs w:val="20"/>
              </w:rPr>
              <w:t>СОШ №6</w:t>
            </w:r>
            <w:proofErr w:type="gramStart"/>
            <w:r w:rsidRPr="00C12894">
              <w:rPr>
                <w:bCs/>
                <w:sz w:val="20"/>
                <w:szCs w:val="20"/>
              </w:rPr>
              <w:t xml:space="preserve"> О</w:t>
            </w:r>
            <w:proofErr w:type="gramEnd"/>
            <w:r w:rsidRPr="00C12894">
              <w:rPr>
                <w:bCs/>
                <w:sz w:val="20"/>
                <w:szCs w:val="20"/>
              </w:rPr>
              <w:t>/ЗО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r w:rsidRPr="00C12894">
              <w:rPr>
                <w:bCs/>
                <w:sz w:val="20"/>
                <w:szCs w:val="20"/>
              </w:rPr>
              <w:t>Выезд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r w:rsidRPr="00C12894">
              <w:rPr>
                <w:bCs/>
                <w:sz w:val="20"/>
                <w:szCs w:val="20"/>
              </w:rPr>
              <w:t>другое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C1289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12894">
              <w:rPr>
                <w:bCs/>
                <w:sz w:val="20"/>
                <w:szCs w:val="20"/>
              </w:rPr>
              <w:t xml:space="preserve"> на конец уч. года</w:t>
            </w:r>
          </w:p>
        </w:tc>
      </w:tr>
      <w:tr w:rsidR="002068A6" w:rsidTr="00BA0473">
        <w:trPr>
          <w:trHeight w:val="39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2"/>
                <w:szCs w:val="22"/>
              </w:rPr>
            </w:pPr>
            <w:r w:rsidRPr="00C12894">
              <w:rPr>
                <w:bCs/>
                <w:sz w:val="22"/>
                <w:szCs w:val="22"/>
              </w:rPr>
              <w:t>НОО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2317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2288</w:t>
            </w:r>
          </w:p>
        </w:tc>
      </w:tr>
      <w:tr w:rsidR="002068A6" w:rsidTr="00BA0473">
        <w:trPr>
          <w:trHeight w:val="37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2"/>
                <w:szCs w:val="22"/>
              </w:rPr>
            </w:pPr>
            <w:r w:rsidRPr="00C12894">
              <w:rPr>
                <w:bCs/>
                <w:sz w:val="22"/>
                <w:szCs w:val="22"/>
              </w:rPr>
              <w:t>ООО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2336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2308</w:t>
            </w:r>
          </w:p>
        </w:tc>
      </w:tr>
      <w:tr w:rsidR="002068A6" w:rsidTr="00BA0473">
        <w:trPr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2"/>
                <w:szCs w:val="22"/>
              </w:rPr>
            </w:pPr>
            <w:r w:rsidRPr="00C12894">
              <w:rPr>
                <w:bCs/>
                <w:sz w:val="22"/>
                <w:szCs w:val="22"/>
              </w:rPr>
              <w:t>СОО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454</w:t>
            </w:r>
          </w:p>
        </w:tc>
      </w:tr>
      <w:tr w:rsidR="002068A6" w:rsidTr="00BA0473">
        <w:trPr>
          <w:trHeight w:val="37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C12894" w:rsidRDefault="002068A6" w:rsidP="00BA0473">
            <w:pPr>
              <w:jc w:val="both"/>
              <w:rPr>
                <w:bCs/>
                <w:sz w:val="22"/>
                <w:szCs w:val="22"/>
              </w:rPr>
            </w:pPr>
            <w:r w:rsidRPr="00C1289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557C2E">
            <w:pPr>
              <w:jc w:val="right"/>
              <w:rPr>
                <w:bCs/>
              </w:rPr>
            </w:pPr>
            <w:r>
              <w:rPr>
                <w:bCs/>
              </w:rPr>
              <w:t>5116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171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8A6" w:rsidRPr="00423A6D" w:rsidRDefault="00872879" w:rsidP="00BA0473">
            <w:pPr>
              <w:jc w:val="right"/>
              <w:rPr>
                <w:bCs/>
              </w:rPr>
            </w:pPr>
            <w:r>
              <w:rPr>
                <w:bCs/>
              </w:rPr>
              <w:t>5050</w:t>
            </w:r>
          </w:p>
        </w:tc>
      </w:tr>
    </w:tbl>
    <w:p w:rsidR="002068A6" w:rsidRPr="00F9009B" w:rsidRDefault="002068A6" w:rsidP="002068A6">
      <w:pPr>
        <w:tabs>
          <w:tab w:val="left" w:pos="624"/>
        </w:tabs>
        <w:ind w:firstLine="733"/>
        <w:jc w:val="both"/>
        <w:rPr>
          <w:color w:val="000000"/>
          <w:sz w:val="28"/>
          <w:szCs w:val="28"/>
        </w:rPr>
      </w:pPr>
      <w:r w:rsidRPr="00F9009B">
        <w:rPr>
          <w:sz w:val="28"/>
          <w:szCs w:val="28"/>
        </w:rPr>
        <w:t>В сентябре</w:t>
      </w:r>
      <w:r w:rsidRPr="00F9009B">
        <w:rPr>
          <w:color w:val="000000"/>
          <w:sz w:val="28"/>
          <w:szCs w:val="28"/>
        </w:rPr>
        <w:t xml:space="preserve"> 201</w:t>
      </w:r>
      <w:r w:rsidR="00557C2E">
        <w:rPr>
          <w:color w:val="000000"/>
          <w:sz w:val="28"/>
          <w:szCs w:val="28"/>
        </w:rPr>
        <w:t>7</w:t>
      </w:r>
      <w:r w:rsidRPr="00F9009B">
        <w:rPr>
          <w:color w:val="000000"/>
          <w:sz w:val="28"/>
          <w:szCs w:val="28"/>
        </w:rPr>
        <w:t xml:space="preserve"> года к занятиям во всех учреждениях приступили </w:t>
      </w:r>
      <w:r w:rsidR="00872879">
        <w:rPr>
          <w:b/>
          <w:color w:val="000000"/>
          <w:sz w:val="28"/>
          <w:szCs w:val="28"/>
        </w:rPr>
        <w:t>5116</w:t>
      </w:r>
      <w:r w:rsidRPr="00F9009B">
        <w:rPr>
          <w:color w:val="000000"/>
          <w:sz w:val="28"/>
          <w:szCs w:val="28"/>
        </w:rPr>
        <w:t xml:space="preserve"> ученик</w:t>
      </w:r>
      <w:r>
        <w:rPr>
          <w:color w:val="000000"/>
          <w:sz w:val="28"/>
          <w:szCs w:val="28"/>
        </w:rPr>
        <w:t>ов</w:t>
      </w:r>
      <w:r w:rsidRPr="00F9009B">
        <w:rPr>
          <w:color w:val="000000"/>
          <w:sz w:val="28"/>
          <w:szCs w:val="28"/>
        </w:rPr>
        <w:t>. Закончили 201</w:t>
      </w:r>
      <w:r w:rsidR="00872879">
        <w:rPr>
          <w:color w:val="000000"/>
          <w:sz w:val="28"/>
          <w:szCs w:val="28"/>
        </w:rPr>
        <w:t>8</w:t>
      </w:r>
      <w:r w:rsidRPr="00F9009B">
        <w:rPr>
          <w:color w:val="000000"/>
          <w:sz w:val="28"/>
          <w:szCs w:val="28"/>
        </w:rPr>
        <w:t>/1</w:t>
      </w:r>
      <w:r w:rsidR="00872879">
        <w:rPr>
          <w:color w:val="000000"/>
          <w:sz w:val="28"/>
          <w:szCs w:val="28"/>
        </w:rPr>
        <w:t>9</w:t>
      </w:r>
      <w:r w:rsidRPr="00F9009B">
        <w:rPr>
          <w:color w:val="000000"/>
          <w:sz w:val="28"/>
          <w:szCs w:val="28"/>
        </w:rPr>
        <w:t xml:space="preserve"> учебный год </w:t>
      </w:r>
      <w:r w:rsidR="00557C2E">
        <w:rPr>
          <w:b/>
          <w:color w:val="000000"/>
          <w:sz w:val="28"/>
          <w:szCs w:val="28"/>
        </w:rPr>
        <w:t>50</w:t>
      </w:r>
      <w:r w:rsidR="00872879">
        <w:rPr>
          <w:b/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учеников.</w:t>
      </w:r>
      <w:r w:rsidRPr="00F9009B">
        <w:rPr>
          <w:color w:val="000000"/>
          <w:sz w:val="28"/>
          <w:szCs w:val="28"/>
        </w:rPr>
        <w:t xml:space="preserve"> </w:t>
      </w:r>
    </w:p>
    <w:p w:rsidR="00557C2E" w:rsidRDefault="00557C2E" w:rsidP="00557C2E">
      <w:pPr>
        <w:ind w:firstLine="567"/>
        <w:jc w:val="both"/>
        <w:rPr>
          <w:b/>
          <w:sz w:val="28"/>
          <w:szCs w:val="28"/>
        </w:rPr>
      </w:pPr>
      <w:r w:rsidRPr="008F4E59">
        <w:rPr>
          <w:sz w:val="28"/>
          <w:szCs w:val="28"/>
        </w:rPr>
        <w:lastRenderedPageBreak/>
        <w:t xml:space="preserve">Анализ итогов </w:t>
      </w:r>
      <w:r>
        <w:rPr>
          <w:sz w:val="28"/>
          <w:szCs w:val="28"/>
        </w:rPr>
        <w:t>образовательного</w:t>
      </w:r>
      <w:r w:rsidRPr="008F4E59">
        <w:rPr>
          <w:sz w:val="28"/>
          <w:szCs w:val="28"/>
        </w:rPr>
        <w:t xml:space="preserve"> процесса в школах города</w:t>
      </w:r>
      <w:r w:rsidRPr="00F34F93">
        <w:rPr>
          <w:color w:val="FF0000"/>
          <w:sz w:val="28"/>
          <w:szCs w:val="28"/>
        </w:rPr>
        <w:t xml:space="preserve"> </w:t>
      </w:r>
      <w:r w:rsidRPr="00DB15B1">
        <w:rPr>
          <w:sz w:val="28"/>
          <w:szCs w:val="28"/>
        </w:rPr>
        <w:t>по окончании 201</w:t>
      </w:r>
      <w:r w:rsidR="00A936C5">
        <w:rPr>
          <w:sz w:val="28"/>
          <w:szCs w:val="28"/>
        </w:rPr>
        <w:t>8</w:t>
      </w:r>
      <w:r w:rsidRPr="00DB15B1">
        <w:rPr>
          <w:sz w:val="28"/>
          <w:szCs w:val="28"/>
        </w:rPr>
        <w:t>-201</w:t>
      </w:r>
      <w:r w:rsidR="00A936C5">
        <w:rPr>
          <w:sz w:val="28"/>
          <w:szCs w:val="28"/>
        </w:rPr>
        <w:t>9</w:t>
      </w:r>
      <w:r w:rsidRPr="00DB15B1">
        <w:rPr>
          <w:sz w:val="28"/>
          <w:szCs w:val="28"/>
        </w:rPr>
        <w:t xml:space="preserve"> учебного года показал, что на </w:t>
      </w:r>
      <w:r>
        <w:rPr>
          <w:sz w:val="28"/>
          <w:szCs w:val="28"/>
        </w:rPr>
        <w:t>01</w:t>
      </w:r>
      <w:r w:rsidRPr="00DB15B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B15B1">
        <w:rPr>
          <w:sz w:val="28"/>
          <w:szCs w:val="28"/>
        </w:rPr>
        <w:t>.1</w:t>
      </w:r>
      <w:r w:rsidR="00A936C5">
        <w:rPr>
          <w:sz w:val="28"/>
          <w:szCs w:val="28"/>
        </w:rPr>
        <w:t>9</w:t>
      </w:r>
      <w:r w:rsidRPr="00DB15B1">
        <w:rPr>
          <w:sz w:val="28"/>
          <w:szCs w:val="28"/>
        </w:rPr>
        <w:t xml:space="preserve">г численность обучающихся составила </w:t>
      </w:r>
      <w:r w:rsidR="00A936C5">
        <w:rPr>
          <w:b/>
          <w:sz w:val="28"/>
          <w:szCs w:val="28"/>
        </w:rPr>
        <w:t>5050</w:t>
      </w:r>
      <w:r w:rsidRPr="00DB15B1">
        <w:rPr>
          <w:b/>
          <w:sz w:val="28"/>
          <w:szCs w:val="28"/>
        </w:rPr>
        <w:t xml:space="preserve"> человек</w:t>
      </w:r>
      <w:r w:rsidRPr="00DB15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7489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2E7489">
        <w:rPr>
          <w:b/>
          <w:sz w:val="28"/>
          <w:szCs w:val="28"/>
        </w:rPr>
        <w:t xml:space="preserve"> </w:t>
      </w:r>
    </w:p>
    <w:p w:rsidR="00557C2E" w:rsidRPr="002E7489" w:rsidRDefault="00A936C5" w:rsidP="00557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574</w:t>
      </w:r>
      <w:r w:rsidR="00557C2E" w:rsidRPr="002E7489">
        <w:rPr>
          <w:b/>
          <w:sz w:val="28"/>
          <w:szCs w:val="28"/>
        </w:rPr>
        <w:t xml:space="preserve"> </w:t>
      </w:r>
      <w:proofErr w:type="gramStart"/>
      <w:r w:rsidR="00557C2E" w:rsidRPr="002E7489">
        <w:rPr>
          <w:sz w:val="28"/>
          <w:szCs w:val="28"/>
        </w:rPr>
        <w:t>обучающихся</w:t>
      </w:r>
      <w:proofErr w:type="gramEnd"/>
      <w:r w:rsidR="00557C2E" w:rsidRPr="002E7489">
        <w:rPr>
          <w:sz w:val="28"/>
          <w:szCs w:val="28"/>
        </w:rPr>
        <w:t xml:space="preserve"> в МОУ «Гимназия </w:t>
      </w:r>
      <w:r w:rsidR="00557C2E">
        <w:rPr>
          <w:sz w:val="28"/>
          <w:szCs w:val="28"/>
        </w:rPr>
        <w:t>им. В.А. Надькина</w:t>
      </w:r>
      <w:r w:rsidR="00557C2E" w:rsidRPr="002E7489">
        <w:rPr>
          <w:sz w:val="28"/>
          <w:szCs w:val="28"/>
        </w:rPr>
        <w:t>»,</w:t>
      </w:r>
    </w:p>
    <w:p w:rsidR="00557C2E" w:rsidRPr="002E7489" w:rsidRDefault="00557C2E" w:rsidP="00557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36C5">
        <w:rPr>
          <w:b/>
          <w:sz w:val="28"/>
          <w:szCs w:val="28"/>
        </w:rPr>
        <w:t>468</w:t>
      </w:r>
      <w:r w:rsidRPr="002E7489">
        <w:rPr>
          <w:b/>
          <w:sz w:val="28"/>
          <w:szCs w:val="28"/>
        </w:rPr>
        <w:t xml:space="preserve"> </w:t>
      </w:r>
      <w:r w:rsidRPr="002E7489">
        <w:rPr>
          <w:sz w:val="28"/>
          <w:szCs w:val="28"/>
        </w:rPr>
        <w:t>ученик</w:t>
      </w:r>
      <w:r>
        <w:rPr>
          <w:sz w:val="28"/>
          <w:szCs w:val="28"/>
        </w:rPr>
        <w:t>ов</w:t>
      </w:r>
      <w:r w:rsidRPr="002E7489">
        <w:rPr>
          <w:sz w:val="28"/>
          <w:szCs w:val="28"/>
        </w:rPr>
        <w:t xml:space="preserve"> обучаются в школах 2-7</w:t>
      </w:r>
      <w:r>
        <w:rPr>
          <w:sz w:val="28"/>
          <w:szCs w:val="28"/>
        </w:rPr>
        <w:t xml:space="preserve"> по очной форме</w:t>
      </w:r>
      <w:r w:rsidRPr="002E7489">
        <w:rPr>
          <w:b/>
          <w:sz w:val="28"/>
          <w:szCs w:val="28"/>
        </w:rPr>
        <w:t xml:space="preserve">,  </w:t>
      </w:r>
    </w:p>
    <w:p w:rsidR="00557C2E" w:rsidRPr="002E7489" w:rsidRDefault="00557C2E" w:rsidP="00557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E7489">
        <w:rPr>
          <w:sz w:val="28"/>
          <w:szCs w:val="28"/>
        </w:rPr>
        <w:t xml:space="preserve"> </w:t>
      </w:r>
      <w:proofErr w:type="gramStart"/>
      <w:r w:rsidRPr="002E7489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2E7489">
        <w:rPr>
          <w:sz w:val="28"/>
          <w:szCs w:val="28"/>
        </w:rPr>
        <w:t>ся</w:t>
      </w:r>
      <w:proofErr w:type="gramEnd"/>
      <w:r w:rsidRPr="002E748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E7489">
        <w:rPr>
          <w:sz w:val="28"/>
          <w:szCs w:val="28"/>
        </w:rPr>
        <w:t>СОШ</w:t>
      </w:r>
      <w:r>
        <w:rPr>
          <w:sz w:val="28"/>
          <w:szCs w:val="28"/>
        </w:rPr>
        <w:t xml:space="preserve"> № 6 по очно-заочной форме обучения</w:t>
      </w:r>
      <w:r w:rsidRPr="002E7489">
        <w:rPr>
          <w:sz w:val="28"/>
          <w:szCs w:val="28"/>
        </w:rPr>
        <w:t xml:space="preserve">. </w:t>
      </w:r>
      <w:r w:rsidRPr="002E7489">
        <w:rPr>
          <w:b/>
          <w:sz w:val="28"/>
          <w:szCs w:val="28"/>
        </w:rPr>
        <w:t xml:space="preserve"> </w:t>
      </w:r>
      <w:r w:rsidRPr="002E7489">
        <w:rPr>
          <w:sz w:val="28"/>
          <w:szCs w:val="28"/>
        </w:rPr>
        <w:t xml:space="preserve"> </w:t>
      </w:r>
      <w:r w:rsidRPr="002E7489">
        <w:rPr>
          <w:b/>
          <w:sz w:val="28"/>
          <w:szCs w:val="28"/>
        </w:rPr>
        <w:t xml:space="preserve"> </w:t>
      </w:r>
    </w:p>
    <w:p w:rsidR="002068A6" w:rsidRPr="000912F7" w:rsidRDefault="002068A6" w:rsidP="002068A6">
      <w:pPr>
        <w:ind w:firstLine="708"/>
        <w:jc w:val="both"/>
        <w:rPr>
          <w:i/>
          <w:sz w:val="28"/>
          <w:szCs w:val="28"/>
        </w:rPr>
      </w:pPr>
      <w:r w:rsidRPr="000912F7">
        <w:rPr>
          <w:i/>
          <w:sz w:val="28"/>
          <w:szCs w:val="28"/>
        </w:rPr>
        <w:t>Соответственно по уровням обучения: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00"/>
        <w:gridCol w:w="1493"/>
        <w:gridCol w:w="1080"/>
        <w:gridCol w:w="1440"/>
        <w:gridCol w:w="720"/>
        <w:gridCol w:w="848"/>
        <w:gridCol w:w="1320"/>
      </w:tblGrid>
      <w:tr w:rsidR="00557C2E" w:rsidRPr="002E7489" w:rsidTr="00935AC9">
        <w:tc>
          <w:tcPr>
            <w:tcW w:w="1384" w:type="dxa"/>
            <w:vMerge w:val="restart"/>
            <w:shd w:val="clear" w:color="auto" w:fill="auto"/>
          </w:tcPr>
          <w:p w:rsidR="00557C2E" w:rsidRPr="00430165" w:rsidRDefault="00557C2E" w:rsidP="00935AC9">
            <w:pPr>
              <w:jc w:val="center"/>
            </w:pPr>
            <w:r w:rsidRPr="00430165">
              <w:t>Уровни, классы</w:t>
            </w:r>
          </w:p>
        </w:tc>
        <w:tc>
          <w:tcPr>
            <w:tcW w:w="5213" w:type="dxa"/>
            <w:gridSpan w:val="4"/>
            <w:shd w:val="clear" w:color="auto" w:fill="auto"/>
          </w:tcPr>
          <w:p w:rsidR="00557C2E" w:rsidRPr="002E7489" w:rsidRDefault="00557C2E" w:rsidP="00935AC9">
            <w:pPr>
              <w:jc w:val="center"/>
            </w:pPr>
            <w:r w:rsidRPr="002E7489">
              <w:t xml:space="preserve">Общеобразовательные </w:t>
            </w:r>
            <w:r>
              <w:t>организации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557C2E" w:rsidRPr="002E7489" w:rsidRDefault="00557C2E" w:rsidP="00935AC9">
            <w:pPr>
              <w:jc w:val="center"/>
            </w:pPr>
            <w:r w:rsidRPr="002E7489">
              <w:t>СОШ</w:t>
            </w:r>
            <w:r>
              <w:t xml:space="preserve"> №6</w:t>
            </w:r>
            <w:proofErr w:type="gramStart"/>
            <w:r>
              <w:t xml:space="preserve"> О</w:t>
            </w:r>
            <w:proofErr w:type="gramEnd"/>
            <w:r>
              <w:t>/ЗО</w:t>
            </w:r>
          </w:p>
        </w:tc>
      </w:tr>
      <w:tr w:rsidR="00557C2E" w:rsidRPr="002E7489" w:rsidTr="00935AC9">
        <w:tc>
          <w:tcPr>
            <w:tcW w:w="1384" w:type="dxa"/>
            <w:vMerge/>
            <w:shd w:val="clear" w:color="auto" w:fill="auto"/>
          </w:tcPr>
          <w:p w:rsidR="00557C2E" w:rsidRPr="00430165" w:rsidRDefault="00557C2E" w:rsidP="00935AC9"/>
        </w:tc>
        <w:tc>
          <w:tcPr>
            <w:tcW w:w="1200" w:type="dxa"/>
            <w:shd w:val="clear" w:color="auto" w:fill="auto"/>
          </w:tcPr>
          <w:p w:rsidR="00557C2E" w:rsidRPr="002E7489" w:rsidRDefault="00557C2E" w:rsidP="00935AC9">
            <w:pPr>
              <w:jc w:val="center"/>
            </w:pPr>
            <w:proofErr w:type="spellStart"/>
            <w:r w:rsidRPr="002E7489">
              <w:t>кл-компл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557C2E" w:rsidRPr="002E7489" w:rsidRDefault="00557C2E" w:rsidP="00935AC9">
            <w:pPr>
              <w:jc w:val="center"/>
            </w:pPr>
            <w:proofErr w:type="spellStart"/>
            <w:r>
              <w:t>обуч-ся</w:t>
            </w:r>
            <w:proofErr w:type="spellEnd"/>
          </w:p>
          <w:p w:rsidR="00557C2E" w:rsidRPr="002E7489" w:rsidRDefault="00557C2E" w:rsidP="00935AC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57C2E" w:rsidRPr="002E7489" w:rsidRDefault="00557C2E" w:rsidP="00935AC9">
            <w:pPr>
              <w:jc w:val="center"/>
            </w:pPr>
            <w:proofErr w:type="spellStart"/>
            <w:r>
              <w:t>Ср</w:t>
            </w:r>
            <w:proofErr w:type="gramStart"/>
            <w:r>
              <w:t>.н</w:t>
            </w:r>
            <w:proofErr w:type="gramEnd"/>
            <w:r>
              <w:t>ап-ть</w:t>
            </w:r>
            <w:proofErr w:type="spellEnd"/>
            <w:r>
              <w:t xml:space="preserve"> без С</w:t>
            </w:r>
            <w:r w:rsidRPr="002E7489">
              <w:t>К</w:t>
            </w:r>
          </w:p>
        </w:tc>
        <w:tc>
          <w:tcPr>
            <w:tcW w:w="1440" w:type="dxa"/>
            <w:shd w:val="clear" w:color="auto" w:fill="auto"/>
          </w:tcPr>
          <w:p w:rsidR="00557C2E" w:rsidRPr="002E7489" w:rsidRDefault="00557C2E" w:rsidP="00935AC9">
            <w:pPr>
              <w:jc w:val="center"/>
            </w:pPr>
            <w:r w:rsidRPr="002E7489">
              <w:t>% от всего списочного</w:t>
            </w:r>
          </w:p>
          <w:p w:rsidR="00557C2E" w:rsidRPr="002E7489" w:rsidRDefault="00557C2E" w:rsidP="00935AC9">
            <w:pPr>
              <w:jc w:val="center"/>
            </w:pPr>
            <w:r w:rsidRPr="002E7489">
              <w:t>состава</w:t>
            </w:r>
          </w:p>
        </w:tc>
        <w:tc>
          <w:tcPr>
            <w:tcW w:w="720" w:type="dxa"/>
            <w:shd w:val="clear" w:color="auto" w:fill="auto"/>
          </w:tcPr>
          <w:p w:rsidR="00557C2E" w:rsidRPr="002E7489" w:rsidRDefault="00557C2E" w:rsidP="00935AC9">
            <w:pPr>
              <w:jc w:val="center"/>
            </w:pPr>
            <w:proofErr w:type="spellStart"/>
            <w:r w:rsidRPr="002E7489">
              <w:t>кл-компл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557C2E" w:rsidRPr="002E7489" w:rsidRDefault="00557C2E" w:rsidP="00935AC9">
            <w:pPr>
              <w:jc w:val="center"/>
            </w:pPr>
            <w:r w:rsidRPr="002E7489">
              <w:t>уч-ся</w:t>
            </w:r>
          </w:p>
        </w:tc>
        <w:tc>
          <w:tcPr>
            <w:tcW w:w="1320" w:type="dxa"/>
            <w:shd w:val="clear" w:color="auto" w:fill="auto"/>
          </w:tcPr>
          <w:p w:rsidR="00557C2E" w:rsidRPr="002E7489" w:rsidRDefault="00557C2E" w:rsidP="00935AC9">
            <w:pPr>
              <w:jc w:val="center"/>
            </w:pPr>
            <w:r w:rsidRPr="002E7489">
              <w:t>% от всего списочного состава</w:t>
            </w:r>
          </w:p>
        </w:tc>
      </w:tr>
      <w:tr w:rsidR="00A936C5" w:rsidRPr="00F34F93" w:rsidTr="00935AC9">
        <w:trPr>
          <w:trHeight w:val="320"/>
        </w:trPr>
        <w:tc>
          <w:tcPr>
            <w:tcW w:w="1384" w:type="dxa"/>
            <w:shd w:val="clear" w:color="auto" w:fill="auto"/>
          </w:tcPr>
          <w:p w:rsidR="00A936C5" w:rsidRPr="00430165" w:rsidRDefault="00A936C5" w:rsidP="00935AC9">
            <w:r w:rsidRPr="00430165">
              <w:t>НОО</w:t>
            </w:r>
          </w:p>
          <w:p w:rsidR="00A936C5" w:rsidRPr="00430165" w:rsidRDefault="00A936C5" w:rsidP="00935AC9">
            <w:r w:rsidRPr="00430165">
              <w:t>(</w:t>
            </w:r>
            <w:r>
              <w:t xml:space="preserve">1 </w:t>
            </w:r>
            <w:r w:rsidRPr="00430165">
              <w:t>–</w:t>
            </w:r>
            <w:r>
              <w:t xml:space="preserve"> </w:t>
            </w:r>
            <w:r w:rsidRPr="00430165">
              <w:t xml:space="preserve">4 </w:t>
            </w:r>
            <w:proofErr w:type="spellStart"/>
            <w:r w:rsidRPr="00430165">
              <w:t>кл</w:t>
            </w:r>
            <w:proofErr w:type="spellEnd"/>
            <w:r w:rsidRPr="00430165">
              <w:t>.)</w:t>
            </w:r>
          </w:p>
        </w:tc>
        <w:tc>
          <w:tcPr>
            <w:tcW w:w="1200" w:type="dxa"/>
            <w:shd w:val="clear" w:color="auto" w:fill="auto"/>
          </w:tcPr>
          <w:p w:rsidR="00A936C5" w:rsidRDefault="00A936C5" w:rsidP="00815F14">
            <w:r>
              <w:t>107</w:t>
            </w:r>
          </w:p>
          <w:p w:rsidR="00A936C5" w:rsidRPr="00905A06" w:rsidRDefault="00A936C5" w:rsidP="00815F14">
            <w:r w:rsidRPr="00CD69BF">
              <w:t>(8</w:t>
            </w:r>
            <w:r>
              <w:t>7</w:t>
            </w:r>
            <w:r w:rsidRPr="00CD69BF">
              <w:t>+2</w:t>
            </w:r>
            <w:r>
              <w:t>0</w:t>
            </w:r>
            <w:r w:rsidRPr="00CD69BF">
              <w:t>)</w:t>
            </w:r>
          </w:p>
        </w:tc>
        <w:tc>
          <w:tcPr>
            <w:tcW w:w="1493" w:type="dxa"/>
            <w:shd w:val="clear" w:color="auto" w:fill="auto"/>
          </w:tcPr>
          <w:p w:rsidR="00A936C5" w:rsidRDefault="00A936C5" w:rsidP="00815F14">
            <w:r>
              <w:t>2288</w:t>
            </w:r>
          </w:p>
          <w:p w:rsidR="00A936C5" w:rsidRPr="007748C5" w:rsidRDefault="00A936C5" w:rsidP="00815F14">
            <w:r w:rsidRPr="00CD69BF">
              <w:t>(2</w:t>
            </w:r>
            <w:r>
              <w:t>179</w:t>
            </w:r>
            <w:r w:rsidRPr="00CD69BF">
              <w:t>+1</w:t>
            </w:r>
            <w:r>
              <w:t>09</w:t>
            </w:r>
            <w:r w:rsidRPr="00CD69BF">
              <w:t>)</w:t>
            </w:r>
          </w:p>
        </w:tc>
        <w:tc>
          <w:tcPr>
            <w:tcW w:w="1080" w:type="dxa"/>
            <w:shd w:val="clear" w:color="auto" w:fill="auto"/>
          </w:tcPr>
          <w:p w:rsidR="00A936C5" w:rsidRPr="00CD69BF" w:rsidRDefault="00A936C5" w:rsidP="00815F14">
            <w:r w:rsidRPr="00CD69BF">
              <w:t>2</w:t>
            </w:r>
            <w:r>
              <w:t>5</w:t>
            </w:r>
          </w:p>
          <w:p w:rsidR="00A936C5" w:rsidRPr="00755772" w:rsidRDefault="00A936C5" w:rsidP="00815F14">
            <w:pPr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A936C5" w:rsidRPr="00755772" w:rsidRDefault="00A936C5" w:rsidP="00815F14">
            <w:pPr>
              <w:rPr>
                <w:highlight w:val="yellow"/>
              </w:rPr>
            </w:pPr>
            <w:r w:rsidRPr="00A173AA">
              <w:t>45,4</w:t>
            </w:r>
          </w:p>
        </w:tc>
        <w:tc>
          <w:tcPr>
            <w:tcW w:w="720" w:type="dxa"/>
            <w:shd w:val="clear" w:color="auto" w:fill="auto"/>
          </w:tcPr>
          <w:p w:rsidR="00A936C5" w:rsidRPr="003F6326" w:rsidRDefault="00A936C5" w:rsidP="00815F14">
            <w:r w:rsidRPr="003F6326">
              <w:t>-</w:t>
            </w:r>
          </w:p>
        </w:tc>
        <w:tc>
          <w:tcPr>
            <w:tcW w:w="848" w:type="dxa"/>
            <w:shd w:val="clear" w:color="auto" w:fill="auto"/>
          </w:tcPr>
          <w:p w:rsidR="00A936C5" w:rsidRPr="003F6326" w:rsidRDefault="00A936C5" w:rsidP="00815F14">
            <w:r w:rsidRPr="003F6326">
              <w:t>-</w:t>
            </w:r>
          </w:p>
        </w:tc>
        <w:tc>
          <w:tcPr>
            <w:tcW w:w="1320" w:type="dxa"/>
            <w:shd w:val="clear" w:color="auto" w:fill="auto"/>
          </w:tcPr>
          <w:p w:rsidR="00A936C5" w:rsidRPr="003F6326" w:rsidRDefault="00A936C5" w:rsidP="00815F14">
            <w:r w:rsidRPr="003F6326">
              <w:t>-</w:t>
            </w:r>
          </w:p>
        </w:tc>
      </w:tr>
      <w:tr w:rsidR="00A936C5" w:rsidRPr="00F34F93" w:rsidTr="00935AC9">
        <w:tc>
          <w:tcPr>
            <w:tcW w:w="1384" w:type="dxa"/>
            <w:shd w:val="clear" w:color="auto" w:fill="auto"/>
          </w:tcPr>
          <w:p w:rsidR="00A936C5" w:rsidRPr="00430165" w:rsidRDefault="00A936C5" w:rsidP="00935AC9">
            <w:r w:rsidRPr="00430165">
              <w:t>ООО</w:t>
            </w:r>
          </w:p>
          <w:p w:rsidR="00A936C5" w:rsidRPr="00430165" w:rsidRDefault="00A936C5" w:rsidP="00935AC9">
            <w:r w:rsidRPr="00430165">
              <w:t xml:space="preserve">(5 – 9 </w:t>
            </w:r>
            <w:proofErr w:type="spellStart"/>
            <w:r w:rsidRPr="00430165">
              <w:t>кл</w:t>
            </w:r>
            <w:proofErr w:type="spellEnd"/>
            <w:r w:rsidRPr="00430165">
              <w:t>.)</w:t>
            </w:r>
          </w:p>
        </w:tc>
        <w:tc>
          <w:tcPr>
            <w:tcW w:w="1200" w:type="dxa"/>
            <w:shd w:val="clear" w:color="auto" w:fill="auto"/>
          </w:tcPr>
          <w:p w:rsidR="00A936C5" w:rsidRDefault="00A936C5" w:rsidP="00815F14">
            <w:r>
              <w:t>101</w:t>
            </w:r>
          </w:p>
          <w:p w:rsidR="00A936C5" w:rsidRPr="00905A06" w:rsidRDefault="00A936C5" w:rsidP="00815F14">
            <w:r w:rsidRPr="00CD69BF">
              <w:t>(9</w:t>
            </w:r>
            <w:r>
              <w:t>4</w:t>
            </w:r>
            <w:r w:rsidRPr="00CD69BF">
              <w:t>+</w:t>
            </w:r>
            <w:r>
              <w:t>7</w:t>
            </w:r>
            <w:r w:rsidRPr="00CD69BF">
              <w:t>)</w:t>
            </w:r>
          </w:p>
        </w:tc>
        <w:tc>
          <w:tcPr>
            <w:tcW w:w="1493" w:type="dxa"/>
            <w:shd w:val="clear" w:color="auto" w:fill="auto"/>
          </w:tcPr>
          <w:p w:rsidR="00A936C5" w:rsidRDefault="00A936C5" w:rsidP="00815F14">
            <w:r>
              <w:t>2308</w:t>
            </w:r>
          </w:p>
          <w:p w:rsidR="00A936C5" w:rsidRPr="007748C5" w:rsidRDefault="00A936C5" w:rsidP="00815F14">
            <w:r>
              <w:t>(2227</w:t>
            </w:r>
            <w:r w:rsidRPr="00CD69BF">
              <w:t>+</w:t>
            </w:r>
            <w:r>
              <w:t>81</w:t>
            </w:r>
            <w:r w:rsidRPr="00CD69BF">
              <w:t>)</w:t>
            </w:r>
          </w:p>
        </w:tc>
        <w:tc>
          <w:tcPr>
            <w:tcW w:w="1080" w:type="dxa"/>
            <w:shd w:val="clear" w:color="auto" w:fill="auto"/>
          </w:tcPr>
          <w:p w:rsidR="00A936C5" w:rsidRPr="00CD69BF" w:rsidRDefault="00A936C5" w:rsidP="00815F14">
            <w:r w:rsidRPr="00CD69BF">
              <w:t>23,7</w:t>
            </w:r>
          </w:p>
          <w:p w:rsidR="00A936C5" w:rsidRPr="00755772" w:rsidRDefault="00A936C5" w:rsidP="00815F14">
            <w:pPr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A936C5" w:rsidRPr="00755772" w:rsidRDefault="00A936C5" w:rsidP="00815F14">
            <w:pPr>
              <w:rPr>
                <w:highlight w:val="yellow"/>
              </w:rPr>
            </w:pPr>
            <w:r>
              <w:t>45,8</w:t>
            </w:r>
          </w:p>
        </w:tc>
        <w:tc>
          <w:tcPr>
            <w:tcW w:w="720" w:type="dxa"/>
            <w:shd w:val="clear" w:color="auto" w:fill="auto"/>
          </w:tcPr>
          <w:p w:rsidR="00A936C5" w:rsidRPr="003F6326" w:rsidRDefault="00A936C5" w:rsidP="00815F14">
            <w:r>
              <w:t>-</w:t>
            </w:r>
          </w:p>
        </w:tc>
        <w:tc>
          <w:tcPr>
            <w:tcW w:w="848" w:type="dxa"/>
            <w:shd w:val="clear" w:color="auto" w:fill="auto"/>
          </w:tcPr>
          <w:p w:rsidR="00A936C5" w:rsidRPr="003F6326" w:rsidRDefault="00A936C5" w:rsidP="00815F14">
            <w:r>
              <w:t>-</w:t>
            </w:r>
          </w:p>
        </w:tc>
        <w:tc>
          <w:tcPr>
            <w:tcW w:w="1320" w:type="dxa"/>
            <w:shd w:val="clear" w:color="auto" w:fill="auto"/>
          </w:tcPr>
          <w:p w:rsidR="00A936C5" w:rsidRPr="003F6326" w:rsidRDefault="00A936C5" w:rsidP="00815F14">
            <w:r>
              <w:t>-</w:t>
            </w:r>
          </w:p>
        </w:tc>
      </w:tr>
      <w:tr w:rsidR="00A936C5" w:rsidRPr="00F34F93" w:rsidTr="00935AC9">
        <w:tc>
          <w:tcPr>
            <w:tcW w:w="1384" w:type="dxa"/>
            <w:shd w:val="clear" w:color="auto" w:fill="auto"/>
          </w:tcPr>
          <w:p w:rsidR="00A936C5" w:rsidRPr="00430165" w:rsidRDefault="00A936C5" w:rsidP="00935AC9">
            <w:r w:rsidRPr="00430165">
              <w:t>СОО</w:t>
            </w:r>
          </w:p>
          <w:p w:rsidR="00A936C5" w:rsidRPr="00430165" w:rsidRDefault="00A936C5" w:rsidP="00935AC9">
            <w:r w:rsidRPr="00430165">
              <w:t xml:space="preserve">(10 –11 </w:t>
            </w:r>
            <w:proofErr w:type="spellStart"/>
            <w:r w:rsidRPr="00430165">
              <w:t>кл</w:t>
            </w:r>
            <w:proofErr w:type="spellEnd"/>
            <w:r w:rsidRPr="00430165">
              <w:t>)</w:t>
            </w:r>
          </w:p>
        </w:tc>
        <w:tc>
          <w:tcPr>
            <w:tcW w:w="1200" w:type="dxa"/>
            <w:shd w:val="clear" w:color="auto" w:fill="auto"/>
          </w:tcPr>
          <w:p w:rsidR="00A936C5" w:rsidRPr="00905A06" w:rsidRDefault="00A936C5" w:rsidP="00815F14">
            <w:r>
              <w:t>19</w:t>
            </w:r>
          </w:p>
        </w:tc>
        <w:tc>
          <w:tcPr>
            <w:tcW w:w="1493" w:type="dxa"/>
            <w:shd w:val="clear" w:color="auto" w:fill="auto"/>
          </w:tcPr>
          <w:p w:rsidR="00A936C5" w:rsidRPr="007748C5" w:rsidRDefault="00A936C5" w:rsidP="00815F14">
            <w:r>
              <w:t>446</w:t>
            </w:r>
          </w:p>
        </w:tc>
        <w:tc>
          <w:tcPr>
            <w:tcW w:w="1080" w:type="dxa"/>
            <w:shd w:val="clear" w:color="auto" w:fill="auto"/>
          </w:tcPr>
          <w:p w:rsidR="00A936C5" w:rsidRDefault="00A936C5" w:rsidP="00815F14">
            <w:r w:rsidRPr="007748C5">
              <w:t>2</w:t>
            </w:r>
            <w:r>
              <w:t>3,5</w:t>
            </w:r>
          </w:p>
          <w:p w:rsidR="00A936C5" w:rsidRPr="007748C5" w:rsidRDefault="00A936C5" w:rsidP="00815F14">
            <w:r>
              <w:t>(+0,2)</w:t>
            </w:r>
          </w:p>
        </w:tc>
        <w:tc>
          <w:tcPr>
            <w:tcW w:w="1440" w:type="dxa"/>
            <w:shd w:val="clear" w:color="auto" w:fill="auto"/>
          </w:tcPr>
          <w:p w:rsidR="00A936C5" w:rsidRPr="003F6326" w:rsidRDefault="00A936C5" w:rsidP="00815F14">
            <w:r>
              <w:t>8,8</w:t>
            </w:r>
          </w:p>
        </w:tc>
        <w:tc>
          <w:tcPr>
            <w:tcW w:w="720" w:type="dxa"/>
            <w:shd w:val="clear" w:color="auto" w:fill="auto"/>
          </w:tcPr>
          <w:p w:rsidR="00A936C5" w:rsidRPr="003F6326" w:rsidRDefault="00A936C5" w:rsidP="00815F14">
            <w:r>
              <w:t>1</w:t>
            </w:r>
          </w:p>
        </w:tc>
        <w:tc>
          <w:tcPr>
            <w:tcW w:w="848" w:type="dxa"/>
            <w:shd w:val="clear" w:color="auto" w:fill="auto"/>
          </w:tcPr>
          <w:p w:rsidR="00A936C5" w:rsidRPr="003F6326" w:rsidRDefault="00A936C5" w:rsidP="00815F14">
            <w:r>
              <w:t>8</w:t>
            </w:r>
          </w:p>
        </w:tc>
        <w:tc>
          <w:tcPr>
            <w:tcW w:w="1320" w:type="dxa"/>
            <w:shd w:val="clear" w:color="auto" w:fill="auto"/>
          </w:tcPr>
          <w:p w:rsidR="00A936C5" w:rsidRPr="003F6326" w:rsidRDefault="00A936C5" w:rsidP="00815F14">
            <w:r>
              <w:t>100</w:t>
            </w:r>
          </w:p>
        </w:tc>
      </w:tr>
      <w:tr w:rsidR="00A936C5" w:rsidRPr="00F34F93" w:rsidTr="00935AC9">
        <w:tc>
          <w:tcPr>
            <w:tcW w:w="1384" w:type="dxa"/>
            <w:shd w:val="clear" w:color="auto" w:fill="auto"/>
          </w:tcPr>
          <w:p w:rsidR="00A936C5" w:rsidRPr="00430165" w:rsidRDefault="00A936C5" w:rsidP="00935AC9">
            <w:r w:rsidRPr="00430165">
              <w:t xml:space="preserve">Итого </w:t>
            </w:r>
          </w:p>
          <w:p w:rsidR="00A936C5" w:rsidRPr="00430165" w:rsidRDefault="00A936C5" w:rsidP="00935AC9">
            <w:r w:rsidRPr="00430165">
              <w:t>1–</w:t>
            </w:r>
            <w:r>
              <w:t xml:space="preserve"> </w:t>
            </w:r>
            <w:r w:rsidRPr="00430165">
              <w:t xml:space="preserve">11 </w:t>
            </w:r>
            <w:proofErr w:type="spellStart"/>
            <w:r w:rsidRPr="00430165">
              <w:t>кл</w:t>
            </w:r>
            <w:proofErr w:type="spellEnd"/>
            <w:r w:rsidRPr="00430165">
              <w:t>.</w:t>
            </w:r>
          </w:p>
        </w:tc>
        <w:tc>
          <w:tcPr>
            <w:tcW w:w="1200" w:type="dxa"/>
            <w:shd w:val="clear" w:color="auto" w:fill="auto"/>
          </w:tcPr>
          <w:p w:rsidR="00A936C5" w:rsidRPr="00CD69BF" w:rsidRDefault="00A936C5" w:rsidP="00815F14">
            <w:r w:rsidRPr="00CD69BF">
              <w:t>22</w:t>
            </w:r>
            <w:r>
              <w:t>7</w:t>
            </w:r>
          </w:p>
          <w:p w:rsidR="00A936C5" w:rsidRPr="00755772" w:rsidRDefault="00A936C5" w:rsidP="00815F14">
            <w:pPr>
              <w:rPr>
                <w:highlight w:val="yellow"/>
              </w:rPr>
            </w:pPr>
            <w:r>
              <w:t>(200</w:t>
            </w:r>
            <w:r w:rsidRPr="00CD69BF">
              <w:t>+</w:t>
            </w:r>
            <w:r>
              <w:t>27</w:t>
            </w:r>
            <w:r w:rsidRPr="00CD69BF">
              <w:t>)</w:t>
            </w:r>
          </w:p>
        </w:tc>
        <w:tc>
          <w:tcPr>
            <w:tcW w:w="1493" w:type="dxa"/>
            <w:shd w:val="clear" w:color="auto" w:fill="auto"/>
          </w:tcPr>
          <w:p w:rsidR="00A936C5" w:rsidRPr="00CD69BF" w:rsidRDefault="00A936C5" w:rsidP="00815F14">
            <w:r>
              <w:t>5042</w:t>
            </w:r>
          </w:p>
          <w:p w:rsidR="00A936C5" w:rsidRPr="00755772" w:rsidRDefault="00A936C5" w:rsidP="00815F14">
            <w:pPr>
              <w:rPr>
                <w:highlight w:val="yellow"/>
              </w:rPr>
            </w:pPr>
            <w:r w:rsidRPr="00CD69BF">
              <w:t xml:space="preserve"> (</w:t>
            </w:r>
            <w:r>
              <w:t>4852+19</w:t>
            </w:r>
            <w:r w:rsidRPr="00CD69BF">
              <w:t>0)</w:t>
            </w:r>
          </w:p>
        </w:tc>
        <w:tc>
          <w:tcPr>
            <w:tcW w:w="1080" w:type="dxa"/>
            <w:shd w:val="clear" w:color="auto" w:fill="auto"/>
          </w:tcPr>
          <w:p w:rsidR="00A936C5" w:rsidRPr="00CD69BF" w:rsidRDefault="00A936C5" w:rsidP="00815F14">
            <w:r w:rsidRPr="00CD69BF">
              <w:t>24,2</w:t>
            </w:r>
            <w:r>
              <w:t>6</w:t>
            </w:r>
          </w:p>
          <w:p w:rsidR="00A936C5" w:rsidRPr="00755772" w:rsidRDefault="00A936C5" w:rsidP="00815F14">
            <w:pPr>
              <w:rPr>
                <w:highlight w:val="yellow"/>
              </w:rPr>
            </w:pPr>
            <w:r w:rsidRPr="00CD69BF">
              <w:t>(-0,</w:t>
            </w:r>
            <w:r>
              <w:t>01</w:t>
            </w:r>
            <w:r w:rsidRPr="00CD69BF">
              <w:t>)</w:t>
            </w:r>
          </w:p>
        </w:tc>
        <w:tc>
          <w:tcPr>
            <w:tcW w:w="1440" w:type="dxa"/>
            <w:shd w:val="clear" w:color="auto" w:fill="auto"/>
          </w:tcPr>
          <w:p w:rsidR="00A936C5" w:rsidRPr="00F34F93" w:rsidRDefault="00A936C5" w:rsidP="00815F14">
            <w:pPr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A936C5" w:rsidRPr="003F6326" w:rsidRDefault="00A936C5" w:rsidP="00815F14">
            <w:r>
              <w:t>1</w:t>
            </w:r>
          </w:p>
        </w:tc>
        <w:tc>
          <w:tcPr>
            <w:tcW w:w="848" w:type="dxa"/>
            <w:shd w:val="clear" w:color="auto" w:fill="auto"/>
          </w:tcPr>
          <w:p w:rsidR="00A936C5" w:rsidRPr="003F6326" w:rsidRDefault="00A936C5" w:rsidP="00815F14">
            <w:r>
              <w:t>8</w:t>
            </w:r>
          </w:p>
        </w:tc>
        <w:tc>
          <w:tcPr>
            <w:tcW w:w="1320" w:type="dxa"/>
            <w:shd w:val="clear" w:color="auto" w:fill="auto"/>
          </w:tcPr>
          <w:p w:rsidR="00A936C5" w:rsidRPr="003F6326" w:rsidRDefault="00A936C5" w:rsidP="00815F14"/>
        </w:tc>
      </w:tr>
    </w:tbl>
    <w:p w:rsidR="002068A6" w:rsidRDefault="002068A6" w:rsidP="007B0D89">
      <w:pPr>
        <w:jc w:val="both"/>
        <w:rPr>
          <w:sz w:val="28"/>
          <w:szCs w:val="28"/>
        </w:rPr>
      </w:pPr>
      <w:r w:rsidRPr="00847C91">
        <w:rPr>
          <w:sz w:val="28"/>
          <w:szCs w:val="28"/>
        </w:rPr>
        <w:t xml:space="preserve">     </w:t>
      </w:r>
      <w:r w:rsidRPr="007906DF">
        <w:rPr>
          <w:sz w:val="28"/>
          <w:szCs w:val="28"/>
        </w:rPr>
        <w:t xml:space="preserve">В первую смену обучалось </w:t>
      </w:r>
      <w:r>
        <w:rPr>
          <w:b/>
          <w:sz w:val="28"/>
          <w:szCs w:val="28"/>
        </w:rPr>
        <w:t>4</w:t>
      </w:r>
      <w:r w:rsidR="0034313D">
        <w:rPr>
          <w:b/>
          <w:sz w:val="28"/>
          <w:szCs w:val="28"/>
        </w:rPr>
        <w:t>879</w:t>
      </w:r>
      <w:r w:rsidRPr="007906DF">
        <w:rPr>
          <w:sz w:val="28"/>
          <w:szCs w:val="28"/>
        </w:rPr>
        <w:t xml:space="preserve"> обучающихся  – </w:t>
      </w:r>
      <w:r>
        <w:rPr>
          <w:b/>
          <w:sz w:val="28"/>
          <w:szCs w:val="28"/>
        </w:rPr>
        <w:t>95,</w:t>
      </w:r>
      <w:r w:rsidR="0034313D">
        <w:rPr>
          <w:b/>
          <w:sz w:val="28"/>
          <w:szCs w:val="28"/>
        </w:rPr>
        <w:t>4</w:t>
      </w:r>
      <w:r w:rsidRPr="007906DF">
        <w:rPr>
          <w:b/>
          <w:sz w:val="28"/>
          <w:szCs w:val="28"/>
        </w:rPr>
        <w:t xml:space="preserve">% </w:t>
      </w:r>
      <w:r w:rsidRPr="007906DF">
        <w:rPr>
          <w:sz w:val="28"/>
          <w:szCs w:val="28"/>
        </w:rPr>
        <w:t xml:space="preserve">от списочного состава, </w:t>
      </w:r>
      <w:r>
        <w:rPr>
          <w:sz w:val="28"/>
          <w:szCs w:val="28"/>
        </w:rPr>
        <w:t xml:space="preserve">во вторую смену обучались </w:t>
      </w:r>
      <w:r w:rsidRPr="00C22A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5B3B2F">
        <w:rPr>
          <w:b/>
          <w:sz w:val="28"/>
          <w:szCs w:val="28"/>
        </w:rPr>
        <w:t>7</w:t>
      </w:r>
      <w:r w:rsidRPr="00C22A8A">
        <w:rPr>
          <w:b/>
          <w:sz w:val="28"/>
          <w:szCs w:val="28"/>
        </w:rPr>
        <w:t xml:space="preserve"> учащихся МОУ СОШ №2</w:t>
      </w:r>
      <w:r w:rsidR="005B3B2F">
        <w:rPr>
          <w:sz w:val="28"/>
          <w:szCs w:val="28"/>
        </w:rPr>
        <w:t xml:space="preserve"> (4,</w:t>
      </w:r>
      <w:r w:rsidR="0034313D">
        <w:rPr>
          <w:sz w:val="28"/>
          <w:szCs w:val="28"/>
        </w:rPr>
        <w:t>6</w:t>
      </w:r>
      <w:r>
        <w:rPr>
          <w:sz w:val="28"/>
          <w:szCs w:val="28"/>
        </w:rPr>
        <w:t>%).</w:t>
      </w:r>
    </w:p>
    <w:p w:rsidR="00783953" w:rsidRDefault="00783953" w:rsidP="002068A6">
      <w:pPr>
        <w:ind w:firstLine="540"/>
        <w:jc w:val="both"/>
        <w:rPr>
          <w:sz w:val="28"/>
          <w:szCs w:val="28"/>
        </w:rPr>
      </w:pPr>
      <w:r w:rsidRPr="00D8706C">
        <w:rPr>
          <w:sz w:val="28"/>
          <w:szCs w:val="28"/>
        </w:rPr>
        <w:t xml:space="preserve">Учащиеся 1-4-х классов  всех общеобразовательных учреждений обучались по  учебному плану пятидневной учебной недели. </w:t>
      </w:r>
    </w:p>
    <w:p w:rsidR="0034313D" w:rsidRDefault="0034313D" w:rsidP="002068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Федеральным Государственным  образовательным стандартам (далее ФГОС) обучаются </w:t>
      </w:r>
      <w:r>
        <w:rPr>
          <w:b/>
          <w:bCs/>
          <w:sz w:val="28"/>
          <w:szCs w:val="28"/>
        </w:rPr>
        <w:t>4031</w:t>
      </w:r>
      <w:r>
        <w:rPr>
          <w:bCs/>
          <w:sz w:val="28"/>
          <w:szCs w:val="28"/>
        </w:rPr>
        <w:t xml:space="preserve"> учащихся 1-8-х классов всех общеобразовательных учреждений и </w:t>
      </w:r>
      <w:r>
        <w:rPr>
          <w:b/>
          <w:bCs/>
          <w:sz w:val="28"/>
          <w:szCs w:val="28"/>
        </w:rPr>
        <w:t>85</w:t>
      </w:r>
      <w:r>
        <w:rPr>
          <w:bCs/>
          <w:sz w:val="28"/>
          <w:szCs w:val="28"/>
        </w:rPr>
        <w:t xml:space="preserve"> учеников 9-10-х классов МОУ «Гимназия им. В.А. Надькина», которая является пилотной площадкой внедрения ФГОС (итого </w:t>
      </w:r>
      <w:r>
        <w:rPr>
          <w:b/>
          <w:bCs/>
          <w:sz w:val="28"/>
          <w:szCs w:val="28"/>
        </w:rPr>
        <w:t>4116</w:t>
      </w:r>
      <w:r>
        <w:rPr>
          <w:bCs/>
          <w:sz w:val="28"/>
          <w:szCs w:val="28"/>
        </w:rPr>
        <w:t xml:space="preserve"> учеников - </w:t>
      </w:r>
      <w:r>
        <w:rPr>
          <w:b/>
          <w:bCs/>
          <w:sz w:val="28"/>
          <w:szCs w:val="28"/>
        </w:rPr>
        <w:t>81%</w:t>
      </w:r>
      <w:r>
        <w:rPr>
          <w:bCs/>
          <w:sz w:val="28"/>
          <w:szCs w:val="28"/>
        </w:rPr>
        <w:t xml:space="preserve"> от общего количества).</w:t>
      </w:r>
    </w:p>
    <w:p w:rsidR="00605B22" w:rsidRDefault="002068A6" w:rsidP="00605B22">
      <w:pPr>
        <w:ind w:firstLine="540"/>
        <w:jc w:val="both"/>
        <w:rPr>
          <w:sz w:val="28"/>
          <w:szCs w:val="28"/>
        </w:rPr>
      </w:pPr>
      <w:r w:rsidRPr="00783953">
        <w:rPr>
          <w:sz w:val="28"/>
          <w:szCs w:val="28"/>
        </w:rPr>
        <w:t xml:space="preserve"> </w:t>
      </w:r>
      <w:r w:rsidR="00605B22">
        <w:rPr>
          <w:sz w:val="28"/>
          <w:szCs w:val="28"/>
        </w:rPr>
        <w:t xml:space="preserve">Забота о реализации права ребенка на полноценное и свободное развитие является неотъемлемой целью деятельности Управления образования, общеобразовательных учреждений и других образовательных систем. Во всех общеобразовательных учреждениях города осуществляются меры по созданию условий получения бесплатного основного общего, среднего общего образования несовершеннолетними и молодёжью города,  том числе нуждающихся в коррекции нарушений развития и социальной адаптации, одарённых детей на основе специальных педагогических подходов. </w:t>
      </w:r>
    </w:p>
    <w:p w:rsidR="000912F7" w:rsidRDefault="002068A6" w:rsidP="002068A6">
      <w:pPr>
        <w:ind w:firstLine="540"/>
        <w:jc w:val="both"/>
        <w:rPr>
          <w:sz w:val="28"/>
          <w:szCs w:val="28"/>
        </w:rPr>
      </w:pPr>
      <w:r w:rsidRPr="00181EA1">
        <w:rPr>
          <w:bCs/>
          <w:sz w:val="28"/>
          <w:szCs w:val="28"/>
        </w:rPr>
        <w:t xml:space="preserve">В целях </w:t>
      </w:r>
      <w:r w:rsidRPr="00181EA1">
        <w:rPr>
          <w:sz w:val="28"/>
          <w:szCs w:val="28"/>
        </w:rPr>
        <w:t xml:space="preserve">обеспечения конституционных прав обучающихся с ограниченными возможностями здоровья на получение основного и среднего общего образования </w:t>
      </w:r>
      <w:r>
        <w:rPr>
          <w:sz w:val="28"/>
          <w:szCs w:val="28"/>
        </w:rPr>
        <w:t>общеобразовательные учреждения</w:t>
      </w:r>
      <w:r w:rsidRPr="00181EA1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уют</w:t>
      </w:r>
      <w:r w:rsidRPr="00181EA1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е</w:t>
      </w:r>
      <w:r w:rsidRPr="00181EA1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181EA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 образования и формы обучения</w:t>
      </w:r>
      <w:r w:rsidRPr="00181EA1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181EA1">
        <w:rPr>
          <w:sz w:val="28"/>
          <w:szCs w:val="28"/>
        </w:rPr>
        <w:t xml:space="preserve">Организовано </w:t>
      </w:r>
      <w:proofErr w:type="gramStart"/>
      <w:r w:rsidRPr="00181EA1">
        <w:rPr>
          <w:sz w:val="28"/>
          <w:szCs w:val="28"/>
        </w:rPr>
        <w:t>обучение школьников</w:t>
      </w:r>
      <w:proofErr w:type="gramEnd"/>
      <w:r w:rsidRPr="00181EA1">
        <w:rPr>
          <w:sz w:val="28"/>
          <w:szCs w:val="28"/>
        </w:rPr>
        <w:t xml:space="preserve"> по индивидуальным учебным планам, индивидуальное обучение больных обучающихся на дому, функционируют </w:t>
      </w:r>
      <w:r>
        <w:rPr>
          <w:sz w:val="28"/>
          <w:szCs w:val="28"/>
        </w:rPr>
        <w:t xml:space="preserve">специальные коррекционные </w:t>
      </w:r>
      <w:r w:rsidRPr="00181EA1">
        <w:rPr>
          <w:sz w:val="28"/>
          <w:szCs w:val="28"/>
        </w:rPr>
        <w:t>классы.</w:t>
      </w:r>
      <w:r>
        <w:rPr>
          <w:sz w:val="28"/>
          <w:szCs w:val="28"/>
        </w:rPr>
        <w:t xml:space="preserve"> </w:t>
      </w:r>
    </w:p>
    <w:p w:rsidR="002068A6" w:rsidRDefault="002068A6" w:rsidP="002068A6">
      <w:pPr>
        <w:ind w:firstLine="540"/>
        <w:jc w:val="both"/>
        <w:rPr>
          <w:sz w:val="28"/>
          <w:szCs w:val="28"/>
        </w:rPr>
      </w:pPr>
      <w:r w:rsidRPr="00ED0CB0">
        <w:rPr>
          <w:sz w:val="28"/>
          <w:szCs w:val="28"/>
        </w:rPr>
        <w:lastRenderedPageBreak/>
        <w:t xml:space="preserve">Реализация права граждан на выбор формы получения образования  </w:t>
      </w:r>
      <w:r>
        <w:rPr>
          <w:sz w:val="28"/>
          <w:szCs w:val="28"/>
        </w:rPr>
        <w:t xml:space="preserve">и формы обучения </w:t>
      </w:r>
      <w:r w:rsidRPr="00ED0CB0">
        <w:rPr>
          <w:sz w:val="28"/>
          <w:szCs w:val="28"/>
        </w:rPr>
        <w:t xml:space="preserve">одна из возможностей создания адаптивной </w:t>
      </w:r>
      <w:proofErr w:type="spellStart"/>
      <w:r w:rsidRPr="00ED0CB0">
        <w:rPr>
          <w:sz w:val="28"/>
          <w:szCs w:val="28"/>
        </w:rPr>
        <w:t>безбарьерной</w:t>
      </w:r>
      <w:proofErr w:type="spellEnd"/>
      <w:r w:rsidRPr="00ED0CB0">
        <w:rPr>
          <w:sz w:val="28"/>
          <w:szCs w:val="28"/>
        </w:rPr>
        <w:t xml:space="preserve"> среды </w:t>
      </w:r>
      <w:proofErr w:type="gramStart"/>
      <w:r w:rsidRPr="00ED0CB0">
        <w:rPr>
          <w:sz w:val="28"/>
          <w:szCs w:val="28"/>
        </w:rPr>
        <w:t>для</w:t>
      </w:r>
      <w:proofErr w:type="gramEnd"/>
      <w:r w:rsidRPr="00ED0CB0">
        <w:rPr>
          <w:sz w:val="28"/>
          <w:szCs w:val="28"/>
        </w:rPr>
        <w:t xml:space="preserve"> обучающихся</w:t>
      </w:r>
      <w:r w:rsidRPr="00181EA1">
        <w:rPr>
          <w:sz w:val="28"/>
          <w:szCs w:val="28"/>
        </w:rPr>
        <w:t>.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38"/>
        <w:gridCol w:w="1838"/>
        <w:gridCol w:w="1378"/>
        <w:gridCol w:w="1475"/>
        <w:gridCol w:w="1927"/>
      </w:tblGrid>
      <w:tr w:rsidR="002068A6" w:rsidRPr="00FF0856" w:rsidTr="009D4F71">
        <w:trPr>
          <w:jc w:val="center"/>
        </w:trPr>
        <w:tc>
          <w:tcPr>
            <w:tcW w:w="1440" w:type="dxa"/>
            <w:vMerge w:val="restart"/>
          </w:tcPr>
          <w:p w:rsidR="002068A6" w:rsidRPr="00FF0856" w:rsidRDefault="002068A6" w:rsidP="00BA0473">
            <w:pPr>
              <w:jc w:val="both"/>
              <w:rPr>
                <w:sz w:val="22"/>
                <w:szCs w:val="22"/>
              </w:rPr>
            </w:pPr>
            <w:r w:rsidRPr="00FF0856">
              <w:rPr>
                <w:sz w:val="22"/>
                <w:szCs w:val="22"/>
              </w:rPr>
              <w:t>Уч. год</w:t>
            </w:r>
          </w:p>
        </w:tc>
        <w:tc>
          <w:tcPr>
            <w:tcW w:w="1838" w:type="dxa"/>
            <w:vMerge w:val="restart"/>
          </w:tcPr>
          <w:p w:rsidR="002068A6" w:rsidRPr="00FF0856" w:rsidRDefault="002068A6" w:rsidP="00BA0473">
            <w:pPr>
              <w:jc w:val="both"/>
              <w:rPr>
                <w:sz w:val="22"/>
                <w:szCs w:val="22"/>
              </w:rPr>
            </w:pPr>
            <w:r w:rsidRPr="00FF0856">
              <w:rPr>
                <w:sz w:val="22"/>
                <w:szCs w:val="22"/>
              </w:rPr>
              <w:t xml:space="preserve">Обучение </w:t>
            </w:r>
          </w:p>
          <w:p w:rsidR="002068A6" w:rsidRPr="00FF0856" w:rsidRDefault="002068A6" w:rsidP="00BA0473">
            <w:pPr>
              <w:jc w:val="both"/>
              <w:rPr>
                <w:sz w:val="22"/>
                <w:szCs w:val="22"/>
              </w:rPr>
            </w:pPr>
            <w:r w:rsidRPr="00FF0856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ИУП</w:t>
            </w:r>
            <w:r w:rsidRPr="00FF0856">
              <w:rPr>
                <w:sz w:val="22"/>
                <w:szCs w:val="22"/>
              </w:rPr>
              <w:t xml:space="preserve"> (на дому)</w:t>
            </w:r>
          </w:p>
        </w:tc>
        <w:tc>
          <w:tcPr>
            <w:tcW w:w="1838" w:type="dxa"/>
            <w:vMerge w:val="restart"/>
          </w:tcPr>
          <w:p w:rsidR="002068A6" w:rsidRPr="00FF0856" w:rsidRDefault="002068A6" w:rsidP="00BA0473">
            <w:pPr>
              <w:jc w:val="both"/>
              <w:rPr>
                <w:sz w:val="22"/>
                <w:szCs w:val="22"/>
              </w:rPr>
            </w:pPr>
            <w:r w:rsidRPr="00FF0856">
              <w:rPr>
                <w:sz w:val="22"/>
                <w:szCs w:val="22"/>
              </w:rPr>
              <w:t xml:space="preserve">Обучение </w:t>
            </w:r>
          </w:p>
          <w:p w:rsidR="002068A6" w:rsidRPr="00FF0856" w:rsidRDefault="002068A6" w:rsidP="00BA0473">
            <w:pPr>
              <w:jc w:val="both"/>
              <w:rPr>
                <w:sz w:val="22"/>
                <w:szCs w:val="22"/>
              </w:rPr>
            </w:pPr>
            <w:r w:rsidRPr="00FF0856">
              <w:rPr>
                <w:sz w:val="22"/>
                <w:szCs w:val="22"/>
              </w:rPr>
              <w:t>по индивидуальным планам</w:t>
            </w:r>
          </w:p>
        </w:tc>
        <w:tc>
          <w:tcPr>
            <w:tcW w:w="1378" w:type="dxa"/>
            <w:vMerge w:val="restart"/>
          </w:tcPr>
          <w:p w:rsidR="002068A6" w:rsidRPr="00FF0856" w:rsidRDefault="002068A6" w:rsidP="00BA0473">
            <w:pPr>
              <w:jc w:val="both"/>
              <w:rPr>
                <w:sz w:val="22"/>
                <w:szCs w:val="22"/>
              </w:rPr>
            </w:pPr>
            <w:r w:rsidRPr="00FF0856">
              <w:rPr>
                <w:sz w:val="22"/>
                <w:szCs w:val="22"/>
              </w:rPr>
              <w:t>Семейное образование</w:t>
            </w:r>
          </w:p>
        </w:tc>
        <w:tc>
          <w:tcPr>
            <w:tcW w:w="3402" w:type="dxa"/>
            <w:gridSpan w:val="2"/>
          </w:tcPr>
          <w:p w:rsidR="002068A6" w:rsidRPr="00FF0856" w:rsidRDefault="002068A6" w:rsidP="00BA0473">
            <w:pPr>
              <w:jc w:val="both"/>
              <w:rPr>
                <w:sz w:val="22"/>
                <w:szCs w:val="22"/>
              </w:rPr>
            </w:pPr>
            <w:r w:rsidRPr="00FF0856">
              <w:rPr>
                <w:sz w:val="22"/>
                <w:szCs w:val="22"/>
              </w:rPr>
              <w:t>Обучение в специальных (коррекционных) классах</w:t>
            </w:r>
          </w:p>
        </w:tc>
      </w:tr>
      <w:tr w:rsidR="002068A6" w:rsidRPr="00FF0856" w:rsidTr="009D4F71">
        <w:trPr>
          <w:jc w:val="center"/>
        </w:trPr>
        <w:tc>
          <w:tcPr>
            <w:tcW w:w="1440" w:type="dxa"/>
            <w:vMerge/>
          </w:tcPr>
          <w:p w:rsidR="002068A6" w:rsidRPr="00FF0856" w:rsidRDefault="002068A6" w:rsidP="00BA04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</w:tcPr>
          <w:p w:rsidR="002068A6" w:rsidRPr="00FF0856" w:rsidRDefault="002068A6" w:rsidP="00BA04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</w:tcPr>
          <w:p w:rsidR="002068A6" w:rsidRPr="00FF0856" w:rsidRDefault="002068A6" w:rsidP="00BA04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2068A6" w:rsidRPr="00FF0856" w:rsidRDefault="002068A6" w:rsidP="00BA04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2068A6" w:rsidRPr="00D877C6" w:rsidRDefault="002068A6" w:rsidP="00BA0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АОП для детей с ЗПР</w:t>
            </w:r>
          </w:p>
        </w:tc>
        <w:tc>
          <w:tcPr>
            <w:tcW w:w="1927" w:type="dxa"/>
          </w:tcPr>
          <w:p w:rsidR="002068A6" w:rsidRPr="00D877C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АОП для детей с нарушениями интеллекта</w:t>
            </w:r>
          </w:p>
        </w:tc>
      </w:tr>
      <w:tr w:rsidR="002068A6" w:rsidRPr="00FF0856" w:rsidTr="009D4F71">
        <w:trPr>
          <w:jc w:val="center"/>
        </w:trPr>
        <w:tc>
          <w:tcPr>
            <w:tcW w:w="1440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1838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(2,76%)</w:t>
            </w:r>
          </w:p>
        </w:tc>
        <w:tc>
          <w:tcPr>
            <w:tcW w:w="1838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(0,05%)</w:t>
            </w:r>
          </w:p>
        </w:tc>
        <w:tc>
          <w:tcPr>
            <w:tcW w:w="1378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(1,03%)</w:t>
            </w:r>
          </w:p>
        </w:tc>
        <w:tc>
          <w:tcPr>
            <w:tcW w:w="1927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(1%)</w:t>
            </w:r>
          </w:p>
        </w:tc>
      </w:tr>
      <w:tr w:rsidR="002068A6" w:rsidRPr="00FF0856" w:rsidTr="009D4F71">
        <w:trPr>
          <w:jc w:val="center"/>
        </w:trPr>
        <w:tc>
          <w:tcPr>
            <w:tcW w:w="1440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</w:t>
            </w:r>
          </w:p>
        </w:tc>
        <w:tc>
          <w:tcPr>
            <w:tcW w:w="1838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(2,68%)</w:t>
            </w:r>
          </w:p>
        </w:tc>
        <w:tc>
          <w:tcPr>
            <w:tcW w:w="1838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(0,13%)</w:t>
            </w:r>
          </w:p>
        </w:tc>
        <w:tc>
          <w:tcPr>
            <w:tcW w:w="1378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(1,2%)</w:t>
            </w:r>
          </w:p>
        </w:tc>
        <w:tc>
          <w:tcPr>
            <w:tcW w:w="1927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(1,5%)</w:t>
            </w:r>
          </w:p>
        </w:tc>
      </w:tr>
      <w:tr w:rsidR="002068A6" w:rsidRPr="00FF0856" w:rsidTr="009D4F71">
        <w:trPr>
          <w:jc w:val="center"/>
        </w:trPr>
        <w:tc>
          <w:tcPr>
            <w:tcW w:w="1440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838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(2,66%)</w:t>
            </w:r>
          </w:p>
        </w:tc>
        <w:tc>
          <w:tcPr>
            <w:tcW w:w="1838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8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5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(1,3%)</w:t>
            </w:r>
          </w:p>
        </w:tc>
        <w:tc>
          <w:tcPr>
            <w:tcW w:w="1927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(1,2%)</w:t>
            </w:r>
          </w:p>
        </w:tc>
      </w:tr>
      <w:tr w:rsidR="002068A6" w:rsidRPr="00FF0856" w:rsidTr="009D4F71">
        <w:trPr>
          <w:jc w:val="center"/>
        </w:trPr>
        <w:tc>
          <w:tcPr>
            <w:tcW w:w="1440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1838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(2,8%)</w:t>
            </w:r>
          </w:p>
        </w:tc>
        <w:tc>
          <w:tcPr>
            <w:tcW w:w="1838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(0,08%)</w:t>
            </w:r>
          </w:p>
        </w:tc>
        <w:tc>
          <w:tcPr>
            <w:tcW w:w="1378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(0,02%)</w:t>
            </w:r>
          </w:p>
        </w:tc>
        <w:tc>
          <w:tcPr>
            <w:tcW w:w="1475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(1,55%)</w:t>
            </w:r>
          </w:p>
        </w:tc>
        <w:tc>
          <w:tcPr>
            <w:tcW w:w="1927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(2,9%)</w:t>
            </w:r>
          </w:p>
        </w:tc>
      </w:tr>
      <w:tr w:rsidR="00783953" w:rsidRPr="00FF0856" w:rsidTr="009D4F71">
        <w:trPr>
          <w:jc w:val="center"/>
        </w:trPr>
        <w:tc>
          <w:tcPr>
            <w:tcW w:w="1440" w:type="dxa"/>
          </w:tcPr>
          <w:p w:rsidR="00783953" w:rsidRDefault="00783953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838" w:type="dxa"/>
          </w:tcPr>
          <w:p w:rsidR="00783953" w:rsidRDefault="00783953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(2,6%)</w:t>
            </w:r>
          </w:p>
        </w:tc>
        <w:tc>
          <w:tcPr>
            <w:tcW w:w="1838" w:type="dxa"/>
          </w:tcPr>
          <w:p w:rsidR="00783953" w:rsidRDefault="00783953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(0,24%)</w:t>
            </w:r>
          </w:p>
        </w:tc>
        <w:tc>
          <w:tcPr>
            <w:tcW w:w="1378" w:type="dxa"/>
          </w:tcPr>
          <w:p w:rsidR="00783953" w:rsidRDefault="00783953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2(0,04%)</w:t>
            </w:r>
          </w:p>
        </w:tc>
        <w:tc>
          <w:tcPr>
            <w:tcW w:w="1475" w:type="dxa"/>
          </w:tcPr>
          <w:p w:rsidR="00783953" w:rsidRDefault="00783953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(1,8%)</w:t>
            </w:r>
          </w:p>
        </w:tc>
        <w:tc>
          <w:tcPr>
            <w:tcW w:w="1927" w:type="dxa"/>
          </w:tcPr>
          <w:p w:rsidR="00783953" w:rsidRDefault="00783953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(2,98%)</w:t>
            </w:r>
          </w:p>
        </w:tc>
      </w:tr>
      <w:tr w:rsidR="00605B22" w:rsidRPr="00FF0856" w:rsidTr="009D4F71">
        <w:trPr>
          <w:jc w:val="center"/>
        </w:trPr>
        <w:tc>
          <w:tcPr>
            <w:tcW w:w="1440" w:type="dxa"/>
          </w:tcPr>
          <w:p w:rsidR="00605B22" w:rsidRDefault="00605B22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1838" w:type="dxa"/>
          </w:tcPr>
          <w:p w:rsidR="00605B22" w:rsidRDefault="00605B22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(2,6%)</w:t>
            </w:r>
          </w:p>
        </w:tc>
        <w:tc>
          <w:tcPr>
            <w:tcW w:w="1838" w:type="dxa"/>
          </w:tcPr>
          <w:p w:rsidR="00605B22" w:rsidRDefault="00605B22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(0,06%)</w:t>
            </w:r>
          </w:p>
        </w:tc>
        <w:tc>
          <w:tcPr>
            <w:tcW w:w="1378" w:type="dxa"/>
          </w:tcPr>
          <w:p w:rsidR="00605B22" w:rsidRDefault="00644838" w:rsidP="00644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(0,08</w:t>
            </w:r>
            <w:r w:rsidR="00605B22">
              <w:rPr>
                <w:sz w:val="22"/>
                <w:szCs w:val="22"/>
              </w:rPr>
              <w:t>%)</w:t>
            </w:r>
          </w:p>
        </w:tc>
        <w:tc>
          <w:tcPr>
            <w:tcW w:w="1475" w:type="dxa"/>
          </w:tcPr>
          <w:p w:rsidR="00605B22" w:rsidRPr="00644838" w:rsidRDefault="00644838" w:rsidP="00BA0473">
            <w:pPr>
              <w:jc w:val="both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93 </w:t>
            </w:r>
            <w:r w:rsidRPr="00644838">
              <w:rPr>
                <w:sz w:val="22"/>
                <w:szCs w:val="22"/>
              </w:rPr>
              <w:t>(1,8%)</w:t>
            </w:r>
          </w:p>
        </w:tc>
        <w:tc>
          <w:tcPr>
            <w:tcW w:w="1927" w:type="dxa"/>
          </w:tcPr>
          <w:p w:rsidR="00605B22" w:rsidRDefault="00644838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(1,9%)</w:t>
            </w:r>
          </w:p>
        </w:tc>
      </w:tr>
    </w:tbl>
    <w:p w:rsidR="002068A6" w:rsidRPr="00935CD9" w:rsidRDefault="002068A6" w:rsidP="002068A6">
      <w:pPr>
        <w:ind w:firstLine="540"/>
        <w:jc w:val="both"/>
        <w:rPr>
          <w:sz w:val="28"/>
          <w:szCs w:val="28"/>
        </w:rPr>
      </w:pPr>
      <w:r w:rsidRPr="00A8385D">
        <w:rPr>
          <w:sz w:val="28"/>
          <w:szCs w:val="28"/>
        </w:rPr>
        <w:t>Система специального (коррекционного) обучения и воспитания</w:t>
      </w:r>
      <w:r w:rsidRPr="00935CD9">
        <w:rPr>
          <w:b/>
          <w:sz w:val="28"/>
          <w:szCs w:val="28"/>
        </w:rPr>
        <w:t xml:space="preserve"> </w:t>
      </w:r>
      <w:r w:rsidRPr="00935CD9">
        <w:rPr>
          <w:sz w:val="28"/>
          <w:szCs w:val="28"/>
        </w:rPr>
        <w:t>представлена:</w:t>
      </w:r>
    </w:p>
    <w:p w:rsidR="002068A6" w:rsidRPr="00935CD9" w:rsidRDefault="002068A6" w:rsidP="002068A6">
      <w:pPr>
        <w:ind w:left="-540" w:firstLine="540"/>
        <w:jc w:val="both"/>
        <w:rPr>
          <w:sz w:val="28"/>
          <w:szCs w:val="28"/>
        </w:rPr>
      </w:pPr>
      <w:r w:rsidRPr="00935CD9">
        <w:rPr>
          <w:sz w:val="28"/>
          <w:szCs w:val="28"/>
        </w:rPr>
        <w:t>- логопедическими пунктами;</w:t>
      </w:r>
    </w:p>
    <w:p w:rsidR="002068A6" w:rsidRPr="00935CD9" w:rsidRDefault="002068A6" w:rsidP="002068A6">
      <w:pPr>
        <w:ind w:left="-540" w:firstLine="540"/>
        <w:jc w:val="both"/>
        <w:rPr>
          <w:sz w:val="28"/>
          <w:szCs w:val="28"/>
        </w:rPr>
      </w:pPr>
      <w:r w:rsidRPr="00935CD9">
        <w:rPr>
          <w:sz w:val="28"/>
          <w:szCs w:val="28"/>
        </w:rPr>
        <w:t>- специальными (коррекционными) классами</w:t>
      </w:r>
      <w:r>
        <w:rPr>
          <w:sz w:val="28"/>
          <w:szCs w:val="28"/>
        </w:rPr>
        <w:t xml:space="preserve"> по АОП для детей с ЗПР</w:t>
      </w:r>
      <w:r w:rsidRPr="00935CD9">
        <w:rPr>
          <w:sz w:val="28"/>
          <w:szCs w:val="28"/>
        </w:rPr>
        <w:t>;</w:t>
      </w:r>
    </w:p>
    <w:p w:rsidR="002068A6" w:rsidRPr="00935CD9" w:rsidRDefault="00783953" w:rsidP="002068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8A6" w:rsidRPr="00935CD9">
        <w:rPr>
          <w:sz w:val="28"/>
          <w:szCs w:val="28"/>
        </w:rPr>
        <w:t>специальными (коррекционными) классами</w:t>
      </w:r>
      <w:r w:rsidR="002068A6">
        <w:rPr>
          <w:sz w:val="28"/>
          <w:szCs w:val="28"/>
        </w:rPr>
        <w:t xml:space="preserve"> по АОП для детей с нарушениями интеллекта</w:t>
      </w:r>
      <w:r w:rsidR="002068A6" w:rsidRPr="00935CD9">
        <w:rPr>
          <w:sz w:val="28"/>
          <w:szCs w:val="28"/>
        </w:rPr>
        <w:t>;</w:t>
      </w:r>
    </w:p>
    <w:p w:rsidR="002068A6" w:rsidRPr="00935CD9" w:rsidRDefault="002068A6" w:rsidP="002068A6">
      <w:pPr>
        <w:jc w:val="both"/>
        <w:rPr>
          <w:sz w:val="28"/>
          <w:szCs w:val="28"/>
        </w:rPr>
      </w:pPr>
      <w:r w:rsidRPr="00935CD9">
        <w:rPr>
          <w:sz w:val="28"/>
          <w:szCs w:val="28"/>
        </w:rPr>
        <w:t>- дифференцированным обучением обучающихся с задержкой психического развития</w:t>
      </w:r>
      <w:r>
        <w:rPr>
          <w:sz w:val="28"/>
          <w:szCs w:val="28"/>
        </w:rPr>
        <w:t xml:space="preserve"> (ЗПР)</w:t>
      </w:r>
      <w:r w:rsidRPr="00935CD9">
        <w:rPr>
          <w:sz w:val="28"/>
          <w:szCs w:val="28"/>
        </w:rPr>
        <w:t xml:space="preserve">, нарушением интеллекта, детей-инвалидов </w:t>
      </w:r>
      <w:r>
        <w:rPr>
          <w:sz w:val="28"/>
          <w:szCs w:val="28"/>
        </w:rPr>
        <w:t xml:space="preserve">интегрировано </w:t>
      </w:r>
      <w:r w:rsidRPr="00935CD9">
        <w:rPr>
          <w:sz w:val="28"/>
          <w:szCs w:val="28"/>
        </w:rPr>
        <w:t>в составе общеобразовательных классов, индивидуально (на дому);</w:t>
      </w:r>
    </w:p>
    <w:p w:rsidR="002068A6" w:rsidRDefault="002068A6" w:rsidP="002068A6">
      <w:pPr>
        <w:ind w:firstLine="708"/>
        <w:jc w:val="both"/>
        <w:rPr>
          <w:sz w:val="28"/>
          <w:szCs w:val="28"/>
        </w:rPr>
      </w:pPr>
      <w:r w:rsidRPr="00935CD9">
        <w:rPr>
          <w:sz w:val="28"/>
          <w:szCs w:val="28"/>
        </w:rPr>
        <w:t>На начало 201</w:t>
      </w:r>
      <w:r w:rsidR="00644838">
        <w:rPr>
          <w:sz w:val="28"/>
          <w:szCs w:val="28"/>
        </w:rPr>
        <w:t>8</w:t>
      </w:r>
      <w:r w:rsidRPr="00935CD9">
        <w:rPr>
          <w:sz w:val="28"/>
          <w:szCs w:val="28"/>
        </w:rPr>
        <w:t xml:space="preserve"> - 201</w:t>
      </w:r>
      <w:r w:rsidR="00644838">
        <w:rPr>
          <w:sz w:val="28"/>
          <w:szCs w:val="28"/>
        </w:rPr>
        <w:t>9</w:t>
      </w:r>
      <w:r w:rsidRPr="00935CD9">
        <w:rPr>
          <w:sz w:val="28"/>
          <w:szCs w:val="28"/>
        </w:rPr>
        <w:t xml:space="preserve"> учебного года в общеобразовательных учреждениях было скомплектовано </w:t>
      </w:r>
      <w:r w:rsidR="008E4952">
        <w:rPr>
          <w:sz w:val="28"/>
          <w:szCs w:val="28"/>
        </w:rPr>
        <w:t>7</w:t>
      </w:r>
      <w:r w:rsidRPr="00935CD9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935CD9">
        <w:rPr>
          <w:sz w:val="28"/>
          <w:szCs w:val="28"/>
        </w:rPr>
        <w:t>-комплект</w:t>
      </w:r>
      <w:r>
        <w:rPr>
          <w:sz w:val="28"/>
          <w:szCs w:val="28"/>
        </w:rPr>
        <w:t>ов по АОП для детей с ЗПР</w:t>
      </w:r>
      <w:r w:rsidRPr="00935CD9">
        <w:rPr>
          <w:sz w:val="28"/>
          <w:szCs w:val="28"/>
        </w:rPr>
        <w:t xml:space="preserve">, </w:t>
      </w:r>
      <w:r w:rsidR="008E4952">
        <w:rPr>
          <w:sz w:val="28"/>
          <w:szCs w:val="28"/>
        </w:rPr>
        <w:t>2</w:t>
      </w:r>
      <w:r w:rsidR="00644838">
        <w:rPr>
          <w:sz w:val="28"/>
          <w:szCs w:val="28"/>
        </w:rPr>
        <w:t>0</w:t>
      </w:r>
      <w:r w:rsidRPr="00935CD9">
        <w:rPr>
          <w:sz w:val="28"/>
          <w:szCs w:val="28"/>
        </w:rPr>
        <w:t xml:space="preserve"> класс</w:t>
      </w:r>
      <w:r w:rsidR="008E4952">
        <w:rPr>
          <w:sz w:val="28"/>
          <w:szCs w:val="28"/>
        </w:rPr>
        <w:t>ов</w:t>
      </w:r>
      <w:r w:rsidRPr="00935CD9">
        <w:rPr>
          <w:sz w:val="28"/>
          <w:szCs w:val="28"/>
        </w:rPr>
        <w:t>-комплект</w:t>
      </w:r>
      <w:r w:rsidR="008E4952">
        <w:rPr>
          <w:sz w:val="28"/>
          <w:szCs w:val="28"/>
        </w:rPr>
        <w:t>ов</w:t>
      </w:r>
      <w:r>
        <w:rPr>
          <w:sz w:val="28"/>
          <w:szCs w:val="28"/>
        </w:rPr>
        <w:t xml:space="preserve"> по АОП</w:t>
      </w:r>
      <w:r w:rsidRPr="00935CD9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с умственной отсталостью</w:t>
      </w:r>
      <w:r w:rsidRPr="00411133">
        <w:rPr>
          <w:sz w:val="28"/>
          <w:szCs w:val="28"/>
        </w:rPr>
        <w:t xml:space="preserve"> </w:t>
      </w:r>
      <w:r w:rsidRPr="002642DB">
        <w:rPr>
          <w:sz w:val="28"/>
          <w:szCs w:val="28"/>
        </w:rPr>
        <w:t xml:space="preserve">в СОШ №5 </w:t>
      </w:r>
      <w:r>
        <w:rPr>
          <w:sz w:val="28"/>
          <w:szCs w:val="28"/>
        </w:rPr>
        <w:t>(</w:t>
      </w:r>
      <w:r w:rsidRPr="002642DB">
        <w:rPr>
          <w:sz w:val="28"/>
          <w:szCs w:val="28"/>
        </w:rPr>
        <w:t xml:space="preserve">на базе </w:t>
      </w:r>
      <w:r w:rsidRPr="00AF07E4">
        <w:rPr>
          <w:sz w:val="28"/>
          <w:szCs w:val="28"/>
        </w:rPr>
        <w:t xml:space="preserve">ОГБУСО </w:t>
      </w:r>
      <w:r w:rsidRPr="002642DB">
        <w:rPr>
          <w:sz w:val="28"/>
          <w:szCs w:val="28"/>
        </w:rPr>
        <w:t>СДДИ)</w:t>
      </w:r>
      <w:r w:rsidRPr="00935CD9">
        <w:rPr>
          <w:sz w:val="28"/>
          <w:szCs w:val="28"/>
        </w:rPr>
        <w:t xml:space="preserve">.  </w:t>
      </w:r>
    </w:p>
    <w:p w:rsidR="002068A6" w:rsidRPr="0006337B" w:rsidRDefault="002068A6" w:rsidP="002068A6">
      <w:pPr>
        <w:ind w:firstLine="708"/>
        <w:jc w:val="both"/>
        <w:rPr>
          <w:sz w:val="28"/>
          <w:szCs w:val="28"/>
        </w:rPr>
      </w:pPr>
      <w:r w:rsidRPr="004A4662">
        <w:rPr>
          <w:sz w:val="28"/>
          <w:szCs w:val="28"/>
        </w:rPr>
        <w:t xml:space="preserve">По АОП для детей с ЗПР ведется обучение </w:t>
      </w:r>
      <w:r w:rsidR="00AE447B" w:rsidRPr="004A4662">
        <w:rPr>
          <w:b/>
          <w:sz w:val="28"/>
          <w:szCs w:val="28"/>
        </w:rPr>
        <w:t>32</w:t>
      </w:r>
      <w:r w:rsidR="004A4662" w:rsidRPr="004A4662">
        <w:rPr>
          <w:b/>
          <w:sz w:val="28"/>
          <w:szCs w:val="28"/>
        </w:rPr>
        <w:t>4</w:t>
      </w:r>
      <w:r w:rsidRPr="004A4662">
        <w:rPr>
          <w:sz w:val="28"/>
          <w:szCs w:val="28"/>
        </w:rPr>
        <w:t xml:space="preserve"> человек.</w:t>
      </w:r>
      <w:r w:rsidRPr="0006337B">
        <w:rPr>
          <w:color w:val="FF0000"/>
          <w:sz w:val="28"/>
          <w:szCs w:val="28"/>
        </w:rPr>
        <w:t xml:space="preserve"> </w:t>
      </w:r>
      <w:r w:rsidRPr="0006337B">
        <w:rPr>
          <w:sz w:val="28"/>
          <w:szCs w:val="28"/>
        </w:rPr>
        <w:t xml:space="preserve">Из  них </w:t>
      </w:r>
      <w:r w:rsidR="0006337B" w:rsidRPr="0006337B">
        <w:rPr>
          <w:sz w:val="28"/>
          <w:szCs w:val="28"/>
        </w:rPr>
        <w:t>93</w:t>
      </w:r>
      <w:r w:rsidRPr="0006337B">
        <w:rPr>
          <w:sz w:val="28"/>
          <w:szCs w:val="28"/>
        </w:rPr>
        <w:t xml:space="preserve"> </w:t>
      </w:r>
      <w:proofErr w:type="gramStart"/>
      <w:r w:rsidRPr="0006337B">
        <w:rPr>
          <w:sz w:val="28"/>
          <w:szCs w:val="28"/>
        </w:rPr>
        <w:t>обучающи</w:t>
      </w:r>
      <w:r w:rsidR="008E4952" w:rsidRPr="0006337B">
        <w:rPr>
          <w:sz w:val="28"/>
          <w:szCs w:val="28"/>
        </w:rPr>
        <w:t>й</w:t>
      </w:r>
      <w:r w:rsidRPr="0006337B">
        <w:rPr>
          <w:sz w:val="28"/>
          <w:szCs w:val="28"/>
        </w:rPr>
        <w:t>ся</w:t>
      </w:r>
      <w:proofErr w:type="gramEnd"/>
      <w:r w:rsidRPr="0006337B">
        <w:rPr>
          <w:sz w:val="28"/>
          <w:szCs w:val="28"/>
        </w:rPr>
        <w:t xml:space="preserve"> обучается в специальных (коррекционных) классах, </w:t>
      </w:r>
      <w:r w:rsidR="00AE447B" w:rsidRPr="004A4662">
        <w:rPr>
          <w:sz w:val="28"/>
          <w:szCs w:val="28"/>
        </w:rPr>
        <w:t>20</w:t>
      </w:r>
      <w:r w:rsidR="004A4662" w:rsidRPr="004A4662">
        <w:rPr>
          <w:sz w:val="28"/>
          <w:szCs w:val="28"/>
        </w:rPr>
        <w:t>7</w:t>
      </w:r>
      <w:r w:rsidRPr="004A4662">
        <w:rPr>
          <w:sz w:val="28"/>
          <w:szCs w:val="28"/>
        </w:rPr>
        <w:t xml:space="preserve"> обучаются интегрировано в составе общеобразовательных классов</w:t>
      </w:r>
      <w:r w:rsidRPr="0006337B">
        <w:rPr>
          <w:color w:val="FF0000"/>
          <w:sz w:val="28"/>
          <w:szCs w:val="28"/>
        </w:rPr>
        <w:t xml:space="preserve"> </w:t>
      </w:r>
      <w:r w:rsidRPr="0006337B">
        <w:rPr>
          <w:sz w:val="28"/>
          <w:szCs w:val="28"/>
        </w:rPr>
        <w:t xml:space="preserve">и </w:t>
      </w:r>
      <w:r w:rsidR="008E4952" w:rsidRPr="0006337B">
        <w:rPr>
          <w:sz w:val="28"/>
          <w:szCs w:val="28"/>
        </w:rPr>
        <w:t>2</w:t>
      </w:r>
      <w:r w:rsidR="0006337B" w:rsidRPr="0006337B">
        <w:rPr>
          <w:sz w:val="28"/>
          <w:szCs w:val="28"/>
        </w:rPr>
        <w:t>4</w:t>
      </w:r>
      <w:r w:rsidRPr="0006337B">
        <w:rPr>
          <w:sz w:val="28"/>
          <w:szCs w:val="28"/>
        </w:rPr>
        <w:t xml:space="preserve"> человек</w:t>
      </w:r>
      <w:r w:rsidR="0006337B" w:rsidRPr="0006337B">
        <w:rPr>
          <w:sz w:val="28"/>
          <w:szCs w:val="28"/>
        </w:rPr>
        <w:t>а</w:t>
      </w:r>
      <w:r w:rsidRPr="0006337B">
        <w:rPr>
          <w:sz w:val="28"/>
          <w:szCs w:val="28"/>
        </w:rPr>
        <w:t xml:space="preserve"> </w:t>
      </w:r>
      <w:r w:rsidR="003041A9" w:rsidRPr="0006337B">
        <w:rPr>
          <w:sz w:val="28"/>
          <w:szCs w:val="28"/>
        </w:rPr>
        <w:t>по индивидуальному учебному плану на дому.</w:t>
      </w:r>
    </w:p>
    <w:p w:rsidR="002068A6" w:rsidRPr="0006337B" w:rsidRDefault="002068A6" w:rsidP="002068A6">
      <w:pPr>
        <w:ind w:firstLine="708"/>
        <w:jc w:val="both"/>
        <w:rPr>
          <w:sz w:val="28"/>
          <w:szCs w:val="28"/>
        </w:rPr>
      </w:pPr>
      <w:r w:rsidRPr="004A4662">
        <w:rPr>
          <w:sz w:val="28"/>
          <w:szCs w:val="28"/>
        </w:rPr>
        <w:t xml:space="preserve">По АОП для детей с нарушением интеллекта (умственная отсталость) обучается </w:t>
      </w:r>
      <w:r w:rsidR="004A4662" w:rsidRPr="004A4662">
        <w:rPr>
          <w:b/>
          <w:sz w:val="28"/>
          <w:szCs w:val="28"/>
        </w:rPr>
        <w:t>204</w:t>
      </w:r>
      <w:r w:rsidRPr="004A4662">
        <w:rPr>
          <w:sz w:val="28"/>
          <w:szCs w:val="28"/>
        </w:rPr>
        <w:t xml:space="preserve"> человек. </w:t>
      </w:r>
      <w:r w:rsidRPr="0006337B">
        <w:rPr>
          <w:sz w:val="28"/>
          <w:szCs w:val="28"/>
        </w:rPr>
        <w:t xml:space="preserve">Из них </w:t>
      </w:r>
      <w:r w:rsidR="00AE447B">
        <w:rPr>
          <w:sz w:val="28"/>
          <w:szCs w:val="28"/>
        </w:rPr>
        <w:t>97</w:t>
      </w:r>
      <w:r w:rsidR="0006337B" w:rsidRPr="0006337B">
        <w:rPr>
          <w:sz w:val="28"/>
          <w:szCs w:val="28"/>
        </w:rPr>
        <w:t xml:space="preserve"> человек обучаются в составе специальных классов на базе СДДИ,</w:t>
      </w:r>
      <w:r w:rsidR="0006337B" w:rsidRPr="0006337B">
        <w:rPr>
          <w:color w:val="FF0000"/>
          <w:sz w:val="28"/>
          <w:szCs w:val="28"/>
        </w:rPr>
        <w:t xml:space="preserve"> </w:t>
      </w:r>
      <w:r w:rsidRPr="004A4662">
        <w:rPr>
          <w:sz w:val="28"/>
          <w:szCs w:val="28"/>
        </w:rPr>
        <w:t>1</w:t>
      </w:r>
      <w:r w:rsidR="004A4662" w:rsidRPr="004A4662">
        <w:rPr>
          <w:sz w:val="28"/>
          <w:szCs w:val="28"/>
        </w:rPr>
        <w:t>5</w:t>
      </w:r>
      <w:r w:rsidRPr="004A4662">
        <w:rPr>
          <w:sz w:val="28"/>
          <w:szCs w:val="28"/>
        </w:rPr>
        <w:t xml:space="preserve"> человек обучаются интегрировано в составе общеобразовательных классов и </w:t>
      </w:r>
      <w:r w:rsidR="0006337B" w:rsidRPr="0006337B">
        <w:rPr>
          <w:sz w:val="28"/>
          <w:szCs w:val="28"/>
        </w:rPr>
        <w:t>92</w:t>
      </w:r>
      <w:r w:rsidRPr="0006337B">
        <w:rPr>
          <w:sz w:val="28"/>
          <w:szCs w:val="28"/>
        </w:rPr>
        <w:t xml:space="preserve"> по индивидуальному учебному плану на дому. </w:t>
      </w:r>
    </w:p>
    <w:p w:rsidR="003041A9" w:rsidRPr="002B083A" w:rsidRDefault="003041A9" w:rsidP="002068A6">
      <w:pPr>
        <w:ind w:firstLine="708"/>
        <w:jc w:val="both"/>
        <w:rPr>
          <w:sz w:val="28"/>
          <w:szCs w:val="28"/>
        </w:rPr>
      </w:pPr>
      <w:r w:rsidRPr="002B083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АОП для детей с расстройствами аутистического спектра обучается </w:t>
      </w:r>
      <w:r w:rsidRPr="003041A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 по индивидуальному учебному плану на дому</w:t>
      </w:r>
    </w:p>
    <w:p w:rsidR="002068A6" w:rsidRDefault="002068A6" w:rsidP="002068A6">
      <w:pPr>
        <w:ind w:firstLine="708"/>
        <w:jc w:val="both"/>
        <w:rPr>
          <w:sz w:val="28"/>
          <w:szCs w:val="28"/>
        </w:rPr>
      </w:pPr>
      <w:proofErr w:type="gramStart"/>
      <w:r w:rsidRPr="002B083A">
        <w:rPr>
          <w:sz w:val="28"/>
          <w:szCs w:val="28"/>
        </w:rPr>
        <w:t xml:space="preserve">Таким образом, в образовательных учреждениях по </w:t>
      </w:r>
      <w:r>
        <w:rPr>
          <w:sz w:val="28"/>
          <w:szCs w:val="28"/>
        </w:rPr>
        <w:t xml:space="preserve">адаптированным образовательным </w:t>
      </w:r>
      <w:r w:rsidRPr="002B083A">
        <w:rPr>
          <w:sz w:val="28"/>
          <w:szCs w:val="28"/>
        </w:rPr>
        <w:t xml:space="preserve">программам </w:t>
      </w:r>
      <w:r w:rsidRPr="004A4662">
        <w:rPr>
          <w:sz w:val="28"/>
          <w:szCs w:val="28"/>
        </w:rPr>
        <w:t xml:space="preserve">обучается   </w:t>
      </w:r>
      <w:r w:rsidRPr="004A4662">
        <w:rPr>
          <w:b/>
          <w:sz w:val="28"/>
          <w:szCs w:val="28"/>
        </w:rPr>
        <w:t xml:space="preserve"> </w:t>
      </w:r>
      <w:r w:rsidR="004A4662" w:rsidRPr="004A4662">
        <w:rPr>
          <w:b/>
          <w:sz w:val="28"/>
          <w:szCs w:val="28"/>
        </w:rPr>
        <w:t>529</w:t>
      </w:r>
      <w:r w:rsidR="00860DC0" w:rsidRPr="004A4662">
        <w:rPr>
          <w:b/>
          <w:sz w:val="28"/>
          <w:szCs w:val="28"/>
        </w:rPr>
        <w:t xml:space="preserve"> </w:t>
      </w:r>
      <w:r w:rsidRPr="004A4662">
        <w:rPr>
          <w:b/>
          <w:sz w:val="28"/>
          <w:szCs w:val="28"/>
        </w:rPr>
        <w:t xml:space="preserve">человек, </w:t>
      </w:r>
      <w:r w:rsidRPr="004A4662">
        <w:rPr>
          <w:sz w:val="28"/>
          <w:szCs w:val="28"/>
        </w:rPr>
        <w:t>что составило</w:t>
      </w:r>
      <w:r w:rsidRPr="004A4662">
        <w:rPr>
          <w:b/>
          <w:sz w:val="28"/>
          <w:szCs w:val="28"/>
        </w:rPr>
        <w:t xml:space="preserve"> </w:t>
      </w:r>
      <w:r w:rsidR="004A4662" w:rsidRPr="004A4662">
        <w:rPr>
          <w:b/>
          <w:sz w:val="28"/>
          <w:szCs w:val="28"/>
        </w:rPr>
        <w:t>10,5</w:t>
      </w:r>
      <w:r w:rsidRPr="004A4662">
        <w:rPr>
          <w:b/>
          <w:sz w:val="28"/>
          <w:szCs w:val="28"/>
        </w:rPr>
        <w:t>%</w:t>
      </w:r>
      <w:r w:rsidRPr="004A4662">
        <w:rPr>
          <w:sz w:val="28"/>
          <w:szCs w:val="28"/>
        </w:rPr>
        <w:t xml:space="preserve"> </w:t>
      </w:r>
      <w:r w:rsidRPr="002B083A">
        <w:rPr>
          <w:sz w:val="28"/>
          <w:szCs w:val="28"/>
        </w:rPr>
        <w:t>от общего контингента обучающихся (</w:t>
      </w:r>
      <w:r w:rsidR="00AE447B">
        <w:rPr>
          <w:sz w:val="28"/>
          <w:szCs w:val="28"/>
        </w:rPr>
        <w:t xml:space="preserve">2017-18 учебный год </w:t>
      </w:r>
      <w:r w:rsidR="00AE447B" w:rsidRPr="00AE447B">
        <w:rPr>
          <w:b/>
          <w:sz w:val="28"/>
          <w:szCs w:val="28"/>
        </w:rPr>
        <w:t xml:space="preserve">530 </w:t>
      </w:r>
      <w:r w:rsidR="00AE447B" w:rsidRPr="00AE447B">
        <w:rPr>
          <w:sz w:val="28"/>
          <w:szCs w:val="28"/>
        </w:rPr>
        <w:t xml:space="preserve">человек, </w:t>
      </w:r>
      <w:r w:rsidR="00AE447B" w:rsidRPr="00AE447B">
        <w:rPr>
          <w:b/>
          <w:sz w:val="28"/>
          <w:szCs w:val="28"/>
        </w:rPr>
        <w:t>10,6%</w:t>
      </w:r>
      <w:r w:rsidR="00AE447B" w:rsidRPr="00AE447B">
        <w:rPr>
          <w:sz w:val="28"/>
          <w:szCs w:val="28"/>
        </w:rPr>
        <w:t xml:space="preserve"> , </w:t>
      </w:r>
      <w:r w:rsidR="003041A9">
        <w:rPr>
          <w:sz w:val="28"/>
          <w:szCs w:val="28"/>
        </w:rPr>
        <w:t xml:space="preserve">2016-17 учебный год </w:t>
      </w:r>
      <w:r w:rsidR="003041A9" w:rsidRPr="003041A9">
        <w:rPr>
          <w:b/>
          <w:sz w:val="28"/>
          <w:szCs w:val="28"/>
        </w:rPr>
        <w:t>447</w:t>
      </w:r>
      <w:r w:rsidR="003041A9">
        <w:rPr>
          <w:sz w:val="28"/>
          <w:szCs w:val="28"/>
        </w:rPr>
        <w:t xml:space="preserve"> человек, </w:t>
      </w:r>
      <w:r w:rsidR="003041A9" w:rsidRPr="003041A9">
        <w:rPr>
          <w:b/>
          <w:sz w:val="28"/>
          <w:szCs w:val="28"/>
        </w:rPr>
        <w:t>9,1%</w:t>
      </w:r>
      <w:r w:rsidR="003041A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2015-16 учебный год </w:t>
      </w:r>
      <w:r w:rsidRPr="00ED219B">
        <w:rPr>
          <w:b/>
          <w:sz w:val="28"/>
          <w:szCs w:val="28"/>
        </w:rPr>
        <w:t>335 человек</w:t>
      </w:r>
      <w:r>
        <w:rPr>
          <w:sz w:val="28"/>
          <w:szCs w:val="28"/>
        </w:rPr>
        <w:t xml:space="preserve">, </w:t>
      </w:r>
      <w:r w:rsidRPr="00ED219B">
        <w:rPr>
          <w:b/>
          <w:sz w:val="28"/>
          <w:szCs w:val="28"/>
        </w:rPr>
        <w:t>7,2%</w:t>
      </w:r>
      <w:r>
        <w:rPr>
          <w:sz w:val="28"/>
          <w:szCs w:val="28"/>
        </w:rPr>
        <w:t xml:space="preserve">; 2014-15 учебный год </w:t>
      </w:r>
      <w:r w:rsidRPr="00E907AF">
        <w:rPr>
          <w:b/>
          <w:sz w:val="28"/>
          <w:szCs w:val="28"/>
        </w:rPr>
        <w:t>367 человек, 8,1%</w:t>
      </w:r>
      <w:r>
        <w:rPr>
          <w:sz w:val="28"/>
          <w:szCs w:val="28"/>
        </w:rPr>
        <w:t xml:space="preserve">, </w:t>
      </w:r>
      <w:r w:rsidRPr="00E907AF">
        <w:rPr>
          <w:sz w:val="28"/>
          <w:szCs w:val="28"/>
        </w:rPr>
        <w:t xml:space="preserve">2013-14 учебный год </w:t>
      </w:r>
      <w:r w:rsidRPr="00E907AF">
        <w:rPr>
          <w:b/>
          <w:sz w:val="28"/>
          <w:szCs w:val="28"/>
        </w:rPr>
        <w:t>289</w:t>
      </w:r>
      <w:r w:rsidRPr="00E907AF">
        <w:rPr>
          <w:sz w:val="28"/>
          <w:szCs w:val="28"/>
        </w:rPr>
        <w:t xml:space="preserve"> человек/</w:t>
      </w:r>
      <w:r w:rsidRPr="00E907AF">
        <w:rPr>
          <w:b/>
          <w:sz w:val="28"/>
          <w:szCs w:val="28"/>
        </w:rPr>
        <w:t>6,6%</w:t>
      </w:r>
      <w:r w:rsidRPr="00E907AF">
        <w:rPr>
          <w:sz w:val="28"/>
          <w:szCs w:val="28"/>
        </w:rPr>
        <w:t>; 2012-13 учебный год</w:t>
      </w:r>
      <w:r w:rsidRPr="00E907AF">
        <w:rPr>
          <w:b/>
          <w:sz w:val="28"/>
          <w:szCs w:val="28"/>
        </w:rPr>
        <w:t xml:space="preserve"> – 209 человек/4,9%)</w:t>
      </w:r>
      <w:r w:rsidRPr="00E907AF">
        <w:rPr>
          <w:sz w:val="28"/>
          <w:szCs w:val="28"/>
        </w:rPr>
        <w:t>.</w:t>
      </w:r>
      <w:proofErr w:type="gramEnd"/>
    </w:p>
    <w:p w:rsidR="002068A6" w:rsidRPr="00815F14" w:rsidRDefault="002068A6" w:rsidP="002068A6">
      <w:pPr>
        <w:ind w:firstLine="708"/>
        <w:jc w:val="both"/>
        <w:rPr>
          <w:sz w:val="28"/>
          <w:szCs w:val="28"/>
        </w:rPr>
      </w:pPr>
      <w:r w:rsidRPr="00860DC0">
        <w:rPr>
          <w:sz w:val="28"/>
          <w:szCs w:val="28"/>
        </w:rPr>
        <w:t xml:space="preserve">Образовательные услуги предоставлялись </w:t>
      </w:r>
      <w:r w:rsidR="00860DC0" w:rsidRPr="00860DC0">
        <w:rPr>
          <w:b/>
          <w:sz w:val="28"/>
          <w:szCs w:val="28"/>
        </w:rPr>
        <w:t>2</w:t>
      </w:r>
      <w:r w:rsidR="00815F14">
        <w:rPr>
          <w:b/>
          <w:sz w:val="28"/>
          <w:szCs w:val="28"/>
        </w:rPr>
        <w:t>0</w:t>
      </w:r>
      <w:r w:rsidR="00860DC0" w:rsidRPr="00860DC0">
        <w:rPr>
          <w:b/>
          <w:sz w:val="28"/>
          <w:szCs w:val="28"/>
        </w:rPr>
        <w:t>6</w:t>
      </w:r>
      <w:r w:rsidR="003041A9" w:rsidRPr="00860DC0">
        <w:rPr>
          <w:b/>
          <w:sz w:val="28"/>
          <w:szCs w:val="28"/>
        </w:rPr>
        <w:t>-</w:t>
      </w:r>
      <w:r w:rsidR="00860DC0" w:rsidRPr="00860DC0">
        <w:rPr>
          <w:b/>
          <w:sz w:val="28"/>
          <w:szCs w:val="28"/>
        </w:rPr>
        <w:t>т</w:t>
      </w:r>
      <w:r w:rsidRPr="00860DC0">
        <w:rPr>
          <w:b/>
          <w:sz w:val="28"/>
          <w:szCs w:val="28"/>
        </w:rPr>
        <w:t>и детям-инвалидам</w:t>
      </w:r>
      <w:r w:rsidRPr="00860DC0">
        <w:rPr>
          <w:sz w:val="28"/>
          <w:szCs w:val="28"/>
        </w:rPr>
        <w:t xml:space="preserve">. </w:t>
      </w:r>
      <w:r w:rsidRPr="00815F14">
        <w:rPr>
          <w:sz w:val="28"/>
          <w:szCs w:val="28"/>
        </w:rPr>
        <w:t xml:space="preserve">Из них начальное общее образование получают </w:t>
      </w:r>
      <w:r w:rsidR="00815F14" w:rsidRPr="00815F14">
        <w:rPr>
          <w:sz w:val="28"/>
          <w:szCs w:val="28"/>
        </w:rPr>
        <w:t>127</w:t>
      </w:r>
      <w:r w:rsidRPr="00815F14">
        <w:rPr>
          <w:sz w:val="28"/>
          <w:szCs w:val="28"/>
        </w:rPr>
        <w:t xml:space="preserve"> человек, основ</w:t>
      </w:r>
      <w:r w:rsidR="00815F14" w:rsidRPr="00815F14">
        <w:rPr>
          <w:sz w:val="28"/>
          <w:szCs w:val="28"/>
        </w:rPr>
        <w:t xml:space="preserve">ное общее </w:t>
      </w:r>
      <w:r w:rsidR="00815F14" w:rsidRPr="00815F14">
        <w:rPr>
          <w:sz w:val="28"/>
          <w:szCs w:val="28"/>
        </w:rPr>
        <w:lastRenderedPageBreak/>
        <w:t>образование получают 74</w:t>
      </w:r>
      <w:r w:rsidRPr="00815F14">
        <w:rPr>
          <w:sz w:val="28"/>
          <w:szCs w:val="28"/>
        </w:rPr>
        <w:t xml:space="preserve"> человек</w:t>
      </w:r>
      <w:r w:rsidR="00815F14" w:rsidRPr="00815F14">
        <w:rPr>
          <w:sz w:val="28"/>
          <w:szCs w:val="28"/>
        </w:rPr>
        <w:t>а</w:t>
      </w:r>
      <w:r w:rsidRPr="00815F14">
        <w:rPr>
          <w:sz w:val="28"/>
          <w:szCs w:val="28"/>
        </w:rPr>
        <w:t xml:space="preserve"> и среднее общее об</w:t>
      </w:r>
      <w:r w:rsidR="00AF5B2D" w:rsidRPr="00815F14">
        <w:rPr>
          <w:sz w:val="28"/>
          <w:szCs w:val="28"/>
        </w:rPr>
        <w:t>разование – 5</w:t>
      </w:r>
      <w:r w:rsidRPr="00815F14">
        <w:rPr>
          <w:sz w:val="28"/>
          <w:szCs w:val="28"/>
        </w:rPr>
        <w:t xml:space="preserve"> человек. По программам обучения статистика следующая: общеобразовательная – </w:t>
      </w:r>
      <w:r w:rsidR="00167B49" w:rsidRPr="00815F14">
        <w:rPr>
          <w:sz w:val="28"/>
          <w:szCs w:val="28"/>
        </w:rPr>
        <w:t>4</w:t>
      </w:r>
      <w:r w:rsidR="00815F14" w:rsidRPr="00815F14">
        <w:rPr>
          <w:sz w:val="28"/>
          <w:szCs w:val="28"/>
        </w:rPr>
        <w:t>5</w:t>
      </w:r>
      <w:r w:rsidRPr="00815F14">
        <w:rPr>
          <w:sz w:val="28"/>
          <w:szCs w:val="28"/>
        </w:rPr>
        <w:t xml:space="preserve"> человек; АОП для детей с ЗПР – 1</w:t>
      </w:r>
      <w:r w:rsidR="00167B49" w:rsidRPr="00815F14">
        <w:rPr>
          <w:sz w:val="28"/>
          <w:szCs w:val="28"/>
        </w:rPr>
        <w:t>7</w:t>
      </w:r>
      <w:r w:rsidRPr="00815F14">
        <w:rPr>
          <w:sz w:val="28"/>
          <w:szCs w:val="28"/>
        </w:rPr>
        <w:t xml:space="preserve"> человек, АОП для детей с нарушением интеллекта (легкая умственная отсталость) – </w:t>
      </w:r>
      <w:r w:rsidR="00167B49" w:rsidRPr="00815F14">
        <w:rPr>
          <w:sz w:val="28"/>
          <w:szCs w:val="28"/>
        </w:rPr>
        <w:t>2</w:t>
      </w:r>
      <w:r w:rsidR="00815F14" w:rsidRPr="00815F14">
        <w:rPr>
          <w:sz w:val="28"/>
          <w:szCs w:val="28"/>
        </w:rPr>
        <w:t>3</w:t>
      </w:r>
      <w:r w:rsidRPr="00815F14">
        <w:rPr>
          <w:sz w:val="28"/>
          <w:szCs w:val="28"/>
        </w:rPr>
        <w:t xml:space="preserve"> человек, АОП для детей-инвалидов с умеренной умственной отсталостью -  1</w:t>
      </w:r>
      <w:r w:rsidR="00815F14" w:rsidRPr="00815F14">
        <w:rPr>
          <w:sz w:val="28"/>
          <w:szCs w:val="28"/>
        </w:rPr>
        <w:t>20</w:t>
      </w:r>
      <w:r w:rsidRPr="00815F14">
        <w:rPr>
          <w:sz w:val="28"/>
          <w:szCs w:val="28"/>
        </w:rPr>
        <w:t xml:space="preserve"> человек</w:t>
      </w:r>
      <w:r w:rsidR="00815F14" w:rsidRPr="00815F14">
        <w:rPr>
          <w:sz w:val="28"/>
          <w:szCs w:val="28"/>
        </w:rPr>
        <w:t>, АОП для детей с РАС – 1 челов</w:t>
      </w:r>
      <w:r w:rsidR="00815F14">
        <w:rPr>
          <w:sz w:val="28"/>
          <w:szCs w:val="28"/>
        </w:rPr>
        <w:t>е</w:t>
      </w:r>
      <w:r w:rsidR="00815F14" w:rsidRPr="00815F14">
        <w:rPr>
          <w:sz w:val="28"/>
          <w:szCs w:val="28"/>
        </w:rPr>
        <w:t>к</w:t>
      </w:r>
      <w:r w:rsidRPr="00815F14">
        <w:rPr>
          <w:sz w:val="28"/>
          <w:szCs w:val="28"/>
        </w:rPr>
        <w:t>.</w:t>
      </w:r>
      <w:r w:rsidRPr="00AE447B">
        <w:rPr>
          <w:color w:val="FF0000"/>
          <w:sz w:val="28"/>
          <w:szCs w:val="28"/>
        </w:rPr>
        <w:t xml:space="preserve"> </w:t>
      </w:r>
      <w:r w:rsidRPr="00815F14">
        <w:rPr>
          <w:sz w:val="28"/>
          <w:szCs w:val="28"/>
        </w:rPr>
        <w:t xml:space="preserve">По формам обучения: </w:t>
      </w:r>
      <w:proofErr w:type="gramStart"/>
      <w:r w:rsidRPr="00815F14">
        <w:rPr>
          <w:sz w:val="28"/>
          <w:szCs w:val="28"/>
        </w:rPr>
        <w:t>классно-урочная</w:t>
      </w:r>
      <w:proofErr w:type="gramEnd"/>
      <w:r w:rsidRPr="00815F14">
        <w:rPr>
          <w:sz w:val="28"/>
          <w:szCs w:val="28"/>
        </w:rPr>
        <w:t xml:space="preserve"> в  составе СК – 1</w:t>
      </w:r>
      <w:r w:rsidR="00815F14" w:rsidRPr="00815F14">
        <w:rPr>
          <w:sz w:val="28"/>
          <w:szCs w:val="28"/>
        </w:rPr>
        <w:t>00</w:t>
      </w:r>
      <w:r w:rsidRPr="00815F14">
        <w:rPr>
          <w:sz w:val="28"/>
          <w:szCs w:val="28"/>
        </w:rPr>
        <w:t xml:space="preserve"> человек, интегрировано в составе общеобразовательных классов – 4</w:t>
      </w:r>
      <w:r w:rsidR="00815F14" w:rsidRPr="00815F14">
        <w:rPr>
          <w:sz w:val="28"/>
          <w:szCs w:val="28"/>
        </w:rPr>
        <w:t>3</w:t>
      </w:r>
      <w:r w:rsidRPr="00815F14">
        <w:rPr>
          <w:sz w:val="28"/>
          <w:szCs w:val="28"/>
        </w:rPr>
        <w:t xml:space="preserve"> человек</w:t>
      </w:r>
      <w:r w:rsidR="00815F14" w:rsidRPr="00815F14">
        <w:rPr>
          <w:sz w:val="28"/>
          <w:szCs w:val="28"/>
        </w:rPr>
        <w:t>а</w:t>
      </w:r>
      <w:r w:rsidRPr="00815F14">
        <w:rPr>
          <w:sz w:val="28"/>
          <w:szCs w:val="28"/>
        </w:rPr>
        <w:t>; индивидуально на дому – 6</w:t>
      </w:r>
      <w:r w:rsidR="00815F14" w:rsidRPr="00815F14">
        <w:rPr>
          <w:sz w:val="28"/>
          <w:szCs w:val="28"/>
        </w:rPr>
        <w:t>3</w:t>
      </w:r>
      <w:r w:rsidRPr="00815F14">
        <w:rPr>
          <w:sz w:val="28"/>
          <w:szCs w:val="28"/>
        </w:rPr>
        <w:t xml:space="preserve"> человек</w:t>
      </w:r>
      <w:r w:rsidR="00815F14" w:rsidRPr="00815F14">
        <w:rPr>
          <w:sz w:val="28"/>
          <w:szCs w:val="28"/>
        </w:rPr>
        <w:t>а</w:t>
      </w:r>
      <w:r w:rsidRPr="00815F14">
        <w:rPr>
          <w:sz w:val="28"/>
          <w:szCs w:val="28"/>
        </w:rPr>
        <w:t xml:space="preserve">. </w:t>
      </w:r>
    </w:p>
    <w:p w:rsidR="00860DC0" w:rsidRDefault="00860DC0" w:rsidP="00860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за </w:t>
      </w:r>
      <w:r w:rsidRPr="00DC52A4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0DC0" w:rsidRPr="0033390D" w:rsidTr="00815F14">
        <w:tc>
          <w:tcPr>
            <w:tcW w:w="3190" w:type="dxa"/>
            <w:shd w:val="clear" w:color="auto" w:fill="auto"/>
          </w:tcPr>
          <w:p w:rsidR="00860DC0" w:rsidRPr="0033390D" w:rsidRDefault="00860DC0" w:rsidP="00815F14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860DC0" w:rsidRPr="0033390D" w:rsidRDefault="00860DC0" w:rsidP="00815F14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Число детей-инвалидов</w:t>
            </w:r>
          </w:p>
        </w:tc>
        <w:tc>
          <w:tcPr>
            <w:tcW w:w="3190" w:type="dxa"/>
            <w:shd w:val="clear" w:color="auto" w:fill="auto"/>
          </w:tcPr>
          <w:p w:rsidR="00860DC0" w:rsidRPr="0033390D" w:rsidRDefault="00860DC0" w:rsidP="00815F14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Число детей с ОВЗ</w:t>
            </w:r>
          </w:p>
        </w:tc>
      </w:tr>
      <w:tr w:rsidR="00860DC0" w:rsidRPr="0033390D" w:rsidTr="00815F14">
        <w:tc>
          <w:tcPr>
            <w:tcW w:w="3190" w:type="dxa"/>
            <w:shd w:val="clear" w:color="auto" w:fill="auto"/>
          </w:tcPr>
          <w:p w:rsidR="00860DC0" w:rsidRPr="0033390D" w:rsidRDefault="00860DC0" w:rsidP="00815F14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2015-2016</w:t>
            </w:r>
          </w:p>
        </w:tc>
        <w:tc>
          <w:tcPr>
            <w:tcW w:w="3190" w:type="dxa"/>
            <w:shd w:val="clear" w:color="auto" w:fill="auto"/>
          </w:tcPr>
          <w:p w:rsidR="00860DC0" w:rsidRPr="0033390D" w:rsidRDefault="00860DC0" w:rsidP="00815F14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173</w:t>
            </w:r>
          </w:p>
        </w:tc>
        <w:tc>
          <w:tcPr>
            <w:tcW w:w="3190" w:type="dxa"/>
            <w:shd w:val="clear" w:color="auto" w:fill="auto"/>
          </w:tcPr>
          <w:p w:rsidR="00860DC0" w:rsidRPr="0033390D" w:rsidRDefault="00860DC0" w:rsidP="00815F14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319 (264+55 СДДИ)</w:t>
            </w:r>
          </w:p>
        </w:tc>
      </w:tr>
      <w:tr w:rsidR="00860DC0" w:rsidRPr="0033390D" w:rsidTr="00815F14">
        <w:tc>
          <w:tcPr>
            <w:tcW w:w="3190" w:type="dxa"/>
            <w:shd w:val="clear" w:color="auto" w:fill="auto"/>
          </w:tcPr>
          <w:p w:rsidR="00860DC0" w:rsidRPr="0033390D" w:rsidRDefault="00860DC0" w:rsidP="00815F14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2016-2017</w:t>
            </w:r>
          </w:p>
        </w:tc>
        <w:tc>
          <w:tcPr>
            <w:tcW w:w="3190" w:type="dxa"/>
            <w:shd w:val="clear" w:color="auto" w:fill="auto"/>
          </w:tcPr>
          <w:p w:rsidR="00860DC0" w:rsidRPr="0033390D" w:rsidRDefault="00860DC0" w:rsidP="00815F14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236</w:t>
            </w:r>
          </w:p>
        </w:tc>
        <w:tc>
          <w:tcPr>
            <w:tcW w:w="3190" w:type="dxa"/>
            <w:shd w:val="clear" w:color="auto" w:fill="auto"/>
          </w:tcPr>
          <w:p w:rsidR="00860DC0" w:rsidRPr="0033390D" w:rsidRDefault="00860DC0" w:rsidP="00815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(332+123 СДДИ)</w:t>
            </w:r>
          </w:p>
        </w:tc>
      </w:tr>
      <w:tr w:rsidR="00860DC0" w:rsidRPr="0033390D" w:rsidTr="00815F14">
        <w:tc>
          <w:tcPr>
            <w:tcW w:w="3190" w:type="dxa"/>
            <w:shd w:val="clear" w:color="auto" w:fill="auto"/>
          </w:tcPr>
          <w:p w:rsidR="00860DC0" w:rsidRPr="0033390D" w:rsidRDefault="00860DC0" w:rsidP="00815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3190" w:type="dxa"/>
            <w:shd w:val="clear" w:color="auto" w:fill="auto"/>
          </w:tcPr>
          <w:p w:rsidR="00860DC0" w:rsidRPr="0033390D" w:rsidRDefault="00860DC0" w:rsidP="00815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190" w:type="dxa"/>
            <w:shd w:val="clear" w:color="auto" w:fill="auto"/>
          </w:tcPr>
          <w:p w:rsidR="00860DC0" w:rsidRDefault="00860DC0" w:rsidP="00815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 (387+153 СДДИ)</w:t>
            </w:r>
          </w:p>
        </w:tc>
      </w:tr>
      <w:tr w:rsidR="00860DC0" w:rsidRPr="0033390D" w:rsidTr="00815F14">
        <w:tc>
          <w:tcPr>
            <w:tcW w:w="3190" w:type="dxa"/>
            <w:shd w:val="clear" w:color="auto" w:fill="auto"/>
          </w:tcPr>
          <w:p w:rsidR="00860DC0" w:rsidRDefault="00860DC0" w:rsidP="00815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3190" w:type="dxa"/>
            <w:shd w:val="clear" w:color="auto" w:fill="auto"/>
          </w:tcPr>
          <w:p w:rsidR="00860DC0" w:rsidRDefault="00815F14" w:rsidP="00815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0DC0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860DC0" w:rsidRDefault="00003501" w:rsidP="0000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  <w:r w:rsidR="00860DC0">
              <w:rPr>
                <w:sz w:val="28"/>
                <w:szCs w:val="28"/>
              </w:rPr>
              <w:t xml:space="preserve"> (4</w:t>
            </w:r>
            <w:r>
              <w:rPr>
                <w:sz w:val="28"/>
                <w:szCs w:val="28"/>
              </w:rPr>
              <w:t>44</w:t>
            </w:r>
            <w:r w:rsidR="00860DC0">
              <w:rPr>
                <w:sz w:val="28"/>
                <w:szCs w:val="28"/>
              </w:rPr>
              <w:t>+</w:t>
            </w:r>
            <w:r w:rsidR="00815F14">
              <w:rPr>
                <w:sz w:val="28"/>
                <w:szCs w:val="28"/>
              </w:rPr>
              <w:t>97</w:t>
            </w:r>
            <w:r w:rsidR="00860DC0">
              <w:rPr>
                <w:sz w:val="28"/>
                <w:szCs w:val="28"/>
              </w:rPr>
              <w:t xml:space="preserve"> СДДИ)</w:t>
            </w:r>
          </w:p>
        </w:tc>
      </w:tr>
    </w:tbl>
    <w:p w:rsidR="00860DC0" w:rsidRDefault="00860DC0" w:rsidP="00860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 формам получения образования и по программам: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7"/>
        <w:gridCol w:w="992"/>
        <w:gridCol w:w="709"/>
        <w:gridCol w:w="993"/>
        <w:gridCol w:w="1134"/>
        <w:gridCol w:w="1134"/>
        <w:gridCol w:w="850"/>
      </w:tblGrid>
      <w:tr w:rsidR="00860DC0" w:rsidRPr="002215D0" w:rsidTr="00815F14">
        <w:tc>
          <w:tcPr>
            <w:tcW w:w="1418" w:type="dxa"/>
            <w:vMerge w:val="restart"/>
          </w:tcPr>
          <w:p w:rsidR="00860DC0" w:rsidRDefault="00860DC0" w:rsidP="00815F14">
            <w:pPr>
              <w:jc w:val="center"/>
            </w:pPr>
            <w:r w:rsidRPr="00E0138F">
              <w:t>Учебный год</w:t>
            </w:r>
          </w:p>
          <w:p w:rsidR="00860DC0" w:rsidRPr="00E0138F" w:rsidRDefault="00860DC0" w:rsidP="00815F14">
            <w:pPr>
              <w:jc w:val="center"/>
            </w:pPr>
            <w:r>
              <w:t>на 26.11</w:t>
            </w:r>
          </w:p>
        </w:tc>
        <w:tc>
          <w:tcPr>
            <w:tcW w:w="3544" w:type="dxa"/>
            <w:gridSpan w:val="3"/>
          </w:tcPr>
          <w:p w:rsidR="00860DC0" w:rsidRPr="002215D0" w:rsidRDefault="00860DC0" w:rsidP="00815F14">
            <w:pPr>
              <w:jc w:val="center"/>
            </w:pPr>
            <w:r w:rsidRPr="002215D0">
              <w:t>Формы получения образования и формы обучения</w:t>
            </w:r>
          </w:p>
        </w:tc>
        <w:tc>
          <w:tcPr>
            <w:tcW w:w="4820" w:type="dxa"/>
            <w:gridSpan w:val="5"/>
          </w:tcPr>
          <w:p w:rsidR="00860DC0" w:rsidRPr="002215D0" w:rsidRDefault="00860DC0" w:rsidP="00815F14">
            <w:pPr>
              <w:jc w:val="center"/>
            </w:pPr>
            <w:r w:rsidRPr="002215D0">
              <w:t>Программа обучения</w:t>
            </w:r>
          </w:p>
        </w:tc>
      </w:tr>
      <w:tr w:rsidR="00860DC0" w:rsidRPr="001D4AE6" w:rsidTr="00815F14">
        <w:tc>
          <w:tcPr>
            <w:tcW w:w="1418" w:type="dxa"/>
            <w:vMerge/>
          </w:tcPr>
          <w:p w:rsidR="00860DC0" w:rsidRPr="00E0138F" w:rsidRDefault="00860DC0" w:rsidP="00815F14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60DC0" w:rsidRPr="001D4AE6" w:rsidRDefault="00860DC0" w:rsidP="00815F14">
            <w:pPr>
              <w:jc w:val="center"/>
              <w:rPr>
                <w:sz w:val="22"/>
                <w:szCs w:val="22"/>
              </w:rPr>
            </w:pPr>
            <w:r w:rsidRPr="001D4AE6">
              <w:rPr>
                <w:sz w:val="22"/>
                <w:szCs w:val="22"/>
              </w:rPr>
              <w:t>Классно-урочная</w:t>
            </w:r>
            <w:r>
              <w:rPr>
                <w:sz w:val="22"/>
                <w:szCs w:val="22"/>
              </w:rPr>
              <w:t xml:space="preserve"> в СКК</w:t>
            </w:r>
          </w:p>
        </w:tc>
        <w:tc>
          <w:tcPr>
            <w:tcW w:w="1277" w:type="dxa"/>
            <w:vMerge w:val="restart"/>
          </w:tcPr>
          <w:p w:rsidR="00860DC0" w:rsidRPr="001D4AE6" w:rsidRDefault="00860DC0" w:rsidP="00815F14">
            <w:pPr>
              <w:jc w:val="center"/>
              <w:rPr>
                <w:sz w:val="22"/>
                <w:szCs w:val="22"/>
              </w:rPr>
            </w:pPr>
            <w:r w:rsidRPr="001D4AE6">
              <w:rPr>
                <w:sz w:val="22"/>
                <w:szCs w:val="22"/>
              </w:rPr>
              <w:t>Классно-урочная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интегри-рованная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860DC0" w:rsidRPr="001D4AE6" w:rsidRDefault="00860DC0" w:rsidP="00815F14">
            <w:pPr>
              <w:jc w:val="center"/>
              <w:rPr>
                <w:sz w:val="22"/>
                <w:szCs w:val="22"/>
              </w:rPr>
            </w:pPr>
            <w:r w:rsidRPr="001D4AE6">
              <w:rPr>
                <w:sz w:val="22"/>
                <w:szCs w:val="22"/>
              </w:rPr>
              <w:t>ИУП на дому</w:t>
            </w:r>
          </w:p>
        </w:tc>
        <w:tc>
          <w:tcPr>
            <w:tcW w:w="709" w:type="dxa"/>
            <w:vMerge w:val="restart"/>
          </w:tcPr>
          <w:p w:rsidR="00860DC0" w:rsidRPr="001D4AE6" w:rsidRDefault="00860DC0" w:rsidP="0081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 </w:t>
            </w:r>
          </w:p>
        </w:tc>
        <w:tc>
          <w:tcPr>
            <w:tcW w:w="4111" w:type="dxa"/>
            <w:gridSpan w:val="4"/>
          </w:tcPr>
          <w:p w:rsidR="00860DC0" w:rsidRPr="001D4AE6" w:rsidRDefault="00860DC0" w:rsidP="0081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АОП </w:t>
            </w:r>
          </w:p>
          <w:p w:rsidR="00860DC0" w:rsidRDefault="00860DC0" w:rsidP="00815F14">
            <w:pPr>
              <w:jc w:val="center"/>
              <w:rPr>
                <w:sz w:val="22"/>
                <w:szCs w:val="22"/>
              </w:rPr>
            </w:pPr>
          </w:p>
        </w:tc>
      </w:tr>
      <w:tr w:rsidR="00860DC0" w:rsidTr="00815F14">
        <w:tc>
          <w:tcPr>
            <w:tcW w:w="1418" w:type="dxa"/>
            <w:vMerge/>
          </w:tcPr>
          <w:p w:rsidR="00860DC0" w:rsidRPr="00E0138F" w:rsidRDefault="00860DC0" w:rsidP="00815F14">
            <w:pPr>
              <w:jc w:val="center"/>
            </w:pPr>
          </w:p>
        </w:tc>
        <w:tc>
          <w:tcPr>
            <w:tcW w:w="1275" w:type="dxa"/>
            <w:vMerge/>
          </w:tcPr>
          <w:p w:rsidR="00860DC0" w:rsidRPr="001D4AE6" w:rsidRDefault="00860DC0" w:rsidP="00815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60DC0" w:rsidRPr="001D4AE6" w:rsidRDefault="00860DC0" w:rsidP="00815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60DC0" w:rsidRPr="001D4AE6" w:rsidRDefault="00860DC0" w:rsidP="00815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60DC0" w:rsidRDefault="00860DC0" w:rsidP="00815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60DC0" w:rsidRDefault="00860DC0" w:rsidP="0081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ЗПР</w:t>
            </w:r>
          </w:p>
        </w:tc>
        <w:tc>
          <w:tcPr>
            <w:tcW w:w="1134" w:type="dxa"/>
          </w:tcPr>
          <w:p w:rsidR="00860DC0" w:rsidRDefault="00860DC0" w:rsidP="0081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детей с ЛУО</w:t>
            </w:r>
          </w:p>
        </w:tc>
        <w:tc>
          <w:tcPr>
            <w:tcW w:w="1134" w:type="dxa"/>
          </w:tcPr>
          <w:p w:rsidR="00860DC0" w:rsidRDefault="00860DC0" w:rsidP="00815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D4AE6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>детей</w:t>
            </w:r>
            <w:r w:rsidRPr="001D4AE6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УУО</w:t>
            </w:r>
          </w:p>
        </w:tc>
        <w:tc>
          <w:tcPr>
            <w:tcW w:w="850" w:type="dxa"/>
          </w:tcPr>
          <w:p w:rsidR="00860DC0" w:rsidRDefault="00860DC0" w:rsidP="00860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детей с РАС</w:t>
            </w:r>
          </w:p>
        </w:tc>
      </w:tr>
      <w:tr w:rsidR="00860DC0" w:rsidRPr="002659C6" w:rsidTr="00815F14">
        <w:tc>
          <w:tcPr>
            <w:tcW w:w="1418" w:type="dxa"/>
          </w:tcPr>
          <w:p w:rsidR="00860DC0" w:rsidRPr="00E0138F" w:rsidRDefault="00860DC0" w:rsidP="00815F14">
            <w:pPr>
              <w:jc w:val="both"/>
            </w:pPr>
            <w:r w:rsidRPr="00E0138F">
              <w:t>2014-2015</w:t>
            </w:r>
          </w:p>
        </w:tc>
        <w:tc>
          <w:tcPr>
            <w:tcW w:w="1275" w:type="dxa"/>
          </w:tcPr>
          <w:p w:rsidR="00860DC0" w:rsidRPr="00394F89" w:rsidRDefault="00860DC0" w:rsidP="00815F14">
            <w:pPr>
              <w:jc w:val="center"/>
            </w:pPr>
            <w:r>
              <w:t>86</w:t>
            </w:r>
          </w:p>
        </w:tc>
        <w:tc>
          <w:tcPr>
            <w:tcW w:w="1277" w:type="dxa"/>
          </w:tcPr>
          <w:p w:rsidR="00860DC0" w:rsidRPr="00394F89" w:rsidRDefault="00860DC0" w:rsidP="00815F14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860DC0" w:rsidRPr="00394F89" w:rsidRDefault="00860DC0" w:rsidP="00815F14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860DC0" w:rsidRPr="00394F89" w:rsidRDefault="00860DC0" w:rsidP="00815F1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60DC0" w:rsidRPr="00394F89" w:rsidRDefault="00860DC0" w:rsidP="00815F14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860DC0" w:rsidRPr="00394F89" w:rsidRDefault="00860DC0" w:rsidP="00815F14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860DC0" w:rsidRPr="00394F89" w:rsidRDefault="00860DC0" w:rsidP="00815F14">
            <w:pPr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860DC0" w:rsidRDefault="00860DC0" w:rsidP="00815F14">
            <w:pPr>
              <w:jc w:val="center"/>
            </w:pPr>
          </w:p>
        </w:tc>
      </w:tr>
      <w:tr w:rsidR="00860DC0" w:rsidRPr="005711E8" w:rsidTr="00815F14">
        <w:tc>
          <w:tcPr>
            <w:tcW w:w="1418" w:type="dxa"/>
          </w:tcPr>
          <w:p w:rsidR="00860DC0" w:rsidRPr="00E0138F" w:rsidRDefault="00860DC0" w:rsidP="00815F14">
            <w:pPr>
              <w:jc w:val="both"/>
            </w:pPr>
            <w:r w:rsidRPr="00E0138F">
              <w:t>2015-2016</w:t>
            </w:r>
          </w:p>
        </w:tc>
        <w:tc>
          <w:tcPr>
            <w:tcW w:w="1275" w:type="dxa"/>
          </w:tcPr>
          <w:p w:rsidR="00860DC0" w:rsidRPr="00394F89" w:rsidRDefault="00860DC0" w:rsidP="00815F14">
            <w:pPr>
              <w:jc w:val="center"/>
            </w:pPr>
            <w:r>
              <w:t>105</w:t>
            </w:r>
          </w:p>
        </w:tc>
        <w:tc>
          <w:tcPr>
            <w:tcW w:w="1277" w:type="dxa"/>
          </w:tcPr>
          <w:p w:rsidR="00860DC0" w:rsidRPr="00394F89" w:rsidRDefault="00860DC0" w:rsidP="00815F14">
            <w:pPr>
              <w:jc w:val="center"/>
            </w:pPr>
            <w:r>
              <w:t>131</w:t>
            </w:r>
          </w:p>
        </w:tc>
        <w:tc>
          <w:tcPr>
            <w:tcW w:w="992" w:type="dxa"/>
          </w:tcPr>
          <w:p w:rsidR="00860DC0" w:rsidRPr="00394F89" w:rsidRDefault="00860DC0" w:rsidP="00815F14">
            <w:pPr>
              <w:jc w:val="center"/>
            </w:pPr>
            <w:r>
              <w:t>83</w:t>
            </w:r>
          </w:p>
        </w:tc>
        <w:tc>
          <w:tcPr>
            <w:tcW w:w="709" w:type="dxa"/>
          </w:tcPr>
          <w:p w:rsidR="00860DC0" w:rsidRPr="00394F89" w:rsidRDefault="00860DC0" w:rsidP="00815F14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860DC0" w:rsidRPr="00394F89" w:rsidRDefault="00860DC0" w:rsidP="00815F14">
            <w:pPr>
              <w:jc w:val="center"/>
            </w:pPr>
            <w:r>
              <w:t>176</w:t>
            </w:r>
          </w:p>
        </w:tc>
        <w:tc>
          <w:tcPr>
            <w:tcW w:w="1134" w:type="dxa"/>
          </w:tcPr>
          <w:p w:rsidR="00860DC0" w:rsidRPr="00394F89" w:rsidRDefault="00860DC0" w:rsidP="00815F14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860DC0" w:rsidRPr="00394F89" w:rsidRDefault="00860DC0" w:rsidP="00815F14">
            <w:pPr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860DC0" w:rsidRDefault="00860DC0" w:rsidP="00815F14">
            <w:pPr>
              <w:jc w:val="center"/>
            </w:pPr>
          </w:p>
        </w:tc>
      </w:tr>
      <w:tr w:rsidR="00860DC0" w:rsidRPr="003546BB" w:rsidTr="00815F14">
        <w:tc>
          <w:tcPr>
            <w:tcW w:w="1418" w:type="dxa"/>
          </w:tcPr>
          <w:p w:rsidR="00860DC0" w:rsidRPr="00E0138F" w:rsidRDefault="00860DC0" w:rsidP="00815F14">
            <w:pPr>
              <w:jc w:val="both"/>
            </w:pPr>
            <w:r w:rsidRPr="00E0138F">
              <w:t>2016-2017</w:t>
            </w:r>
          </w:p>
        </w:tc>
        <w:tc>
          <w:tcPr>
            <w:tcW w:w="1275" w:type="dxa"/>
          </w:tcPr>
          <w:p w:rsidR="00860DC0" w:rsidRPr="00394F89" w:rsidRDefault="00860DC0" w:rsidP="00815F14">
            <w:pPr>
              <w:jc w:val="center"/>
            </w:pPr>
            <w:r w:rsidRPr="00394F89">
              <w:t>190</w:t>
            </w:r>
          </w:p>
        </w:tc>
        <w:tc>
          <w:tcPr>
            <w:tcW w:w="1277" w:type="dxa"/>
          </w:tcPr>
          <w:p w:rsidR="00860DC0" w:rsidRPr="00394F89" w:rsidRDefault="00860DC0" w:rsidP="00815F14">
            <w:pPr>
              <w:jc w:val="center"/>
            </w:pPr>
            <w:r w:rsidRPr="00394F89">
              <w:t>151</w:t>
            </w:r>
          </w:p>
        </w:tc>
        <w:tc>
          <w:tcPr>
            <w:tcW w:w="992" w:type="dxa"/>
          </w:tcPr>
          <w:p w:rsidR="00860DC0" w:rsidRPr="00394F89" w:rsidRDefault="00860DC0" w:rsidP="00815F14">
            <w:pPr>
              <w:jc w:val="center"/>
            </w:pPr>
            <w:r w:rsidRPr="00394F89">
              <w:t>114</w:t>
            </w:r>
          </w:p>
        </w:tc>
        <w:tc>
          <w:tcPr>
            <w:tcW w:w="709" w:type="dxa"/>
          </w:tcPr>
          <w:p w:rsidR="00860DC0" w:rsidRPr="00394F89" w:rsidRDefault="00860DC0" w:rsidP="00815F14">
            <w:pPr>
              <w:jc w:val="center"/>
            </w:pPr>
            <w:r w:rsidRPr="00394F89">
              <w:t>8</w:t>
            </w:r>
          </w:p>
        </w:tc>
        <w:tc>
          <w:tcPr>
            <w:tcW w:w="993" w:type="dxa"/>
          </w:tcPr>
          <w:p w:rsidR="00860DC0" w:rsidRPr="00394F89" w:rsidRDefault="00860DC0" w:rsidP="00815F14">
            <w:pPr>
              <w:jc w:val="center"/>
            </w:pPr>
            <w:r w:rsidRPr="00394F89">
              <w:t>213</w:t>
            </w:r>
          </w:p>
        </w:tc>
        <w:tc>
          <w:tcPr>
            <w:tcW w:w="1134" w:type="dxa"/>
          </w:tcPr>
          <w:p w:rsidR="00860DC0" w:rsidRPr="00394F89" w:rsidRDefault="00860DC0" w:rsidP="00815F14">
            <w:pPr>
              <w:jc w:val="center"/>
            </w:pPr>
            <w:r w:rsidRPr="00394F89">
              <w:t>86</w:t>
            </w:r>
          </w:p>
        </w:tc>
        <w:tc>
          <w:tcPr>
            <w:tcW w:w="1134" w:type="dxa"/>
          </w:tcPr>
          <w:p w:rsidR="00860DC0" w:rsidRPr="00394F89" w:rsidRDefault="00860DC0" w:rsidP="00815F14">
            <w:pPr>
              <w:jc w:val="center"/>
            </w:pPr>
            <w:r w:rsidRPr="00394F89">
              <w:t>148</w:t>
            </w:r>
          </w:p>
        </w:tc>
        <w:tc>
          <w:tcPr>
            <w:tcW w:w="850" w:type="dxa"/>
          </w:tcPr>
          <w:p w:rsidR="00860DC0" w:rsidRPr="00394F89" w:rsidRDefault="00860DC0" w:rsidP="00815F14">
            <w:pPr>
              <w:jc w:val="center"/>
            </w:pPr>
          </w:p>
        </w:tc>
      </w:tr>
      <w:tr w:rsidR="00860DC0" w:rsidRPr="003546BB" w:rsidTr="00815F14">
        <w:tc>
          <w:tcPr>
            <w:tcW w:w="1418" w:type="dxa"/>
          </w:tcPr>
          <w:p w:rsidR="00860DC0" w:rsidRPr="00E0138F" w:rsidRDefault="00860DC0" w:rsidP="00815F14">
            <w:pPr>
              <w:jc w:val="both"/>
            </w:pPr>
            <w:r>
              <w:t>2017-2018</w:t>
            </w:r>
          </w:p>
        </w:tc>
        <w:tc>
          <w:tcPr>
            <w:tcW w:w="1275" w:type="dxa"/>
          </w:tcPr>
          <w:p w:rsidR="00860DC0" w:rsidRPr="00394F89" w:rsidRDefault="00860DC0" w:rsidP="00815F14">
            <w:pPr>
              <w:jc w:val="center"/>
            </w:pPr>
            <w:r>
              <w:t>229</w:t>
            </w:r>
          </w:p>
        </w:tc>
        <w:tc>
          <w:tcPr>
            <w:tcW w:w="1277" w:type="dxa"/>
          </w:tcPr>
          <w:p w:rsidR="00860DC0" w:rsidRPr="00394F89" w:rsidRDefault="00860DC0" w:rsidP="00815F14">
            <w:pPr>
              <w:jc w:val="center"/>
            </w:pPr>
            <w:r>
              <w:t>206</w:t>
            </w:r>
          </w:p>
        </w:tc>
        <w:tc>
          <w:tcPr>
            <w:tcW w:w="992" w:type="dxa"/>
          </w:tcPr>
          <w:p w:rsidR="00860DC0" w:rsidRPr="00394F89" w:rsidRDefault="00860DC0" w:rsidP="00815F14">
            <w:pPr>
              <w:jc w:val="center"/>
            </w:pPr>
            <w:r>
              <w:t>105</w:t>
            </w:r>
          </w:p>
        </w:tc>
        <w:tc>
          <w:tcPr>
            <w:tcW w:w="709" w:type="dxa"/>
          </w:tcPr>
          <w:p w:rsidR="00860DC0" w:rsidRPr="00394F89" w:rsidRDefault="00860DC0" w:rsidP="00815F14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60DC0" w:rsidRPr="00394F89" w:rsidRDefault="00860DC0" w:rsidP="00815F14">
            <w:pPr>
              <w:jc w:val="center"/>
            </w:pPr>
            <w:r>
              <w:t>279</w:t>
            </w:r>
          </w:p>
        </w:tc>
        <w:tc>
          <w:tcPr>
            <w:tcW w:w="1134" w:type="dxa"/>
          </w:tcPr>
          <w:p w:rsidR="00860DC0" w:rsidRPr="00394F89" w:rsidRDefault="00860DC0" w:rsidP="00815F14">
            <w:pPr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860DC0" w:rsidRPr="00394F89" w:rsidRDefault="00860DC0" w:rsidP="00815F14">
            <w:pPr>
              <w:jc w:val="center"/>
            </w:pPr>
            <w:r>
              <w:t>173</w:t>
            </w:r>
          </w:p>
        </w:tc>
        <w:tc>
          <w:tcPr>
            <w:tcW w:w="850" w:type="dxa"/>
          </w:tcPr>
          <w:p w:rsidR="00860DC0" w:rsidRDefault="00860DC0" w:rsidP="00815F14">
            <w:pPr>
              <w:jc w:val="center"/>
            </w:pPr>
            <w:r>
              <w:t>1</w:t>
            </w:r>
          </w:p>
        </w:tc>
      </w:tr>
      <w:tr w:rsidR="00860DC0" w:rsidRPr="003546BB" w:rsidTr="00815F14">
        <w:tc>
          <w:tcPr>
            <w:tcW w:w="1418" w:type="dxa"/>
          </w:tcPr>
          <w:p w:rsidR="00860DC0" w:rsidRDefault="00860DC0" w:rsidP="00815F14">
            <w:pPr>
              <w:jc w:val="both"/>
            </w:pPr>
            <w:r>
              <w:t>2018-2019</w:t>
            </w:r>
          </w:p>
        </w:tc>
        <w:tc>
          <w:tcPr>
            <w:tcW w:w="1275" w:type="dxa"/>
          </w:tcPr>
          <w:p w:rsidR="00860DC0" w:rsidRDefault="00815F14" w:rsidP="00815F14">
            <w:pPr>
              <w:jc w:val="center"/>
            </w:pPr>
            <w:r>
              <w:t>190</w:t>
            </w:r>
          </w:p>
        </w:tc>
        <w:tc>
          <w:tcPr>
            <w:tcW w:w="1277" w:type="dxa"/>
          </w:tcPr>
          <w:p w:rsidR="00860DC0" w:rsidRDefault="00815F14" w:rsidP="00815F14">
            <w:pPr>
              <w:jc w:val="center"/>
            </w:pPr>
            <w:r>
              <w:t>222</w:t>
            </w:r>
          </w:p>
        </w:tc>
        <w:tc>
          <w:tcPr>
            <w:tcW w:w="992" w:type="dxa"/>
          </w:tcPr>
          <w:p w:rsidR="00860DC0" w:rsidRDefault="00815F14" w:rsidP="00815F14">
            <w:pPr>
              <w:jc w:val="center"/>
            </w:pPr>
            <w:r>
              <w:t>129</w:t>
            </w:r>
          </w:p>
        </w:tc>
        <w:tc>
          <w:tcPr>
            <w:tcW w:w="709" w:type="dxa"/>
          </w:tcPr>
          <w:p w:rsidR="00860DC0" w:rsidRDefault="00815F14" w:rsidP="00815F14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860DC0" w:rsidRDefault="00815F14" w:rsidP="00815F14">
            <w:pPr>
              <w:jc w:val="center"/>
            </w:pPr>
            <w:r>
              <w:t>324</w:t>
            </w:r>
          </w:p>
        </w:tc>
        <w:tc>
          <w:tcPr>
            <w:tcW w:w="1134" w:type="dxa"/>
          </w:tcPr>
          <w:p w:rsidR="00860DC0" w:rsidRDefault="00815F14" w:rsidP="00815F14">
            <w:pPr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860DC0" w:rsidRDefault="00815F14" w:rsidP="00815F14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860DC0" w:rsidRDefault="00860DC0" w:rsidP="00815F14">
            <w:pPr>
              <w:jc w:val="center"/>
            </w:pPr>
            <w:r>
              <w:t>1</w:t>
            </w:r>
          </w:p>
        </w:tc>
      </w:tr>
    </w:tbl>
    <w:p w:rsidR="002068A6" w:rsidRDefault="002068A6" w:rsidP="002068A6">
      <w:pPr>
        <w:ind w:firstLine="708"/>
        <w:jc w:val="both"/>
        <w:rPr>
          <w:sz w:val="28"/>
          <w:szCs w:val="28"/>
        </w:rPr>
      </w:pPr>
      <w:r w:rsidRPr="00616BE9">
        <w:rPr>
          <w:sz w:val="28"/>
          <w:szCs w:val="28"/>
        </w:rPr>
        <w:t xml:space="preserve">Организация обучения и воспитания детей-инвалидов осуществляется в соответствии с нормативными требованиями, созданы условия для получения начального, основного общего и среднего общего образования. В системе осуществляется </w:t>
      </w:r>
      <w:proofErr w:type="spellStart"/>
      <w:r w:rsidRPr="00616BE9">
        <w:rPr>
          <w:sz w:val="28"/>
          <w:szCs w:val="28"/>
        </w:rPr>
        <w:t>психолого</w:t>
      </w:r>
      <w:proofErr w:type="spellEnd"/>
      <w:r w:rsidRPr="00616BE9">
        <w:rPr>
          <w:sz w:val="28"/>
          <w:szCs w:val="28"/>
        </w:rPr>
        <w:t xml:space="preserve">–медико-педагогическое сопровождение данной категории </w:t>
      </w:r>
      <w:proofErr w:type="gramStart"/>
      <w:r w:rsidRPr="00616BE9">
        <w:rPr>
          <w:sz w:val="28"/>
          <w:szCs w:val="28"/>
        </w:rPr>
        <w:t>обучающихся</w:t>
      </w:r>
      <w:proofErr w:type="gramEnd"/>
      <w:r w:rsidRPr="00616BE9">
        <w:rPr>
          <w:sz w:val="28"/>
          <w:szCs w:val="28"/>
        </w:rPr>
        <w:t xml:space="preserve">, </w:t>
      </w:r>
      <w:proofErr w:type="spellStart"/>
      <w:r w:rsidRPr="00616BE9">
        <w:rPr>
          <w:sz w:val="28"/>
          <w:szCs w:val="28"/>
        </w:rPr>
        <w:t>внутришкольный</w:t>
      </w:r>
      <w:proofErr w:type="spellEnd"/>
      <w:r w:rsidRPr="00616BE9">
        <w:rPr>
          <w:sz w:val="28"/>
          <w:szCs w:val="28"/>
        </w:rPr>
        <w:t xml:space="preserve"> контроль обучения и воспитания</w:t>
      </w:r>
      <w:r>
        <w:rPr>
          <w:sz w:val="28"/>
          <w:szCs w:val="28"/>
        </w:rPr>
        <w:t>.</w:t>
      </w:r>
      <w:r w:rsidRPr="00727781">
        <w:rPr>
          <w:sz w:val="28"/>
          <w:szCs w:val="28"/>
        </w:rPr>
        <w:t xml:space="preserve"> </w:t>
      </w:r>
    </w:p>
    <w:p w:rsidR="002068A6" w:rsidRDefault="002F2597" w:rsidP="002068A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9A581B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являются</w:t>
      </w:r>
      <w:r w:rsidRPr="009A581B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ами</w:t>
      </w:r>
      <w:r w:rsidRPr="009A581B">
        <w:rPr>
          <w:sz w:val="28"/>
          <w:szCs w:val="28"/>
        </w:rPr>
        <w:t xml:space="preserve"> программы «Развитие дистанционного образования детей-инвалидов в Иркутской области»</w:t>
      </w:r>
      <w:r>
        <w:rPr>
          <w:sz w:val="28"/>
          <w:szCs w:val="28"/>
        </w:rPr>
        <w:t xml:space="preserve">, из них 2 человека </w:t>
      </w:r>
      <w:proofErr w:type="gramStart"/>
      <w:r>
        <w:rPr>
          <w:sz w:val="28"/>
          <w:szCs w:val="28"/>
        </w:rPr>
        <w:t xml:space="preserve">являются выпускниками 9-х </w:t>
      </w:r>
      <w:proofErr w:type="spellStart"/>
      <w:r>
        <w:rPr>
          <w:sz w:val="28"/>
          <w:szCs w:val="28"/>
        </w:rPr>
        <w:t>классов</w:t>
      </w:r>
      <w:r w:rsidR="002068A6" w:rsidRPr="008B1600">
        <w:rPr>
          <w:bCs/>
          <w:sz w:val="28"/>
          <w:szCs w:val="28"/>
        </w:rPr>
        <w:t>Дистанционная</w:t>
      </w:r>
      <w:proofErr w:type="spellEnd"/>
      <w:r w:rsidR="002068A6" w:rsidRPr="008B1600">
        <w:rPr>
          <w:bCs/>
          <w:sz w:val="28"/>
          <w:szCs w:val="28"/>
        </w:rPr>
        <w:t xml:space="preserve"> форма обучения используется</w:t>
      </w:r>
      <w:proofErr w:type="gramEnd"/>
      <w:r w:rsidR="002068A6" w:rsidRPr="008B1600">
        <w:rPr>
          <w:bCs/>
          <w:sz w:val="28"/>
          <w:szCs w:val="28"/>
        </w:rPr>
        <w:t xml:space="preserve"> для  детей-инвалидов,</w:t>
      </w:r>
      <w:r w:rsidR="002068A6" w:rsidRPr="00A63759">
        <w:rPr>
          <w:bCs/>
          <w:sz w:val="28"/>
          <w:szCs w:val="28"/>
        </w:rPr>
        <w:t xml:space="preserve"> обучающи</w:t>
      </w:r>
      <w:r w:rsidR="002068A6">
        <w:rPr>
          <w:bCs/>
          <w:sz w:val="28"/>
          <w:szCs w:val="28"/>
        </w:rPr>
        <w:t>х</w:t>
      </w:r>
      <w:r w:rsidR="002068A6" w:rsidRPr="00A63759">
        <w:rPr>
          <w:bCs/>
          <w:sz w:val="28"/>
          <w:szCs w:val="28"/>
        </w:rPr>
        <w:t>ся по индивидуальным учебным планам на дому по общеобразовательным программам, как дополнительная подготовка по выбранным предметам или курсам.</w:t>
      </w:r>
    </w:p>
    <w:p w:rsidR="002068A6" w:rsidRDefault="002068A6" w:rsidP="002068A6">
      <w:pPr>
        <w:ind w:firstLine="708"/>
        <w:jc w:val="both"/>
        <w:rPr>
          <w:sz w:val="28"/>
          <w:szCs w:val="28"/>
        </w:rPr>
      </w:pPr>
      <w:r w:rsidRPr="00E67D70">
        <w:rPr>
          <w:sz w:val="28"/>
          <w:szCs w:val="28"/>
        </w:rPr>
        <w:t>Образовательные услуги обучающимся и воспитанникам с ограниченными возможностями здоровья</w:t>
      </w:r>
      <w:r w:rsidRPr="00E67D70">
        <w:rPr>
          <w:b/>
          <w:sz w:val="28"/>
          <w:szCs w:val="28"/>
        </w:rPr>
        <w:t xml:space="preserve"> </w:t>
      </w:r>
      <w:r w:rsidRPr="00E67D70">
        <w:rPr>
          <w:sz w:val="28"/>
          <w:szCs w:val="28"/>
        </w:rPr>
        <w:t xml:space="preserve">предоставляются в полном объеме, согласно утвержденным учебным планам, администрация общеобразовательных учреждений несет ответственность за создание необходимых условий для обучения и воспитания детей данной категории, </w:t>
      </w:r>
      <w:r w:rsidRPr="00E67D70">
        <w:rPr>
          <w:sz w:val="28"/>
          <w:szCs w:val="28"/>
        </w:rPr>
        <w:lastRenderedPageBreak/>
        <w:t>осуществляет продуктивное взаимодействие с Управлением образования  по данному вопросу.</w:t>
      </w:r>
    </w:p>
    <w:p w:rsidR="002068A6" w:rsidRDefault="002068A6" w:rsidP="002068A6">
      <w:pPr>
        <w:ind w:firstLine="708"/>
        <w:jc w:val="both"/>
        <w:rPr>
          <w:sz w:val="28"/>
          <w:szCs w:val="28"/>
        </w:rPr>
      </w:pPr>
      <w:r w:rsidRPr="00E67D70">
        <w:rPr>
          <w:sz w:val="28"/>
          <w:szCs w:val="28"/>
        </w:rPr>
        <w:t xml:space="preserve">Таким образом, использование различных форм обучения </w:t>
      </w:r>
      <w:r>
        <w:rPr>
          <w:sz w:val="28"/>
          <w:szCs w:val="28"/>
        </w:rPr>
        <w:t xml:space="preserve">и </w:t>
      </w:r>
      <w:r w:rsidRPr="00181EA1">
        <w:rPr>
          <w:sz w:val="28"/>
          <w:szCs w:val="28"/>
        </w:rPr>
        <w:t>форм</w:t>
      </w:r>
      <w:r>
        <w:rPr>
          <w:sz w:val="28"/>
          <w:szCs w:val="28"/>
        </w:rPr>
        <w:t xml:space="preserve"> получения образования </w:t>
      </w:r>
      <w:r w:rsidRPr="00E67D70">
        <w:rPr>
          <w:sz w:val="28"/>
          <w:szCs w:val="28"/>
        </w:rPr>
        <w:t xml:space="preserve">в </w:t>
      </w:r>
      <w:r>
        <w:rPr>
          <w:sz w:val="28"/>
          <w:szCs w:val="28"/>
        </w:rPr>
        <w:t>обще</w:t>
      </w:r>
      <w:r w:rsidRPr="00E67D70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учреждениях</w:t>
      </w:r>
      <w:r w:rsidRPr="00E67D70">
        <w:rPr>
          <w:sz w:val="28"/>
          <w:szCs w:val="28"/>
        </w:rPr>
        <w:t xml:space="preserve"> позволяет осуществлять </w:t>
      </w:r>
      <w:r>
        <w:rPr>
          <w:sz w:val="28"/>
          <w:szCs w:val="28"/>
        </w:rPr>
        <w:t>образовательный</w:t>
      </w:r>
      <w:r w:rsidRPr="00E67D70">
        <w:rPr>
          <w:sz w:val="28"/>
          <w:szCs w:val="28"/>
        </w:rPr>
        <w:t xml:space="preserve"> процесс индивидуально, дифференцировано.</w:t>
      </w:r>
    </w:p>
    <w:p w:rsidR="00F51485" w:rsidRDefault="00F51485" w:rsidP="00F514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</w:rPr>
      </w:pPr>
    </w:p>
    <w:p w:rsidR="002068A6" w:rsidRPr="00F51485" w:rsidRDefault="002068A6" w:rsidP="00F514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</w:rPr>
      </w:pPr>
      <w:r w:rsidRPr="004A4662">
        <w:rPr>
          <w:rFonts w:ascii="Times New Roman CYR" w:hAnsi="Times New Roman CYR" w:cs="Times New Roman CYR"/>
          <w:b/>
          <w:sz w:val="28"/>
        </w:rPr>
        <w:t>Успеваемость и качество знаний обучающихся</w:t>
      </w:r>
      <w:r w:rsidRPr="00F51485">
        <w:rPr>
          <w:rFonts w:ascii="Times New Roman CYR" w:hAnsi="Times New Roman CYR" w:cs="Times New Roman CYR"/>
          <w:b/>
          <w:sz w:val="28"/>
        </w:rPr>
        <w:t xml:space="preserve"> </w:t>
      </w:r>
    </w:p>
    <w:p w:rsidR="002068A6" w:rsidRPr="008802D6" w:rsidRDefault="002068A6" w:rsidP="009D4F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8755B7">
        <w:rPr>
          <w:sz w:val="28"/>
          <w:szCs w:val="28"/>
        </w:rPr>
        <w:t xml:space="preserve">Показатели функционирования общеобразовательных учреждений 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517"/>
        <w:gridCol w:w="1201"/>
        <w:gridCol w:w="1160"/>
        <w:gridCol w:w="1675"/>
        <w:gridCol w:w="1528"/>
        <w:gridCol w:w="1307"/>
      </w:tblGrid>
      <w:tr w:rsidR="002068A6" w:rsidRPr="008755B7" w:rsidTr="009D4F71">
        <w:trPr>
          <w:jc w:val="center"/>
        </w:trPr>
        <w:tc>
          <w:tcPr>
            <w:tcW w:w="1224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 w:rsidRPr="008755B7">
              <w:rPr>
                <w:sz w:val="22"/>
                <w:szCs w:val="22"/>
              </w:rPr>
              <w:t>Учебный год</w:t>
            </w:r>
          </w:p>
        </w:tc>
        <w:tc>
          <w:tcPr>
            <w:tcW w:w="1517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 w:rsidRPr="008755B7">
              <w:rPr>
                <w:sz w:val="22"/>
                <w:szCs w:val="22"/>
              </w:rPr>
              <w:t xml:space="preserve">Всего </w:t>
            </w:r>
            <w:proofErr w:type="gramStart"/>
            <w:r w:rsidRPr="008755B7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01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 w:rsidRPr="008755B7">
              <w:rPr>
                <w:sz w:val="22"/>
                <w:szCs w:val="22"/>
              </w:rPr>
              <w:t>Успевают</w:t>
            </w:r>
          </w:p>
        </w:tc>
        <w:tc>
          <w:tcPr>
            <w:tcW w:w="1160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 w:rsidRPr="008755B7">
              <w:rPr>
                <w:sz w:val="22"/>
                <w:szCs w:val="22"/>
              </w:rPr>
              <w:t>Не успевают</w:t>
            </w:r>
          </w:p>
        </w:tc>
        <w:tc>
          <w:tcPr>
            <w:tcW w:w="1675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 w:rsidRPr="008755B7">
              <w:rPr>
                <w:sz w:val="22"/>
                <w:szCs w:val="22"/>
              </w:rPr>
              <w:t>Не аттестованы</w:t>
            </w:r>
          </w:p>
        </w:tc>
        <w:tc>
          <w:tcPr>
            <w:tcW w:w="1528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 w:rsidRPr="008755B7">
              <w:rPr>
                <w:sz w:val="22"/>
                <w:szCs w:val="22"/>
              </w:rPr>
              <w:t>Успеваемость</w:t>
            </w:r>
          </w:p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 w:rsidRPr="008755B7">
              <w:rPr>
                <w:sz w:val="22"/>
                <w:szCs w:val="22"/>
              </w:rPr>
              <w:t>(%)</w:t>
            </w:r>
          </w:p>
        </w:tc>
        <w:tc>
          <w:tcPr>
            <w:tcW w:w="1307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 w:rsidRPr="008755B7">
              <w:rPr>
                <w:sz w:val="22"/>
                <w:szCs w:val="22"/>
              </w:rPr>
              <w:t>Качество знаний</w:t>
            </w:r>
          </w:p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 w:rsidRPr="008755B7">
              <w:rPr>
                <w:sz w:val="22"/>
                <w:szCs w:val="22"/>
              </w:rPr>
              <w:t>(%)</w:t>
            </w:r>
          </w:p>
        </w:tc>
      </w:tr>
      <w:tr w:rsidR="002068A6" w:rsidRPr="008755B7" w:rsidTr="009D4F71">
        <w:trPr>
          <w:jc w:val="center"/>
        </w:trPr>
        <w:tc>
          <w:tcPr>
            <w:tcW w:w="1224" w:type="dxa"/>
          </w:tcPr>
          <w:p w:rsidR="002068A6" w:rsidRPr="008755B7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</w:t>
            </w:r>
          </w:p>
        </w:tc>
        <w:tc>
          <w:tcPr>
            <w:tcW w:w="1517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4512</w:t>
            </w:r>
          </w:p>
        </w:tc>
        <w:tc>
          <w:tcPr>
            <w:tcW w:w="1201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4509</w:t>
            </w:r>
          </w:p>
        </w:tc>
        <w:tc>
          <w:tcPr>
            <w:tcW w:w="1160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5" w:type="dxa"/>
          </w:tcPr>
          <w:p w:rsidR="002068A6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0-прогулы</w:t>
            </w:r>
          </w:p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/по болезни/</w:t>
            </w:r>
          </w:p>
        </w:tc>
        <w:tc>
          <w:tcPr>
            <w:tcW w:w="1528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99,93</w:t>
            </w:r>
          </w:p>
        </w:tc>
        <w:tc>
          <w:tcPr>
            <w:tcW w:w="1307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</w:tr>
      <w:tr w:rsidR="002068A6" w:rsidRPr="008755B7" w:rsidTr="009D4F71">
        <w:trPr>
          <w:jc w:val="center"/>
        </w:trPr>
        <w:tc>
          <w:tcPr>
            <w:tcW w:w="1224" w:type="dxa"/>
          </w:tcPr>
          <w:p w:rsidR="002068A6" w:rsidRPr="008755B7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517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4655</w:t>
            </w:r>
          </w:p>
        </w:tc>
        <w:tc>
          <w:tcPr>
            <w:tcW w:w="1201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4652</w:t>
            </w:r>
          </w:p>
        </w:tc>
        <w:tc>
          <w:tcPr>
            <w:tcW w:w="1160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5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99,94</w:t>
            </w:r>
          </w:p>
        </w:tc>
        <w:tc>
          <w:tcPr>
            <w:tcW w:w="1307" w:type="dxa"/>
          </w:tcPr>
          <w:p w:rsidR="002068A6" w:rsidRPr="008755B7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2068A6" w:rsidRPr="008755B7" w:rsidTr="009D4F71">
        <w:trPr>
          <w:jc w:val="center"/>
        </w:trPr>
        <w:tc>
          <w:tcPr>
            <w:tcW w:w="1224" w:type="dxa"/>
          </w:tcPr>
          <w:p w:rsidR="002068A6" w:rsidRDefault="002068A6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1517" w:type="dxa"/>
          </w:tcPr>
          <w:p w:rsidR="002068A6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  <w:tc>
          <w:tcPr>
            <w:tcW w:w="1201" w:type="dxa"/>
          </w:tcPr>
          <w:p w:rsidR="002068A6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4897</w:t>
            </w:r>
          </w:p>
        </w:tc>
        <w:tc>
          <w:tcPr>
            <w:tcW w:w="1160" w:type="dxa"/>
          </w:tcPr>
          <w:p w:rsidR="002068A6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5" w:type="dxa"/>
          </w:tcPr>
          <w:p w:rsidR="002068A6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1/прогулы/</w:t>
            </w:r>
          </w:p>
        </w:tc>
        <w:tc>
          <w:tcPr>
            <w:tcW w:w="1528" w:type="dxa"/>
          </w:tcPr>
          <w:p w:rsidR="002068A6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99,93</w:t>
            </w:r>
          </w:p>
        </w:tc>
        <w:tc>
          <w:tcPr>
            <w:tcW w:w="1307" w:type="dxa"/>
          </w:tcPr>
          <w:p w:rsidR="002068A6" w:rsidRDefault="002068A6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</w:tr>
      <w:tr w:rsidR="00F51485" w:rsidRPr="008755B7" w:rsidTr="009D4F71">
        <w:trPr>
          <w:jc w:val="center"/>
        </w:trPr>
        <w:tc>
          <w:tcPr>
            <w:tcW w:w="1224" w:type="dxa"/>
          </w:tcPr>
          <w:p w:rsidR="00F51485" w:rsidRDefault="00F51485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517" w:type="dxa"/>
          </w:tcPr>
          <w:p w:rsidR="00F51485" w:rsidRDefault="00F51485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</w:t>
            </w:r>
          </w:p>
        </w:tc>
        <w:tc>
          <w:tcPr>
            <w:tcW w:w="1201" w:type="dxa"/>
          </w:tcPr>
          <w:p w:rsidR="00F51485" w:rsidRDefault="00F51485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5004</w:t>
            </w:r>
          </w:p>
        </w:tc>
        <w:tc>
          <w:tcPr>
            <w:tcW w:w="1160" w:type="dxa"/>
          </w:tcPr>
          <w:p w:rsidR="00F51485" w:rsidRDefault="00F51485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</w:tcPr>
          <w:p w:rsidR="00F51485" w:rsidRDefault="00F51485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1/прогулы/</w:t>
            </w:r>
          </w:p>
        </w:tc>
        <w:tc>
          <w:tcPr>
            <w:tcW w:w="1528" w:type="dxa"/>
          </w:tcPr>
          <w:p w:rsidR="00F51485" w:rsidRDefault="00F51485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99,95</w:t>
            </w:r>
          </w:p>
        </w:tc>
        <w:tc>
          <w:tcPr>
            <w:tcW w:w="1307" w:type="dxa"/>
          </w:tcPr>
          <w:p w:rsidR="00F51485" w:rsidRDefault="00F51485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E6225D" w:rsidRPr="008755B7" w:rsidTr="009D4F71">
        <w:trPr>
          <w:jc w:val="center"/>
        </w:trPr>
        <w:tc>
          <w:tcPr>
            <w:tcW w:w="1224" w:type="dxa"/>
          </w:tcPr>
          <w:p w:rsidR="00E6225D" w:rsidRDefault="00E6225D" w:rsidP="00BA0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1517" w:type="dxa"/>
          </w:tcPr>
          <w:p w:rsidR="00E6225D" w:rsidRDefault="00E6225D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</w:t>
            </w:r>
          </w:p>
        </w:tc>
        <w:tc>
          <w:tcPr>
            <w:tcW w:w="1201" w:type="dxa"/>
          </w:tcPr>
          <w:p w:rsidR="00E6225D" w:rsidRDefault="00E6225D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5047</w:t>
            </w:r>
          </w:p>
        </w:tc>
        <w:tc>
          <w:tcPr>
            <w:tcW w:w="1160" w:type="dxa"/>
          </w:tcPr>
          <w:p w:rsidR="00E6225D" w:rsidRDefault="00E6225D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5" w:type="dxa"/>
          </w:tcPr>
          <w:p w:rsidR="00E6225D" w:rsidRDefault="00E6225D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1/по болезни/</w:t>
            </w:r>
          </w:p>
        </w:tc>
        <w:tc>
          <w:tcPr>
            <w:tcW w:w="1528" w:type="dxa"/>
          </w:tcPr>
          <w:p w:rsidR="00E6225D" w:rsidRDefault="00E6225D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99,93</w:t>
            </w:r>
          </w:p>
        </w:tc>
        <w:tc>
          <w:tcPr>
            <w:tcW w:w="1307" w:type="dxa"/>
          </w:tcPr>
          <w:p w:rsidR="00E6225D" w:rsidRDefault="00E6225D" w:rsidP="00BA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</w:tbl>
    <w:p w:rsidR="002068A6" w:rsidRPr="00F93431" w:rsidRDefault="002068A6" w:rsidP="002068A6">
      <w:pPr>
        <w:ind w:firstLine="708"/>
        <w:jc w:val="both"/>
        <w:rPr>
          <w:sz w:val="28"/>
          <w:szCs w:val="28"/>
        </w:rPr>
      </w:pPr>
      <w:r w:rsidRPr="00681CA1">
        <w:rPr>
          <w:sz w:val="28"/>
          <w:szCs w:val="28"/>
        </w:rPr>
        <w:t xml:space="preserve">Анализ табличных данных показывает </w:t>
      </w:r>
      <w:r>
        <w:rPr>
          <w:sz w:val="28"/>
          <w:szCs w:val="28"/>
        </w:rPr>
        <w:t>стабильные</w:t>
      </w:r>
      <w:r w:rsidRPr="00681CA1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681CA1">
        <w:rPr>
          <w:sz w:val="28"/>
          <w:szCs w:val="28"/>
        </w:rPr>
        <w:t xml:space="preserve"> успеваемости и </w:t>
      </w:r>
      <w:r w:rsidR="00F51485">
        <w:rPr>
          <w:sz w:val="28"/>
          <w:szCs w:val="28"/>
        </w:rPr>
        <w:t>положительную динамику качества</w:t>
      </w:r>
      <w:r w:rsidRPr="00681CA1">
        <w:rPr>
          <w:sz w:val="28"/>
          <w:szCs w:val="28"/>
        </w:rPr>
        <w:t>.</w:t>
      </w:r>
      <w:r w:rsidRPr="00F93431">
        <w:rPr>
          <w:sz w:val="28"/>
          <w:szCs w:val="28"/>
        </w:rPr>
        <w:t xml:space="preserve"> </w:t>
      </w:r>
    </w:p>
    <w:p w:rsidR="00E6225D" w:rsidRPr="00FD48CC" w:rsidRDefault="00E6225D" w:rsidP="00E6225D">
      <w:pPr>
        <w:ind w:left="-567" w:firstLine="92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итогам</w:t>
      </w:r>
      <w:r w:rsidRPr="00FD48CC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FD48C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FD48CC">
        <w:rPr>
          <w:sz w:val="28"/>
          <w:szCs w:val="28"/>
        </w:rPr>
        <w:t xml:space="preserve"> </w:t>
      </w:r>
      <w:proofErr w:type="spellStart"/>
      <w:r w:rsidRPr="00FD48CC">
        <w:rPr>
          <w:sz w:val="28"/>
          <w:szCs w:val="28"/>
        </w:rPr>
        <w:t>уч</w:t>
      </w:r>
      <w:proofErr w:type="gramStart"/>
      <w:r w:rsidRPr="00FD48CC">
        <w:rPr>
          <w:sz w:val="28"/>
          <w:szCs w:val="28"/>
        </w:rPr>
        <w:t>.г</w:t>
      </w:r>
      <w:proofErr w:type="gramEnd"/>
      <w:r w:rsidRPr="00FD48CC">
        <w:rPr>
          <w:sz w:val="28"/>
          <w:szCs w:val="28"/>
        </w:rPr>
        <w:t>ода</w:t>
      </w:r>
      <w:proofErr w:type="spellEnd"/>
      <w:r w:rsidRPr="00FD48CC">
        <w:rPr>
          <w:sz w:val="28"/>
          <w:szCs w:val="28"/>
        </w:rPr>
        <w:t xml:space="preserve"> </w:t>
      </w:r>
      <w:r w:rsidRPr="00FD48CC">
        <w:rPr>
          <w:b/>
          <w:sz w:val="28"/>
          <w:szCs w:val="28"/>
        </w:rPr>
        <w:t xml:space="preserve">обучались на 4 и 5: </w:t>
      </w:r>
    </w:p>
    <w:p w:rsidR="00E6225D" w:rsidRDefault="00E6225D" w:rsidP="00E6225D">
      <w:pPr>
        <w:numPr>
          <w:ilvl w:val="0"/>
          <w:numId w:val="4"/>
        </w:numPr>
        <w:ind w:left="-540" w:firstLine="1248"/>
        <w:jc w:val="both"/>
        <w:outlineLvl w:val="0"/>
        <w:rPr>
          <w:sz w:val="28"/>
          <w:szCs w:val="28"/>
        </w:rPr>
      </w:pPr>
      <w:r w:rsidRPr="00E6225D">
        <w:rPr>
          <w:b/>
          <w:sz w:val="28"/>
          <w:szCs w:val="28"/>
        </w:rPr>
        <w:t xml:space="preserve">1882 </w:t>
      </w:r>
      <w:proofErr w:type="gramStart"/>
      <w:r w:rsidRPr="00E6225D">
        <w:rPr>
          <w:sz w:val="28"/>
          <w:szCs w:val="28"/>
        </w:rPr>
        <w:t>обучающихся</w:t>
      </w:r>
      <w:proofErr w:type="gramEnd"/>
      <w:r w:rsidRPr="00E6225D">
        <w:rPr>
          <w:sz w:val="28"/>
          <w:szCs w:val="28"/>
        </w:rPr>
        <w:t xml:space="preserve">  или</w:t>
      </w:r>
      <w:r w:rsidRPr="00E6225D">
        <w:rPr>
          <w:b/>
          <w:sz w:val="28"/>
          <w:szCs w:val="28"/>
        </w:rPr>
        <w:t xml:space="preserve">  42,6% (</w:t>
      </w:r>
      <w:r w:rsidRPr="00E6225D">
        <w:rPr>
          <w:sz w:val="28"/>
          <w:szCs w:val="28"/>
        </w:rPr>
        <w:t>динамика стабильная, +0,6)</w:t>
      </w:r>
    </w:p>
    <w:p w:rsidR="00E6225D" w:rsidRPr="00E6225D" w:rsidRDefault="00E6225D" w:rsidP="00E6225D">
      <w:pPr>
        <w:numPr>
          <w:ilvl w:val="0"/>
          <w:numId w:val="4"/>
        </w:numPr>
        <w:ind w:left="-540" w:firstLine="1248"/>
        <w:jc w:val="both"/>
        <w:outlineLvl w:val="0"/>
        <w:rPr>
          <w:sz w:val="28"/>
          <w:szCs w:val="28"/>
        </w:rPr>
      </w:pPr>
      <w:r w:rsidRPr="00E6225D">
        <w:rPr>
          <w:sz w:val="28"/>
          <w:szCs w:val="28"/>
        </w:rPr>
        <w:t>отличников</w:t>
      </w:r>
      <w:r w:rsidRPr="00E6225D">
        <w:rPr>
          <w:b/>
          <w:sz w:val="28"/>
          <w:szCs w:val="28"/>
        </w:rPr>
        <w:t xml:space="preserve">  223 </w:t>
      </w:r>
      <w:r w:rsidRPr="00E6225D">
        <w:rPr>
          <w:sz w:val="28"/>
          <w:szCs w:val="28"/>
        </w:rPr>
        <w:t>(</w:t>
      </w:r>
      <w:r w:rsidRPr="00E6225D">
        <w:rPr>
          <w:b/>
          <w:sz w:val="28"/>
          <w:szCs w:val="28"/>
        </w:rPr>
        <w:t xml:space="preserve">203 </w:t>
      </w:r>
      <w:r w:rsidRPr="00E6225D">
        <w:rPr>
          <w:sz w:val="28"/>
          <w:szCs w:val="28"/>
        </w:rPr>
        <w:t xml:space="preserve">в 2017-18 </w:t>
      </w:r>
      <w:proofErr w:type="spellStart"/>
      <w:r w:rsidRPr="00E6225D">
        <w:rPr>
          <w:sz w:val="28"/>
          <w:szCs w:val="28"/>
        </w:rPr>
        <w:t>уч.г</w:t>
      </w:r>
      <w:proofErr w:type="spellEnd"/>
      <w:r w:rsidRPr="00E6225D">
        <w:rPr>
          <w:sz w:val="28"/>
          <w:szCs w:val="28"/>
        </w:rPr>
        <w:t>., динамика +20)</w:t>
      </w:r>
    </w:p>
    <w:p w:rsidR="002068A6" w:rsidRPr="003B2437" w:rsidRDefault="002068A6" w:rsidP="002068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по школам (очная форма обучения):</w:t>
      </w:r>
    </w:p>
    <w:tbl>
      <w:tblPr>
        <w:tblW w:w="992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012"/>
        <w:gridCol w:w="840"/>
        <w:gridCol w:w="991"/>
        <w:gridCol w:w="1049"/>
        <w:gridCol w:w="960"/>
        <w:gridCol w:w="1016"/>
        <w:gridCol w:w="1120"/>
        <w:gridCol w:w="1559"/>
      </w:tblGrid>
      <w:tr w:rsidR="002068A6" w:rsidRPr="001D0CDA" w:rsidTr="000912F7">
        <w:trPr>
          <w:trHeight w:val="339"/>
          <w:jc w:val="center"/>
        </w:trPr>
        <w:tc>
          <w:tcPr>
            <w:tcW w:w="1376" w:type="dxa"/>
            <w:vMerge w:val="restart"/>
          </w:tcPr>
          <w:p w:rsidR="002068A6" w:rsidRPr="001D0CDA" w:rsidRDefault="002068A6" w:rsidP="00BA0473">
            <w:pPr>
              <w:jc w:val="both"/>
            </w:pPr>
            <w:r w:rsidRPr="001D0CDA">
              <w:t xml:space="preserve">По </w:t>
            </w:r>
            <w:r>
              <w:t>уров</w:t>
            </w:r>
            <w:r w:rsidRPr="001D0CDA">
              <w:t>ням</w:t>
            </w:r>
            <w:r>
              <w:t xml:space="preserve"> образования</w:t>
            </w:r>
          </w:p>
        </w:tc>
        <w:tc>
          <w:tcPr>
            <w:tcW w:w="1012" w:type="dxa"/>
            <w:vMerge w:val="restart"/>
            <w:textDirection w:val="btLr"/>
          </w:tcPr>
          <w:p w:rsidR="002068A6" w:rsidRDefault="002068A6" w:rsidP="00BA0473">
            <w:pPr>
              <w:ind w:left="113" w:right="113"/>
              <w:jc w:val="both"/>
            </w:pPr>
            <w:r>
              <w:t xml:space="preserve">Состав </w:t>
            </w:r>
          </w:p>
          <w:p w:rsidR="002068A6" w:rsidRPr="001D0CDA" w:rsidRDefault="002068A6" w:rsidP="00BA0473">
            <w:pPr>
              <w:ind w:left="113" w:right="113"/>
              <w:jc w:val="both"/>
            </w:pPr>
            <w:proofErr w:type="spellStart"/>
            <w:r>
              <w:t>обуч-</w:t>
            </w:r>
            <w:r w:rsidRPr="001D0CDA">
              <w:t>ся</w:t>
            </w:r>
            <w:proofErr w:type="spellEnd"/>
          </w:p>
        </w:tc>
        <w:tc>
          <w:tcPr>
            <w:tcW w:w="840" w:type="dxa"/>
            <w:vMerge w:val="restart"/>
            <w:textDirection w:val="btLr"/>
          </w:tcPr>
          <w:p w:rsidR="002068A6" w:rsidRPr="001D0CDA" w:rsidRDefault="002068A6" w:rsidP="00BA0473">
            <w:pPr>
              <w:ind w:left="113" w:right="113"/>
              <w:jc w:val="both"/>
            </w:pPr>
            <w:r w:rsidRPr="001D0CDA">
              <w:t>Не аттест</w:t>
            </w:r>
            <w:r>
              <w:t>овано</w:t>
            </w:r>
          </w:p>
          <w:p w:rsidR="002068A6" w:rsidRPr="001D0CDA" w:rsidRDefault="002068A6" w:rsidP="00BA0473">
            <w:pPr>
              <w:ind w:left="113" w:right="113"/>
              <w:jc w:val="both"/>
            </w:pPr>
          </w:p>
        </w:tc>
        <w:tc>
          <w:tcPr>
            <w:tcW w:w="991" w:type="dxa"/>
            <w:vMerge w:val="restart"/>
            <w:textDirection w:val="btLr"/>
          </w:tcPr>
          <w:p w:rsidR="002068A6" w:rsidRDefault="002068A6" w:rsidP="00BA0473">
            <w:pPr>
              <w:ind w:left="113" w:right="113"/>
              <w:jc w:val="both"/>
            </w:pPr>
            <w:r>
              <w:t>Неуспева</w:t>
            </w:r>
            <w:r w:rsidRPr="001D0CDA">
              <w:t>ющи</w:t>
            </w:r>
            <w:r>
              <w:t>е</w:t>
            </w:r>
          </w:p>
        </w:tc>
        <w:tc>
          <w:tcPr>
            <w:tcW w:w="5704" w:type="dxa"/>
            <w:gridSpan w:val="5"/>
          </w:tcPr>
          <w:p w:rsidR="002068A6" w:rsidRPr="001D0CDA" w:rsidRDefault="002068A6" w:rsidP="004A4662">
            <w:pPr>
              <w:jc w:val="center"/>
            </w:pPr>
            <w:r>
              <w:t>Итоги в сравнении с 201</w:t>
            </w:r>
            <w:r w:rsidR="004A4662">
              <w:t>7</w:t>
            </w:r>
            <w:r>
              <w:t>-201</w:t>
            </w:r>
            <w:r w:rsidR="004A4662">
              <w:t>8</w:t>
            </w:r>
            <w:r>
              <w:t xml:space="preserve"> уч. годом</w:t>
            </w:r>
          </w:p>
        </w:tc>
      </w:tr>
      <w:tr w:rsidR="002068A6" w:rsidRPr="001D0CDA" w:rsidTr="000912F7">
        <w:trPr>
          <w:trHeight w:val="557"/>
          <w:jc w:val="center"/>
        </w:trPr>
        <w:tc>
          <w:tcPr>
            <w:tcW w:w="1376" w:type="dxa"/>
            <w:vMerge/>
          </w:tcPr>
          <w:p w:rsidR="002068A6" w:rsidRPr="001D0CDA" w:rsidRDefault="002068A6" w:rsidP="00BA0473">
            <w:pPr>
              <w:jc w:val="both"/>
            </w:pPr>
          </w:p>
        </w:tc>
        <w:tc>
          <w:tcPr>
            <w:tcW w:w="1012" w:type="dxa"/>
            <w:vMerge/>
          </w:tcPr>
          <w:p w:rsidR="002068A6" w:rsidRPr="001D0CDA" w:rsidRDefault="002068A6" w:rsidP="00BA0473">
            <w:pPr>
              <w:jc w:val="both"/>
            </w:pPr>
          </w:p>
        </w:tc>
        <w:tc>
          <w:tcPr>
            <w:tcW w:w="840" w:type="dxa"/>
            <w:vMerge/>
          </w:tcPr>
          <w:p w:rsidR="002068A6" w:rsidRPr="001D0CDA" w:rsidRDefault="002068A6" w:rsidP="00BA0473">
            <w:pPr>
              <w:jc w:val="both"/>
            </w:pPr>
          </w:p>
        </w:tc>
        <w:tc>
          <w:tcPr>
            <w:tcW w:w="991" w:type="dxa"/>
            <w:vMerge/>
          </w:tcPr>
          <w:p w:rsidR="002068A6" w:rsidRPr="001D0CDA" w:rsidRDefault="002068A6" w:rsidP="00BA0473">
            <w:pPr>
              <w:jc w:val="both"/>
            </w:pPr>
          </w:p>
        </w:tc>
        <w:tc>
          <w:tcPr>
            <w:tcW w:w="2009" w:type="dxa"/>
            <w:gridSpan w:val="2"/>
          </w:tcPr>
          <w:p w:rsidR="002068A6" w:rsidRPr="001D0CDA" w:rsidRDefault="002068A6" w:rsidP="00BA0473">
            <w:pPr>
              <w:jc w:val="both"/>
            </w:pPr>
            <w:r>
              <w:t>% успеваемос</w:t>
            </w:r>
            <w:r w:rsidRPr="001D0CDA">
              <w:t>ти</w:t>
            </w:r>
          </w:p>
        </w:tc>
        <w:tc>
          <w:tcPr>
            <w:tcW w:w="3695" w:type="dxa"/>
            <w:gridSpan w:val="3"/>
          </w:tcPr>
          <w:p w:rsidR="002068A6" w:rsidRPr="001D0CDA" w:rsidRDefault="002068A6" w:rsidP="00BA0473">
            <w:pPr>
              <w:jc w:val="center"/>
            </w:pPr>
            <w:r w:rsidRPr="001D0CDA">
              <w:t>% обучения на 4 и 5</w:t>
            </w:r>
          </w:p>
        </w:tc>
      </w:tr>
      <w:tr w:rsidR="002068A6" w:rsidRPr="00C7102C" w:rsidTr="000912F7">
        <w:trPr>
          <w:jc w:val="center"/>
        </w:trPr>
        <w:tc>
          <w:tcPr>
            <w:tcW w:w="1376" w:type="dxa"/>
            <w:vMerge/>
          </w:tcPr>
          <w:p w:rsidR="002068A6" w:rsidRPr="003A5EB1" w:rsidRDefault="002068A6" w:rsidP="00BA0473">
            <w:pPr>
              <w:jc w:val="both"/>
            </w:pPr>
          </w:p>
        </w:tc>
        <w:tc>
          <w:tcPr>
            <w:tcW w:w="1012" w:type="dxa"/>
            <w:vMerge/>
          </w:tcPr>
          <w:p w:rsidR="002068A6" w:rsidRPr="003A5EB1" w:rsidRDefault="002068A6" w:rsidP="00BA0473">
            <w:pPr>
              <w:jc w:val="both"/>
            </w:pPr>
          </w:p>
        </w:tc>
        <w:tc>
          <w:tcPr>
            <w:tcW w:w="840" w:type="dxa"/>
            <w:vMerge/>
          </w:tcPr>
          <w:p w:rsidR="002068A6" w:rsidRPr="003A5EB1" w:rsidRDefault="002068A6" w:rsidP="00BA0473">
            <w:pPr>
              <w:jc w:val="both"/>
            </w:pPr>
          </w:p>
        </w:tc>
        <w:tc>
          <w:tcPr>
            <w:tcW w:w="991" w:type="dxa"/>
            <w:vMerge/>
          </w:tcPr>
          <w:p w:rsidR="002068A6" w:rsidRPr="003A5EB1" w:rsidRDefault="002068A6" w:rsidP="00BA0473">
            <w:pPr>
              <w:jc w:val="both"/>
            </w:pPr>
          </w:p>
        </w:tc>
        <w:tc>
          <w:tcPr>
            <w:tcW w:w="1049" w:type="dxa"/>
            <w:vMerge w:val="restart"/>
          </w:tcPr>
          <w:p w:rsidR="002068A6" w:rsidRPr="00C7102C" w:rsidRDefault="002068A6" w:rsidP="004A46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A46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</w:t>
            </w:r>
            <w:r w:rsidR="004A4662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vMerge w:val="restart"/>
          </w:tcPr>
          <w:p w:rsidR="002068A6" w:rsidRPr="00C7102C" w:rsidRDefault="002068A6" w:rsidP="004A46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A46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</w:t>
            </w:r>
            <w:r w:rsidR="004A4662">
              <w:rPr>
                <w:sz w:val="20"/>
                <w:szCs w:val="20"/>
              </w:rPr>
              <w:t>9</w:t>
            </w:r>
          </w:p>
        </w:tc>
        <w:tc>
          <w:tcPr>
            <w:tcW w:w="1016" w:type="dxa"/>
            <w:vMerge w:val="restart"/>
          </w:tcPr>
          <w:p w:rsidR="002068A6" w:rsidRPr="00C7102C" w:rsidRDefault="002068A6" w:rsidP="004A4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A46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</w:t>
            </w:r>
            <w:r w:rsidR="004A4662">
              <w:rPr>
                <w:sz w:val="20"/>
                <w:szCs w:val="20"/>
              </w:rPr>
              <w:t>8</w:t>
            </w:r>
          </w:p>
        </w:tc>
        <w:tc>
          <w:tcPr>
            <w:tcW w:w="2679" w:type="dxa"/>
            <w:gridSpan w:val="2"/>
          </w:tcPr>
          <w:p w:rsidR="002068A6" w:rsidRPr="00C7102C" w:rsidRDefault="002068A6" w:rsidP="004A4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A46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-201</w:t>
            </w:r>
            <w:r w:rsidR="004A4662">
              <w:rPr>
                <w:sz w:val="20"/>
                <w:szCs w:val="20"/>
              </w:rPr>
              <w:t>9</w:t>
            </w:r>
          </w:p>
        </w:tc>
      </w:tr>
      <w:tr w:rsidR="002068A6" w:rsidRPr="00C7102C" w:rsidTr="000912F7">
        <w:trPr>
          <w:trHeight w:val="770"/>
          <w:jc w:val="center"/>
        </w:trPr>
        <w:tc>
          <w:tcPr>
            <w:tcW w:w="1376" w:type="dxa"/>
            <w:vMerge/>
          </w:tcPr>
          <w:p w:rsidR="002068A6" w:rsidRPr="003A5EB1" w:rsidRDefault="002068A6" w:rsidP="00BA0473">
            <w:pPr>
              <w:jc w:val="both"/>
            </w:pPr>
          </w:p>
        </w:tc>
        <w:tc>
          <w:tcPr>
            <w:tcW w:w="1012" w:type="dxa"/>
            <w:vMerge/>
          </w:tcPr>
          <w:p w:rsidR="002068A6" w:rsidRPr="003A5EB1" w:rsidRDefault="002068A6" w:rsidP="00BA0473">
            <w:pPr>
              <w:jc w:val="both"/>
            </w:pPr>
          </w:p>
        </w:tc>
        <w:tc>
          <w:tcPr>
            <w:tcW w:w="840" w:type="dxa"/>
            <w:vMerge/>
          </w:tcPr>
          <w:p w:rsidR="002068A6" w:rsidRPr="003A5EB1" w:rsidRDefault="002068A6" w:rsidP="00BA0473">
            <w:pPr>
              <w:jc w:val="both"/>
            </w:pPr>
          </w:p>
        </w:tc>
        <w:tc>
          <w:tcPr>
            <w:tcW w:w="991" w:type="dxa"/>
            <w:vMerge/>
          </w:tcPr>
          <w:p w:rsidR="002068A6" w:rsidRPr="003A5EB1" w:rsidRDefault="002068A6" w:rsidP="00BA0473">
            <w:pPr>
              <w:jc w:val="both"/>
            </w:pPr>
          </w:p>
        </w:tc>
        <w:tc>
          <w:tcPr>
            <w:tcW w:w="1049" w:type="dxa"/>
            <w:vMerge/>
          </w:tcPr>
          <w:p w:rsidR="002068A6" w:rsidRPr="00C7102C" w:rsidRDefault="002068A6" w:rsidP="00BA0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2068A6" w:rsidRPr="00C7102C" w:rsidRDefault="002068A6" w:rsidP="00BA0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2068A6" w:rsidRPr="00C7102C" w:rsidRDefault="002068A6" w:rsidP="00BA04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2068A6" w:rsidRPr="001D0CDA" w:rsidRDefault="002068A6" w:rsidP="00BA0473">
            <w:pPr>
              <w:jc w:val="center"/>
            </w:pPr>
            <w:proofErr w:type="spellStart"/>
            <w:r>
              <w:t>Обуч</w:t>
            </w:r>
            <w:r w:rsidRPr="001D0CDA">
              <w:t>-ся</w:t>
            </w:r>
            <w:proofErr w:type="spellEnd"/>
          </w:p>
        </w:tc>
        <w:tc>
          <w:tcPr>
            <w:tcW w:w="1559" w:type="dxa"/>
          </w:tcPr>
          <w:p w:rsidR="002068A6" w:rsidRPr="001D0CDA" w:rsidRDefault="002068A6" w:rsidP="00BA0473">
            <w:pPr>
              <w:jc w:val="center"/>
            </w:pPr>
            <w:r>
              <w:t xml:space="preserve">% </w:t>
            </w:r>
            <w:r w:rsidRPr="001D0CDA">
              <w:t xml:space="preserve">от </w:t>
            </w:r>
            <w:proofErr w:type="spellStart"/>
            <w:r>
              <w:t>а</w:t>
            </w:r>
            <w:r w:rsidRPr="001D0CDA">
              <w:t>ттест</w:t>
            </w:r>
            <w:proofErr w:type="spellEnd"/>
            <w:r w:rsidRPr="001D0CDA">
              <w:t>.</w:t>
            </w:r>
          </w:p>
        </w:tc>
      </w:tr>
      <w:tr w:rsidR="004A4662" w:rsidRPr="00C7102C" w:rsidTr="000912F7">
        <w:trPr>
          <w:jc w:val="center"/>
        </w:trPr>
        <w:tc>
          <w:tcPr>
            <w:tcW w:w="1376" w:type="dxa"/>
          </w:tcPr>
          <w:p w:rsidR="004A4662" w:rsidRDefault="004A4662" w:rsidP="00BA0473">
            <w:pPr>
              <w:jc w:val="both"/>
            </w:pPr>
            <w:r>
              <w:t xml:space="preserve">НОО </w:t>
            </w:r>
          </w:p>
          <w:p w:rsidR="004A4662" w:rsidRPr="00364F65" w:rsidRDefault="004A4662" w:rsidP="00BA0473">
            <w:pPr>
              <w:jc w:val="both"/>
            </w:pPr>
            <w:r>
              <w:t>(</w:t>
            </w:r>
            <w:r w:rsidRPr="00364F65">
              <w:t xml:space="preserve">1 – 4 </w:t>
            </w:r>
            <w:proofErr w:type="spellStart"/>
            <w:r w:rsidRPr="00364F65">
              <w:t>кл</w:t>
            </w:r>
            <w:proofErr w:type="spellEnd"/>
            <w:r w:rsidRPr="00364F65">
              <w:t>.</w:t>
            </w:r>
            <w:r>
              <w:t>)</w:t>
            </w:r>
          </w:p>
        </w:tc>
        <w:tc>
          <w:tcPr>
            <w:tcW w:w="1012" w:type="dxa"/>
          </w:tcPr>
          <w:p w:rsidR="004A4662" w:rsidRPr="00D57E73" w:rsidRDefault="004A4662" w:rsidP="006726E1">
            <w:pPr>
              <w:jc w:val="center"/>
              <w:rPr>
                <w:bCs/>
              </w:rPr>
            </w:pPr>
            <w:r w:rsidRPr="00D57E73">
              <w:rPr>
                <w:bCs/>
              </w:rPr>
              <w:t>2288</w:t>
            </w:r>
          </w:p>
        </w:tc>
        <w:tc>
          <w:tcPr>
            <w:tcW w:w="840" w:type="dxa"/>
          </w:tcPr>
          <w:p w:rsidR="004A4662" w:rsidRPr="00D57E73" w:rsidRDefault="004A4662" w:rsidP="006726E1">
            <w:pPr>
              <w:jc w:val="both"/>
            </w:pPr>
            <w:r w:rsidRPr="00D57E73">
              <w:t>624</w:t>
            </w:r>
          </w:p>
        </w:tc>
        <w:tc>
          <w:tcPr>
            <w:tcW w:w="991" w:type="dxa"/>
          </w:tcPr>
          <w:p w:rsidR="004A4662" w:rsidRPr="00D57E73" w:rsidRDefault="004A4662" w:rsidP="006726E1">
            <w:pPr>
              <w:jc w:val="both"/>
            </w:pPr>
            <w:r w:rsidRPr="00D57E73">
              <w:t>2</w:t>
            </w:r>
          </w:p>
        </w:tc>
        <w:tc>
          <w:tcPr>
            <w:tcW w:w="1049" w:type="dxa"/>
          </w:tcPr>
          <w:p w:rsidR="004A4662" w:rsidRDefault="004A4662" w:rsidP="006726E1">
            <w:pPr>
              <w:jc w:val="both"/>
            </w:pPr>
            <w:r>
              <w:t>100</w:t>
            </w:r>
          </w:p>
        </w:tc>
        <w:tc>
          <w:tcPr>
            <w:tcW w:w="960" w:type="dxa"/>
          </w:tcPr>
          <w:p w:rsidR="004A4662" w:rsidRPr="00D57E73" w:rsidRDefault="004A4662" w:rsidP="006726E1">
            <w:pPr>
              <w:jc w:val="both"/>
            </w:pPr>
            <w:r>
              <w:t>99,86</w:t>
            </w:r>
          </w:p>
        </w:tc>
        <w:tc>
          <w:tcPr>
            <w:tcW w:w="1016" w:type="dxa"/>
          </w:tcPr>
          <w:p w:rsidR="004A4662" w:rsidRPr="00D57E73" w:rsidRDefault="004A4662" w:rsidP="006726E1">
            <w:pPr>
              <w:jc w:val="center"/>
              <w:rPr>
                <w:bCs/>
              </w:rPr>
            </w:pPr>
            <w:r>
              <w:rPr>
                <w:bCs/>
              </w:rPr>
              <w:t>50,4</w:t>
            </w:r>
          </w:p>
        </w:tc>
        <w:tc>
          <w:tcPr>
            <w:tcW w:w="1120" w:type="dxa"/>
          </w:tcPr>
          <w:p w:rsidR="004A4662" w:rsidRPr="00D57E73" w:rsidRDefault="004A4662" w:rsidP="006726E1">
            <w:pPr>
              <w:jc w:val="center"/>
              <w:rPr>
                <w:bCs/>
              </w:rPr>
            </w:pPr>
            <w:r w:rsidRPr="00D57E73">
              <w:rPr>
                <w:bCs/>
              </w:rPr>
              <w:t>8</w:t>
            </w:r>
            <w:r>
              <w:rPr>
                <w:bCs/>
              </w:rPr>
              <w:t>64</w:t>
            </w:r>
          </w:p>
        </w:tc>
        <w:tc>
          <w:tcPr>
            <w:tcW w:w="1559" w:type="dxa"/>
          </w:tcPr>
          <w:p w:rsidR="004A4662" w:rsidRPr="00D57E73" w:rsidRDefault="004A4662" w:rsidP="006726E1">
            <w:pPr>
              <w:jc w:val="center"/>
              <w:rPr>
                <w:bCs/>
              </w:rPr>
            </w:pPr>
            <w:r>
              <w:rPr>
                <w:bCs/>
              </w:rPr>
              <w:t>51,9</w:t>
            </w:r>
            <w:r w:rsidRPr="00D57E73">
              <w:rPr>
                <w:bCs/>
              </w:rPr>
              <w:t xml:space="preserve"> (+</w:t>
            </w:r>
            <w:r>
              <w:rPr>
                <w:bCs/>
              </w:rPr>
              <w:t>1</w:t>
            </w:r>
            <w:r w:rsidRPr="00D57E73">
              <w:rPr>
                <w:bCs/>
              </w:rPr>
              <w:t>,5)</w:t>
            </w:r>
          </w:p>
        </w:tc>
      </w:tr>
      <w:tr w:rsidR="004A4662" w:rsidRPr="00C7102C" w:rsidTr="000912F7">
        <w:trPr>
          <w:jc w:val="center"/>
        </w:trPr>
        <w:tc>
          <w:tcPr>
            <w:tcW w:w="1376" w:type="dxa"/>
          </w:tcPr>
          <w:p w:rsidR="004A4662" w:rsidRDefault="004A4662" w:rsidP="00BA0473">
            <w:pPr>
              <w:jc w:val="both"/>
            </w:pPr>
            <w:r>
              <w:t>ООО</w:t>
            </w:r>
          </w:p>
          <w:p w:rsidR="004A4662" w:rsidRPr="00364F65" w:rsidRDefault="004A4662" w:rsidP="00BA0473">
            <w:pPr>
              <w:jc w:val="both"/>
            </w:pPr>
            <w:r>
              <w:t>(</w:t>
            </w:r>
            <w:r w:rsidRPr="00364F65">
              <w:t xml:space="preserve">5 – 9 </w:t>
            </w:r>
            <w:proofErr w:type="spellStart"/>
            <w:r w:rsidRPr="00364F65">
              <w:t>кл</w:t>
            </w:r>
            <w:proofErr w:type="spellEnd"/>
            <w:r w:rsidRPr="00364F65">
              <w:t>.</w:t>
            </w:r>
            <w:r>
              <w:t>)</w:t>
            </w:r>
          </w:p>
        </w:tc>
        <w:tc>
          <w:tcPr>
            <w:tcW w:w="1012" w:type="dxa"/>
          </w:tcPr>
          <w:p w:rsidR="004A4662" w:rsidRPr="00D57E73" w:rsidRDefault="004A4662" w:rsidP="006726E1">
            <w:pPr>
              <w:jc w:val="center"/>
              <w:rPr>
                <w:bCs/>
              </w:rPr>
            </w:pPr>
            <w:r w:rsidRPr="00D57E73">
              <w:rPr>
                <w:bCs/>
              </w:rPr>
              <w:t>2308</w:t>
            </w:r>
          </w:p>
        </w:tc>
        <w:tc>
          <w:tcPr>
            <w:tcW w:w="840" w:type="dxa"/>
          </w:tcPr>
          <w:p w:rsidR="004A4662" w:rsidRPr="00D57E73" w:rsidRDefault="004A4662" w:rsidP="006726E1">
            <w:pPr>
              <w:jc w:val="both"/>
            </w:pPr>
            <w:r w:rsidRPr="00D57E73">
              <w:t>1</w:t>
            </w:r>
          </w:p>
        </w:tc>
        <w:tc>
          <w:tcPr>
            <w:tcW w:w="991" w:type="dxa"/>
          </w:tcPr>
          <w:p w:rsidR="004A4662" w:rsidRPr="00D57E73" w:rsidRDefault="004A4662" w:rsidP="006726E1">
            <w:pPr>
              <w:jc w:val="both"/>
            </w:pPr>
            <w:r w:rsidRPr="00D57E73">
              <w:t>1</w:t>
            </w:r>
          </w:p>
        </w:tc>
        <w:tc>
          <w:tcPr>
            <w:tcW w:w="1049" w:type="dxa"/>
          </w:tcPr>
          <w:p w:rsidR="004A4662" w:rsidRDefault="004A4662" w:rsidP="006726E1">
            <w:pPr>
              <w:jc w:val="both"/>
            </w:pPr>
            <w:r>
              <w:t>99,91</w:t>
            </w:r>
          </w:p>
        </w:tc>
        <w:tc>
          <w:tcPr>
            <w:tcW w:w="960" w:type="dxa"/>
          </w:tcPr>
          <w:p w:rsidR="004A4662" w:rsidRPr="00D57E73" w:rsidRDefault="004A4662" w:rsidP="006726E1">
            <w:pPr>
              <w:jc w:val="both"/>
            </w:pPr>
            <w:r w:rsidRPr="00D57E73">
              <w:t>99,9</w:t>
            </w:r>
            <w:r>
              <w:t>6</w:t>
            </w:r>
          </w:p>
        </w:tc>
        <w:tc>
          <w:tcPr>
            <w:tcW w:w="1016" w:type="dxa"/>
          </w:tcPr>
          <w:p w:rsidR="004A4662" w:rsidRPr="00D57E73" w:rsidRDefault="004A4662" w:rsidP="006726E1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120" w:type="dxa"/>
          </w:tcPr>
          <w:p w:rsidR="004A4662" w:rsidRPr="00D57E73" w:rsidRDefault="004A4662" w:rsidP="006726E1">
            <w:pPr>
              <w:jc w:val="center"/>
              <w:rPr>
                <w:bCs/>
              </w:rPr>
            </w:pPr>
            <w:r w:rsidRPr="00D57E73">
              <w:rPr>
                <w:bCs/>
              </w:rPr>
              <w:t>83</w:t>
            </w: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4A4662" w:rsidRPr="00D57E73" w:rsidRDefault="004A4662" w:rsidP="004A4662">
            <w:pPr>
              <w:jc w:val="center"/>
              <w:rPr>
                <w:bCs/>
              </w:rPr>
            </w:pPr>
            <w:r>
              <w:rPr>
                <w:bCs/>
              </w:rPr>
              <w:t>36 (-1</w:t>
            </w:r>
            <w:r w:rsidRPr="00D57E73">
              <w:rPr>
                <w:bCs/>
              </w:rPr>
              <w:t>)</w:t>
            </w:r>
          </w:p>
        </w:tc>
      </w:tr>
      <w:tr w:rsidR="004A4662" w:rsidRPr="00C7102C" w:rsidTr="000912F7">
        <w:trPr>
          <w:jc w:val="center"/>
        </w:trPr>
        <w:tc>
          <w:tcPr>
            <w:tcW w:w="1376" w:type="dxa"/>
          </w:tcPr>
          <w:p w:rsidR="004A4662" w:rsidRDefault="004A4662" w:rsidP="00BA0473">
            <w:pPr>
              <w:jc w:val="both"/>
            </w:pPr>
            <w:r>
              <w:t xml:space="preserve">СОО </w:t>
            </w:r>
          </w:p>
          <w:p w:rsidR="004A4662" w:rsidRPr="00364F65" w:rsidRDefault="004A4662" w:rsidP="00BA0473">
            <w:pPr>
              <w:jc w:val="both"/>
            </w:pPr>
            <w:r>
              <w:t>(</w:t>
            </w:r>
            <w:r w:rsidRPr="00364F65">
              <w:t xml:space="preserve">10-11 </w:t>
            </w:r>
            <w:proofErr w:type="spellStart"/>
            <w:r w:rsidRPr="00364F65">
              <w:t>кл</w:t>
            </w:r>
            <w:proofErr w:type="spellEnd"/>
            <w:r w:rsidRPr="00364F65">
              <w:t>.</w:t>
            </w:r>
            <w:r>
              <w:t>)</w:t>
            </w:r>
          </w:p>
        </w:tc>
        <w:tc>
          <w:tcPr>
            <w:tcW w:w="1012" w:type="dxa"/>
          </w:tcPr>
          <w:p w:rsidR="004A4662" w:rsidRPr="00D57E73" w:rsidRDefault="004A4662" w:rsidP="006726E1">
            <w:pPr>
              <w:jc w:val="center"/>
              <w:rPr>
                <w:bCs/>
              </w:rPr>
            </w:pPr>
            <w:r w:rsidRPr="00D57E73">
              <w:rPr>
                <w:bCs/>
              </w:rPr>
              <w:t>446</w:t>
            </w:r>
          </w:p>
        </w:tc>
        <w:tc>
          <w:tcPr>
            <w:tcW w:w="840" w:type="dxa"/>
          </w:tcPr>
          <w:p w:rsidR="004A4662" w:rsidRPr="00D57E73" w:rsidRDefault="004A4662" w:rsidP="006726E1">
            <w:pPr>
              <w:jc w:val="both"/>
            </w:pPr>
            <w:r w:rsidRPr="00D57E73">
              <w:t>0</w:t>
            </w:r>
          </w:p>
        </w:tc>
        <w:tc>
          <w:tcPr>
            <w:tcW w:w="991" w:type="dxa"/>
          </w:tcPr>
          <w:p w:rsidR="004A4662" w:rsidRPr="00D57E73" w:rsidRDefault="004A4662" w:rsidP="006726E1">
            <w:pPr>
              <w:jc w:val="both"/>
            </w:pPr>
            <w:r w:rsidRPr="00D57E73">
              <w:t>0</w:t>
            </w:r>
          </w:p>
        </w:tc>
        <w:tc>
          <w:tcPr>
            <w:tcW w:w="1049" w:type="dxa"/>
          </w:tcPr>
          <w:p w:rsidR="004A4662" w:rsidRDefault="004A4662" w:rsidP="006726E1">
            <w:pPr>
              <w:jc w:val="both"/>
            </w:pPr>
            <w:r>
              <w:t>100</w:t>
            </w:r>
          </w:p>
        </w:tc>
        <w:tc>
          <w:tcPr>
            <w:tcW w:w="960" w:type="dxa"/>
          </w:tcPr>
          <w:p w:rsidR="004A4662" w:rsidRPr="00D57E73" w:rsidRDefault="004A4662" w:rsidP="006726E1">
            <w:pPr>
              <w:jc w:val="both"/>
            </w:pPr>
            <w:r w:rsidRPr="00D57E73">
              <w:t>100</w:t>
            </w:r>
          </w:p>
        </w:tc>
        <w:tc>
          <w:tcPr>
            <w:tcW w:w="1016" w:type="dxa"/>
          </w:tcPr>
          <w:p w:rsidR="004A4662" w:rsidRPr="00D57E73" w:rsidRDefault="004A4662" w:rsidP="006726E1">
            <w:pPr>
              <w:jc w:val="center"/>
              <w:rPr>
                <w:bCs/>
              </w:rPr>
            </w:pPr>
            <w:r>
              <w:rPr>
                <w:bCs/>
              </w:rPr>
              <w:t>36,8</w:t>
            </w:r>
          </w:p>
        </w:tc>
        <w:tc>
          <w:tcPr>
            <w:tcW w:w="1120" w:type="dxa"/>
          </w:tcPr>
          <w:p w:rsidR="004A4662" w:rsidRPr="00D57E73" w:rsidRDefault="004A4662" w:rsidP="006726E1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1559" w:type="dxa"/>
          </w:tcPr>
          <w:p w:rsidR="004A4662" w:rsidRPr="00D57E73" w:rsidRDefault="004A4662" w:rsidP="004A4662">
            <w:pPr>
              <w:jc w:val="center"/>
              <w:rPr>
                <w:bCs/>
              </w:rPr>
            </w:pPr>
            <w:r>
              <w:rPr>
                <w:bCs/>
              </w:rPr>
              <w:t>41,9  (+5,1</w:t>
            </w:r>
            <w:r w:rsidRPr="00D57E73">
              <w:rPr>
                <w:bCs/>
              </w:rPr>
              <w:t>)</w:t>
            </w:r>
          </w:p>
        </w:tc>
      </w:tr>
      <w:tr w:rsidR="004A4662" w:rsidRPr="00C7102C" w:rsidTr="000912F7">
        <w:trPr>
          <w:jc w:val="center"/>
        </w:trPr>
        <w:tc>
          <w:tcPr>
            <w:tcW w:w="1376" w:type="dxa"/>
          </w:tcPr>
          <w:p w:rsidR="004A4662" w:rsidRDefault="004A4662" w:rsidP="00BA0473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  <w:p w:rsidR="004A4662" w:rsidRPr="00C7102C" w:rsidRDefault="004A4662" w:rsidP="00BA0473">
            <w:pPr>
              <w:jc w:val="both"/>
              <w:rPr>
                <w:b/>
              </w:rPr>
            </w:pPr>
            <w:r w:rsidRPr="00C7102C">
              <w:rPr>
                <w:b/>
              </w:rPr>
              <w:t xml:space="preserve">1-11 </w:t>
            </w:r>
            <w:proofErr w:type="spellStart"/>
            <w:r w:rsidRPr="00C7102C">
              <w:rPr>
                <w:b/>
              </w:rPr>
              <w:t>кл</w:t>
            </w:r>
            <w:proofErr w:type="spellEnd"/>
            <w:r w:rsidRPr="00C7102C">
              <w:rPr>
                <w:b/>
              </w:rPr>
              <w:t>.</w:t>
            </w:r>
          </w:p>
        </w:tc>
        <w:tc>
          <w:tcPr>
            <w:tcW w:w="1012" w:type="dxa"/>
          </w:tcPr>
          <w:p w:rsidR="004A4662" w:rsidRPr="00D57E73" w:rsidRDefault="004A4662" w:rsidP="006726E1">
            <w:pPr>
              <w:jc w:val="center"/>
              <w:rPr>
                <w:b/>
                <w:bCs/>
              </w:rPr>
            </w:pPr>
            <w:r w:rsidRPr="00D57E73">
              <w:rPr>
                <w:b/>
                <w:bCs/>
              </w:rPr>
              <w:t>5042</w:t>
            </w:r>
          </w:p>
        </w:tc>
        <w:tc>
          <w:tcPr>
            <w:tcW w:w="840" w:type="dxa"/>
          </w:tcPr>
          <w:p w:rsidR="004A4662" w:rsidRPr="00D57E73" w:rsidRDefault="004A4662" w:rsidP="006726E1">
            <w:pPr>
              <w:jc w:val="both"/>
              <w:rPr>
                <w:b/>
              </w:rPr>
            </w:pPr>
            <w:r w:rsidRPr="00D57E73">
              <w:rPr>
                <w:b/>
              </w:rPr>
              <w:t>625</w:t>
            </w:r>
          </w:p>
        </w:tc>
        <w:tc>
          <w:tcPr>
            <w:tcW w:w="991" w:type="dxa"/>
          </w:tcPr>
          <w:p w:rsidR="004A4662" w:rsidRPr="00D57E73" w:rsidRDefault="004A4662" w:rsidP="006726E1">
            <w:pPr>
              <w:jc w:val="both"/>
              <w:rPr>
                <w:b/>
              </w:rPr>
            </w:pPr>
            <w:r w:rsidRPr="00D57E73">
              <w:rPr>
                <w:b/>
              </w:rPr>
              <w:t>3</w:t>
            </w:r>
          </w:p>
        </w:tc>
        <w:tc>
          <w:tcPr>
            <w:tcW w:w="1049" w:type="dxa"/>
          </w:tcPr>
          <w:p w:rsidR="004A4662" w:rsidRDefault="004A4662" w:rsidP="006726E1">
            <w:pPr>
              <w:jc w:val="both"/>
              <w:rPr>
                <w:b/>
              </w:rPr>
            </w:pPr>
            <w:r>
              <w:rPr>
                <w:b/>
              </w:rPr>
              <w:t>99,95</w:t>
            </w:r>
          </w:p>
        </w:tc>
        <w:tc>
          <w:tcPr>
            <w:tcW w:w="960" w:type="dxa"/>
          </w:tcPr>
          <w:p w:rsidR="004A4662" w:rsidRPr="00D57E73" w:rsidRDefault="004A4662" w:rsidP="006726E1">
            <w:pPr>
              <w:jc w:val="both"/>
              <w:rPr>
                <w:b/>
              </w:rPr>
            </w:pPr>
            <w:r w:rsidRPr="00D57E73">
              <w:rPr>
                <w:b/>
              </w:rPr>
              <w:t>99,9</w:t>
            </w:r>
            <w:r>
              <w:rPr>
                <w:b/>
              </w:rPr>
              <w:t>3</w:t>
            </w:r>
          </w:p>
        </w:tc>
        <w:tc>
          <w:tcPr>
            <w:tcW w:w="1016" w:type="dxa"/>
          </w:tcPr>
          <w:p w:rsidR="004A4662" w:rsidRPr="00D57E73" w:rsidRDefault="004A4662" w:rsidP="00672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120" w:type="dxa"/>
          </w:tcPr>
          <w:p w:rsidR="004A4662" w:rsidRPr="00D57E73" w:rsidRDefault="004A4662" w:rsidP="006726E1">
            <w:pPr>
              <w:jc w:val="center"/>
              <w:rPr>
                <w:b/>
                <w:bCs/>
              </w:rPr>
            </w:pPr>
            <w:r w:rsidRPr="00D57E73">
              <w:rPr>
                <w:b/>
                <w:bCs/>
              </w:rPr>
              <w:t>18</w:t>
            </w:r>
            <w:r>
              <w:rPr>
                <w:b/>
                <w:bCs/>
              </w:rPr>
              <w:t>82</w:t>
            </w:r>
          </w:p>
        </w:tc>
        <w:tc>
          <w:tcPr>
            <w:tcW w:w="1559" w:type="dxa"/>
          </w:tcPr>
          <w:p w:rsidR="004A4662" w:rsidRPr="00D57E73" w:rsidRDefault="004A4662" w:rsidP="006726E1">
            <w:pPr>
              <w:jc w:val="center"/>
              <w:rPr>
                <w:b/>
                <w:bCs/>
              </w:rPr>
            </w:pPr>
            <w:r w:rsidRPr="00D57E73">
              <w:rPr>
                <w:b/>
                <w:bCs/>
              </w:rPr>
              <w:t>42</w:t>
            </w:r>
            <w:r>
              <w:rPr>
                <w:b/>
                <w:bCs/>
              </w:rPr>
              <w:t>,6</w:t>
            </w:r>
            <w:r w:rsidRPr="00D57E73">
              <w:rPr>
                <w:b/>
                <w:bCs/>
              </w:rPr>
              <w:t xml:space="preserve"> (+</w:t>
            </w:r>
            <w:r>
              <w:rPr>
                <w:b/>
                <w:bCs/>
              </w:rPr>
              <w:t>0,6</w:t>
            </w:r>
            <w:r w:rsidRPr="00D57E73">
              <w:rPr>
                <w:b/>
                <w:bCs/>
              </w:rPr>
              <w:t>)</w:t>
            </w:r>
          </w:p>
        </w:tc>
      </w:tr>
    </w:tbl>
    <w:p w:rsidR="002068A6" w:rsidRDefault="002068A6" w:rsidP="002068A6">
      <w:pPr>
        <w:ind w:firstLine="708"/>
        <w:jc w:val="both"/>
        <w:rPr>
          <w:sz w:val="28"/>
          <w:szCs w:val="28"/>
        </w:rPr>
      </w:pPr>
      <w:r w:rsidRPr="004E3952">
        <w:rPr>
          <w:sz w:val="28"/>
          <w:szCs w:val="28"/>
        </w:rPr>
        <w:t xml:space="preserve">Динамика качества обучения обучающихся </w:t>
      </w:r>
      <w:r>
        <w:rPr>
          <w:sz w:val="28"/>
          <w:szCs w:val="28"/>
        </w:rPr>
        <w:t xml:space="preserve">выше </w:t>
      </w:r>
      <w:r w:rsidRPr="004E395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4E3952">
        <w:rPr>
          <w:sz w:val="28"/>
          <w:szCs w:val="28"/>
        </w:rPr>
        <w:t xml:space="preserve"> аналогичного  периода прошлого года</w:t>
      </w:r>
      <w:r>
        <w:rPr>
          <w:sz w:val="28"/>
          <w:szCs w:val="28"/>
        </w:rPr>
        <w:t xml:space="preserve"> (+</w:t>
      </w:r>
      <w:r w:rsidR="004A4662">
        <w:rPr>
          <w:sz w:val="28"/>
          <w:szCs w:val="28"/>
        </w:rPr>
        <w:t>0,6</w:t>
      </w:r>
      <w:r>
        <w:rPr>
          <w:sz w:val="28"/>
          <w:szCs w:val="28"/>
        </w:rPr>
        <w:t xml:space="preserve">). Успеваемость </w:t>
      </w:r>
      <w:r w:rsidR="00E3764C">
        <w:rPr>
          <w:sz w:val="28"/>
          <w:szCs w:val="28"/>
        </w:rPr>
        <w:t xml:space="preserve">несколько </w:t>
      </w:r>
      <w:r w:rsidR="004A4662">
        <w:rPr>
          <w:sz w:val="28"/>
          <w:szCs w:val="28"/>
        </w:rPr>
        <w:t>ниже</w:t>
      </w:r>
      <w:r>
        <w:rPr>
          <w:sz w:val="28"/>
          <w:szCs w:val="28"/>
        </w:rPr>
        <w:t xml:space="preserve"> показател</w:t>
      </w:r>
      <w:r w:rsidR="00E3764C">
        <w:rPr>
          <w:sz w:val="28"/>
          <w:szCs w:val="28"/>
        </w:rPr>
        <w:t>я</w:t>
      </w:r>
      <w:r>
        <w:rPr>
          <w:sz w:val="28"/>
          <w:szCs w:val="28"/>
        </w:rPr>
        <w:t xml:space="preserve"> прошлого периода</w:t>
      </w:r>
      <w:r w:rsidR="00E3764C">
        <w:rPr>
          <w:sz w:val="28"/>
          <w:szCs w:val="28"/>
        </w:rPr>
        <w:t xml:space="preserve"> (на 0,02)</w:t>
      </w:r>
      <w:r>
        <w:rPr>
          <w:sz w:val="28"/>
          <w:szCs w:val="28"/>
        </w:rPr>
        <w:t>.</w:t>
      </w:r>
    </w:p>
    <w:p w:rsidR="00956375" w:rsidRDefault="00956375" w:rsidP="002068A6">
      <w:pPr>
        <w:ind w:firstLine="708"/>
        <w:jc w:val="both"/>
        <w:rPr>
          <w:sz w:val="28"/>
          <w:szCs w:val="28"/>
        </w:rPr>
      </w:pPr>
    </w:p>
    <w:p w:rsidR="00042F85" w:rsidRDefault="00042F85" w:rsidP="00042F8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комплексного учебного курса ОРКСЭ и курсов предметной области ОДНКНР</w:t>
      </w:r>
    </w:p>
    <w:p w:rsidR="00042F85" w:rsidRDefault="00042F85" w:rsidP="0004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учебном году в образовательных учреждениях была продолжена реализация комплексного учебного курса ОРКСЭ через изучение модулей: «Основы православной культуры» – 220 человек, «Основы </w:t>
      </w:r>
      <w:r>
        <w:rPr>
          <w:sz w:val="28"/>
          <w:szCs w:val="28"/>
        </w:rPr>
        <w:lastRenderedPageBreak/>
        <w:t xml:space="preserve">мировых религиозных культур» –54 человек, «Основы светской этики» – 285 человек, Основы </w:t>
      </w:r>
      <w:proofErr w:type="spellStart"/>
      <w:r>
        <w:rPr>
          <w:sz w:val="28"/>
          <w:szCs w:val="28"/>
        </w:rPr>
        <w:t>иудийской</w:t>
      </w:r>
      <w:proofErr w:type="spellEnd"/>
      <w:r>
        <w:rPr>
          <w:sz w:val="28"/>
          <w:szCs w:val="28"/>
        </w:rPr>
        <w:t xml:space="preserve"> культуры – 1 человек.</w:t>
      </w:r>
    </w:p>
    <w:p w:rsidR="00042F85" w:rsidRDefault="00042F85" w:rsidP="00042F85">
      <w:pPr>
        <w:ind w:firstLine="709"/>
        <w:jc w:val="both"/>
        <w:rPr>
          <w:rStyle w:val="FontStyle11"/>
        </w:rPr>
      </w:pPr>
      <w:r>
        <w:rPr>
          <w:sz w:val="28"/>
          <w:szCs w:val="28"/>
        </w:rPr>
        <w:t xml:space="preserve">Всего данный </w:t>
      </w:r>
      <w:proofErr w:type="spellStart"/>
      <w:r>
        <w:rPr>
          <w:sz w:val="28"/>
          <w:szCs w:val="28"/>
        </w:rPr>
        <w:t>безоценочный</w:t>
      </w:r>
      <w:proofErr w:type="spellEnd"/>
      <w:r>
        <w:rPr>
          <w:sz w:val="28"/>
          <w:szCs w:val="28"/>
        </w:rPr>
        <w:t xml:space="preserve"> курс изучали 563 школьника 4-х классов.</w:t>
      </w:r>
    </w:p>
    <w:p w:rsidR="00042F85" w:rsidRDefault="00042F85" w:rsidP="00042F85">
      <w:pPr>
        <w:ind w:firstLine="720"/>
        <w:jc w:val="both"/>
        <w:rPr>
          <w:rStyle w:val="FontStyle11"/>
        </w:rPr>
      </w:pPr>
      <w:r>
        <w:rPr>
          <w:rStyle w:val="FontStyle11"/>
        </w:rPr>
        <w:t xml:space="preserve">В конце учебного года с целью доведения информации о преподавании в 4-м классе комплексного курса ОРКСЭ для родителей обучающихся 3 классов во всех образовательных учреждениях были проведены общешкольные собрания, с посещением священника, </w:t>
      </w:r>
      <w:r>
        <w:rPr>
          <w:sz w:val="28"/>
          <w:szCs w:val="28"/>
        </w:rPr>
        <w:t>специалиста Отдела религиозного образования Саянской епархии.</w:t>
      </w:r>
    </w:p>
    <w:p w:rsidR="00042F85" w:rsidRDefault="00042F85" w:rsidP="00042F85">
      <w:pPr>
        <w:ind w:firstLine="720"/>
        <w:jc w:val="both"/>
        <w:rPr>
          <w:rStyle w:val="FontStyle11"/>
        </w:rPr>
      </w:pPr>
      <w:r>
        <w:rPr>
          <w:rStyle w:val="FontStyle11"/>
        </w:rPr>
        <w:t xml:space="preserve">В перспективе, на 2019 - 2020 учебный год, определены группы по изучению следующих модулей: из </w:t>
      </w:r>
      <w:r>
        <w:rPr>
          <w:sz w:val="28"/>
          <w:szCs w:val="28"/>
        </w:rPr>
        <w:t xml:space="preserve">541 обучающихся будущих 4-х классов, планируют изучать модули «Основы православной культуры» – 240 человек, «Основы мировых религиозных культур» – 29 человека, «Основы светской этики» – 268 человек, Основы </w:t>
      </w:r>
      <w:proofErr w:type="spellStart"/>
      <w:r>
        <w:rPr>
          <w:sz w:val="28"/>
          <w:szCs w:val="28"/>
        </w:rPr>
        <w:t>иудийской</w:t>
      </w:r>
      <w:proofErr w:type="spellEnd"/>
      <w:r>
        <w:rPr>
          <w:sz w:val="28"/>
          <w:szCs w:val="28"/>
        </w:rPr>
        <w:t xml:space="preserve"> культуры – 1 человек.</w:t>
      </w:r>
    </w:p>
    <w:p w:rsidR="00042F85" w:rsidRDefault="00042F85" w:rsidP="00042F85">
      <w:pPr>
        <w:ind w:firstLine="709"/>
        <w:jc w:val="both"/>
      </w:pPr>
      <w:r>
        <w:rPr>
          <w:sz w:val="28"/>
          <w:szCs w:val="28"/>
        </w:rPr>
        <w:t>Предметная область «Основы духовно-нравственной культуры народов России» (ОДНКНР) в 5 классах общеобразовательных учреждений реализуется через занятия, включенные в часть учебного плана, формируемую участниками образовательных отношений (Гимназия, СОШ №2,4-7) и через включение в рабочие программы предметов, курсов тем, содержащих вопросы духовно-нравственного воспитания (СОШ№3).</w:t>
      </w:r>
    </w:p>
    <w:p w:rsidR="00042F85" w:rsidRDefault="00042F85" w:rsidP="00042F8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Вопрос реализации курса стоит на контроле Министерства образования Иркутской области и рассматривается в рамках реализации долгосрочной целевой программы «Комплексные меры профилактики экстремистских проявлений» в контексте роли преподавания ОРКСЭ в воспитании толерантности школьников. </w:t>
      </w:r>
    </w:p>
    <w:p w:rsidR="00042F85" w:rsidRDefault="00042F85" w:rsidP="00042F8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Контроль реализации курсов предметной области ОДНКНР в следующем учебном году будет продолжен.</w:t>
      </w:r>
    </w:p>
    <w:p w:rsidR="00E3764C" w:rsidRDefault="00E3764C" w:rsidP="00E3764C">
      <w:pPr>
        <w:ind w:firstLine="709"/>
        <w:jc w:val="both"/>
        <w:rPr>
          <w:sz w:val="28"/>
          <w:szCs w:val="28"/>
        </w:rPr>
      </w:pPr>
    </w:p>
    <w:p w:rsidR="00E3764C" w:rsidRDefault="00747FA9" w:rsidP="00747FA9">
      <w:pPr>
        <w:ind w:firstLine="709"/>
        <w:jc w:val="center"/>
        <w:rPr>
          <w:b/>
          <w:sz w:val="28"/>
          <w:szCs w:val="28"/>
        </w:rPr>
      </w:pPr>
      <w:r w:rsidRPr="00747FA9">
        <w:rPr>
          <w:b/>
          <w:sz w:val="28"/>
          <w:szCs w:val="28"/>
        </w:rPr>
        <w:t>Мониторинги качества образования</w:t>
      </w:r>
    </w:p>
    <w:p w:rsidR="004A4662" w:rsidRPr="00A36EBA" w:rsidRDefault="004A4662" w:rsidP="004A46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Федерации», распоряжением министерства  образования Иркутской области от 31.10.2017 № 644-мр «О проведении мероприятий, направленных на исследование качества образования в Иркутской области на конец 2017 года и 2018 год»,</w:t>
      </w:r>
      <w:r w:rsidRPr="002348B6">
        <w:rPr>
          <w:color w:val="FF0000"/>
          <w:sz w:val="28"/>
          <w:szCs w:val="28"/>
        </w:rPr>
        <w:t xml:space="preserve"> </w:t>
      </w:r>
      <w:r w:rsidRPr="00A36EBA">
        <w:rPr>
          <w:snapToGrid w:val="0"/>
          <w:sz w:val="28"/>
          <w:szCs w:val="28"/>
        </w:rPr>
        <w:t xml:space="preserve">в общеобразовательных учреждениях в </w:t>
      </w:r>
      <w:r w:rsidRPr="00A36EBA">
        <w:rPr>
          <w:sz w:val="28"/>
          <w:szCs w:val="28"/>
        </w:rPr>
        <w:t>2018-2019 учебном году проведено 13 различных оценочных процедур.</w:t>
      </w:r>
      <w:proofErr w:type="gramEnd"/>
    </w:p>
    <w:tbl>
      <w:tblPr>
        <w:tblW w:w="95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976"/>
        <w:gridCol w:w="1134"/>
        <w:gridCol w:w="1138"/>
      </w:tblGrid>
      <w:tr w:rsidR="004A4662" w:rsidRPr="002001B5" w:rsidTr="006726E1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widowControl w:val="0"/>
              <w:autoSpaceDN w:val="0"/>
              <w:jc w:val="both"/>
              <w:rPr>
                <w:rFonts w:eastAsia="Andale Sans UI"/>
                <w:b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b/>
                <w:kern w:val="3"/>
                <w:szCs w:val="22"/>
                <w:lang w:eastAsia="ja-JP" w:bidi="fa-IR"/>
              </w:rPr>
              <w:t xml:space="preserve">№ </w:t>
            </w:r>
            <w:proofErr w:type="gramStart"/>
            <w:r w:rsidRPr="002001B5">
              <w:rPr>
                <w:rFonts w:eastAsia="Andale Sans UI"/>
                <w:b/>
                <w:kern w:val="3"/>
                <w:szCs w:val="22"/>
                <w:lang w:eastAsia="ja-JP" w:bidi="fa-IR"/>
              </w:rPr>
              <w:t>п</w:t>
            </w:r>
            <w:proofErr w:type="gramEnd"/>
            <w:r w:rsidRPr="002001B5">
              <w:rPr>
                <w:rFonts w:eastAsia="Andale Sans UI"/>
                <w:b/>
                <w:kern w:val="3"/>
                <w:szCs w:val="22"/>
                <w:lang w:eastAsia="ja-JP" w:bidi="fa-IR"/>
              </w:rPr>
              <w:t>/п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62" w:rsidRPr="002001B5" w:rsidRDefault="004A4662" w:rsidP="006726E1">
            <w:pPr>
              <w:autoSpaceDN w:val="0"/>
              <w:jc w:val="center"/>
              <w:rPr>
                <w:b/>
                <w:kern w:val="3"/>
                <w:szCs w:val="22"/>
                <w:lang w:eastAsia="ja-JP" w:bidi="fa-IR"/>
              </w:rPr>
            </w:pPr>
            <w:r w:rsidRPr="002001B5">
              <w:rPr>
                <w:b/>
                <w:kern w:val="3"/>
                <w:szCs w:val="22"/>
                <w:lang w:eastAsia="ja-JP" w:bidi="fa-IR"/>
              </w:rPr>
              <w:t>Виды оценочных процедур</w:t>
            </w:r>
          </w:p>
        </w:tc>
        <w:tc>
          <w:tcPr>
            <w:tcW w:w="5248" w:type="dxa"/>
            <w:gridSpan w:val="3"/>
          </w:tcPr>
          <w:p w:rsidR="004A4662" w:rsidRPr="002001B5" w:rsidRDefault="004A4662" w:rsidP="006726E1">
            <w:pPr>
              <w:autoSpaceDN w:val="0"/>
              <w:jc w:val="center"/>
              <w:rPr>
                <w:b/>
                <w:kern w:val="3"/>
                <w:szCs w:val="22"/>
                <w:lang w:eastAsia="ja-JP" w:bidi="fa-IR"/>
              </w:rPr>
            </w:pPr>
            <w:r w:rsidRPr="002001B5">
              <w:rPr>
                <w:b/>
                <w:kern w:val="3"/>
                <w:szCs w:val="22"/>
                <w:lang w:eastAsia="ja-JP" w:bidi="fa-IR"/>
              </w:rPr>
              <w:t>Среднегородские результаты</w:t>
            </w:r>
          </w:p>
        </w:tc>
      </w:tr>
      <w:tr w:rsidR="004A4662" w:rsidRPr="002001B5" w:rsidTr="006726E1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kern w:val="3"/>
                <w:szCs w:val="22"/>
                <w:lang w:eastAsia="ja-JP" w:bidi="fa-IR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62" w:rsidRPr="002001B5" w:rsidRDefault="004A4662" w:rsidP="006726E1">
            <w:pPr>
              <w:autoSpaceDN w:val="0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>Диагност</w:t>
            </w:r>
            <w:r>
              <w:rPr>
                <w:bCs/>
                <w:kern w:val="3"/>
                <w:szCs w:val="22"/>
                <w:lang w:eastAsia="ja-JP" w:bidi="fa-IR"/>
              </w:rPr>
              <w:t>ика читательской грамотности в 6</w:t>
            </w:r>
            <w:r w:rsidRPr="002001B5">
              <w:rPr>
                <w:bCs/>
                <w:kern w:val="3"/>
                <w:szCs w:val="22"/>
                <w:lang w:eastAsia="ja-JP" w:bidi="fa-IR"/>
              </w:rPr>
              <w:t>-х классах</w:t>
            </w:r>
          </w:p>
        </w:tc>
        <w:tc>
          <w:tcPr>
            <w:tcW w:w="2976" w:type="dxa"/>
          </w:tcPr>
          <w:p w:rsidR="004A4662" w:rsidRPr="002001B5" w:rsidRDefault="004A4662" w:rsidP="006726E1">
            <w:pPr>
              <w:autoSpaceDN w:val="0"/>
              <w:ind w:left="132"/>
              <w:rPr>
                <w:kern w:val="3"/>
                <w:sz w:val="22"/>
                <w:szCs w:val="22"/>
                <w:u w:val="single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u w:val="single"/>
                <w:lang w:eastAsia="ja-JP" w:bidi="fa-IR"/>
              </w:rPr>
              <w:t>% уч-ся, показавших:</w:t>
            </w:r>
          </w:p>
          <w:p w:rsidR="004A4662" w:rsidRPr="002001B5" w:rsidRDefault="004A4662" w:rsidP="006726E1">
            <w:pPr>
              <w:autoSpaceDN w:val="0"/>
              <w:ind w:left="132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>повышенный уровень –</w:t>
            </w:r>
          </w:p>
          <w:p w:rsidR="004A4662" w:rsidRPr="002001B5" w:rsidRDefault="004A4662" w:rsidP="006726E1">
            <w:pPr>
              <w:autoSpaceDN w:val="0"/>
              <w:ind w:left="132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 xml:space="preserve">базовый уровень – </w:t>
            </w:r>
          </w:p>
          <w:p w:rsidR="004A4662" w:rsidRPr="002001B5" w:rsidRDefault="004A4662" w:rsidP="006726E1">
            <w:pPr>
              <w:autoSpaceDN w:val="0"/>
              <w:ind w:left="132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 xml:space="preserve">пониженный уровень – </w:t>
            </w:r>
          </w:p>
          <w:p w:rsidR="004A4662" w:rsidRPr="002001B5" w:rsidRDefault="004A4662" w:rsidP="006726E1">
            <w:pPr>
              <w:autoSpaceDN w:val="0"/>
              <w:ind w:left="132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 xml:space="preserve">недостаточный уровень -  </w:t>
            </w:r>
          </w:p>
        </w:tc>
        <w:tc>
          <w:tcPr>
            <w:tcW w:w="1134" w:type="dxa"/>
          </w:tcPr>
          <w:p w:rsidR="004A4662" w:rsidRPr="002001B5" w:rsidRDefault="004A4662" w:rsidP="006726E1">
            <w:pPr>
              <w:autoSpaceDN w:val="0"/>
              <w:ind w:left="132" w:hanging="132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г. Саянск: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>6%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>42%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>36%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>16%</w:t>
            </w:r>
          </w:p>
        </w:tc>
        <w:tc>
          <w:tcPr>
            <w:tcW w:w="1138" w:type="dxa"/>
          </w:tcPr>
          <w:p w:rsidR="004A4662" w:rsidRPr="002001B5" w:rsidRDefault="004A4662" w:rsidP="006726E1">
            <w:pPr>
              <w:autoSpaceDN w:val="0"/>
              <w:ind w:left="132" w:hanging="132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Область: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>9%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>43,7%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>32,6%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>14,7%</w:t>
            </w:r>
          </w:p>
        </w:tc>
      </w:tr>
      <w:tr w:rsidR="004A4662" w:rsidRPr="002001B5" w:rsidTr="006726E1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kern w:val="3"/>
                <w:szCs w:val="22"/>
                <w:lang w:eastAsia="ja-JP" w:bidi="fa-IR"/>
              </w:rPr>
              <w:t>2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Default="004A4662" w:rsidP="006726E1">
            <w:pPr>
              <w:autoSpaceDN w:val="0"/>
              <w:rPr>
                <w:szCs w:val="22"/>
              </w:rPr>
            </w:pPr>
            <w:r w:rsidRPr="002001B5">
              <w:rPr>
                <w:szCs w:val="22"/>
              </w:rPr>
              <w:t xml:space="preserve">Диагностика </w:t>
            </w:r>
            <w:proofErr w:type="spellStart"/>
            <w:r w:rsidRPr="002001B5">
              <w:rPr>
                <w:szCs w:val="22"/>
              </w:rPr>
              <w:t>сформированности</w:t>
            </w:r>
            <w:proofErr w:type="spellEnd"/>
            <w:r w:rsidRPr="002001B5">
              <w:rPr>
                <w:szCs w:val="22"/>
              </w:rPr>
              <w:t xml:space="preserve"> регулятивных и коммуникативных УУД в рамках проектной деятельности в 7 классах</w:t>
            </w:r>
          </w:p>
          <w:p w:rsidR="004A4662" w:rsidRPr="002001B5" w:rsidRDefault="004A4662" w:rsidP="006726E1">
            <w:pPr>
              <w:autoSpaceDN w:val="0"/>
              <w:rPr>
                <w:szCs w:val="22"/>
              </w:rPr>
            </w:pPr>
            <w:r>
              <w:rPr>
                <w:szCs w:val="22"/>
              </w:rPr>
              <w:lastRenderedPageBreak/>
              <w:t>(динамика за два года представлена далее по тексту)</w:t>
            </w:r>
          </w:p>
        </w:tc>
        <w:tc>
          <w:tcPr>
            <w:tcW w:w="2976" w:type="dxa"/>
          </w:tcPr>
          <w:p w:rsidR="004A4662" w:rsidRPr="002001B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lastRenderedPageBreak/>
              <w:t>Качество выполнения заданий:</w:t>
            </w:r>
          </w:p>
          <w:p w:rsidR="004A4662" w:rsidRPr="002001B5" w:rsidRDefault="004A4662" w:rsidP="006726E1">
            <w:pPr>
              <w:autoSpaceDN w:val="0"/>
              <w:rPr>
                <w:sz w:val="22"/>
                <w:szCs w:val="22"/>
              </w:rPr>
            </w:pPr>
            <w:r w:rsidRPr="002001B5">
              <w:rPr>
                <w:sz w:val="22"/>
                <w:szCs w:val="22"/>
              </w:rPr>
              <w:t xml:space="preserve">Указана тема проекта – </w:t>
            </w:r>
          </w:p>
          <w:p w:rsidR="004A4662" w:rsidRPr="002001B5" w:rsidRDefault="004A4662" w:rsidP="006726E1">
            <w:pPr>
              <w:autoSpaceDN w:val="0"/>
              <w:rPr>
                <w:sz w:val="22"/>
                <w:szCs w:val="22"/>
              </w:rPr>
            </w:pPr>
            <w:r w:rsidRPr="002001B5">
              <w:rPr>
                <w:sz w:val="22"/>
                <w:szCs w:val="22"/>
              </w:rPr>
              <w:t xml:space="preserve">Обоснования для вывода – </w:t>
            </w:r>
          </w:p>
          <w:p w:rsidR="004A4662" w:rsidRPr="002001B5" w:rsidRDefault="004A4662" w:rsidP="006726E1">
            <w:pPr>
              <w:autoSpaceDN w:val="0"/>
              <w:rPr>
                <w:sz w:val="22"/>
                <w:szCs w:val="22"/>
              </w:rPr>
            </w:pPr>
            <w:r w:rsidRPr="002001B5">
              <w:rPr>
                <w:sz w:val="22"/>
                <w:szCs w:val="22"/>
              </w:rPr>
              <w:t xml:space="preserve">Сформулирован вывод – </w:t>
            </w:r>
          </w:p>
          <w:p w:rsidR="004A4662" w:rsidRPr="002001B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 xml:space="preserve">Адаптированный текст – </w:t>
            </w:r>
          </w:p>
          <w:p w:rsidR="004A4662" w:rsidRPr="002001B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lastRenderedPageBreak/>
              <w:t xml:space="preserve">Ссылки на источники – </w:t>
            </w:r>
          </w:p>
          <w:p w:rsidR="004A4662" w:rsidRPr="002001B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 xml:space="preserve">Оформление слайдов – </w:t>
            </w:r>
          </w:p>
          <w:p w:rsidR="004A4662" w:rsidRPr="002001B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 xml:space="preserve">Оформление презентации – </w:t>
            </w:r>
          </w:p>
          <w:p w:rsidR="004A4662" w:rsidRPr="002001B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 xml:space="preserve">Удержана задача – </w:t>
            </w:r>
          </w:p>
        </w:tc>
        <w:tc>
          <w:tcPr>
            <w:tcW w:w="1134" w:type="dxa"/>
          </w:tcPr>
          <w:p w:rsidR="004A4662" w:rsidRPr="002001B5" w:rsidRDefault="004A4662" w:rsidP="006726E1">
            <w:pPr>
              <w:autoSpaceDN w:val="0"/>
              <w:ind w:left="132" w:hanging="132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lastRenderedPageBreak/>
              <w:t>г. Саянск: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97,2%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78,8%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59,6%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70,2%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lastRenderedPageBreak/>
              <w:t>64,8%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92,7%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71,5%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54,1%</w:t>
            </w:r>
          </w:p>
        </w:tc>
        <w:tc>
          <w:tcPr>
            <w:tcW w:w="1138" w:type="dxa"/>
          </w:tcPr>
          <w:p w:rsidR="004A4662" w:rsidRPr="002001B5" w:rsidRDefault="004A4662" w:rsidP="006726E1">
            <w:pPr>
              <w:autoSpaceDN w:val="0"/>
              <w:ind w:left="132" w:hanging="132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lastRenderedPageBreak/>
              <w:t>Область: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96,8%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74,8%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57,7%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72,97%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lastRenderedPageBreak/>
              <w:t>62,5%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91,3%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76,8%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57,7%</w:t>
            </w:r>
          </w:p>
        </w:tc>
      </w:tr>
      <w:tr w:rsidR="004A4662" w:rsidRPr="002001B5" w:rsidTr="006726E1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kern w:val="3"/>
                <w:szCs w:val="22"/>
                <w:lang w:eastAsia="ja-JP" w:bidi="fa-IR"/>
              </w:rP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autoSpaceDN w:val="0"/>
              <w:rPr>
                <w:bCs/>
                <w:kern w:val="3"/>
                <w:szCs w:val="22"/>
                <w:lang w:eastAsia="ja-JP" w:bidi="fa-IR"/>
              </w:rPr>
            </w:pPr>
            <w:r w:rsidRPr="002001B5">
              <w:rPr>
                <w:szCs w:val="22"/>
              </w:rPr>
              <w:t>Мониторинг по математике в 9 классах  (городская контрольная работа) 12.12.2018</w:t>
            </w:r>
          </w:p>
        </w:tc>
        <w:tc>
          <w:tcPr>
            <w:tcW w:w="2976" w:type="dxa"/>
          </w:tcPr>
          <w:p w:rsidR="004A4662" w:rsidRPr="002001B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>Успеваемость –</w:t>
            </w:r>
          </w:p>
          <w:p w:rsidR="004A4662" w:rsidRPr="002001B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 xml:space="preserve">Качество – </w:t>
            </w:r>
          </w:p>
          <w:p w:rsidR="004A4662" w:rsidRPr="002001B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 xml:space="preserve">Средний первичный балл – </w:t>
            </w:r>
          </w:p>
          <w:p w:rsidR="004A4662" w:rsidRPr="002001B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kern w:val="3"/>
                <w:sz w:val="22"/>
                <w:szCs w:val="22"/>
                <w:lang w:eastAsia="ja-JP" w:bidi="fa-IR"/>
              </w:rPr>
              <w:t xml:space="preserve">Средний балл – </w:t>
            </w:r>
          </w:p>
        </w:tc>
        <w:tc>
          <w:tcPr>
            <w:tcW w:w="2272" w:type="dxa"/>
            <w:gridSpan w:val="2"/>
          </w:tcPr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62,7%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30,8%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10,99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 w:val="22"/>
                <w:szCs w:val="22"/>
                <w:lang w:eastAsia="ja-JP" w:bidi="fa-IR"/>
              </w:rPr>
              <w:t>2,94</w:t>
            </w:r>
          </w:p>
        </w:tc>
      </w:tr>
      <w:tr w:rsidR="004A4662" w:rsidRPr="002001B5" w:rsidTr="006726E1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kern w:val="3"/>
                <w:szCs w:val="22"/>
                <w:lang w:eastAsia="ja-JP" w:bidi="fa-IR"/>
              </w:rPr>
              <w:t>4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62" w:rsidRPr="002001B5" w:rsidRDefault="004A4662" w:rsidP="006726E1">
            <w:pPr>
              <w:autoSpaceDN w:val="0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 xml:space="preserve">Технологический мониторинг по математике в 11-х классах. </w:t>
            </w:r>
            <w:r w:rsidRPr="002001B5">
              <w:rPr>
                <w:szCs w:val="22"/>
              </w:rPr>
              <w:t>18.12.2018</w:t>
            </w:r>
          </w:p>
        </w:tc>
        <w:tc>
          <w:tcPr>
            <w:tcW w:w="2976" w:type="dxa"/>
          </w:tcPr>
          <w:p w:rsidR="004A4662" w:rsidRPr="002001B5" w:rsidRDefault="004A4662" w:rsidP="006726E1">
            <w:pPr>
              <w:autoSpaceDN w:val="0"/>
              <w:rPr>
                <w:kern w:val="3"/>
                <w:szCs w:val="22"/>
                <w:lang w:eastAsia="ja-JP" w:bidi="fa-IR"/>
              </w:rPr>
            </w:pPr>
          </w:p>
          <w:p w:rsidR="004A4662" w:rsidRPr="002001B5" w:rsidRDefault="004A4662" w:rsidP="006726E1">
            <w:pPr>
              <w:autoSpaceDN w:val="0"/>
              <w:ind w:left="132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 xml:space="preserve">справились с работой – </w:t>
            </w:r>
          </w:p>
          <w:p w:rsidR="004A4662" w:rsidRPr="002001B5" w:rsidRDefault="004A4662" w:rsidP="006726E1">
            <w:pPr>
              <w:autoSpaceDN w:val="0"/>
              <w:ind w:left="132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>средний первичный балл -</w:t>
            </w:r>
          </w:p>
        </w:tc>
        <w:tc>
          <w:tcPr>
            <w:tcW w:w="1134" w:type="dxa"/>
          </w:tcPr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Cs w:val="22"/>
                <w:lang w:eastAsia="ja-JP" w:bidi="fa-IR"/>
              </w:rPr>
              <w:t>г. Саянск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>59,8%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>6,08</w:t>
            </w:r>
          </w:p>
        </w:tc>
        <w:tc>
          <w:tcPr>
            <w:tcW w:w="1138" w:type="dxa"/>
          </w:tcPr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Cs w:val="22"/>
                <w:lang w:eastAsia="ja-JP" w:bidi="fa-IR"/>
              </w:rPr>
              <w:t>Область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>66,5%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>5,7</w:t>
            </w:r>
          </w:p>
        </w:tc>
      </w:tr>
      <w:tr w:rsidR="004A4662" w:rsidRPr="002001B5" w:rsidTr="006726E1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kern w:val="3"/>
                <w:szCs w:val="22"/>
                <w:lang w:eastAsia="ja-JP" w:bidi="fa-IR"/>
              </w:rPr>
              <w:t>5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autoSpaceDN w:val="0"/>
              <w:rPr>
                <w:szCs w:val="22"/>
              </w:rPr>
            </w:pPr>
            <w:r w:rsidRPr="002001B5">
              <w:rPr>
                <w:szCs w:val="22"/>
              </w:rPr>
              <w:t>Мониторинг по русскому языку в 11 классах  (городская контрольная работа)  12.12.2019</w:t>
            </w:r>
          </w:p>
        </w:tc>
        <w:tc>
          <w:tcPr>
            <w:tcW w:w="2976" w:type="dxa"/>
          </w:tcPr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>Успеваемость –</w:t>
            </w:r>
          </w:p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 xml:space="preserve">Качество – </w:t>
            </w:r>
          </w:p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 xml:space="preserve">Средний первичный балл – </w:t>
            </w:r>
          </w:p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>Средний балл –</w:t>
            </w:r>
          </w:p>
        </w:tc>
        <w:tc>
          <w:tcPr>
            <w:tcW w:w="2272" w:type="dxa"/>
            <w:gridSpan w:val="2"/>
          </w:tcPr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92,16%</w:t>
            </w:r>
          </w:p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36,76%</w:t>
            </w:r>
          </w:p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21,07</w:t>
            </w:r>
          </w:p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3,16</w:t>
            </w:r>
          </w:p>
        </w:tc>
      </w:tr>
      <w:tr w:rsidR="004A4662" w:rsidRPr="002001B5" w:rsidTr="006726E1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kern w:val="3"/>
                <w:szCs w:val="22"/>
                <w:lang w:eastAsia="ja-JP" w:bidi="fa-IR"/>
              </w:rPr>
              <w:t>6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autoSpaceDN w:val="0"/>
              <w:rPr>
                <w:szCs w:val="22"/>
              </w:rPr>
            </w:pPr>
            <w:r w:rsidRPr="002001B5">
              <w:rPr>
                <w:szCs w:val="22"/>
              </w:rPr>
              <w:t>Мониторинг по обществознанию в 9 классах  (городская контрольная работа)  23.01.2019</w:t>
            </w:r>
          </w:p>
        </w:tc>
        <w:tc>
          <w:tcPr>
            <w:tcW w:w="2976" w:type="dxa"/>
          </w:tcPr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>Успеваемость –</w:t>
            </w:r>
          </w:p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 xml:space="preserve">Качество – </w:t>
            </w:r>
          </w:p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 xml:space="preserve">Средний первичный балл – </w:t>
            </w:r>
          </w:p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>Средний балл –</w:t>
            </w:r>
          </w:p>
        </w:tc>
        <w:tc>
          <w:tcPr>
            <w:tcW w:w="2272" w:type="dxa"/>
            <w:gridSpan w:val="2"/>
          </w:tcPr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85,8%</w:t>
            </w:r>
          </w:p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26,26%</w:t>
            </w:r>
          </w:p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27,94</w:t>
            </w:r>
          </w:p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3,32</w:t>
            </w:r>
          </w:p>
        </w:tc>
      </w:tr>
      <w:tr w:rsidR="004A4662" w:rsidRPr="002001B5" w:rsidTr="006726E1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kern w:val="3"/>
                <w:szCs w:val="22"/>
                <w:lang w:eastAsia="ja-JP" w:bidi="fa-IR"/>
              </w:rPr>
              <w:t>7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autoSpaceDN w:val="0"/>
              <w:rPr>
                <w:bCs/>
                <w:kern w:val="3"/>
                <w:szCs w:val="22"/>
                <w:lang w:eastAsia="ja-JP" w:bidi="fa-IR"/>
              </w:rPr>
            </w:pPr>
            <w:r w:rsidRPr="002001B5">
              <w:rPr>
                <w:szCs w:val="22"/>
              </w:rPr>
              <w:t>Мониторинг по математике в 8 классах  (городская контрольная работа)  20.02.2019</w:t>
            </w:r>
          </w:p>
        </w:tc>
        <w:tc>
          <w:tcPr>
            <w:tcW w:w="2976" w:type="dxa"/>
          </w:tcPr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>Успеваемость –</w:t>
            </w:r>
          </w:p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 xml:space="preserve">Качество – </w:t>
            </w:r>
          </w:p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 xml:space="preserve">Средний первичный балл – </w:t>
            </w:r>
          </w:p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>Средний балл –</w:t>
            </w:r>
          </w:p>
        </w:tc>
        <w:tc>
          <w:tcPr>
            <w:tcW w:w="2272" w:type="dxa"/>
            <w:gridSpan w:val="2"/>
          </w:tcPr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63,4%</w:t>
            </w:r>
          </w:p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36,6%</w:t>
            </w:r>
          </w:p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6,91</w:t>
            </w:r>
          </w:p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3,11</w:t>
            </w:r>
          </w:p>
        </w:tc>
      </w:tr>
      <w:tr w:rsidR="004A4662" w:rsidRPr="002001B5" w:rsidTr="006726E1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kern w:val="3"/>
                <w:szCs w:val="22"/>
                <w:lang w:eastAsia="ja-JP" w:bidi="fa-IR"/>
              </w:rPr>
              <w:t>8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autoSpaceDN w:val="0"/>
              <w:rPr>
                <w:szCs w:val="22"/>
              </w:rPr>
            </w:pPr>
            <w:r w:rsidRPr="002001B5">
              <w:rPr>
                <w:szCs w:val="22"/>
              </w:rPr>
              <w:t>Мониторинг по математике в 10 классах  (городская контрольная работа) 28.02.2019</w:t>
            </w:r>
          </w:p>
        </w:tc>
        <w:tc>
          <w:tcPr>
            <w:tcW w:w="2976" w:type="dxa"/>
          </w:tcPr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>Успеваемость –</w:t>
            </w:r>
          </w:p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 xml:space="preserve">Качество – </w:t>
            </w:r>
          </w:p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 xml:space="preserve">Средний первичный балл – </w:t>
            </w:r>
          </w:p>
          <w:p w:rsidR="004A4662" w:rsidRPr="005909A5" w:rsidRDefault="004A4662" w:rsidP="006726E1">
            <w:pPr>
              <w:autoSpaceDN w:val="0"/>
              <w:rPr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kern w:val="3"/>
                <w:sz w:val="22"/>
                <w:szCs w:val="22"/>
                <w:lang w:eastAsia="ja-JP" w:bidi="fa-IR"/>
              </w:rPr>
              <w:t>Средний балл –</w:t>
            </w:r>
          </w:p>
        </w:tc>
        <w:tc>
          <w:tcPr>
            <w:tcW w:w="2272" w:type="dxa"/>
            <w:gridSpan w:val="2"/>
          </w:tcPr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78,8%</w:t>
            </w:r>
          </w:p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38%</w:t>
            </w:r>
          </w:p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7,73</w:t>
            </w:r>
          </w:p>
          <w:p w:rsidR="004A4662" w:rsidRPr="005909A5" w:rsidRDefault="004A4662" w:rsidP="006726E1">
            <w:pPr>
              <w:autoSpaceDN w:val="0"/>
              <w:jc w:val="center"/>
              <w:rPr>
                <w:i/>
                <w:kern w:val="3"/>
                <w:sz w:val="22"/>
                <w:szCs w:val="22"/>
                <w:lang w:eastAsia="ja-JP" w:bidi="fa-IR"/>
              </w:rPr>
            </w:pPr>
            <w:r w:rsidRPr="005909A5">
              <w:rPr>
                <w:i/>
                <w:kern w:val="3"/>
                <w:sz w:val="22"/>
                <w:szCs w:val="22"/>
                <w:lang w:eastAsia="ja-JP" w:bidi="fa-IR"/>
              </w:rPr>
              <w:t>3,18</w:t>
            </w:r>
          </w:p>
        </w:tc>
      </w:tr>
      <w:tr w:rsidR="004A4662" w:rsidRPr="002001B5" w:rsidTr="006726E1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kern w:val="3"/>
                <w:szCs w:val="22"/>
                <w:lang w:eastAsia="ja-JP" w:bidi="fa-IR"/>
              </w:rPr>
              <w:t>9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62" w:rsidRPr="002001B5" w:rsidRDefault="004A4662" w:rsidP="006726E1">
            <w:pPr>
              <w:autoSpaceDN w:val="0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 xml:space="preserve">Технологический мониторинг по математике в 9-х классах </w:t>
            </w:r>
            <w:r w:rsidRPr="002001B5">
              <w:rPr>
                <w:szCs w:val="22"/>
              </w:rPr>
              <w:t>19.03.2019</w:t>
            </w:r>
          </w:p>
        </w:tc>
        <w:tc>
          <w:tcPr>
            <w:tcW w:w="2976" w:type="dxa"/>
          </w:tcPr>
          <w:p w:rsidR="004A4662" w:rsidRPr="002001B5" w:rsidRDefault="004A4662" w:rsidP="006726E1">
            <w:pPr>
              <w:autoSpaceDN w:val="0"/>
              <w:rPr>
                <w:kern w:val="3"/>
                <w:szCs w:val="22"/>
                <w:lang w:eastAsia="ja-JP" w:bidi="fa-IR"/>
              </w:rPr>
            </w:pPr>
          </w:p>
          <w:p w:rsidR="004A4662" w:rsidRPr="002001B5" w:rsidRDefault="004A4662" w:rsidP="006726E1">
            <w:pPr>
              <w:autoSpaceDN w:val="0"/>
              <w:ind w:left="132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 xml:space="preserve">справились с работой – </w:t>
            </w:r>
          </w:p>
          <w:p w:rsidR="004A4662" w:rsidRPr="002001B5" w:rsidRDefault="004A4662" w:rsidP="006726E1">
            <w:pPr>
              <w:autoSpaceDN w:val="0"/>
              <w:ind w:left="132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>средний первичный балл -</w:t>
            </w:r>
          </w:p>
        </w:tc>
        <w:tc>
          <w:tcPr>
            <w:tcW w:w="1134" w:type="dxa"/>
          </w:tcPr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Cs w:val="22"/>
                <w:lang w:eastAsia="ja-JP" w:bidi="fa-IR"/>
              </w:rPr>
              <w:t>г. Саянск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>76,2%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>12,19</w:t>
            </w:r>
          </w:p>
        </w:tc>
        <w:tc>
          <w:tcPr>
            <w:tcW w:w="1138" w:type="dxa"/>
          </w:tcPr>
          <w:p w:rsidR="004A4662" w:rsidRPr="002001B5" w:rsidRDefault="004A4662" w:rsidP="006726E1">
            <w:pPr>
              <w:autoSpaceDN w:val="0"/>
              <w:jc w:val="center"/>
              <w:rPr>
                <w:i/>
                <w:kern w:val="3"/>
                <w:szCs w:val="22"/>
                <w:lang w:eastAsia="ja-JP" w:bidi="fa-IR"/>
              </w:rPr>
            </w:pPr>
            <w:r w:rsidRPr="002001B5">
              <w:rPr>
                <w:i/>
                <w:kern w:val="3"/>
                <w:szCs w:val="22"/>
                <w:lang w:eastAsia="ja-JP" w:bidi="fa-IR"/>
              </w:rPr>
              <w:t>Область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>73,1%</w:t>
            </w: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>10,73</w:t>
            </w:r>
          </w:p>
        </w:tc>
      </w:tr>
      <w:tr w:rsidR="00042F85" w:rsidRPr="002001B5" w:rsidTr="006726E1">
        <w:trPr>
          <w:trHeight w:val="536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5" w:rsidRPr="002001B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kern w:val="3"/>
                <w:szCs w:val="22"/>
                <w:lang w:eastAsia="ja-JP" w:bidi="fa-IR"/>
              </w:rPr>
              <w:t>10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85" w:rsidRPr="002001B5" w:rsidRDefault="00042F85" w:rsidP="006726E1">
            <w:pPr>
              <w:autoSpaceDN w:val="0"/>
              <w:rPr>
                <w:kern w:val="3"/>
                <w:szCs w:val="22"/>
                <w:lang w:val="de-DE"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>Всероссийские проверочные работы в 4-х классах (штатный режим)</w:t>
            </w:r>
          </w:p>
        </w:tc>
        <w:tc>
          <w:tcPr>
            <w:tcW w:w="2976" w:type="dxa"/>
          </w:tcPr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>Математика: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качество обучения – </w:t>
            </w:r>
          </w:p>
          <w:p w:rsidR="00042F85" w:rsidRPr="00042F85" w:rsidRDefault="00042F85" w:rsidP="006726E1">
            <w:pPr>
              <w:autoSpaceDN w:val="0"/>
              <w:ind w:left="135"/>
              <w:jc w:val="center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>Русский язык: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качество обучения – </w:t>
            </w:r>
          </w:p>
          <w:p w:rsidR="00042F85" w:rsidRPr="00042F85" w:rsidRDefault="00042F85" w:rsidP="006726E1">
            <w:pPr>
              <w:autoSpaceDN w:val="0"/>
              <w:ind w:left="135"/>
              <w:jc w:val="center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>Окружающий мир: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качество обучения -</w:t>
            </w: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4" w:type="dxa"/>
          </w:tcPr>
          <w:p w:rsidR="00042F85" w:rsidRPr="00042F85" w:rsidRDefault="00042F85" w:rsidP="006726E1">
            <w:pPr>
              <w:autoSpaceDN w:val="0"/>
              <w:jc w:val="center"/>
              <w:rPr>
                <w:bCs/>
                <w:i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i/>
                <w:kern w:val="3"/>
                <w:sz w:val="22"/>
                <w:lang w:eastAsia="ja-JP" w:bidi="fa-IR"/>
              </w:rPr>
              <w:t>г. Саянск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93%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72,2%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88,5%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59,2%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99,4%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71,4%</w:t>
            </w:r>
          </w:p>
        </w:tc>
        <w:tc>
          <w:tcPr>
            <w:tcW w:w="1138" w:type="dxa"/>
          </w:tcPr>
          <w:p w:rsidR="00042F85" w:rsidRPr="00042F85" w:rsidRDefault="00042F85" w:rsidP="006726E1">
            <w:pPr>
              <w:autoSpaceDN w:val="0"/>
              <w:jc w:val="center"/>
              <w:rPr>
                <w:bCs/>
                <w:i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i/>
                <w:kern w:val="3"/>
                <w:sz w:val="22"/>
                <w:lang w:eastAsia="ja-JP" w:bidi="fa-IR"/>
              </w:rPr>
              <w:t>область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96,1%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75,4%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92,5%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62,6%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98,9%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74,8%</w:t>
            </w:r>
          </w:p>
        </w:tc>
      </w:tr>
      <w:tr w:rsidR="00042F85" w:rsidRPr="002001B5" w:rsidTr="006726E1">
        <w:trPr>
          <w:trHeight w:val="536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5" w:rsidRPr="002001B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kern w:val="3"/>
                <w:szCs w:val="22"/>
                <w:lang w:eastAsia="ja-JP" w:bidi="fa-IR"/>
              </w:rPr>
              <w:t>11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5" w:rsidRPr="002001B5" w:rsidRDefault="00042F85" w:rsidP="006726E1">
            <w:pPr>
              <w:autoSpaceDN w:val="0"/>
              <w:rPr>
                <w:kern w:val="3"/>
                <w:szCs w:val="22"/>
                <w:lang w:val="de-DE"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>Всероссийские проверочные работы в 5-х классах (штатный режим)</w:t>
            </w:r>
          </w:p>
        </w:tc>
        <w:tc>
          <w:tcPr>
            <w:tcW w:w="2976" w:type="dxa"/>
          </w:tcPr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>Математика: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качество обучения – </w:t>
            </w:r>
          </w:p>
          <w:p w:rsidR="00042F85" w:rsidRPr="00042F85" w:rsidRDefault="00042F85" w:rsidP="006726E1">
            <w:pPr>
              <w:autoSpaceDN w:val="0"/>
              <w:ind w:left="135"/>
              <w:jc w:val="center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>Русский язык: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качество обучения – </w:t>
            </w:r>
          </w:p>
          <w:p w:rsidR="00042F85" w:rsidRPr="00042F85" w:rsidRDefault="00042F85" w:rsidP="006726E1">
            <w:pPr>
              <w:autoSpaceDN w:val="0"/>
              <w:ind w:left="135"/>
              <w:jc w:val="center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>История: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качество обучения –</w:t>
            </w: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 xml:space="preserve"> </w:t>
            </w:r>
          </w:p>
          <w:p w:rsidR="00042F85" w:rsidRPr="00042F85" w:rsidRDefault="00042F85" w:rsidP="006726E1">
            <w:pPr>
              <w:autoSpaceDN w:val="0"/>
              <w:ind w:left="135"/>
              <w:jc w:val="center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>Биология: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:rsidR="00042F85" w:rsidRPr="00042F85" w:rsidRDefault="00042F85" w:rsidP="00042F85">
            <w:pPr>
              <w:autoSpaceDN w:val="0"/>
              <w:ind w:left="135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качество обучения –</w:t>
            </w: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4" w:type="dxa"/>
          </w:tcPr>
          <w:p w:rsidR="00042F85" w:rsidRPr="00042F85" w:rsidRDefault="00042F85" w:rsidP="006726E1">
            <w:pPr>
              <w:autoSpaceDN w:val="0"/>
              <w:jc w:val="center"/>
              <w:rPr>
                <w:bCs/>
                <w:i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i/>
                <w:kern w:val="3"/>
                <w:sz w:val="22"/>
                <w:lang w:eastAsia="ja-JP" w:bidi="fa-IR"/>
              </w:rPr>
              <w:t>г. Саянск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86,0%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50,2%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77,2%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44,3%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88,8%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48,1%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96,4%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61,3%</w:t>
            </w:r>
          </w:p>
        </w:tc>
        <w:tc>
          <w:tcPr>
            <w:tcW w:w="1138" w:type="dxa"/>
          </w:tcPr>
          <w:p w:rsidR="00042F85" w:rsidRPr="00042F85" w:rsidRDefault="00042F85" w:rsidP="006726E1">
            <w:pPr>
              <w:autoSpaceDN w:val="0"/>
              <w:jc w:val="center"/>
              <w:rPr>
                <w:bCs/>
                <w:i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i/>
                <w:kern w:val="3"/>
                <w:sz w:val="22"/>
                <w:lang w:eastAsia="ja-JP" w:bidi="fa-IR"/>
              </w:rPr>
              <w:t>область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82,7%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49,1%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78,9%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41,2%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91,2%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49,5%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94,6%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49,8%</w:t>
            </w:r>
          </w:p>
        </w:tc>
      </w:tr>
      <w:tr w:rsidR="00042F85" w:rsidRPr="002001B5" w:rsidTr="006726E1">
        <w:trPr>
          <w:trHeight w:val="536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5" w:rsidRPr="002001B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kern w:val="3"/>
                <w:szCs w:val="22"/>
                <w:lang w:eastAsia="ja-JP" w:bidi="fa-IR"/>
              </w:rPr>
              <w:t>12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5" w:rsidRPr="002001B5" w:rsidRDefault="00042F85" w:rsidP="006726E1">
            <w:pPr>
              <w:autoSpaceDN w:val="0"/>
              <w:rPr>
                <w:bCs/>
                <w:kern w:val="3"/>
                <w:szCs w:val="22"/>
                <w:lang w:eastAsia="ja-JP" w:bidi="fa-IR"/>
              </w:rPr>
            </w:pPr>
            <w:r w:rsidRPr="002001B5">
              <w:rPr>
                <w:bCs/>
                <w:kern w:val="3"/>
                <w:szCs w:val="22"/>
                <w:lang w:eastAsia="ja-JP" w:bidi="fa-IR"/>
              </w:rPr>
              <w:t>Всероссийские проверочные работы в 6-х классах (штатный режим)</w:t>
            </w:r>
          </w:p>
        </w:tc>
        <w:tc>
          <w:tcPr>
            <w:tcW w:w="2976" w:type="dxa"/>
          </w:tcPr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>Математика: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качество обучения – </w:t>
            </w:r>
          </w:p>
          <w:p w:rsidR="00042F85" w:rsidRPr="00042F85" w:rsidRDefault="00042F85" w:rsidP="006726E1">
            <w:pPr>
              <w:autoSpaceDN w:val="0"/>
              <w:ind w:left="135"/>
              <w:jc w:val="center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>Русский язык: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lastRenderedPageBreak/>
              <w:t xml:space="preserve">качество обучения – </w:t>
            </w:r>
          </w:p>
          <w:p w:rsidR="00042F85" w:rsidRPr="00042F85" w:rsidRDefault="00042F85" w:rsidP="006726E1">
            <w:pPr>
              <w:autoSpaceDN w:val="0"/>
              <w:ind w:left="135"/>
              <w:jc w:val="center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>История: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качество обучения –</w:t>
            </w: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 xml:space="preserve"> </w:t>
            </w:r>
          </w:p>
          <w:p w:rsidR="00042F85" w:rsidRPr="00042F85" w:rsidRDefault="00042F85" w:rsidP="006726E1">
            <w:pPr>
              <w:autoSpaceDN w:val="0"/>
              <w:ind w:left="135"/>
              <w:jc w:val="center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>Биология: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качество обучения –</w:t>
            </w: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 xml:space="preserve"> </w:t>
            </w:r>
          </w:p>
          <w:p w:rsidR="00042F85" w:rsidRPr="00042F85" w:rsidRDefault="00042F85" w:rsidP="006726E1">
            <w:pPr>
              <w:autoSpaceDN w:val="0"/>
              <w:ind w:left="135"/>
              <w:jc w:val="center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>География: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качество обучения –</w:t>
            </w: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 xml:space="preserve"> </w:t>
            </w:r>
          </w:p>
          <w:p w:rsidR="00042F85" w:rsidRPr="00042F85" w:rsidRDefault="00042F85" w:rsidP="006726E1">
            <w:pPr>
              <w:autoSpaceDN w:val="0"/>
              <w:ind w:left="135"/>
              <w:jc w:val="center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>Обществознание:</w:t>
            </w:r>
          </w:p>
          <w:p w:rsidR="00042F85" w:rsidRPr="00042F85" w:rsidRDefault="00042F85" w:rsidP="006726E1">
            <w:pPr>
              <w:autoSpaceDN w:val="0"/>
              <w:ind w:left="135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 xml:space="preserve">успеваемость – </w:t>
            </w:r>
          </w:p>
          <w:p w:rsidR="00042F85" w:rsidRPr="00042F85" w:rsidRDefault="00042F85" w:rsidP="00042F85">
            <w:pPr>
              <w:autoSpaceDN w:val="0"/>
              <w:ind w:left="135"/>
              <w:rPr>
                <w:bCs/>
                <w:kern w:val="3"/>
                <w:sz w:val="22"/>
                <w:u w:val="single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качество обучения –</w:t>
            </w:r>
            <w:r w:rsidRPr="00042F85">
              <w:rPr>
                <w:bCs/>
                <w:kern w:val="3"/>
                <w:sz w:val="22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4" w:type="dxa"/>
          </w:tcPr>
          <w:p w:rsidR="00042F85" w:rsidRPr="00042F85" w:rsidRDefault="00042F85" w:rsidP="006726E1">
            <w:pPr>
              <w:autoSpaceDN w:val="0"/>
              <w:jc w:val="center"/>
              <w:rPr>
                <w:bCs/>
                <w:i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i/>
                <w:kern w:val="3"/>
                <w:sz w:val="22"/>
                <w:lang w:eastAsia="ja-JP" w:bidi="fa-IR"/>
              </w:rPr>
              <w:lastRenderedPageBreak/>
              <w:t>г. Саянск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84,7%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51,9%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79,4%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lastRenderedPageBreak/>
              <w:t>44,1%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84,1%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45,6%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94,6%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61,6%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95,0%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46,6%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90,3%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43,1%</w:t>
            </w:r>
          </w:p>
        </w:tc>
        <w:tc>
          <w:tcPr>
            <w:tcW w:w="1138" w:type="dxa"/>
          </w:tcPr>
          <w:p w:rsidR="00042F85" w:rsidRPr="00042F85" w:rsidRDefault="00A03ADD" w:rsidP="006726E1">
            <w:pPr>
              <w:autoSpaceDN w:val="0"/>
              <w:jc w:val="center"/>
              <w:rPr>
                <w:bCs/>
                <w:i/>
                <w:kern w:val="3"/>
                <w:sz w:val="22"/>
                <w:lang w:eastAsia="ja-JP" w:bidi="fa-IR"/>
              </w:rPr>
            </w:pPr>
            <w:r>
              <w:rPr>
                <w:bCs/>
                <w:i/>
                <w:kern w:val="3"/>
                <w:sz w:val="22"/>
                <w:lang w:eastAsia="ja-JP" w:bidi="fa-IR"/>
              </w:rPr>
              <w:lastRenderedPageBreak/>
              <w:t>область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81,2%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40,6%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78,4%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lastRenderedPageBreak/>
              <w:t>41,9%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86,5%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45,4%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91,3%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52,2%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93,4%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44,5%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89,3%</w:t>
            </w:r>
          </w:p>
          <w:p w:rsidR="00042F85" w:rsidRPr="00042F85" w:rsidRDefault="00042F85" w:rsidP="006726E1">
            <w:pPr>
              <w:autoSpaceDN w:val="0"/>
              <w:jc w:val="center"/>
              <w:rPr>
                <w:bCs/>
                <w:kern w:val="3"/>
                <w:sz w:val="22"/>
                <w:lang w:eastAsia="ja-JP" w:bidi="fa-IR"/>
              </w:rPr>
            </w:pPr>
            <w:r w:rsidRPr="00042F85">
              <w:rPr>
                <w:bCs/>
                <w:kern w:val="3"/>
                <w:sz w:val="22"/>
                <w:lang w:eastAsia="ja-JP" w:bidi="fa-IR"/>
              </w:rPr>
              <w:t>46,1%</w:t>
            </w:r>
          </w:p>
        </w:tc>
      </w:tr>
      <w:tr w:rsidR="004A4662" w:rsidRPr="002001B5" w:rsidTr="006726E1">
        <w:trPr>
          <w:trHeight w:val="567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2001B5">
              <w:rPr>
                <w:rFonts w:eastAsia="Andale Sans UI"/>
                <w:kern w:val="3"/>
                <w:szCs w:val="22"/>
                <w:lang w:eastAsia="ja-JP" w:bidi="fa-IR"/>
              </w:rPr>
              <w:lastRenderedPageBreak/>
              <w:t>13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62" w:rsidRPr="002001B5" w:rsidRDefault="004A4662" w:rsidP="006726E1">
            <w:pPr>
              <w:autoSpaceDN w:val="0"/>
              <w:rPr>
                <w:color w:val="FF0000"/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>Всероссийские проверочные работы в 7, 11-х классах (режим апробации)</w:t>
            </w:r>
          </w:p>
        </w:tc>
        <w:tc>
          <w:tcPr>
            <w:tcW w:w="5248" w:type="dxa"/>
            <w:gridSpan w:val="3"/>
          </w:tcPr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Cs w:val="22"/>
                <w:lang w:val="de-DE" w:eastAsia="ja-JP" w:bidi="fa-IR"/>
              </w:rPr>
            </w:pPr>
          </w:p>
          <w:p w:rsidR="004A4662" w:rsidRPr="002001B5" w:rsidRDefault="004A4662" w:rsidP="006726E1">
            <w:pPr>
              <w:autoSpaceDN w:val="0"/>
              <w:jc w:val="center"/>
              <w:rPr>
                <w:kern w:val="3"/>
                <w:szCs w:val="22"/>
                <w:lang w:eastAsia="ja-JP" w:bidi="fa-IR"/>
              </w:rPr>
            </w:pPr>
            <w:r w:rsidRPr="002001B5">
              <w:rPr>
                <w:kern w:val="3"/>
                <w:szCs w:val="22"/>
                <w:lang w:eastAsia="ja-JP" w:bidi="fa-IR"/>
              </w:rPr>
              <w:t>Смотреть ниже по тексту</w:t>
            </w:r>
          </w:p>
        </w:tc>
      </w:tr>
    </w:tbl>
    <w:p w:rsidR="004A4662" w:rsidRDefault="004A4662" w:rsidP="004A46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  <w:lang w:eastAsia="en-US" w:bidi="fa-IR"/>
        </w:rPr>
      </w:pPr>
      <w:r w:rsidRPr="008658DE">
        <w:rPr>
          <w:rFonts w:eastAsia="Calibri"/>
          <w:kern w:val="3"/>
          <w:sz w:val="28"/>
          <w:szCs w:val="28"/>
          <w:lang w:eastAsia="en-US" w:bidi="fa-IR"/>
        </w:rPr>
        <w:t xml:space="preserve">Результаты выполнения </w:t>
      </w:r>
      <w:r>
        <w:rPr>
          <w:rFonts w:eastAsia="Calibri"/>
          <w:kern w:val="3"/>
          <w:sz w:val="28"/>
          <w:szCs w:val="28"/>
          <w:lang w:eastAsia="en-US" w:bidi="fa-IR"/>
        </w:rPr>
        <w:t xml:space="preserve">всероссийских проверочных работ </w:t>
      </w:r>
      <w:r w:rsidRPr="008658DE">
        <w:rPr>
          <w:rFonts w:eastAsia="Calibri"/>
          <w:kern w:val="3"/>
          <w:sz w:val="28"/>
          <w:szCs w:val="28"/>
          <w:lang w:eastAsia="en-US" w:bidi="fa-IR"/>
        </w:rPr>
        <w:t xml:space="preserve">в </w:t>
      </w:r>
      <w:r>
        <w:rPr>
          <w:rFonts w:eastAsia="Calibri"/>
          <w:kern w:val="3"/>
          <w:sz w:val="28"/>
          <w:szCs w:val="28"/>
          <w:lang w:eastAsia="en-US" w:bidi="fa-IR"/>
        </w:rPr>
        <w:t>7-</w:t>
      </w:r>
      <w:r w:rsidRPr="008658DE">
        <w:rPr>
          <w:rFonts w:eastAsia="Calibri"/>
          <w:kern w:val="3"/>
          <w:sz w:val="28"/>
          <w:szCs w:val="28"/>
          <w:lang w:eastAsia="en-US" w:bidi="fa-IR"/>
        </w:rPr>
        <w:t>х классах представлены в</w:t>
      </w:r>
      <w:r>
        <w:rPr>
          <w:rFonts w:eastAsia="Calibri"/>
          <w:kern w:val="3"/>
          <w:sz w:val="28"/>
          <w:szCs w:val="28"/>
          <w:lang w:eastAsia="en-US" w:bidi="fa-IR"/>
        </w:rPr>
        <w:t xml:space="preserve"> таблице и на диаграмме</w:t>
      </w:r>
      <w:r w:rsidRPr="008658DE">
        <w:rPr>
          <w:rFonts w:eastAsia="Calibri"/>
          <w:kern w:val="3"/>
          <w:sz w:val="28"/>
          <w:szCs w:val="28"/>
          <w:lang w:val="de-DE" w:eastAsia="en-US" w:bidi="fa-IR"/>
        </w:rPr>
        <w:t xml:space="preserve">. </w:t>
      </w:r>
    </w:p>
    <w:tbl>
      <w:tblPr>
        <w:tblW w:w="707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0"/>
        <w:gridCol w:w="2268"/>
        <w:gridCol w:w="28"/>
        <w:gridCol w:w="2040"/>
      </w:tblGrid>
      <w:tr w:rsidR="00042F85" w:rsidRPr="00042F85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b/>
                <w:kern w:val="3"/>
                <w:szCs w:val="22"/>
                <w:lang w:eastAsia="ja-JP" w:bidi="fa-IR"/>
              </w:rPr>
              <w:t>Показатели результативности</w:t>
            </w:r>
          </w:p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szCs w:val="22"/>
                <w:lang w:eastAsia="ja-JP" w:bidi="fa-IR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b/>
                <w:kern w:val="3"/>
                <w:szCs w:val="22"/>
                <w:lang w:eastAsia="ja-JP" w:bidi="fa-IR"/>
              </w:rPr>
              <w:t>Область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b/>
                <w:kern w:val="3"/>
                <w:szCs w:val="22"/>
                <w:lang w:eastAsia="ja-JP" w:bidi="fa-IR"/>
              </w:rPr>
              <w:t>город Саянск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Математика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83,1%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86,3%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37,3%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47,2%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Русский язык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69,5%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69%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26,7%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28,7%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Биология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87,9%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100%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41,2%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5</w:t>
            </w:r>
            <w:r w:rsidRPr="00042F85">
              <w:rPr>
                <w:rFonts w:eastAsia="Andale Sans UI"/>
                <w:kern w:val="3"/>
                <w:szCs w:val="22"/>
                <w:lang w:val="de-DE" w:eastAsia="ja-JP" w:bidi="fa-IR"/>
              </w:rPr>
              <w:t>5</w:t>
            </w: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,9%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История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89,2%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93,8%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45,8%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53,6%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Обществознание</w:t>
            </w:r>
          </w:p>
        </w:tc>
      </w:tr>
      <w:tr w:rsidR="00042F85" w:rsidRPr="00042F85" w:rsidTr="006726E1">
        <w:trPr>
          <w:trHeight w:val="232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успеваемость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76,1%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77,6%</w:t>
            </w:r>
          </w:p>
        </w:tc>
      </w:tr>
      <w:tr w:rsidR="00042F85" w:rsidRPr="00042F85" w:rsidTr="006726E1">
        <w:trPr>
          <w:trHeight w:val="268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качество обучения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24,7%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33,3%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География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успеваемость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81,8%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91,9%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качество обучения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28,3%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29,7%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Физика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lastRenderedPageBreak/>
              <w:t>успеваемость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83,8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90,8</w:t>
            </w:r>
          </w:p>
        </w:tc>
      </w:tr>
      <w:tr w:rsidR="00042F85" w:rsidRPr="00042F85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042F85" w:rsidRDefault="00042F85" w:rsidP="006726E1">
            <w:pPr>
              <w:widowControl w:val="0"/>
              <w:autoSpaceDN w:val="0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качество обучения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36,5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F85" w:rsidRPr="00042F85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szCs w:val="22"/>
                <w:lang w:eastAsia="ja-JP" w:bidi="fa-IR"/>
              </w:rPr>
            </w:pPr>
            <w:r w:rsidRPr="00042F85">
              <w:rPr>
                <w:rFonts w:eastAsia="Andale Sans UI"/>
                <w:kern w:val="3"/>
                <w:szCs w:val="22"/>
                <w:lang w:eastAsia="ja-JP" w:bidi="fa-IR"/>
              </w:rPr>
              <w:t>55,8</w:t>
            </w:r>
          </w:p>
        </w:tc>
      </w:tr>
    </w:tbl>
    <w:p w:rsidR="004A4662" w:rsidRDefault="004A4662" w:rsidP="004A4662">
      <w:pPr>
        <w:widowControl w:val="0"/>
        <w:autoSpaceDN w:val="0"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noProof/>
        </w:rPr>
        <w:drawing>
          <wp:inline distT="0" distB="0" distL="0" distR="0">
            <wp:extent cx="5124450" cy="239077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4662" w:rsidRDefault="004A4662" w:rsidP="004A46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  <w:lang w:eastAsia="en-US" w:bidi="fa-IR"/>
        </w:rPr>
      </w:pP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Результат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всероссийской проверочной работы в 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>1</w:t>
      </w:r>
      <w:r>
        <w:rPr>
          <w:rFonts w:eastAsia="Andale Sans UI"/>
          <w:kern w:val="3"/>
          <w:sz w:val="28"/>
          <w:szCs w:val="28"/>
          <w:lang w:eastAsia="ja-JP" w:bidi="fa-IR"/>
        </w:rPr>
        <w:t>1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>-</w:t>
      </w:r>
      <w:r>
        <w:rPr>
          <w:rFonts w:eastAsia="Andale Sans UI"/>
          <w:kern w:val="3"/>
          <w:sz w:val="28"/>
          <w:szCs w:val="28"/>
          <w:lang w:eastAsia="ja-JP" w:bidi="fa-IR"/>
        </w:rPr>
        <w:t>х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 класса</w:t>
      </w:r>
      <w:r>
        <w:rPr>
          <w:rFonts w:eastAsia="Andale Sans UI"/>
          <w:kern w:val="3"/>
          <w:sz w:val="28"/>
          <w:szCs w:val="28"/>
          <w:lang w:eastAsia="ja-JP" w:bidi="fa-IR"/>
        </w:rPr>
        <w:t>х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/>
          <w:kern w:val="3"/>
          <w:sz w:val="28"/>
          <w:szCs w:val="28"/>
          <w:lang w:eastAsia="ja-JP" w:bidi="fa-IR"/>
        </w:rPr>
        <w:t>п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о </w:t>
      </w:r>
      <w:r>
        <w:rPr>
          <w:rFonts w:eastAsia="Andale Sans UI"/>
          <w:kern w:val="3"/>
          <w:sz w:val="28"/>
          <w:szCs w:val="28"/>
          <w:lang w:eastAsia="ja-JP" w:bidi="fa-IR"/>
        </w:rPr>
        <w:t>городу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/>
          <w:kern w:val="3"/>
          <w:sz w:val="28"/>
          <w:szCs w:val="28"/>
          <w:lang w:eastAsia="ja-JP" w:bidi="fa-IR"/>
        </w:rPr>
        <w:t>Саянск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>у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8658DE">
        <w:rPr>
          <w:rFonts w:eastAsia="Calibri"/>
          <w:kern w:val="3"/>
          <w:sz w:val="28"/>
          <w:szCs w:val="28"/>
          <w:lang w:eastAsia="en-US" w:bidi="fa-IR"/>
        </w:rPr>
        <w:t>представлены в</w:t>
      </w:r>
      <w:r>
        <w:rPr>
          <w:rFonts w:eastAsia="Calibri"/>
          <w:kern w:val="3"/>
          <w:sz w:val="28"/>
          <w:szCs w:val="28"/>
          <w:lang w:eastAsia="en-US" w:bidi="fa-IR"/>
        </w:rPr>
        <w:t xml:space="preserve"> таблице и на диаграмме</w:t>
      </w:r>
      <w:r w:rsidRPr="008658DE">
        <w:rPr>
          <w:rFonts w:eastAsia="Calibri"/>
          <w:kern w:val="3"/>
          <w:sz w:val="28"/>
          <w:szCs w:val="28"/>
          <w:lang w:val="de-DE" w:eastAsia="en-US" w:bidi="fa-IR"/>
        </w:rPr>
        <w:t xml:space="preserve">. </w:t>
      </w:r>
    </w:p>
    <w:tbl>
      <w:tblPr>
        <w:tblW w:w="707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0"/>
        <w:gridCol w:w="2296"/>
        <w:gridCol w:w="2040"/>
      </w:tblGrid>
      <w:tr w:rsidR="00042F85" w:rsidRPr="008658DE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F85" w:rsidRPr="008658DE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1C067A">
              <w:rPr>
                <w:rFonts w:eastAsia="Andale Sans UI"/>
                <w:b/>
                <w:kern w:val="3"/>
                <w:lang w:eastAsia="ja-JP" w:bidi="fa-IR"/>
              </w:rPr>
              <w:t>Показатели результативности</w:t>
            </w:r>
          </w:p>
          <w:p w:rsidR="00042F85" w:rsidRPr="008658DE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8658DE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lang w:eastAsia="ja-JP" w:bidi="fa-IR"/>
              </w:rPr>
              <w:t>Область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8658DE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1C067A">
              <w:rPr>
                <w:rFonts w:eastAsia="Andale Sans UI"/>
                <w:b/>
                <w:kern w:val="3"/>
                <w:lang w:eastAsia="ja-JP" w:bidi="fa-IR"/>
              </w:rPr>
              <w:t xml:space="preserve">город </w:t>
            </w:r>
            <w:r>
              <w:rPr>
                <w:rFonts w:eastAsia="Andale Sans UI"/>
                <w:b/>
                <w:kern w:val="3"/>
                <w:lang w:eastAsia="ja-JP" w:bidi="fa-IR"/>
              </w:rPr>
              <w:t>Саянск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F85" w:rsidRPr="003901EB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color w:val="4F6228" w:themeColor="accent3" w:themeShade="80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Английский язык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3818EB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97,9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56,3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3818EB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83,2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43,8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История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3818EB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94,5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100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3818EB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62,2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50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География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3818EB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97,2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85,7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3818EB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70,6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57,1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712DA8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color w:val="4F6228" w:themeColor="accent3" w:themeShade="80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Физика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3818EB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94,2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89,7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3818EB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43,4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40,2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Биология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3818EB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94,7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95,5</w:t>
            </w:r>
          </w:p>
        </w:tc>
      </w:tr>
      <w:tr w:rsidR="00042F85" w:rsidRPr="008658DE" w:rsidTr="006726E1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3818EB" w:rsidRDefault="00042F85" w:rsidP="006726E1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F85" w:rsidRPr="00F250BC" w:rsidRDefault="00042F85" w:rsidP="006726E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59,1</w:t>
            </w:r>
          </w:p>
        </w:tc>
      </w:tr>
    </w:tbl>
    <w:p w:rsidR="004A4662" w:rsidRPr="008C692D" w:rsidRDefault="004A4662" w:rsidP="004A4662">
      <w:pPr>
        <w:jc w:val="center"/>
      </w:pPr>
      <w:r>
        <w:rPr>
          <w:noProof/>
        </w:rPr>
        <w:lastRenderedPageBreak/>
        <w:drawing>
          <wp:inline distT="0" distB="0" distL="0" distR="0">
            <wp:extent cx="4343400" cy="16668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4662" w:rsidRDefault="004A4662" w:rsidP="004A4662">
      <w:pPr>
        <w:ind w:firstLine="709"/>
        <w:jc w:val="both"/>
        <w:rPr>
          <w:sz w:val="28"/>
          <w:szCs w:val="28"/>
        </w:rPr>
      </w:pPr>
      <w:r w:rsidRPr="00A36EBA">
        <w:rPr>
          <w:sz w:val="28"/>
          <w:szCs w:val="28"/>
        </w:rPr>
        <w:t>Учитывая, что для проведения всероссийских проверочных работ для всех школ Российской Федерации были использованы единые варианты заданий, разработанные на федеральном уровне в строгом соответствии с Федеральным государственным образовательным стандартом, общеобразовательные учреждения получили возможность оценить учебные результаты своих учащихся по единым критериям и использовать эти результаты для совершенствования преподавания учебных предметов.</w:t>
      </w:r>
    </w:p>
    <w:p w:rsidR="004A4662" w:rsidRPr="008F0F02" w:rsidRDefault="004A4662" w:rsidP="004A4662">
      <w:pPr>
        <w:rPr>
          <w:b/>
          <w:i/>
          <w:sz w:val="28"/>
          <w:szCs w:val="28"/>
        </w:rPr>
      </w:pPr>
      <w:r w:rsidRPr="008F0F02">
        <w:rPr>
          <w:b/>
          <w:i/>
          <w:sz w:val="28"/>
          <w:szCs w:val="28"/>
        </w:rPr>
        <w:t xml:space="preserve">Диагностика </w:t>
      </w:r>
      <w:proofErr w:type="spellStart"/>
      <w:r w:rsidRPr="008F0F02">
        <w:rPr>
          <w:b/>
          <w:i/>
          <w:sz w:val="28"/>
          <w:szCs w:val="28"/>
        </w:rPr>
        <w:t>сформированности</w:t>
      </w:r>
      <w:proofErr w:type="spellEnd"/>
      <w:r w:rsidRPr="008F0F02">
        <w:rPr>
          <w:b/>
          <w:i/>
          <w:sz w:val="28"/>
          <w:szCs w:val="28"/>
        </w:rPr>
        <w:t xml:space="preserve"> регулятивных и коммуникативных УУД в рамках проектной деятельности в 7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4"/>
        <w:gridCol w:w="1413"/>
        <w:gridCol w:w="1413"/>
        <w:gridCol w:w="1413"/>
      </w:tblGrid>
      <w:tr w:rsidR="004A4662" w:rsidTr="006726E1">
        <w:trPr>
          <w:trHeight w:val="254"/>
        </w:trPr>
        <w:tc>
          <w:tcPr>
            <w:tcW w:w="675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4394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критериев оценивания 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2017-2018</w:t>
            </w:r>
          </w:p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2018-2019</w:t>
            </w:r>
          </w:p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</w:t>
            </w:r>
          </w:p>
        </w:tc>
      </w:tr>
      <w:tr w:rsidR="004A4662" w:rsidTr="006726E1">
        <w:trPr>
          <w:trHeight w:val="109"/>
        </w:trPr>
        <w:tc>
          <w:tcPr>
            <w:tcW w:w="675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1 </w:t>
            </w:r>
          </w:p>
        </w:tc>
        <w:tc>
          <w:tcPr>
            <w:tcW w:w="4394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Указана тема проекта 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98,1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97,2</w:t>
            </w:r>
          </w:p>
        </w:tc>
        <w:tc>
          <w:tcPr>
            <w:tcW w:w="1413" w:type="dxa"/>
            <w:shd w:val="clear" w:color="auto" w:fill="F2DBDB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-0,9</w:t>
            </w:r>
          </w:p>
        </w:tc>
      </w:tr>
      <w:tr w:rsidR="004A4662" w:rsidTr="006726E1">
        <w:trPr>
          <w:trHeight w:val="109"/>
        </w:trPr>
        <w:tc>
          <w:tcPr>
            <w:tcW w:w="675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2 </w:t>
            </w:r>
          </w:p>
        </w:tc>
        <w:tc>
          <w:tcPr>
            <w:tcW w:w="4394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Указано не менее двух обоснований для вывода 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78,8</w:t>
            </w:r>
          </w:p>
        </w:tc>
        <w:tc>
          <w:tcPr>
            <w:tcW w:w="1413" w:type="dxa"/>
            <w:shd w:val="clear" w:color="auto" w:fill="D6E3BC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+13,3</w:t>
            </w:r>
          </w:p>
        </w:tc>
      </w:tr>
      <w:tr w:rsidR="004A4662" w:rsidTr="006726E1">
        <w:trPr>
          <w:trHeight w:val="257"/>
        </w:trPr>
        <w:tc>
          <w:tcPr>
            <w:tcW w:w="675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3 </w:t>
            </w:r>
          </w:p>
        </w:tc>
        <w:tc>
          <w:tcPr>
            <w:tcW w:w="4394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Сформулирован вывод в соответствии с приведенными обоснованиями 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56,7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59,6</w:t>
            </w:r>
          </w:p>
        </w:tc>
        <w:tc>
          <w:tcPr>
            <w:tcW w:w="1413" w:type="dxa"/>
            <w:shd w:val="clear" w:color="auto" w:fill="EAF1DD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+2,9</w:t>
            </w:r>
          </w:p>
        </w:tc>
      </w:tr>
      <w:tr w:rsidR="004A4662" w:rsidTr="006726E1">
        <w:trPr>
          <w:trHeight w:val="257"/>
        </w:trPr>
        <w:tc>
          <w:tcPr>
            <w:tcW w:w="675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4 </w:t>
            </w:r>
          </w:p>
        </w:tc>
        <w:tc>
          <w:tcPr>
            <w:tcW w:w="4394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 обоснований адаптирован для презентации (сокращен и структурирован) 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49,2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70,2</w:t>
            </w:r>
          </w:p>
        </w:tc>
        <w:tc>
          <w:tcPr>
            <w:tcW w:w="1413" w:type="dxa"/>
            <w:shd w:val="clear" w:color="auto" w:fill="C2D69B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+21</w:t>
            </w:r>
          </w:p>
        </w:tc>
      </w:tr>
      <w:tr w:rsidR="004A4662" w:rsidTr="006726E1">
        <w:trPr>
          <w:trHeight w:val="109"/>
        </w:trPr>
        <w:tc>
          <w:tcPr>
            <w:tcW w:w="675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5 </w:t>
            </w:r>
          </w:p>
        </w:tc>
        <w:tc>
          <w:tcPr>
            <w:tcW w:w="4394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каждого тезиса указана ссылка на ресурс в сети Интернет 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64,8</w:t>
            </w:r>
          </w:p>
        </w:tc>
        <w:tc>
          <w:tcPr>
            <w:tcW w:w="1413" w:type="dxa"/>
            <w:shd w:val="clear" w:color="auto" w:fill="EAF1DD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+5,9</w:t>
            </w:r>
          </w:p>
        </w:tc>
      </w:tr>
      <w:tr w:rsidR="004A4662" w:rsidTr="006726E1">
        <w:trPr>
          <w:trHeight w:val="109"/>
        </w:trPr>
        <w:tc>
          <w:tcPr>
            <w:tcW w:w="675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6 </w:t>
            </w:r>
          </w:p>
        </w:tc>
        <w:tc>
          <w:tcPr>
            <w:tcW w:w="4394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Слайды (кроме </w:t>
            </w:r>
            <w:proofErr w:type="gramStart"/>
            <w:r>
              <w:rPr>
                <w:sz w:val="23"/>
                <w:szCs w:val="23"/>
              </w:rPr>
              <w:t>титульного</w:t>
            </w:r>
            <w:proofErr w:type="gramEnd"/>
            <w:r>
              <w:rPr>
                <w:sz w:val="23"/>
                <w:szCs w:val="23"/>
              </w:rPr>
              <w:t xml:space="preserve">) содержат заголовки 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87,9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92,7</w:t>
            </w:r>
          </w:p>
        </w:tc>
        <w:tc>
          <w:tcPr>
            <w:tcW w:w="1413" w:type="dxa"/>
            <w:shd w:val="clear" w:color="auto" w:fill="EAF1DD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+4,8</w:t>
            </w:r>
          </w:p>
        </w:tc>
      </w:tr>
      <w:tr w:rsidR="004A4662" w:rsidTr="006726E1">
        <w:trPr>
          <w:trHeight w:val="257"/>
        </w:trPr>
        <w:tc>
          <w:tcPr>
            <w:tcW w:w="675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7 </w:t>
            </w:r>
          </w:p>
        </w:tc>
        <w:tc>
          <w:tcPr>
            <w:tcW w:w="4394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Выполнены рекомендации к оформлению презентации (выдержаны шрифты, цветовое решение, количество слайдов) 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71,5</w:t>
            </w:r>
          </w:p>
        </w:tc>
        <w:tc>
          <w:tcPr>
            <w:tcW w:w="1413" w:type="dxa"/>
            <w:shd w:val="clear" w:color="auto" w:fill="E5B8B7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-6,5</w:t>
            </w:r>
          </w:p>
        </w:tc>
      </w:tr>
      <w:tr w:rsidR="004A4662" w:rsidTr="006726E1">
        <w:trPr>
          <w:trHeight w:val="109"/>
        </w:trPr>
        <w:tc>
          <w:tcPr>
            <w:tcW w:w="675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8 </w:t>
            </w:r>
          </w:p>
        </w:tc>
        <w:tc>
          <w:tcPr>
            <w:tcW w:w="4394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Удержана задача диагностики 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65,7</w:t>
            </w:r>
          </w:p>
        </w:tc>
        <w:tc>
          <w:tcPr>
            <w:tcW w:w="1413" w:type="dxa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54,1</w:t>
            </w:r>
          </w:p>
        </w:tc>
        <w:tc>
          <w:tcPr>
            <w:tcW w:w="1413" w:type="dxa"/>
            <w:shd w:val="clear" w:color="auto" w:fill="D99594"/>
          </w:tcPr>
          <w:p w:rsidR="004A4662" w:rsidRDefault="004A4662" w:rsidP="0067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-11,6</w:t>
            </w:r>
          </w:p>
        </w:tc>
      </w:tr>
    </w:tbl>
    <w:p w:rsidR="004A4662" w:rsidRPr="007A2B37" w:rsidRDefault="004A4662" w:rsidP="004A4662">
      <w:pPr>
        <w:pStyle w:val="Default"/>
        <w:jc w:val="both"/>
        <w:rPr>
          <w:sz w:val="28"/>
          <w:szCs w:val="28"/>
        </w:rPr>
      </w:pPr>
      <w:r w:rsidRPr="007A2B37">
        <w:rPr>
          <w:sz w:val="28"/>
          <w:szCs w:val="28"/>
        </w:rPr>
        <w:t xml:space="preserve">Статистические данные по </w:t>
      </w:r>
      <w:r w:rsidRPr="007A2B37">
        <w:rPr>
          <w:b/>
          <w:bCs/>
          <w:sz w:val="28"/>
          <w:szCs w:val="28"/>
        </w:rPr>
        <w:t xml:space="preserve">критерию 4 </w:t>
      </w:r>
      <w:r w:rsidRPr="007A2B37">
        <w:rPr>
          <w:sz w:val="28"/>
          <w:szCs w:val="28"/>
        </w:rPr>
        <w:t xml:space="preserve">демонстрируют уровень </w:t>
      </w:r>
      <w:proofErr w:type="spellStart"/>
      <w:r w:rsidRPr="007A2B37">
        <w:rPr>
          <w:sz w:val="28"/>
          <w:szCs w:val="28"/>
        </w:rPr>
        <w:t>сформированности</w:t>
      </w:r>
      <w:proofErr w:type="spellEnd"/>
      <w:r w:rsidRPr="007A2B37">
        <w:rPr>
          <w:sz w:val="28"/>
          <w:szCs w:val="28"/>
        </w:rPr>
        <w:t xml:space="preserve"> умения выделять главную и избыточную информацию, </w:t>
      </w:r>
    </w:p>
    <w:p w:rsidR="004A4662" w:rsidRPr="007A2B37" w:rsidRDefault="004A4662" w:rsidP="004A4662">
      <w:pPr>
        <w:jc w:val="both"/>
        <w:rPr>
          <w:sz w:val="28"/>
          <w:szCs w:val="28"/>
        </w:rPr>
      </w:pPr>
      <w:proofErr w:type="gramStart"/>
      <w:r w:rsidRPr="007A2B37">
        <w:rPr>
          <w:sz w:val="28"/>
          <w:szCs w:val="28"/>
        </w:rPr>
        <w:t>выполнять смысловое свёртывание выделенных фактов, мыслей; представлять информацию в сжатой словесной форме в виде плана или тезисов (п.1.2.4.</w:t>
      </w:r>
      <w:proofErr w:type="gramEnd"/>
      <w:r w:rsidRPr="007A2B37">
        <w:rPr>
          <w:sz w:val="28"/>
          <w:szCs w:val="28"/>
        </w:rPr>
        <w:t xml:space="preserve"> </w:t>
      </w:r>
      <w:proofErr w:type="gramStart"/>
      <w:r w:rsidRPr="007A2B37">
        <w:rPr>
          <w:sz w:val="28"/>
          <w:szCs w:val="28"/>
        </w:rPr>
        <w:t>ПООП ООО) и показатель по этому параметру с восьмого места переместился на четвёртое в 2018 году.</w:t>
      </w:r>
      <w:proofErr w:type="gramEnd"/>
      <w:r w:rsidRPr="007A2B37">
        <w:rPr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 w:rsidRPr="007A2B37">
        <w:rPr>
          <w:sz w:val="28"/>
          <w:szCs w:val="28"/>
        </w:rPr>
        <w:t xml:space="preserve"> половины семиклассников </w:t>
      </w:r>
      <w:r>
        <w:rPr>
          <w:sz w:val="28"/>
          <w:szCs w:val="28"/>
        </w:rPr>
        <w:t>города</w:t>
      </w:r>
      <w:r w:rsidRPr="007A2B37">
        <w:rPr>
          <w:sz w:val="28"/>
          <w:szCs w:val="28"/>
        </w:rPr>
        <w:t xml:space="preserve"> смогли продемонстрировать данное умение в прошлом году, участники этого года улучшили показатель на 21%. </w:t>
      </w:r>
    </w:p>
    <w:p w:rsidR="004A4662" w:rsidRPr="007A2B37" w:rsidRDefault="004A4662" w:rsidP="004A4662">
      <w:pPr>
        <w:jc w:val="both"/>
      </w:pPr>
      <w:proofErr w:type="gramStart"/>
      <w:r>
        <w:rPr>
          <w:b/>
          <w:bCs/>
          <w:sz w:val="28"/>
          <w:szCs w:val="28"/>
        </w:rPr>
        <w:t>К</w:t>
      </w:r>
      <w:r w:rsidRPr="007A2B37">
        <w:rPr>
          <w:b/>
          <w:bCs/>
          <w:sz w:val="28"/>
          <w:szCs w:val="28"/>
        </w:rPr>
        <w:t xml:space="preserve">ритерий 8 </w:t>
      </w:r>
      <w:r w:rsidRPr="007A2B37">
        <w:rPr>
          <w:sz w:val="28"/>
          <w:szCs w:val="28"/>
        </w:rPr>
        <w:t>– удержание задачи диагностики как регулятивное умение определять критерии правильности (корректности) выполнения учебной задачи и сверять свои действия с целью, и, при необходимости, исправлять ошибки самостоятельно (п.1.2.4.</w:t>
      </w:r>
      <w:proofErr w:type="gramEnd"/>
      <w:r w:rsidRPr="007A2B37">
        <w:rPr>
          <w:sz w:val="28"/>
          <w:szCs w:val="28"/>
        </w:rPr>
        <w:t xml:space="preserve"> </w:t>
      </w:r>
      <w:proofErr w:type="gramStart"/>
      <w:r w:rsidRPr="007A2B37">
        <w:rPr>
          <w:sz w:val="28"/>
          <w:szCs w:val="28"/>
        </w:rPr>
        <w:t xml:space="preserve">ПООП ООО) и коммуникативное умение аргументировать свою точку зрения по городу представлен на уровне 54%, </w:t>
      </w:r>
      <w:r w:rsidRPr="007A2B37">
        <w:rPr>
          <w:sz w:val="28"/>
          <w:szCs w:val="28"/>
        </w:rPr>
        <w:lastRenderedPageBreak/>
        <w:t>что на 12% ниже показателей 2017 года.</w:t>
      </w:r>
      <w:proofErr w:type="gramEnd"/>
      <w:r>
        <w:rPr>
          <w:sz w:val="28"/>
          <w:szCs w:val="28"/>
        </w:rPr>
        <w:t xml:space="preserve"> </w:t>
      </w:r>
      <w:r w:rsidRPr="007A2B37">
        <w:rPr>
          <w:sz w:val="28"/>
          <w:szCs w:val="28"/>
        </w:rPr>
        <w:t>Возможно, такой результат возник в связи с тем, что формулировка вопроса «Хотел бы ты стать волонтёром? Почему?» затрагивает личностные результаты, и участники диагностики избегали ответа на данный вопрос, приводя, тем не менее, множество аргументов в пользу того, чтобы люди становились волонтёрами. Также можно предположить, что семиклассники невнимательно прочитали формулировку задания, что и происходит при выполнении заданий многих оценочных процедур, когда обучающиеся не дочитывают до конца установки и в итоге, даже зная правильный ответ, предоставляют неверный вариант выполнения.</w:t>
      </w:r>
    </w:p>
    <w:p w:rsidR="004A4662" w:rsidRDefault="004A4662" w:rsidP="004A4662">
      <w:pPr>
        <w:jc w:val="center"/>
      </w:pPr>
    </w:p>
    <w:p w:rsidR="004A4662" w:rsidRPr="0055235B" w:rsidRDefault="004A4662" w:rsidP="004A4662">
      <w:pPr>
        <w:jc w:val="center"/>
        <w:rPr>
          <w:sz w:val="28"/>
          <w:szCs w:val="28"/>
        </w:rPr>
      </w:pPr>
      <w:r w:rsidRPr="0055235B">
        <w:rPr>
          <w:sz w:val="28"/>
          <w:szCs w:val="28"/>
        </w:rPr>
        <w:t xml:space="preserve">Динамика качества выполнения заданий по критериям за два года в разрезе </w:t>
      </w:r>
      <w:r>
        <w:rPr>
          <w:sz w:val="28"/>
          <w:szCs w:val="28"/>
        </w:rPr>
        <w:t>общеобразовательных учреждений</w:t>
      </w: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418"/>
        <w:gridCol w:w="1417"/>
        <w:gridCol w:w="993"/>
        <w:gridCol w:w="992"/>
        <w:gridCol w:w="992"/>
        <w:gridCol w:w="851"/>
      </w:tblGrid>
      <w:tr w:rsidR="004A4662" w:rsidRPr="007A2B37" w:rsidTr="006726E1">
        <w:trPr>
          <w:cantSplit/>
          <w:trHeight w:val="2778"/>
        </w:trPr>
        <w:tc>
          <w:tcPr>
            <w:tcW w:w="2235" w:type="dxa"/>
            <w:shd w:val="clear" w:color="auto" w:fill="auto"/>
          </w:tcPr>
          <w:p w:rsidR="004A4662" w:rsidRPr="007A2B37" w:rsidRDefault="004A4662" w:rsidP="006726E1">
            <w:pPr>
              <w:jc w:val="center"/>
            </w:pPr>
            <w:r w:rsidRPr="007A2B37">
              <w:t>ОУ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A4662" w:rsidRPr="007A2B37" w:rsidRDefault="004A4662" w:rsidP="006726E1">
            <w:pPr>
              <w:ind w:left="113" w:right="113"/>
              <w:jc w:val="center"/>
            </w:pPr>
            <w:r w:rsidRPr="007A2B37">
              <w:t>Указана тема проекта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A4662" w:rsidRPr="007A2B37" w:rsidRDefault="004A4662" w:rsidP="006726E1">
            <w:pPr>
              <w:ind w:left="113" w:right="113"/>
              <w:jc w:val="center"/>
            </w:pPr>
            <w:r w:rsidRPr="007A2B37">
              <w:t>Указано не менее двух обоснований для вывода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A4662" w:rsidRPr="007A2B37" w:rsidRDefault="004A4662" w:rsidP="006726E1">
            <w:pPr>
              <w:ind w:left="113" w:right="113"/>
              <w:jc w:val="center"/>
            </w:pPr>
            <w:r w:rsidRPr="007A2B37">
              <w:t>Сформулирован вывод в соответствии с приведенными обоснованиями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4A4662" w:rsidRPr="007A2B37" w:rsidRDefault="004A4662" w:rsidP="006726E1">
            <w:pPr>
              <w:ind w:left="113" w:right="113"/>
              <w:jc w:val="center"/>
            </w:pPr>
            <w:r w:rsidRPr="007A2B37">
              <w:t>Текст обоснований адаптирован для презентации (сокращен и структурирован)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4A4662" w:rsidRPr="007A2B37" w:rsidRDefault="004A4662" w:rsidP="006726E1">
            <w:pPr>
              <w:ind w:left="113" w:right="113"/>
              <w:jc w:val="center"/>
            </w:pPr>
            <w:r w:rsidRPr="007A2B37">
              <w:t>Для каждого тезиса указана ссылка на ресурс в сети Интернет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A4662" w:rsidRPr="007A2B37" w:rsidRDefault="004A4662" w:rsidP="006726E1">
            <w:pPr>
              <w:ind w:left="113" w:right="113"/>
              <w:jc w:val="center"/>
            </w:pPr>
            <w:r w:rsidRPr="007A2B37">
              <w:t xml:space="preserve">Слайды (кроме </w:t>
            </w:r>
            <w:proofErr w:type="gramStart"/>
            <w:r w:rsidRPr="007A2B37">
              <w:t>титульного</w:t>
            </w:r>
            <w:proofErr w:type="gramEnd"/>
            <w:r w:rsidRPr="007A2B37">
              <w:t>) содержат заголовки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A4662" w:rsidRPr="007A2B37" w:rsidRDefault="004A4662" w:rsidP="006726E1">
            <w:pPr>
              <w:ind w:left="113" w:right="113"/>
              <w:jc w:val="center"/>
            </w:pPr>
            <w:r w:rsidRPr="007A2B37">
              <w:t>Выполнены рекомендации к оформлению презентации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A4662" w:rsidRPr="007A2B37" w:rsidRDefault="004A4662" w:rsidP="006726E1">
            <w:pPr>
              <w:ind w:left="113" w:right="113"/>
              <w:jc w:val="center"/>
            </w:pPr>
            <w:r w:rsidRPr="007A2B37">
              <w:t>Удержана задача диагностики</w:t>
            </w:r>
          </w:p>
        </w:tc>
      </w:tr>
      <w:tr w:rsidR="004A4662" w:rsidRPr="007A2B37" w:rsidTr="006726E1">
        <w:tc>
          <w:tcPr>
            <w:tcW w:w="2235" w:type="dxa"/>
            <w:shd w:val="clear" w:color="auto" w:fill="auto"/>
          </w:tcPr>
          <w:p w:rsidR="004A4662" w:rsidRPr="007A2B37" w:rsidRDefault="004A4662" w:rsidP="006726E1">
            <w:r w:rsidRPr="007A2B37">
              <w:t>МОУ «Гимназия им. В.А. Надькина»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-5,26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</w:pPr>
            <w:r>
              <w:t>+3,95</w:t>
            </w:r>
          </w:p>
        </w:tc>
        <w:tc>
          <w:tcPr>
            <w:tcW w:w="1418" w:type="dxa"/>
            <w:shd w:val="clear" w:color="auto" w:fill="E5B8B7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-10,87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+7,76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-16,97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+5,44</w:t>
            </w:r>
          </w:p>
        </w:tc>
        <w:tc>
          <w:tcPr>
            <w:tcW w:w="992" w:type="dxa"/>
            <w:shd w:val="clear" w:color="auto" w:fill="D99594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-23,37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-13,64</w:t>
            </w:r>
          </w:p>
        </w:tc>
      </w:tr>
      <w:tr w:rsidR="004A4662" w:rsidRPr="007A2B37" w:rsidTr="006726E1">
        <w:tc>
          <w:tcPr>
            <w:tcW w:w="2235" w:type="dxa"/>
            <w:shd w:val="clear" w:color="auto" w:fill="auto"/>
          </w:tcPr>
          <w:p w:rsidR="004A4662" w:rsidRPr="007A2B37" w:rsidRDefault="004A4662" w:rsidP="006726E1">
            <w:r w:rsidRPr="007A2B37">
              <w:t>МОУ СОШ №2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-0,23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4A4662" w:rsidRPr="007A2B37" w:rsidRDefault="004A4662" w:rsidP="006726E1">
            <w:pPr>
              <w:jc w:val="center"/>
            </w:pPr>
            <w:r>
              <w:t>+16,76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+14,59</w:t>
            </w:r>
          </w:p>
        </w:tc>
        <w:tc>
          <w:tcPr>
            <w:tcW w:w="1417" w:type="dxa"/>
            <w:shd w:val="clear" w:color="auto" w:fill="76923C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+38,94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+9,7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+7,55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+0,44</w:t>
            </w:r>
          </w:p>
        </w:tc>
      </w:tr>
      <w:tr w:rsidR="004A4662" w:rsidRPr="007A2B37" w:rsidTr="006726E1">
        <w:tc>
          <w:tcPr>
            <w:tcW w:w="2235" w:type="dxa"/>
            <w:shd w:val="clear" w:color="auto" w:fill="auto"/>
          </w:tcPr>
          <w:p w:rsidR="004A4662" w:rsidRPr="007A2B37" w:rsidRDefault="004A4662" w:rsidP="006726E1">
            <w:r w:rsidRPr="007A2B37">
              <w:t>МОУ СОШ №3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+4,2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4A4662" w:rsidRPr="007A2B37" w:rsidRDefault="004A4662" w:rsidP="006726E1">
            <w:pPr>
              <w:jc w:val="center"/>
            </w:pPr>
            <w:r>
              <w:t>+19,71</w:t>
            </w:r>
          </w:p>
        </w:tc>
        <w:tc>
          <w:tcPr>
            <w:tcW w:w="1418" w:type="dxa"/>
            <w:shd w:val="clear" w:color="auto" w:fill="C2D69B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+24,36</w:t>
            </w:r>
          </w:p>
        </w:tc>
        <w:tc>
          <w:tcPr>
            <w:tcW w:w="1417" w:type="dxa"/>
            <w:shd w:val="clear" w:color="auto" w:fill="C2D69B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+23,91</w:t>
            </w:r>
          </w:p>
        </w:tc>
        <w:tc>
          <w:tcPr>
            <w:tcW w:w="993" w:type="dxa"/>
            <w:shd w:val="clear" w:color="auto" w:fill="76923C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+58,81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+19,7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+7,16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+8,81</w:t>
            </w:r>
          </w:p>
        </w:tc>
      </w:tr>
      <w:tr w:rsidR="004A4662" w:rsidRPr="007A2B37" w:rsidTr="006726E1">
        <w:tc>
          <w:tcPr>
            <w:tcW w:w="2235" w:type="dxa"/>
            <w:shd w:val="clear" w:color="auto" w:fill="auto"/>
          </w:tcPr>
          <w:p w:rsidR="004A4662" w:rsidRPr="007A2B37" w:rsidRDefault="004A4662" w:rsidP="006726E1">
            <w:r w:rsidRPr="007A2B37">
              <w:t>МОУ «СОШ №4 им. Д.М. Перова»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-3,13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</w:pPr>
            <w:r>
              <w:t>+6,17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+7,33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+16,27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-13,53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+6,33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+7,03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-16,13</w:t>
            </w:r>
          </w:p>
        </w:tc>
      </w:tr>
      <w:tr w:rsidR="004A4662" w:rsidRPr="007A2B37" w:rsidTr="006726E1">
        <w:tc>
          <w:tcPr>
            <w:tcW w:w="2235" w:type="dxa"/>
            <w:shd w:val="clear" w:color="auto" w:fill="auto"/>
          </w:tcPr>
          <w:p w:rsidR="004A4662" w:rsidRPr="007A2B37" w:rsidRDefault="004A4662" w:rsidP="006726E1">
            <w:r w:rsidRPr="007A2B37">
              <w:t>МОУ СОШ №5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-2,94</w:t>
            </w:r>
          </w:p>
        </w:tc>
        <w:tc>
          <w:tcPr>
            <w:tcW w:w="992" w:type="dxa"/>
            <w:shd w:val="clear" w:color="auto" w:fill="C2D69B"/>
            <w:vAlign w:val="center"/>
          </w:tcPr>
          <w:p w:rsidR="004A4662" w:rsidRPr="007A2B37" w:rsidRDefault="004A4662" w:rsidP="006726E1">
            <w:pPr>
              <w:jc w:val="center"/>
            </w:pPr>
            <w:r>
              <w:t>+22,53</w:t>
            </w:r>
          </w:p>
        </w:tc>
        <w:tc>
          <w:tcPr>
            <w:tcW w:w="1418" w:type="dxa"/>
            <w:shd w:val="clear" w:color="auto" w:fill="D99594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-27,59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+4,88</w:t>
            </w:r>
          </w:p>
        </w:tc>
        <w:tc>
          <w:tcPr>
            <w:tcW w:w="993" w:type="dxa"/>
            <w:shd w:val="clear" w:color="auto" w:fill="F2DBDB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-7,92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-12,17</w:t>
            </w:r>
          </w:p>
        </w:tc>
        <w:tc>
          <w:tcPr>
            <w:tcW w:w="992" w:type="dxa"/>
            <w:shd w:val="clear" w:color="auto" w:fill="943634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-37,05</w:t>
            </w:r>
          </w:p>
        </w:tc>
        <w:tc>
          <w:tcPr>
            <w:tcW w:w="851" w:type="dxa"/>
            <w:shd w:val="clear" w:color="auto" w:fill="943634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-42,93</w:t>
            </w:r>
          </w:p>
        </w:tc>
      </w:tr>
      <w:tr w:rsidR="004A4662" w:rsidRPr="007A2B37" w:rsidTr="006726E1">
        <w:tc>
          <w:tcPr>
            <w:tcW w:w="2235" w:type="dxa"/>
            <w:shd w:val="clear" w:color="auto" w:fill="auto"/>
          </w:tcPr>
          <w:p w:rsidR="004A4662" w:rsidRPr="007A2B37" w:rsidRDefault="004A4662" w:rsidP="006726E1">
            <w:r w:rsidRPr="007A2B37">
              <w:t>МОУ СОШ №6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4A4662" w:rsidRPr="007A2B37" w:rsidRDefault="004A4662" w:rsidP="006726E1">
            <w:pPr>
              <w:jc w:val="center"/>
            </w:pPr>
            <w:r>
              <w:t>-2,19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-2,85</w:t>
            </w:r>
          </w:p>
        </w:tc>
        <w:tc>
          <w:tcPr>
            <w:tcW w:w="1417" w:type="dxa"/>
            <w:shd w:val="clear" w:color="auto" w:fill="C2D69B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+22,7</w:t>
            </w:r>
          </w:p>
        </w:tc>
        <w:tc>
          <w:tcPr>
            <w:tcW w:w="993" w:type="dxa"/>
            <w:shd w:val="clear" w:color="auto" w:fill="D6E3BC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+12,17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+9,1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+8,34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+3,07</w:t>
            </w:r>
          </w:p>
        </w:tc>
      </w:tr>
      <w:tr w:rsidR="004A4662" w:rsidRPr="007A2B37" w:rsidTr="006726E1">
        <w:tc>
          <w:tcPr>
            <w:tcW w:w="2235" w:type="dxa"/>
            <w:shd w:val="clear" w:color="auto" w:fill="auto"/>
          </w:tcPr>
          <w:p w:rsidR="004A4662" w:rsidRPr="007A2B37" w:rsidRDefault="004A4662" w:rsidP="006726E1">
            <w:r w:rsidRPr="007A2B37">
              <w:t>МОУ СОШ №7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C2D69B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+20,32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-2,51</w:t>
            </w:r>
          </w:p>
        </w:tc>
        <w:tc>
          <w:tcPr>
            <w:tcW w:w="1417" w:type="dxa"/>
            <w:shd w:val="clear" w:color="auto" w:fill="C2D69B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+24,41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+0,97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4A4662" w:rsidRPr="007A2B37" w:rsidRDefault="004A4662" w:rsidP="0067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-14,16</w:t>
            </w:r>
          </w:p>
        </w:tc>
      </w:tr>
    </w:tbl>
    <w:p w:rsidR="004A4662" w:rsidRDefault="004A4662" w:rsidP="004A4662"/>
    <w:p w:rsidR="004A4662" w:rsidRDefault="004A4662" w:rsidP="004A4662">
      <w:pPr>
        <w:ind w:firstLine="567"/>
        <w:jc w:val="both"/>
        <w:rPr>
          <w:sz w:val="28"/>
          <w:szCs w:val="28"/>
        </w:rPr>
      </w:pPr>
      <w:r w:rsidRPr="0055235B">
        <w:rPr>
          <w:sz w:val="28"/>
          <w:szCs w:val="28"/>
        </w:rPr>
        <w:t>Анализ качества выполнения заданий по критериям оценивания за два года показал, положительную динамику по всем показателям в МОУ СОШ №3 и отрицательную динамику по большинству критерий в Гимназии и СОШ №5</w:t>
      </w:r>
      <w:r>
        <w:rPr>
          <w:sz w:val="28"/>
          <w:szCs w:val="28"/>
        </w:rPr>
        <w:t>.</w:t>
      </w:r>
    </w:p>
    <w:p w:rsidR="004A4662" w:rsidRDefault="004A4662" w:rsidP="004A4662">
      <w:pPr>
        <w:rPr>
          <w:b/>
          <w:i/>
          <w:sz w:val="28"/>
        </w:rPr>
      </w:pPr>
      <w:r w:rsidRPr="003A6854">
        <w:rPr>
          <w:b/>
          <w:i/>
          <w:sz w:val="28"/>
        </w:rPr>
        <w:t>Диагностика читательской грамотности обучающихся 6-х классов</w:t>
      </w:r>
    </w:p>
    <w:tbl>
      <w:tblPr>
        <w:tblW w:w="1049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993"/>
        <w:gridCol w:w="1275"/>
        <w:gridCol w:w="1134"/>
        <w:gridCol w:w="1276"/>
        <w:gridCol w:w="1134"/>
        <w:gridCol w:w="1276"/>
      </w:tblGrid>
      <w:tr w:rsidR="004A4662" w:rsidRPr="00D35602" w:rsidTr="000912F7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4A4662" w:rsidRPr="00D35602" w:rsidRDefault="004A4662" w:rsidP="006726E1">
            <w:pPr>
              <w:jc w:val="both"/>
            </w:pPr>
            <w:r w:rsidRPr="00D35602">
              <w:t>№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4A4662" w:rsidRPr="00D35602" w:rsidRDefault="004A4662" w:rsidP="006726E1">
            <w:pPr>
              <w:jc w:val="both"/>
            </w:pPr>
            <w:r w:rsidRPr="00D35602">
              <w:t>Показатель, 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2017 (4 класс)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2018 (5 класс)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2019 (6 класс)</w:t>
            </w:r>
          </w:p>
        </w:tc>
      </w:tr>
      <w:tr w:rsidR="004A4662" w:rsidRPr="00D35602" w:rsidTr="000912F7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4A4662" w:rsidRPr="00D35602" w:rsidRDefault="004A4662" w:rsidP="006726E1">
            <w:pPr>
              <w:jc w:val="both"/>
            </w:pPr>
          </w:p>
        </w:tc>
        <w:tc>
          <w:tcPr>
            <w:tcW w:w="2869" w:type="dxa"/>
            <w:vMerge/>
            <w:shd w:val="clear" w:color="auto" w:fill="auto"/>
          </w:tcPr>
          <w:p w:rsidR="004A4662" w:rsidRPr="00D35602" w:rsidRDefault="004A4662" w:rsidP="006726E1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город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город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город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область</w:t>
            </w:r>
          </w:p>
        </w:tc>
      </w:tr>
      <w:tr w:rsidR="004A4662" w:rsidRPr="00D35602" w:rsidTr="000912F7">
        <w:trPr>
          <w:jc w:val="center"/>
        </w:trPr>
        <w:tc>
          <w:tcPr>
            <w:tcW w:w="534" w:type="dxa"/>
            <w:shd w:val="clear" w:color="auto" w:fill="auto"/>
          </w:tcPr>
          <w:p w:rsidR="004A4662" w:rsidRPr="00D35602" w:rsidRDefault="004A4662" w:rsidP="006726E1">
            <w:pPr>
              <w:jc w:val="both"/>
            </w:pPr>
            <w:r w:rsidRPr="00D35602">
              <w:t>1</w:t>
            </w:r>
          </w:p>
        </w:tc>
        <w:tc>
          <w:tcPr>
            <w:tcW w:w="2869" w:type="dxa"/>
            <w:shd w:val="clear" w:color="auto" w:fill="auto"/>
          </w:tcPr>
          <w:p w:rsidR="004A4662" w:rsidRPr="00D35602" w:rsidRDefault="004A4662" w:rsidP="006726E1">
            <w:pPr>
              <w:jc w:val="both"/>
            </w:pPr>
            <w:r w:rsidRPr="00D35602">
              <w:t>Приняло участие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91</w:t>
            </w:r>
          </w:p>
        </w:tc>
      </w:tr>
      <w:tr w:rsidR="004A4662" w:rsidRPr="00D35602" w:rsidTr="000912F7">
        <w:trPr>
          <w:jc w:val="center"/>
        </w:trPr>
        <w:tc>
          <w:tcPr>
            <w:tcW w:w="534" w:type="dxa"/>
            <w:shd w:val="clear" w:color="auto" w:fill="auto"/>
          </w:tcPr>
          <w:p w:rsidR="004A4662" w:rsidRPr="00D35602" w:rsidRDefault="004A4662" w:rsidP="006726E1">
            <w:pPr>
              <w:jc w:val="both"/>
            </w:pPr>
            <w:r w:rsidRPr="00D35602">
              <w:t>2</w:t>
            </w:r>
          </w:p>
        </w:tc>
        <w:tc>
          <w:tcPr>
            <w:tcW w:w="2869" w:type="dxa"/>
            <w:shd w:val="clear" w:color="auto" w:fill="auto"/>
          </w:tcPr>
          <w:p w:rsidR="004A4662" w:rsidRPr="00D35602" w:rsidRDefault="004A4662" w:rsidP="006726E1">
            <w:pPr>
              <w:jc w:val="both"/>
            </w:pPr>
            <w:r w:rsidRPr="00D35602">
              <w:t>Недостаточный уровень владения читательскими умениями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6,4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16,5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15,4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14,7</w:t>
            </w:r>
          </w:p>
        </w:tc>
      </w:tr>
      <w:tr w:rsidR="004A4662" w:rsidRPr="00D35602" w:rsidTr="000912F7">
        <w:trPr>
          <w:jc w:val="center"/>
        </w:trPr>
        <w:tc>
          <w:tcPr>
            <w:tcW w:w="534" w:type="dxa"/>
            <w:shd w:val="clear" w:color="auto" w:fill="auto"/>
          </w:tcPr>
          <w:p w:rsidR="004A4662" w:rsidRPr="00D35602" w:rsidRDefault="004A4662" w:rsidP="006726E1">
            <w:pPr>
              <w:jc w:val="both"/>
            </w:pPr>
            <w:r w:rsidRPr="00D35602">
              <w:t>3</w:t>
            </w:r>
          </w:p>
        </w:tc>
        <w:tc>
          <w:tcPr>
            <w:tcW w:w="2869" w:type="dxa"/>
            <w:shd w:val="clear" w:color="auto" w:fill="auto"/>
          </w:tcPr>
          <w:p w:rsidR="004A4662" w:rsidRPr="00D35602" w:rsidRDefault="004A4662" w:rsidP="006726E1">
            <w:pPr>
              <w:jc w:val="both"/>
            </w:pPr>
            <w:r w:rsidRPr="00D35602">
              <w:t xml:space="preserve">Пониженный уровень владения читательскими умениями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14,4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14,8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35,4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31,8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32,6</w:t>
            </w:r>
          </w:p>
        </w:tc>
      </w:tr>
      <w:tr w:rsidR="004A4662" w:rsidRPr="00D35602" w:rsidTr="000912F7">
        <w:trPr>
          <w:jc w:val="center"/>
        </w:trPr>
        <w:tc>
          <w:tcPr>
            <w:tcW w:w="534" w:type="dxa"/>
            <w:shd w:val="clear" w:color="auto" w:fill="auto"/>
          </w:tcPr>
          <w:p w:rsidR="004A4662" w:rsidRPr="00D35602" w:rsidRDefault="004A4662" w:rsidP="006726E1">
            <w:pPr>
              <w:jc w:val="both"/>
            </w:pPr>
            <w:r w:rsidRPr="00D35602">
              <w:t>4</w:t>
            </w:r>
          </w:p>
        </w:tc>
        <w:tc>
          <w:tcPr>
            <w:tcW w:w="2869" w:type="dxa"/>
            <w:shd w:val="clear" w:color="auto" w:fill="auto"/>
          </w:tcPr>
          <w:p w:rsidR="004A4662" w:rsidRPr="00D35602" w:rsidRDefault="004A4662" w:rsidP="006726E1">
            <w:pPr>
              <w:jc w:val="both"/>
            </w:pPr>
            <w:r w:rsidRPr="00D35602">
              <w:t xml:space="preserve">Базовый уровень </w:t>
            </w:r>
            <w:r w:rsidRPr="00D35602">
              <w:lastRenderedPageBreak/>
              <w:t>владения читательскими умениями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lastRenderedPageBreak/>
              <w:t>51,0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49,5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39,5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43,3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43,7</w:t>
            </w:r>
          </w:p>
        </w:tc>
      </w:tr>
      <w:tr w:rsidR="004A4662" w:rsidRPr="00D35602" w:rsidTr="000912F7">
        <w:trPr>
          <w:jc w:val="center"/>
        </w:trPr>
        <w:tc>
          <w:tcPr>
            <w:tcW w:w="534" w:type="dxa"/>
            <w:shd w:val="clear" w:color="auto" w:fill="auto"/>
          </w:tcPr>
          <w:p w:rsidR="004A4662" w:rsidRPr="00D35602" w:rsidRDefault="004A4662" w:rsidP="006726E1">
            <w:pPr>
              <w:jc w:val="both"/>
            </w:pPr>
            <w:r w:rsidRPr="00D35602">
              <w:lastRenderedPageBreak/>
              <w:t>5</w:t>
            </w:r>
          </w:p>
        </w:tc>
        <w:tc>
          <w:tcPr>
            <w:tcW w:w="2869" w:type="dxa"/>
            <w:shd w:val="clear" w:color="auto" w:fill="auto"/>
          </w:tcPr>
          <w:p w:rsidR="004A4662" w:rsidRPr="00D35602" w:rsidRDefault="004A4662" w:rsidP="006726E1">
            <w:pPr>
              <w:jc w:val="both"/>
            </w:pPr>
            <w:r w:rsidRPr="00D35602">
              <w:t xml:space="preserve">Повышенный уровень владения читательскими умениями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29,1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29,3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9,5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662" w:rsidRPr="00D35602" w:rsidRDefault="004A4662" w:rsidP="006726E1">
            <w:pPr>
              <w:jc w:val="center"/>
            </w:pPr>
            <w:r w:rsidRPr="00D35602">
              <w:t>9</w:t>
            </w:r>
          </w:p>
        </w:tc>
      </w:tr>
    </w:tbl>
    <w:p w:rsidR="004A4662" w:rsidRPr="008377A7" w:rsidRDefault="004A4662" w:rsidP="004A4662">
      <w:pPr>
        <w:pStyle w:val="a3"/>
        <w:tabs>
          <w:tab w:val="left" w:pos="1518"/>
        </w:tabs>
        <w:spacing w:before="43" w:line="275" w:lineRule="auto"/>
        <w:ind w:right="108" w:firstLine="709"/>
        <w:jc w:val="both"/>
      </w:pPr>
      <w:r w:rsidRPr="008377A7">
        <w:t>В</w:t>
      </w:r>
      <w:r w:rsidRPr="008377A7">
        <w:rPr>
          <w:spacing w:val="46"/>
        </w:rPr>
        <w:t xml:space="preserve"> </w:t>
      </w:r>
      <w:r w:rsidRPr="008377A7">
        <w:t>ц</w:t>
      </w:r>
      <w:r w:rsidRPr="008377A7">
        <w:rPr>
          <w:spacing w:val="-1"/>
        </w:rPr>
        <w:t>е</w:t>
      </w:r>
      <w:r w:rsidRPr="008377A7">
        <w:t>лом,</w:t>
      </w:r>
      <w:r w:rsidRPr="008377A7">
        <w:rPr>
          <w:spacing w:val="47"/>
        </w:rPr>
        <w:t xml:space="preserve"> </w:t>
      </w:r>
      <w:r w:rsidRPr="008377A7">
        <w:rPr>
          <w:spacing w:val="2"/>
        </w:rPr>
        <w:t>р</w:t>
      </w:r>
      <w:r w:rsidRPr="008377A7">
        <w:rPr>
          <w:spacing w:val="-1"/>
        </w:rPr>
        <w:t>а</w:t>
      </w:r>
      <w:r w:rsidRPr="008377A7">
        <w:t>бо</w:t>
      </w:r>
      <w:r w:rsidRPr="008377A7">
        <w:rPr>
          <w:spacing w:val="3"/>
        </w:rPr>
        <w:t>т</w:t>
      </w:r>
      <w:r w:rsidRPr="008377A7">
        <w:t>у</w:t>
      </w:r>
      <w:r w:rsidRPr="008377A7">
        <w:rPr>
          <w:spacing w:val="42"/>
        </w:rPr>
        <w:t xml:space="preserve"> </w:t>
      </w:r>
      <w:r w:rsidRPr="008377A7">
        <w:t>по</w:t>
      </w:r>
      <w:r w:rsidRPr="008377A7">
        <w:rPr>
          <w:spacing w:val="50"/>
        </w:rPr>
        <w:t xml:space="preserve"> </w:t>
      </w:r>
      <w:r w:rsidRPr="008377A7">
        <w:rPr>
          <w:spacing w:val="1"/>
        </w:rPr>
        <w:t>Д</w:t>
      </w:r>
      <w:r w:rsidRPr="008377A7">
        <w:t>ЧГ</w:t>
      </w:r>
      <w:r w:rsidRPr="008377A7">
        <w:rPr>
          <w:spacing w:val="48"/>
        </w:rPr>
        <w:t xml:space="preserve"> </w:t>
      </w:r>
      <w:r w:rsidRPr="008377A7">
        <w:t>о</w:t>
      </w:r>
      <w:r w:rsidRPr="008377A7">
        <w:rPr>
          <w:spacing w:val="2"/>
        </w:rPr>
        <w:t>б</w:t>
      </w:r>
      <w:r w:rsidRPr="008377A7">
        <w:rPr>
          <w:spacing w:val="-5"/>
        </w:rPr>
        <w:t>у</w:t>
      </w:r>
      <w:r w:rsidRPr="008377A7">
        <w:rPr>
          <w:spacing w:val="1"/>
        </w:rPr>
        <w:t>ч</w:t>
      </w:r>
      <w:r w:rsidRPr="008377A7">
        <w:rPr>
          <w:spacing w:val="-1"/>
        </w:rPr>
        <w:t>а</w:t>
      </w:r>
      <w:r w:rsidRPr="008377A7">
        <w:t>ющи</w:t>
      </w:r>
      <w:r w:rsidRPr="008377A7">
        <w:rPr>
          <w:spacing w:val="-1"/>
        </w:rPr>
        <w:t>ес</w:t>
      </w:r>
      <w:r w:rsidRPr="008377A7">
        <w:t>я</w:t>
      </w:r>
      <w:r w:rsidRPr="008377A7">
        <w:rPr>
          <w:spacing w:val="47"/>
        </w:rPr>
        <w:t xml:space="preserve"> </w:t>
      </w:r>
      <w:r w:rsidRPr="008377A7">
        <w:rPr>
          <w:spacing w:val="4"/>
        </w:rPr>
        <w:t>6</w:t>
      </w:r>
      <w:r w:rsidRPr="008377A7">
        <w:rPr>
          <w:spacing w:val="-1"/>
        </w:rPr>
        <w:t>-</w:t>
      </w:r>
      <w:r w:rsidRPr="008377A7">
        <w:t>х</w:t>
      </w:r>
      <w:r w:rsidRPr="008377A7">
        <w:rPr>
          <w:spacing w:val="52"/>
        </w:rPr>
        <w:t xml:space="preserve"> </w:t>
      </w:r>
      <w:r w:rsidRPr="008377A7">
        <w:t>кл</w:t>
      </w:r>
      <w:r w:rsidRPr="008377A7">
        <w:rPr>
          <w:spacing w:val="-1"/>
        </w:rPr>
        <w:t>асс</w:t>
      </w:r>
      <w:r w:rsidRPr="008377A7">
        <w:t>ов</w:t>
      </w:r>
      <w:r w:rsidRPr="008377A7">
        <w:rPr>
          <w:spacing w:val="47"/>
        </w:rPr>
        <w:t xml:space="preserve"> </w:t>
      </w:r>
      <w:r w:rsidRPr="008377A7">
        <w:rPr>
          <w:spacing w:val="1"/>
        </w:rPr>
        <w:t>в</w:t>
      </w:r>
      <w:r w:rsidRPr="008377A7">
        <w:t>ыпол</w:t>
      </w:r>
      <w:r w:rsidRPr="008377A7">
        <w:rPr>
          <w:spacing w:val="1"/>
        </w:rPr>
        <w:t>н</w:t>
      </w:r>
      <w:r w:rsidRPr="008377A7">
        <w:t>и</w:t>
      </w:r>
      <w:r w:rsidRPr="008377A7">
        <w:rPr>
          <w:spacing w:val="-3"/>
        </w:rPr>
        <w:t>л</w:t>
      </w:r>
      <w:r w:rsidRPr="008377A7">
        <w:t>и</w:t>
      </w:r>
      <w:r w:rsidRPr="008377A7">
        <w:rPr>
          <w:spacing w:val="48"/>
        </w:rPr>
        <w:t xml:space="preserve"> </w:t>
      </w:r>
      <w:r w:rsidRPr="008377A7">
        <w:t>на</w:t>
      </w:r>
      <w:r w:rsidRPr="008377A7">
        <w:rPr>
          <w:spacing w:val="49"/>
        </w:rPr>
        <w:t xml:space="preserve"> </w:t>
      </w:r>
      <w:r w:rsidRPr="008377A7">
        <w:rPr>
          <w:spacing w:val="-5"/>
        </w:rPr>
        <w:t>у</w:t>
      </w:r>
      <w:r w:rsidRPr="008377A7">
        <w:t>р</w:t>
      </w:r>
      <w:r w:rsidRPr="008377A7">
        <w:rPr>
          <w:spacing w:val="2"/>
        </w:rPr>
        <w:t>о</w:t>
      </w:r>
      <w:r w:rsidRPr="008377A7">
        <w:t>вне р</w:t>
      </w:r>
      <w:r w:rsidRPr="008377A7">
        <w:rPr>
          <w:spacing w:val="-1"/>
        </w:rPr>
        <w:t>е</w:t>
      </w:r>
      <w:r w:rsidRPr="008377A7">
        <w:rPr>
          <w:spacing w:val="3"/>
        </w:rPr>
        <w:t>з</w:t>
      </w:r>
      <w:r w:rsidRPr="008377A7">
        <w:rPr>
          <w:spacing w:val="-5"/>
        </w:rPr>
        <w:t>у</w:t>
      </w:r>
      <w:r w:rsidRPr="008377A7">
        <w:t>льтатов</w:t>
      </w:r>
      <w:r w:rsidRPr="008377A7">
        <w:rPr>
          <w:spacing w:val="21"/>
        </w:rPr>
        <w:t xml:space="preserve"> </w:t>
      </w:r>
      <w:r w:rsidRPr="008377A7">
        <w:t>2018</w:t>
      </w:r>
      <w:r w:rsidRPr="008377A7">
        <w:rPr>
          <w:spacing w:val="21"/>
        </w:rPr>
        <w:t xml:space="preserve"> </w:t>
      </w:r>
      <w:r w:rsidRPr="008377A7">
        <w:t>г.</w:t>
      </w:r>
      <w:r w:rsidRPr="008377A7">
        <w:rPr>
          <w:spacing w:val="21"/>
        </w:rPr>
        <w:t xml:space="preserve"> </w:t>
      </w:r>
      <w:r w:rsidRPr="008377A7">
        <w:rPr>
          <w:spacing w:val="1"/>
        </w:rPr>
        <w:t>(</w:t>
      </w:r>
      <w:r w:rsidRPr="008377A7">
        <w:t>5</w:t>
      </w:r>
      <w:r w:rsidRPr="008377A7">
        <w:rPr>
          <w:spacing w:val="21"/>
        </w:rPr>
        <w:t xml:space="preserve"> </w:t>
      </w:r>
      <w:r w:rsidRPr="008377A7">
        <w:t>кл</w:t>
      </w:r>
      <w:r w:rsidRPr="008377A7">
        <w:rPr>
          <w:spacing w:val="-1"/>
        </w:rPr>
        <w:t>асс</w:t>
      </w:r>
      <w:r w:rsidRPr="008377A7">
        <w:t>),</w:t>
      </w:r>
      <w:r w:rsidRPr="008377A7">
        <w:rPr>
          <w:spacing w:val="20"/>
        </w:rPr>
        <w:t xml:space="preserve"> </w:t>
      </w:r>
      <w:r w:rsidRPr="008377A7">
        <w:t>т.</w:t>
      </w:r>
      <w:r w:rsidRPr="008377A7">
        <w:rPr>
          <w:spacing w:val="1"/>
        </w:rPr>
        <w:t>к</w:t>
      </w:r>
      <w:r w:rsidRPr="008377A7">
        <w:t>.</w:t>
      </w:r>
      <w:r w:rsidRPr="008377A7">
        <w:rPr>
          <w:spacing w:val="21"/>
        </w:rPr>
        <w:t xml:space="preserve"> </w:t>
      </w:r>
      <w:r w:rsidRPr="008377A7">
        <w:t>н</w:t>
      </w:r>
      <w:r w:rsidRPr="008377A7">
        <w:rPr>
          <w:spacing w:val="-1"/>
        </w:rPr>
        <w:t>а</w:t>
      </w:r>
      <w:r w:rsidRPr="008377A7">
        <w:t>блю</w:t>
      </w:r>
      <w:r w:rsidRPr="008377A7">
        <w:rPr>
          <w:spacing w:val="-3"/>
        </w:rPr>
        <w:t>д</w:t>
      </w:r>
      <w:r w:rsidRPr="008377A7">
        <w:rPr>
          <w:spacing w:val="-1"/>
        </w:rPr>
        <w:t>ае</w:t>
      </w:r>
      <w:r w:rsidRPr="008377A7">
        <w:t>тся</w:t>
      </w:r>
      <w:r w:rsidRPr="008377A7">
        <w:rPr>
          <w:spacing w:val="21"/>
        </w:rPr>
        <w:t xml:space="preserve"> </w:t>
      </w:r>
      <w:r w:rsidRPr="008377A7">
        <w:t>н</w:t>
      </w:r>
      <w:r w:rsidRPr="008377A7">
        <w:rPr>
          <w:spacing w:val="-1"/>
        </w:rPr>
        <w:t>е</w:t>
      </w:r>
      <w:r w:rsidRPr="008377A7">
        <w:t>зн</w:t>
      </w:r>
      <w:r w:rsidRPr="008377A7">
        <w:rPr>
          <w:spacing w:val="-1"/>
        </w:rPr>
        <w:t>ач</w:t>
      </w:r>
      <w:r w:rsidRPr="008377A7">
        <w:t>ительн</w:t>
      </w:r>
      <w:r w:rsidRPr="008377A7">
        <w:rPr>
          <w:spacing w:val="-1"/>
        </w:rPr>
        <w:t>а</w:t>
      </w:r>
      <w:r w:rsidRPr="008377A7">
        <w:t>я</w:t>
      </w:r>
      <w:r w:rsidRPr="008377A7">
        <w:rPr>
          <w:spacing w:val="18"/>
        </w:rPr>
        <w:t xml:space="preserve"> </w:t>
      </w:r>
      <w:r w:rsidRPr="008377A7">
        <w:t>д</w:t>
      </w:r>
      <w:r w:rsidRPr="008377A7">
        <w:rPr>
          <w:spacing w:val="1"/>
        </w:rPr>
        <w:t>и</w:t>
      </w:r>
      <w:r w:rsidRPr="008377A7">
        <w:t>н</w:t>
      </w:r>
      <w:r w:rsidRPr="008377A7">
        <w:rPr>
          <w:spacing w:val="-1"/>
        </w:rPr>
        <w:t>ам</w:t>
      </w:r>
      <w:r w:rsidRPr="008377A7">
        <w:t>ика</w:t>
      </w:r>
      <w:r w:rsidRPr="008377A7">
        <w:rPr>
          <w:spacing w:val="20"/>
        </w:rPr>
        <w:t xml:space="preserve"> </w:t>
      </w:r>
      <w:r w:rsidRPr="008377A7">
        <w:rPr>
          <w:spacing w:val="-2"/>
        </w:rPr>
        <w:t>и</w:t>
      </w:r>
      <w:r w:rsidRPr="008377A7">
        <w:t>з</w:t>
      </w:r>
      <w:r w:rsidRPr="008377A7">
        <w:rPr>
          <w:spacing w:val="-1"/>
        </w:rPr>
        <w:t>ме</w:t>
      </w:r>
      <w:r w:rsidRPr="008377A7">
        <w:t>н</w:t>
      </w:r>
      <w:r w:rsidRPr="008377A7">
        <w:rPr>
          <w:spacing w:val="-1"/>
        </w:rPr>
        <w:t>е</w:t>
      </w:r>
      <w:r w:rsidRPr="008377A7">
        <w:t>ния зн</w:t>
      </w:r>
      <w:r w:rsidRPr="008377A7">
        <w:rPr>
          <w:spacing w:val="-1"/>
        </w:rPr>
        <w:t>аче</w:t>
      </w:r>
      <w:r w:rsidRPr="008377A7">
        <w:t>ний</w:t>
      </w:r>
      <w:r w:rsidRPr="008377A7">
        <w:rPr>
          <w:spacing w:val="2"/>
        </w:rPr>
        <w:t xml:space="preserve"> </w:t>
      </w:r>
      <w:r w:rsidRPr="008377A7">
        <w:t xml:space="preserve">– </w:t>
      </w:r>
      <w:r w:rsidRPr="008377A7">
        <w:rPr>
          <w:spacing w:val="-1"/>
        </w:rPr>
        <w:t>ме</w:t>
      </w:r>
      <w:r w:rsidRPr="008377A7">
        <w:t>н</w:t>
      </w:r>
      <w:r w:rsidRPr="008377A7">
        <w:rPr>
          <w:spacing w:val="-1"/>
        </w:rPr>
        <w:t>е</w:t>
      </w:r>
      <w:r w:rsidRPr="008377A7">
        <w:t>е</w:t>
      </w:r>
      <w:r w:rsidRPr="008377A7">
        <w:rPr>
          <w:spacing w:val="-1"/>
        </w:rPr>
        <w:t xml:space="preserve"> </w:t>
      </w:r>
      <w:r w:rsidRPr="001E5BC0">
        <w:t>3</w:t>
      </w:r>
      <w:r w:rsidRPr="008377A7">
        <w:t>%</w:t>
      </w:r>
      <w:r w:rsidRPr="008377A7">
        <w:rPr>
          <w:spacing w:val="-1"/>
        </w:rPr>
        <w:t xml:space="preserve"> </w:t>
      </w:r>
      <w:r w:rsidRPr="008377A7">
        <w:t>(к</w:t>
      </w:r>
      <w:r w:rsidRPr="008377A7">
        <w:rPr>
          <w:spacing w:val="-1"/>
        </w:rPr>
        <w:t>а</w:t>
      </w:r>
      <w:r w:rsidRPr="008377A7">
        <w:t>к отр</w:t>
      </w:r>
      <w:r w:rsidRPr="008377A7">
        <w:rPr>
          <w:spacing w:val="1"/>
        </w:rPr>
        <w:t>и</w:t>
      </w:r>
      <w:r w:rsidRPr="008377A7">
        <w:t>ц</w:t>
      </w:r>
      <w:r w:rsidRPr="008377A7">
        <w:rPr>
          <w:spacing w:val="-1"/>
        </w:rPr>
        <w:t>а</w:t>
      </w:r>
      <w:r w:rsidRPr="008377A7">
        <w:t>тел</w:t>
      </w:r>
      <w:r w:rsidRPr="008377A7">
        <w:rPr>
          <w:spacing w:val="-2"/>
        </w:rPr>
        <w:t>ь</w:t>
      </w:r>
      <w:r w:rsidRPr="008377A7">
        <w:t>н</w:t>
      </w:r>
      <w:r w:rsidRPr="008377A7">
        <w:rPr>
          <w:spacing w:val="-1"/>
        </w:rPr>
        <w:t>а</w:t>
      </w:r>
      <w:r w:rsidRPr="008377A7">
        <w:t>я, так и положител</w:t>
      </w:r>
      <w:r w:rsidRPr="008377A7">
        <w:rPr>
          <w:spacing w:val="-2"/>
        </w:rPr>
        <w:t>ь</w:t>
      </w:r>
      <w:r w:rsidRPr="008377A7">
        <w:t>н</w:t>
      </w:r>
      <w:r w:rsidRPr="008377A7">
        <w:rPr>
          <w:spacing w:val="-1"/>
        </w:rPr>
        <w:t>а</w:t>
      </w:r>
      <w:r w:rsidRPr="008377A7">
        <w:t>я</w:t>
      </w:r>
      <w:r w:rsidRPr="008377A7">
        <w:rPr>
          <w:spacing w:val="2"/>
        </w:rPr>
        <w:t>)</w:t>
      </w:r>
      <w:r w:rsidRPr="008377A7">
        <w:t>.</w:t>
      </w:r>
    </w:p>
    <w:p w:rsidR="004A4662" w:rsidRPr="00A10B74" w:rsidRDefault="004A4662" w:rsidP="004A4662">
      <w:pPr>
        <w:jc w:val="both"/>
        <w:rPr>
          <w:sz w:val="28"/>
        </w:rPr>
      </w:pPr>
      <w:r w:rsidRPr="00A10B74">
        <w:rPr>
          <w:sz w:val="28"/>
        </w:rPr>
        <w:t xml:space="preserve">В диагностической работе оценивалась </w:t>
      </w:r>
      <w:proofErr w:type="spellStart"/>
      <w:r w:rsidRPr="00A10B74">
        <w:rPr>
          <w:sz w:val="28"/>
        </w:rPr>
        <w:t>сформированность</w:t>
      </w:r>
      <w:proofErr w:type="spellEnd"/>
      <w:r w:rsidRPr="00A10B74">
        <w:rPr>
          <w:sz w:val="28"/>
        </w:rPr>
        <w:t xml:space="preserve"> трех групп умений:</w:t>
      </w:r>
    </w:p>
    <w:p w:rsidR="004A4662" w:rsidRPr="00A10B74" w:rsidRDefault="004A4662" w:rsidP="004A4662">
      <w:pPr>
        <w:pStyle w:val="a7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</w:rPr>
      </w:pPr>
      <w:r w:rsidRPr="00A10B74">
        <w:rPr>
          <w:rFonts w:ascii="Times New Roman" w:hAnsi="Times New Roman"/>
          <w:sz w:val="28"/>
        </w:rPr>
        <w:t>общее понимание текста, ориентация в тексте (задания А</w:t>
      </w:r>
      <w:proofErr w:type="gramStart"/>
      <w:r w:rsidRPr="00A10B74">
        <w:rPr>
          <w:rFonts w:ascii="Times New Roman" w:hAnsi="Times New Roman"/>
          <w:sz w:val="28"/>
        </w:rPr>
        <w:t>1</w:t>
      </w:r>
      <w:proofErr w:type="gramEnd"/>
      <w:r w:rsidRPr="00A10B74">
        <w:rPr>
          <w:rFonts w:ascii="Times New Roman" w:hAnsi="Times New Roman"/>
          <w:sz w:val="28"/>
        </w:rPr>
        <w:t xml:space="preserve"> – А7);</w:t>
      </w:r>
    </w:p>
    <w:p w:rsidR="004A4662" w:rsidRPr="00A10B74" w:rsidRDefault="004A4662" w:rsidP="004A4662">
      <w:pPr>
        <w:pStyle w:val="a7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</w:rPr>
      </w:pPr>
      <w:r w:rsidRPr="00A10B74">
        <w:rPr>
          <w:rFonts w:ascii="Times New Roman" w:hAnsi="Times New Roman"/>
          <w:sz w:val="28"/>
        </w:rPr>
        <w:t>глубокое и детальное понимание содержания и формы текста (задания В</w:t>
      </w:r>
      <w:proofErr w:type="gramStart"/>
      <w:r w:rsidRPr="00A10B74">
        <w:rPr>
          <w:rFonts w:ascii="Times New Roman" w:hAnsi="Times New Roman"/>
          <w:sz w:val="28"/>
        </w:rPr>
        <w:t>1</w:t>
      </w:r>
      <w:proofErr w:type="gramEnd"/>
      <w:r w:rsidRPr="00A10B74">
        <w:rPr>
          <w:rFonts w:ascii="Times New Roman" w:hAnsi="Times New Roman"/>
          <w:sz w:val="28"/>
        </w:rPr>
        <w:t>, В2);</w:t>
      </w:r>
    </w:p>
    <w:p w:rsidR="004A4662" w:rsidRPr="00A10B74" w:rsidRDefault="004A4662" w:rsidP="004A4662">
      <w:pPr>
        <w:pStyle w:val="a7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</w:rPr>
      </w:pPr>
      <w:r w:rsidRPr="00A10B74">
        <w:rPr>
          <w:rFonts w:ascii="Times New Roman" w:hAnsi="Times New Roman"/>
          <w:sz w:val="28"/>
        </w:rPr>
        <w:t>использование информации из текста для различных целей (задания С</w:t>
      </w:r>
      <w:proofErr w:type="gramStart"/>
      <w:r w:rsidRPr="00A10B74">
        <w:rPr>
          <w:rFonts w:ascii="Times New Roman" w:hAnsi="Times New Roman"/>
          <w:sz w:val="28"/>
        </w:rPr>
        <w:t>1</w:t>
      </w:r>
      <w:proofErr w:type="gramEnd"/>
      <w:r w:rsidRPr="00A10B74">
        <w:rPr>
          <w:rFonts w:ascii="Times New Roman" w:hAnsi="Times New Roman"/>
          <w:sz w:val="28"/>
        </w:rPr>
        <w:t>,  С2, С3).</w:t>
      </w:r>
    </w:p>
    <w:p w:rsidR="004A4662" w:rsidRPr="00643B24" w:rsidRDefault="004A4662" w:rsidP="004A4662">
      <w:pPr>
        <w:jc w:val="center"/>
        <w:rPr>
          <w:sz w:val="36"/>
          <w:szCs w:val="28"/>
        </w:rPr>
      </w:pPr>
    </w:p>
    <w:p w:rsidR="004A4662" w:rsidRPr="00643B24" w:rsidRDefault="004A4662" w:rsidP="004A4662">
      <w:pPr>
        <w:autoSpaceDE w:val="0"/>
        <w:autoSpaceDN w:val="0"/>
        <w:adjustRightInd w:val="0"/>
        <w:jc w:val="center"/>
        <w:rPr>
          <w:bCs/>
          <w:sz w:val="28"/>
        </w:rPr>
      </w:pPr>
      <w:r w:rsidRPr="00643B24">
        <w:rPr>
          <w:bCs/>
          <w:sz w:val="28"/>
        </w:rPr>
        <w:t>Выполнение заданий группами обучающихся с разным уровнем</w:t>
      </w:r>
    </w:p>
    <w:p w:rsidR="004A4662" w:rsidRDefault="004A4662" w:rsidP="004A4662">
      <w:pPr>
        <w:jc w:val="center"/>
        <w:rPr>
          <w:bCs/>
          <w:sz w:val="28"/>
        </w:rPr>
      </w:pPr>
      <w:proofErr w:type="spellStart"/>
      <w:r w:rsidRPr="00643B24">
        <w:rPr>
          <w:bCs/>
          <w:sz w:val="28"/>
        </w:rPr>
        <w:t>сформированности</w:t>
      </w:r>
      <w:proofErr w:type="spellEnd"/>
      <w:r w:rsidRPr="00643B24">
        <w:rPr>
          <w:bCs/>
          <w:sz w:val="28"/>
        </w:rPr>
        <w:t xml:space="preserve"> читательских умений, 6 класс, 2019 г. </w:t>
      </w:r>
    </w:p>
    <w:p w:rsidR="004A4662" w:rsidRDefault="004A4662" w:rsidP="004A4662">
      <w:pPr>
        <w:jc w:val="center"/>
        <w:rPr>
          <w:bCs/>
          <w:sz w:val="28"/>
        </w:rPr>
      </w:pPr>
      <w:r w:rsidRPr="00643B24">
        <w:rPr>
          <w:bCs/>
          <w:sz w:val="28"/>
        </w:rPr>
        <w:t>(</w:t>
      </w:r>
      <w:proofErr w:type="gramStart"/>
      <w:r w:rsidRPr="00643B24">
        <w:rPr>
          <w:bCs/>
          <w:sz w:val="28"/>
        </w:rPr>
        <w:t>в</w:t>
      </w:r>
      <w:proofErr w:type="gramEnd"/>
      <w:r w:rsidRPr="00643B24">
        <w:rPr>
          <w:bCs/>
          <w:sz w:val="28"/>
        </w:rPr>
        <w:t xml:space="preserve"> % </w:t>
      </w:r>
      <w:proofErr w:type="gramStart"/>
      <w:r w:rsidRPr="00643B24">
        <w:rPr>
          <w:bCs/>
          <w:sz w:val="28"/>
        </w:rPr>
        <w:t>от</w:t>
      </w:r>
      <w:proofErr w:type="gramEnd"/>
      <w:r w:rsidRPr="00643B24">
        <w:rPr>
          <w:bCs/>
          <w:sz w:val="28"/>
        </w:rPr>
        <w:t xml:space="preserve"> числа участников)</w:t>
      </w:r>
    </w:p>
    <w:tbl>
      <w:tblPr>
        <w:tblW w:w="105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1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A4662" w:rsidRPr="00FE5BE2" w:rsidTr="006726E1">
        <w:tc>
          <w:tcPr>
            <w:tcW w:w="2088" w:type="dxa"/>
            <w:vMerge w:val="restart"/>
            <w:shd w:val="clear" w:color="auto" w:fill="auto"/>
          </w:tcPr>
          <w:p w:rsidR="004A4662" w:rsidRPr="00C362C9" w:rsidRDefault="004A4662" w:rsidP="006726E1">
            <w:r w:rsidRPr="00FE5BE2">
              <w:rPr>
                <w:bCs/>
              </w:rPr>
              <w:t>Уровень/ кол-во участников</w:t>
            </w:r>
          </w:p>
        </w:tc>
        <w:tc>
          <w:tcPr>
            <w:tcW w:w="8510" w:type="dxa"/>
            <w:gridSpan w:val="12"/>
            <w:shd w:val="clear" w:color="auto" w:fill="auto"/>
          </w:tcPr>
          <w:p w:rsidR="004A4662" w:rsidRPr="00FE5BE2" w:rsidRDefault="004A4662" w:rsidP="006726E1">
            <w:pPr>
              <w:jc w:val="center"/>
              <w:rPr>
                <w:bCs/>
              </w:rPr>
            </w:pPr>
            <w:r w:rsidRPr="00FE5BE2">
              <w:rPr>
                <w:bCs/>
              </w:rPr>
              <w:t>№ задания</w:t>
            </w:r>
          </w:p>
        </w:tc>
      </w:tr>
      <w:tr w:rsidR="004A4662" w:rsidRPr="00FE5BE2" w:rsidTr="006726E1">
        <w:tc>
          <w:tcPr>
            <w:tcW w:w="2088" w:type="dxa"/>
            <w:vMerge/>
            <w:shd w:val="clear" w:color="auto" w:fill="auto"/>
          </w:tcPr>
          <w:p w:rsidR="004A4662" w:rsidRPr="00C362C9" w:rsidRDefault="004A4662" w:rsidP="006726E1"/>
        </w:tc>
        <w:tc>
          <w:tcPr>
            <w:tcW w:w="714" w:type="dxa"/>
            <w:shd w:val="clear" w:color="auto" w:fill="auto"/>
          </w:tcPr>
          <w:p w:rsidR="004A4662" w:rsidRPr="00C362C9" w:rsidRDefault="004A4662" w:rsidP="006726E1"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A4662" w:rsidRPr="00C362C9" w:rsidRDefault="004A4662" w:rsidP="006726E1">
            <w:r w:rsidRPr="00FE5BE2">
              <w:rPr>
                <w:bCs/>
              </w:rPr>
              <w:t>А</w:t>
            </w:r>
            <w:proofErr w:type="gramStart"/>
            <w:r w:rsidRPr="00FE5BE2">
              <w:rPr>
                <w:bCs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A4662" w:rsidRPr="00C362C9" w:rsidRDefault="004A4662" w:rsidP="006726E1">
            <w:r w:rsidRPr="00FE5BE2">
              <w:rPr>
                <w:bCs/>
              </w:rPr>
              <w:t>А3</w:t>
            </w:r>
          </w:p>
        </w:tc>
        <w:tc>
          <w:tcPr>
            <w:tcW w:w="709" w:type="dxa"/>
            <w:shd w:val="clear" w:color="auto" w:fill="auto"/>
          </w:tcPr>
          <w:p w:rsidR="004A4662" w:rsidRPr="00C362C9" w:rsidRDefault="004A4662" w:rsidP="006726E1">
            <w:r w:rsidRPr="00FE5BE2">
              <w:rPr>
                <w:bCs/>
              </w:rPr>
              <w:t>А</w:t>
            </w:r>
            <w:proofErr w:type="gramStart"/>
            <w:r w:rsidRPr="00FE5BE2">
              <w:rPr>
                <w:bCs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A4662" w:rsidRPr="00C362C9" w:rsidRDefault="004A4662" w:rsidP="006726E1">
            <w:r w:rsidRPr="00FE5BE2">
              <w:rPr>
                <w:bCs/>
              </w:rPr>
              <w:t>А5</w:t>
            </w:r>
          </w:p>
        </w:tc>
        <w:tc>
          <w:tcPr>
            <w:tcW w:w="708" w:type="dxa"/>
            <w:shd w:val="clear" w:color="auto" w:fill="auto"/>
          </w:tcPr>
          <w:p w:rsidR="004A4662" w:rsidRPr="00C362C9" w:rsidRDefault="004A4662" w:rsidP="006726E1">
            <w:r w:rsidRPr="00FE5BE2">
              <w:rPr>
                <w:bCs/>
              </w:rPr>
              <w:t>А</w:t>
            </w:r>
            <w:proofErr w:type="gramStart"/>
            <w:r w:rsidRPr="00FE5BE2">
              <w:rPr>
                <w:bCs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A4662" w:rsidRPr="00C362C9" w:rsidRDefault="004A4662" w:rsidP="006726E1">
            <w:r w:rsidRPr="00FE5BE2">
              <w:rPr>
                <w:bCs/>
              </w:rPr>
              <w:t>А</w:t>
            </w:r>
            <w:proofErr w:type="gramStart"/>
            <w:r w:rsidRPr="00FE5BE2">
              <w:rPr>
                <w:bCs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A4662" w:rsidRPr="00C362C9" w:rsidRDefault="004A4662" w:rsidP="006726E1">
            <w:r w:rsidRPr="00FE5BE2">
              <w:rPr>
                <w:bCs/>
              </w:rPr>
              <w:t>В</w:t>
            </w:r>
            <w:proofErr w:type="gramStart"/>
            <w:r w:rsidRPr="00FE5BE2">
              <w:rPr>
                <w:bCs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A4662" w:rsidRPr="00C362C9" w:rsidRDefault="004A4662" w:rsidP="006726E1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A4662" w:rsidRPr="00C362C9" w:rsidRDefault="004A4662" w:rsidP="006726E1"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A4662" w:rsidRPr="00C362C9" w:rsidRDefault="004A4662" w:rsidP="006726E1">
            <w:r>
              <w:t>С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A4662" w:rsidRPr="00C362C9" w:rsidRDefault="004A4662" w:rsidP="006726E1">
            <w:r>
              <w:t>С3</w:t>
            </w:r>
          </w:p>
        </w:tc>
      </w:tr>
      <w:tr w:rsidR="004A4662" w:rsidRPr="00FE5BE2" w:rsidTr="006726E1">
        <w:tc>
          <w:tcPr>
            <w:tcW w:w="2088" w:type="dxa"/>
            <w:shd w:val="clear" w:color="auto" w:fill="auto"/>
          </w:tcPr>
          <w:p w:rsidR="004A4662" w:rsidRPr="00C362C9" w:rsidRDefault="004A4662" w:rsidP="006726E1">
            <w:proofErr w:type="gramStart"/>
            <w:r w:rsidRPr="00FE5BE2">
              <w:rPr>
                <w:bCs/>
              </w:rPr>
              <w:t>Недостаточный</w:t>
            </w:r>
            <w:proofErr w:type="gramEnd"/>
            <w:r w:rsidRPr="00FE5BE2">
              <w:rPr>
                <w:bCs/>
              </w:rPr>
              <w:t xml:space="preserve"> / 61 чел.</w:t>
            </w:r>
          </w:p>
        </w:tc>
        <w:tc>
          <w:tcPr>
            <w:tcW w:w="714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28,8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45,8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50,8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13,6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59,3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3,4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25,4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13,6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23,7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30,5</w:t>
            </w:r>
          </w:p>
        </w:tc>
      </w:tr>
      <w:tr w:rsidR="004A4662" w:rsidRPr="00FE5BE2" w:rsidTr="006726E1">
        <w:tc>
          <w:tcPr>
            <w:tcW w:w="2088" w:type="dxa"/>
            <w:shd w:val="clear" w:color="auto" w:fill="auto"/>
          </w:tcPr>
          <w:p w:rsidR="004A4662" w:rsidRPr="00C362C9" w:rsidRDefault="004A4662" w:rsidP="006726E1">
            <w:proofErr w:type="gramStart"/>
            <w:r w:rsidRPr="00FE5BE2">
              <w:rPr>
                <w:bCs/>
              </w:rPr>
              <w:t>Пониженный</w:t>
            </w:r>
            <w:proofErr w:type="gramEnd"/>
            <w:r w:rsidRPr="00FE5BE2">
              <w:rPr>
                <w:bCs/>
              </w:rPr>
              <w:t xml:space="preserve"> / 131 чел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60,7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74,1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66,7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57,0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24,4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56,3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86,7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28,1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30,4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39,3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42,2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66,7</w:t>
            </w:r>
          </w:p>
        </w:tc>
      </w:tr>
      <w:tr w:rsidR="004A4662" w:rsidRPr="00FE5BE2" w:rsidTr="006726E1">
        <w:tc>
          <w:tcPr>
            <w:tcW w:w="2088" w:type="dxa"/>
            <w:shd w:val="clear" w:color="auto" w:fill="auto"/>
          </w:tcPr>
          <w:p w:rsidR="004A4662" w:rsidRPr="00C362C9" w:rsidRDefault="004A4662" w:rsidP="006726E1">
            <w:proofErr w:type="gramStart"/>
            <w:r w:rsidRPr="00FE5BE2">
              <w:rPr>
                <w:bCs/>
              </w:rPr>
              <w:t>Базовый</w:t>
            </w:r>
            <w:proofErr w:type="gramEnd"/>
            <w:r w:rsidRPr="00FE5BE2">
              <w:rPr>
                <w:bCs/>
              </w:rPr>
              <w:t xml:space="preserve"> / 146 чел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82,7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92,9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87,8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69,2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46,2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79,5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93,6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59,6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54,5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71,8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87,8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83,3</w:t>
            </w:r>
          </w:p>
        </w:tc>
      </w:tr>
      <w:tr w:rsidR="004A4662" w:rsidRPr="00FE5BE2" w:rsidTr="006726E1">
        <w:tc>
          <w:tcPr>
            <w:tcW w:w="2088" w:type="dxa"/>
            <w:shd w:val="clear" w:color="auto" w:fill="auto"/>
          </w:tcPr>
          <w:p w:rsidR="004A4662" w:rsidRPr="00C362C9" w:rsidRDefault="004A4662" w:rsidP="006726E1">
            <w:proofErr w:type="gramStart"/>
            <w:r w:rsidRPr="00FE5BE2">
              <w:rPr>
                <w:bCs/>
              </w:rPr>
              <w:t>Повышенный</w:t>
            </w:r>
            <w:proofErr w:type="gramEnd"/>
            <w:r w:rsidRPr="00FE5BE2">
              <w:rPr>
                <w:bCs/>
              </w:rPr>
              <w:t xml:space="preserve"> / 32 чел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61,9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90,5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90,5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90,5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662" w:rsidRPr="00FE5BE2" w:rsidRDefault="004A4662" w:rsidP="006726E1">
            <w:pPr>
              <w:jc w:val="right"/>
              <w:rPr>
                <w:color w:val="000000"/>
              </w:rPr>
            </w:pPr>
            <w:r w:rsidRPr="00FE5BE2">
              <w:rPr>
                <w:color w:val="000000"/>
              </w:rPr>
              <w:t>100</w:t>
            </w:r>
          </w:p>
        </w:tc>
      </w:tr>
    </w:tbl>
    <w:p w:rsidR="004A4662" w:rsidRDefault="004A4662" w:rsidP="004A4662">
      <w:pPr>
        <w:autoSpaceDE w:val="0"/>
        <w:autoSpaceDN w:val="0"/>
        <w:adjustRightInd w:val="0"/>
        <w:jc w:val="both"/>
        <w:rPr>
          <w:i/>
          <w:iCs/>
          <w:szCs w:val="20"/>
        </w:rPr>
      </w:pPr>
      <w:r w:rsidRPr="00EF2FF0">
        <w:rPr>
          <w:i/>
          <w:iCs/>
          <w:sz w:val="28"/>
          <w:szCs w:val="20"/>
        </w:rPr>
        <w:t>Примечание: оранжевым цветом выделены задания, по которым обучающиеся показали низкий процент выполнения (результаты ниже минимального порога в 50%).</w:t>
      </w:r>
    </w:p>
    <w:p w:rsidR="004A4662" w:rsidRPr="000912F7" w:rsidRDefault="004A4662" w:rsidP="004A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05500" cy="3362325"/>
            <wp:effectExtent l="0" t="0" r="1905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4662" w:rsidRDefault="004A4662" w:rsidP="004A4662">
      <w:pPr>
        <w:tabs>
          <w:tab w:val="left" w:pos="284"/>
        </w:tabs>
        <w:rPr>
          <w:rFonts w:eastAsia="TimesNewRomanPSMT"/>
          <w:sz w:val="28"/>
          <w:szCs w:val="28"/>
        </w:rPr>
      </w:pPr>
      <w:r>
        <w:rPr>
          <w:sz w:val="44"/>
          <w:szCs w:val="28"/>
        </w:rPr>
        <w:tab/>
      </w:r>
      <w:r w:rsidRPr="00802333">
        <w:rPr>
          <w:rFonts w:eastAsia="TimesNewRomanPSMT"/>
          <w:sz w:val="28"/>
          <w:szCs w:val="28"/>
        </w:rPr>
        <w:t>Полученные результаты позволяют сделать вывод о том, что</w:t>
      </w:r>
      <w:r>
        <w:rPr>
          <w:rFonts w:eastAsia="TimesNewRomanPSMT"/>
          <w:sz w:val="28"/>
          <w:szCs w:val="28"/>
        </w:rPr>
        <w:t>:</w:t>
      </w:r>
    </w:p>
    <w:p w:rsidR="004A4662" w:rsidRPr="004A16E8" w:rsidRDefault="004A4662" w:rsidP="004A4662">
      <w:pPr>
        <w:pStyle w:val="a7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proofErr w:type="gramStart"/>
      <w:r w:rsidRPr="004A16E8">
        <w:rPr>
          <w:rFonts w:ascii="Times New Roman" w:eastAsia="TimesNewRomanPSMT" w:hAnsi="Times New Roman"/>
          <w:color w:val="000000"/>
          <w:sz w:val="28"/>
          <w:szCs w:val="28"/>
        </w:rPr>
        <w:t xml:space="preserve">32 обучающихся (9%) 6-х классов, продемонстрировали свои читательские умения на повышенном уровне и в полном объеме освоили выносимое на диагностическую работу умения, все задания для таких обучающихся оказали не сложными, большинство из них выполнено на 90%. </w:t>
      </w:r>
      <w:r w:rsidRPr="004A16E8">
        <w:rPr>
          <w:rFonts w:ascii="Times New Roman" w:eastAsia="TimesNewRomanPSMT" w:hAnsi="Times New Roman"/>
          <w:sz w:val="28"/>
          <w:szCs w:val="28"/>
        </w:rPr>
        <w:t>Исключение составляет только задание базового уровня А5 (меньший процент выполнения – 61,9%), направленного на проверку умения делать несложный вывод (на основе прочитанного).</w:t>
      </w:r>
      <w:proofErr w:type="gramEnd"/>
      <w:r w:rsidRPr="004A16E8">
        <w:rPr>
          <w:rFonts w:ascii="Times New Roman" w:eastAsia="TimesNewRomanPSMT" w:hAnsi="Times New Roman"/>
          <w:sz w:val="28"/>
          <w:szCs w:val="28"/>
        </w:rPr>
        <w:t xml:space="preserve"> Результативность выполнения этого задания данной группой </w:t>
      </w:r>
      <w:proofErr w:type="gramStart"/>
      <w:r w:rsidRPr="004A16E8"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 w:rsidRPr="004A16E8">
        <w:rPr>
          <w:rFonts w:ascii="Times New Roman" w:eastAsia="TimesNewRomanPSMT" w:hAnsi="Times New Roman"/>
          <w:sz w:val="28"/>
          <w:szCs w:val="28"/>
        </w:rPr>
        <w:t xml:space="preserve"> снизилась по сравнению с 2018 годом на 35%.</w:t>
      </w:r>
    </w:p>
    <w:p w:rsidR="004A4662" w:rsidRPr="004A16E8" w:rsidRDefault="004A4662" w:rsidP="004A4662">
      <w:pPr>
        <w:pStyle w:val="a7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4A16E8">
        <w:rPr>
          <w:rFonts w:ascii="Times New Roman" w:eastAsia="TimesNewRomanPSMT" w:hAnsi="Times New Roman"/>
          <w:sz w:val="28"/>
          <w:szCs w:val="28"/>
        </w:rPr>
        <w:t xml:space="preserve">Овладение предметными или </w:t>
      </w:r>
      <w:proofErr w:type="spellStart"/>
      <w:r w:rsidRPr="004A16E8">
        <w:rPr>
          <w:rFonts w:ascii="Times New Roman" w:eastAsia="TimesNewRomanPSMT" w:hAnsi="Times New Roman"/>
          <w:sz w:val="28"/>
          <w:szCs w:val="28"/>
        </w:rPr>
        <w:t>метапредметными</w:t>
      </w:r>
      <w:proofErr w:type="spellEnd"/>
      <w:r w:rsidRPr="004A16E8">
        <w:rPr>
          <w:rFonts w:ascii="Times New Roman" w:eastAsia="TimesNewRomanPSMT" w:hAnsi="Times New Roman"/>
          <w:sz w:val="28"/>
          <w:szCs w:val="28"/>
        </w:rPr>
        <w:t xml:space="preserve"> умениями, которые проверялись диагностикой, у обучающихся</w:t>
      </w:r>
      <w:r w:rsidRPr="004A16E8">
        <w:rPr>
          <w:rFonts w:ascii="Times New Roman" w:hAnsi="Times New Roman"/>
          <w:sz w:val="28"/>
          <w:szCs w:val="28"/>
        </w:rPr>
        <w:t xml:space="preserve">, </w:t>
      </w:r>
      <w:r w:rsidRPr="004A16E8">
        <w:rPr>
          <w:rFonts w:ascii="Times New Roman" w:eastAsia="TimesNewRomanPSMT" w:hAnsi="Times New Roman"/>
          <w:sz w:val="28"/>
          <w:szCs w:val="28"/>
        </w:rPr>
        <w:t xml:space="preserve">демонстрирующих базовый уровень </w:t>
      </w:r>
      <w:r w:rsidRPr="004A16E8">
        <w:rPr>
          <w:rFonts w:ascii="Times New Roman" w:hAnsi="Times New Roman"/>
          <w:sz w:val="28"/>
          <w:szCs w:val="28"/>
        </w:rPr>
        <w:t xml:space="preserve">(146 </w:t>
      </w:r>
      <w:r w:rsidRPr="004A16E8">
        <w:rPr>
          <w:rFonts w:ascii="Times New Roman" w:eastAsia="TimesNewRomanPSMT" w:hAnsi="Times New Roman"/>
          <w:sz w:val="28"/>
          <w:szCs w:val="28"/>
        </w:rPr>
        <w:t>уч., 39,5%)</w:t>
      </w:r>
      <w:r w:rsidRPr="004A16E8">
        <w:rPr>
          <w:rFonts w:ascii="Times New Roman" w:hAnsi="Times New Roman"/>
          <w:sz w:val="28"/>
          <w:szCs w:val="28"/>
        </w:rPr>
        <w:t xml:space="preserve">, </w:t>
      </w:r>
      <w:r w:rsidRPr="004A16E8">
        <w:rPr>
          <w:rFonts w:ascii="Times New Roman" w:eastAsia="TimesNewRomanPSMT" w:hAnsi="Times New Roman"/>
          <w:sz w:val="28"/>
          <w:szCs w:val="28"/>
        </w:rPr>
        <w:t xml:space="preserve">также не вызывает сомнений. Исключение составили задания А5. </w:t>
      </w:r>
      <w:r w:rsidRPr="004A16E8">
        <w:rPr>
          <w:rFonts w:ascii="Times New Roman" w:hAnsi="Times New Roman"/>
          <w:sz w:val="28"/>
          <w:szCs w:val="28"/>
        </w:rPr>
        <w:t xml:space="preserve"> </w:t>
      </w:r>
      <w:r w:rsidRPr="004A16E8">
        <w:rPr>
          <w:rFonts w:ascii="Times New Roman" w:eastAsia="TimesNewRomanPSMT" w:hAnsi="Times New Roman"/>
          <w:sz w:val="28"/>
          <w:szCs w:val="28"/>
        </w:rPr>
        <w:t>Значительно улучшили шестиклассники с базовым уровнем читательских умений результаты выполнения задания С</w:t>
      </w:r>
      <w:proofErr w:type="gramStart"/>
      <w:r w:rsidRPr="004A16E8">
        <w:rPr>
          <w:rFonts w:ascii="Times New Roman" w:eastAsia="TimesNewRomanPSMT" w:hAnsi="Times New Roman"/>
          <w:sz w:val="28"/>
          <w:szCs w:val="28"/>
        </w:rPr>
        <w:t>2</w:t>
      </w:r>
      <w:proofErr w:type="gramEnd"/>
      <w:r w:rsidRPr="004A16E8">
        <w:rPr>
          <w:rFonts w:ascii="Times New Roman" w:eastAsia="TimesNewRomanPSMT" w:hAnsi="Times New Roman"/>
          <w:sz w:val="28"/>
          <w:szCs w:val="28"/>
        </w:rPr>
        <w:t>, в сравнении с предыдущим годом на 34%.</w:t>
      </w:r>
    </w:p>
    <w:p w:rsidR="004A4662" w:rsidRPr="004A16E8" w:rsidRDefault="004A4662" w:rsidP="004A4662">
      <w:pPr>
        <w:pStyle w:val="a7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16E8">
        <w:rPr>
          <w:rFonts w:ascii="Times New Roman" w:eastAsia="TimesNewRomanPSMT" w:hAnsi="Times New Roman"/>
          <w:sz w:val="28"/>
          <w:szCs w:val="28"/>
        </w:rPr>
        <w:t>Полученные результаты у участников диагностики, которые демонстрируют пониженный уровень овладения читательскими умениями (131 уч., 35,4%), выявили затруднения при выполнении пяти заданий (№А5, В</w:t>
      </w:r>
      <w:proofErr w:type="gramStart"/>
      <w:r w:rsidRPr="004A16E8">
        <w:rPr>
          <w:rFonts w:ascii="Times New Roman" w:eastAsia="TimesNewRomanPSMT" w:hAnsi="Times New Roman"/>
          <w:sz w:val="28"/>
          <w:szCs w:val="28"/>
        </w:rPr>
        <w:t>1</w:t>
      </w:r>
      <w:proofErr w:type="gramEnd"/>
      <w:r w:rsidRPr="004A16E8">
        <w:rPr>
          <w:rFonts w:ascii="Times New Roman" w:eastAsia="TimesNewRomanPSMT" w:hAnsi="Times New Roman"/>
          <w:sz w:val="28"/>
          <w:szCs w:val="28"/>
        </w:rPr>
        <w:t>, В2, С1, С2). В тоже время стоит отметить, что обучающимся данной группы удалось значительно повысить результаты выполнения задания С</w:t>
      </w:r>
      <w:proofErr w:type="gramStart"/>
      <w:r w:rsidRPr="004A16E8">
        <w:rPr>
          <w:rFonts w:ascii="Times New Roman" w:eastAsia="TimesNewRomanPSMT" w:hAnsi="Times New Roman"/>
          <w:sz w:val="28"/>
          <w:szCs w:val="28"/>
        </w:rPr>
        <w:t>2</w:t>
      </w:r>
      <w:proofErr w:type="gramEnd"/>
      <w:r w:rsidRPr="004A16E8">
        <w:rPr>
          <w:rFonts w:ascii="Times New Roman" w:eastAsia="TimesNewRomanPSMT" w:hAnsi="Times New Roman"/>
          <w:sz w:val="28"/>
          <w:szCs w:val="28"/>
        </w:rPr>
        <w:t xml:space="preserve"> – на 23%. </w:t>
      </w:r>
    </w:p>
    <w:p w:rsidR="004A4662" w:rsidRPr="004A16E8" w:rsidRDefault="004A4662" w:rsidP="004A4662">
      <w:pPr>
        <w:pStyle w:val="a7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4A16E8">
        <w:rPr>
          <w:rFonts w:ascii="Times New Roman" w:eastAsia="TimesNewRomanPSMT" w:hAnsi="Times New Roman"/>
          <w:sz w:val="28"/>
          <w:szCs w:val="28"/>
        </w:rPr>
        <w:t xml:space="preserve">Крайне низкое освоение читательских умений показали </w:t>
      </w:r>
      <w:proofErr w:type="gramStart"/>
      <w:r w:rsidRPr="004A16E8">
        <w:rPr>
          <w:rFonts w:ascii="Times New Roman" w:eastAsia="TimesNewRomanPSMT" w:hAnsi="Times New Roman"/>
          <w:sz w:val="28"/>
          <w:szCs w:val="28"/>
        </w:rPr>
        <w:t>обучающиеся</w:t>
      </w:r>
      <w:proofErr w:type="gramEnd"/>
      <w:r w:rsidRPr="004A16E8">
        <w:rPr>
          <w:rFonts w:ascii="Times New Roman" w:eastAsia="TimesNewRomanPSMT" w:hAnsi="Times New Roman"/>
          <w:sz w:val="28"/>
          <w:szCs w:val="28"/>
        </w:rPr>
        <w:t xml:space="preserve"> с недостаточным уровнем </w:t>
      </w:r>
      <w:proofErr w:type="spellStart"/>
      <w:r w:rsidRPr="004A16E8">
        <w:rPr>
          <w:rFonts w:ascii="Times New Roman" w:eastAsia="TimesNewRomanPSMT" w:hAnsi="Times New Roman"/>
          <w:sz w:val="28"/>
          <w:szCs w:val="28"/>
        </w:rPr>
        <w:t>сформированности</w:t>
      </w:r>
      <w:proofErr w:type="spellEnd"/>
      <w:r w:rsidRPr="004A16E8">
        <w:rPr>
          <w:rFonts w:ascii="Times New Roman" w:eastAsia="TimesNewRomanPSMT" w:hAnsi="Times New Roman"/>
          <w:sz w:val="28"/>
          <w:szCs w:val="28"/>
        </w:rPr>
        <w:t xml:space="preserve"> читательских умений </w:t>
      </w:r>
      <w:r w:rsidRPr="004A16E8">
        <w:rPr>
          <w:rFonts w:ascii="Times New Roman" w:hAnsi="Times New Roman"/>
          <w:sz w:val="28"/>
          <w:szCs w:val="28"/>
        </w:rPr>
        <w:t xml:space="preserve">(61 </w:t>
      </w:r>
      <w:r w:rsidRPr="004A16E8">
        <w:rPr>
          <w:rFonts w:ascii="Times New Roman" w:eastAsia="TimesNewRomanPSMT" w:hAnsi="Times New Roman"/>
          <w:sz w:val="28"/>
          <w:szCs w:val="28"/>
        </w:rPr>
        <w:t>уч., 16,5%). Эти обучающиеся смогли справиться только с двумя заданиями – А</w:t>
      </w:r>
      <w:proofErr w:type="gramStart"/>
      <w:r w:rsidRPr="004A16E8">
        <w:rPr>
          <w:rFonts w:ascii="Times New Roman" w:eastAsia="TimesNewRomanPSMT" w:hAnsi="Times New Roman"/>
          <w:sz w:val="28"/>
          <w:szCs w:val="28"/>
        </w:rPr>
        <w:t>4</w:t>
      </w:r>
      <w:proofErr w:type="gramEnd"/>
      <w:r w:rsidRPr="004A16E8">
        <w:rPr>
          <w:rFonts w:ascii="Times New Roman" w:eastAsia="TimesNewRomanPSMT" w:hAnsi="Times New Roman"/>
          <w:sz w:val="28"/>
          <w:szCs w:val="28"/>
        </w:rPr>
        <w:t xml:space="preserve"> и А7. Стоит отметить что с заданием А</w:t>
      </w:r>
      <w:proofErr w:type="gramStart"/>
      <w:r w:rsidRPr="004A16E8">
        <w:rPr>
          <w:rFonts w:ascii="Times New Roman" w:eastAsia="TimesNewRomanPSMT" w:hAnsi="Times New Roman"/>
          <w:sz w:val="28"/>
          <w:szCs w:val="28"/>
        </w:rPr>
        <w:t>4</w:t>
      </w:r>
      <w:proofErr w:type="gramEnd"/>
      <w:r w:rsidRPr="004A16E8">
        <w:rPr>
          <w:rFonts w:ascii="Times New Roman" w:eastAsia="TimesNewRomanPSMT" w:hAnsi="Times New Roman"/>
          <w:sz w:val="28"/>
          <w:szCs w:val="28"/>
        </w:rPr>
        <w:t xml:space="preserve"> данная группа участников повысила результаты на 14,7%</w:t>
      </w:r>
    </w:p>
    <w:p w:rsidR="004A4662" w:rsidRPr="005240B6" w:rsidRDefault="004A4662" w:rsidP="004A4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40B6">
        <w:rPr>
          <w:rFonts w:eastAsia="TimesNewRomanPSMT"/>
          <w:sz w:val="28"/>
          <w:szCs w:val="28"/>
        </w:rPr>
        <w:lastRenderedPageBreak/>
        <w:t>Таким образом, на протяжении двух лет одним из самых сложных в выполнении</w:t>
      </w:r>
      <w:r>
        <w:rPr>
          <w:rFonts w:eastAsia="TimesNewRomanPSMT"/>
          <w:sz w:val="28"/>
          <w:szCs w:val="28"/>
        </w:rPr>
        <w:t xml:space="preserve"> </w:t>
      </w:r>
      <w:r w:rsidRPr="005240B6">
        <w:rPr>
          <w:rFonts w:eastAsia="TimesNewRomanPSMT"/>
          <w:sz w:val="28"/>
          <w:szCs w:val="28"/>
        </w:rPr>
        <w:t>практически у большей части обучающихся (за исключением обучающихся, попавших в</w:t>
      </w:r>
      <w:r>
        <w:rPr>
          <w:rFonts w:eastAsia="TimesNewRomanPSMT"/>
          <w:sz w:val="28"/>
          <w:szCs w:val="28"/>
        </w:rPr>
        <w:t xml:space="preserve"> </w:t>
      </w:r>
      <w:r w:rsidRPr="005240B6">
        <w:rPr>
          <w:rFonts w:eastAsia="TimesNewRomanPSMT"/>
          <w:sz w:val="28"/>
          <w:szCs w:val="28"/>
        </w:rPr>
        <w:t>группу повышенного уровня) стало задание В</w:t>
      </w:r>
      <w:proofErr w:type="gramStart"/>
      <w:r w:rsidRPr="005240B6">
        <w:rPr>
          <w:rFonts w:eastAsia="TimesNewRomanPSMT"/>
          <w:sz w:val="28"/>
          <w:szCs w:val="28"/>
        </w:rPr>
        <w:t>1</w:t>
      </w:r>
      <w:proofErr w:type="gramEnd"/>
      <w:r w:rsidRPr="005240B6">
        <w:rPr>
          <w:rFonts w:eastAsia="TimesNewRomanPSMT"/>
          <w:sz w:val="28"/>
          <w:szCs w:val="28"/>
        </w:rPr>
        <w:t xml:space="preserve">. </w:t>
      </w:r>
      <w:proofErr w:type="gramStart"/>
      <w:r w:rsidRPr="005240B6">
        <w:rPr>
          <w:rFonts w:eastAsia="TimesNewRomanPSMT"/>
          <w:sz w:val="28"/>
          <w:szCs w:val="28"/>
        </w:rPr>
        <w:t>Возможно</w:t>
      </w:r>
      <w:proofErr w:type="gramEnd"/>
      <w:r w:rsidRPr="005240B6">
        <w:rPr>
          <w:rFonts w:eastAsia="TimesNewRomanPSMT"/>
          <w:sz w:val="28"/>
          <w:szCs w:val="28"/>
        </w:rPr>
        <w:t xml:space="preserve"> это связано с тем, что в процессе</w:t>
      </w:r>
      <w:r>
        <w:rPr>
          <w:rFonts w:eastAsia="TimesNewRomanPSMT"/>
          <w:sz w:val="28"/>
          <w:szCs w:val="28"/>
        </w:rPr>
        <w:t xml:space="preserve"> </w:t>
      </w:r>
      <w:r w:rsidRPr="005240B6">
        <w:rPr>
          <w:rFonts w:eastAsia="TimesNewRomanPSMT"/>
          <w:sz w:val="28"/>
          <w:szCs w:val="28"/>
        </w:rPr>
        <w:t>обучения (непосредственно на уроке) недостаточное внимание уделяется заданиям,</w:t>
      </w:r>
      <w:r>
        <w:rPr>
          <w:rFonts w:eastAsia="TimesNewRomanPSMT"/>
          <w:sz w:val="28"/>
          <w:szCs w:val="28"/>
        </w:rPr>
        <w:t xml:space="preserve"> </w:t>
      </w:r>
      <w:r w:rsidRPr="005240B6">
        <w:rPr>
          <w:rFonts w:eastAsia="TimesNewRomanPSMT"/>
          <w:sz w:val="28"/>
          <w:szCs w:val="28"/>
        </w:rPr>
        <w:t>которые направлены на формирование умения восстановления последовательности плана</w:t>
      </w:r>
      <w:r>
        <w:rPr>
          <w:rFonts w:eastAsia="TimesNewRomanPSMT"/>
          <w:sz w:val="28"/>
          <w:szCs w:val="28"/>
        </w:rPr>
        <w:t xml:space="preserve"> </w:t>
      </w:r>
      <w:r w:rsidRPr="005240B6">
        <w:rPr>
          <w:rFonts w:eastAsia="TimesNewRomanPSMT"/>
          <w:sz w:val="28"/>
          <w:szCs w:val="28"/>
        </w:rPr>
        <w:t>текста</w:t>
      </w:r>
      <w:r w:rsidRPr="005240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40B6">
        <w:rPr>
          <w:rFonts w:eastAsia="TimesNewRomanPSMT"/>
          <w:sz w:val="28"/>
          <w:szCs w:val="28"/>
        </w:rPr>
        <w:t>Одно из самых легких заданий базового уровня  на протяжении двух лет  стало задание А</w:t>
      </w:r>
      <w:proofErr w:type="gramStart"/>
      <w:r w:rsidRPr="005240B6">
        <w:rPr>
          <w:rFonts w:eastAsia="TimesNewRomanPSMT"/>
          <w:sz w:val="28"/>
          <w:szCs w:val="28"/>
        </w:rPr>
        <w:t>7</w:t>
      </w:r>
      <w:proofErr w:type="gramEnd"/>
      <w:r w:rsidRPr="005240B6">
        <w:rPr>
          <w:rFonts w:eastAsia="TimesNewRomanPSMT"/>
          <w:sz w:val="28"/>
          <w:szCs w:val="28"/>
        </w:rPr>
        <w:t xml:space="preserve"> которое требовало определить тип книги</w:t>
      </w:r>
      <w:r>
        <w:rPr>
          <w:rFonts w:eastAsia="TimesNewRomanPSMT"/>
          <w:sz w:val="28"/>
          <w:szCs w:val="28"/>
        </w:rPr>
        <w:t>.</w:t>
      </w:r>
      <w:r w:rsidRPr="005240B6">
        <w:rPr>
          <w:rFonts w:eastAsia="TimesNewRomanPSMT"/>
          <w:sz w:val="28"/>
          <w:szCs w:val="28"/>
        </w:rPr>
        <w:t>.</w:t>
      </w:r>
    </w:p>
    <w:p w:rsidR="004A4662" w:rsidRPr="00A36EBA" w:rsidRDefault="004A4662" w:rsidP="004A4662">
      <w:pPr>
        <w:ind w:firstLine="567"/>
        <w:jc w:val="both"/>
        <w:rPr>
          <w:sz w:val="28"/>
          <w:szCs w:val="28"/>
        </w:rPr>
      </w:pPr>
      <w:r w:rsidRPr="00A36EBA">
        <w:rPr>
          <w:sz w:val="28"/>
          <w:szCs w:val="28"/>
        </w:rPr>
        <w:t xml:space="preserve">Результаты проведенных оценочных процедур позволили определить основные ключевые направления в работе учителей по повышению качества обучения школьников, а именно, </w:t>
      </w:r>
      <w:r w:rsidRPr="00A36EBA">
        <w:rPr>
          <w:rFonts w:eastAsia="Calibri"/>
          <w:kern w:val="3"/>
          <w:sz w:val="28"/>
          <w:szCs w:val="28"/>
          <w:lang w:eastAsia="en-US" w:bidi="fa-IR"/>
        </w:rPr>
        <w:t>уделять больше внимания не репродуктивным методам обучения, а шире использовать коммуникативно-</w:t>
      </w:r>
      <w:proofErr w:type="spellStart"/>
      <w:r w:rsidRPr="00A36EBA">
        <w:rPr>
          <w:rFonts w:eastAsia="Calibri"/>
          <w:kern w:val="3"/>
          <w:sz w:val="28"/>
          <w:szCs w:val="28"/>
          <w:lang w:eastAsia="en-US" w:bidi="fa-IR"/>
        </w:rPr>
        <w:t>деятельностный</w:t>
      </w:r>
      <w:proofErr w:type="spellEnd"/>
      <w:r w:rsidRPr="00A36EBA"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r w:rsidRPr="00A36EBA">
        <w:rPr>
          <w:rFonts w:eastAsia="Calibri"/>
          <w:kern w:val="3"/>
          <w:sz w:val="28"/>
          <w:szCs w:val="28"/>
          <w:lang w:val="de-DE" w:eastAsia="en-US" w:bidi="fa-IR"/>
        </w:rPr>
        <w:t>и</w:t>
      </w:r>
      <w:r w:rsidRPr="00A36EBA"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proofErr w:type="gramStart"/>
      <w:r w:rsidRPr="00A36EBA">
        <w:rPr>
          <w:rFonts w:eastAsia="Calibri"/>
          <w:kern w:val="3"/>
          <w:sz w:val="28"/>
          <w:szCs w:val="28"/>
          <w:lang w:eastAsia="en-US" w:bidi="fa-IR"/>
        </w:rPr>
        <w:t>практико-ориентированный</w:t>
      </w:r>
      <w:proofErr w:type="gramEnd"/>
      <w:r w:rsidRPr="00A36EBA">
        <w:rPr>
          <w:rFonts w:eastAsia="Calibri"/>
          <w:kern w:val="3"/>
          <w:sz w:val="28"/>
          <w:szCs w:val="28"/>
          <w:lang w:eastAsia="en-US" w:bidi="fa-IR"/>
        </w:rPr>
        <w:t xml:space="preserve"> подходы</w:t>
      </w:r>
      <w:r w:rsidRPr="00A36EBA">
        <w:rPr>
          <w:rFonts w:eastAsia="Calibri"/>
          <w:kern w:val="3"/>
          <w:sz w:val="28"/>
          <w:szCs w:val="28"/>
          <w:lang w:val="de-DE" w:eastAsia="en-US" w:bidi="fa-IR"/>
        </w:rPr>
        <w:t xml:space="preserve">, </w:t>
      </w:r>
      <w:r w:rsidRPr="00A36EBA">
        <w:rPr>
          <w:rFonts w:eastAsia="Calibri"/>
          <w:kern w:val="3"/>
          <w:sz w:val="28"/>
          <w:szCs w:val="28"/>
          <w:lang w:eastAsia="en-US" w:bidi="fa-IR"/>
        </w:rPr>
        <w:t>позволяющие сделать учебную деятельность более осознанной и продуктивной.</w:t>
      </w:r>
    </w:p>
    <w:p w:rsidR="004A4662" w:rsidRDefault="004A4662" w:rsidP="004A4662">
      <w:pPr>
        <w:ind w:firstLine="567"/>
        <w:jc w:val="both"/>
        <w:rPr>
          <w:sz w:val="28"/>
          <w:szCs w:val="28"/>
        </w:rPr>
      </w:pPr>
      <w:r w:rsidRPr="00A8588D">
        <w:rPr>
          <w:sz w:val="28"/>
          <w:szCs w:val="28"/>
        </w:rPr>
        <w:t>Все мониторинговые исследования были проведены в срок, по результатам технологического мониторинга количественные аналитические отчеты отправлены в ИРО</w:t>
      </w:r>
      <w:r>
        <w:rPr>
          <w:sz w:val="28"/>
          <w:szCs w:val="28"/>
        </w:rPr>
        <w:t xml:space="preserve">, по результатам проведения Всероссийских проверочных работ размещены в личных кабинетах образовательных учреждений на сайте </w:t>
      </w:r>
      <w:proofErr w:type="spellStart"/>
      <w:r>
        <w:rPr>
          <w:sz w:val="28"/>
          <w:szCs w:val="28"/>
        </w:rPr>
        <w:t>Статград</w:t>
      </w:r>
      <w:proofErr w:type="spellEnd"/>
      <w:r w:rsidRPr="00A8588D">
        <w:rPr>
          <w:sz w:val="28"/>
          <w:szCs w:val="28"/>
        </w:rPr>
        <w:t xml:space="preserve">. </w:t>
      </w:r>
    </w:p>
    <w:p w:rsidR="004A4662" w:rsidRDefault="004A4662" w:rsidP="004A4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Анализы проведенных мониторинговых исследований рассмотрены на совещаниях с руководителями, заместителями руководителей образовательных учреждений, направлены в ОУ.</w:t>
      </w:r>
    </w:p>
    <w:p w:rsidR="00E3764C" w:rsidRPr="00E3764C" w:rsidRDefault="00E3764C" w:rsidP="00E3764C">
      <w:pPr>
        <w:ind w:firstLine="708"/>
        <w:jc w:val="center"/>
        <w:rPr>
          <w:b/>
          <w:sz w:val="28"/>
          <w:szCs w:val="28"/>
        </w:rPr>
      </w:pPr>
      <w:r w:rsidRPr="00E3764C">
        <w:rPr>
          <w:b/>
          <w:sz w:val="28"/>
          <w:szCs w:val="28"/>
        </w:rPr>
        <w:t xml:space="preserve">Посещаемость </w:t>
      </w:r>
      <w:proofErr w:type="gramStart"/>
      <w:r w:rsidRPr="00E3764C">
        <w:rPr>
          <w:b/>
          <w:sz w:val="28"/>
          <w:szCs w:val="28"/>
        </w:rPr>
        <w:t>обучающимися</w:t>
      </w:r>
      <w:proofErr w:type="gramEnd"/>
      <w:r w:rsidRPr="00E3764C">
        <w:rPr>
          <w:b/>
          <w:sz w:val="28"/>
          <w:szCs w:val="28"/>
        </w:rPr>
        <w:t xml:space="preserve"> учебных занятий</w:t>
      </w:r>
    </w:p>
    <w:p w:rsidR="004A4662" w:rsidRDefault="004A4662" w:rsidP="004A4662">
      <w:pPr>
        <w:ind w:firstLine="567"/>
        <w:jc w:val="both"/>
        <w:rPr>
          <w:sz w:val="28"/>
          <w:szCs w:val="28"/>
        </w:rPr>
      </w:pPr>
      <w:proofErr w:type="gramStart"/>
      <w:r w:rsidRPr="00CA6F66">
        <w:rPr>
          <w:sz w:val="28"/>
          <w:szCs w:val="28"/>
        </w:rPr>
        <w:t>Во исполнение Федерального закона от 24.06.1999 № 120 – ФЗ «Об основах системы профилактики безнадзорности и правонарушений несовершеннолетних», Закона Иркутской области № 7-ОЗ от 5 марта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распоряжения от 09.01.2013 № 116-42-05 «О мониторинге посещаемости обучающимися учебных занятий»  осуществляется</w:t>
      </w:r>
      <w:proofErr w:type="gramEnd"/>
      <w:r w:rsidRPr="00CA6F66">
        <w:rPr>
          <w:sz w:val="28"/>
          <w:szCs w:val="28"/>
        </w:rPr>
        <w:t xml:space="preserve"> ежедневный мониторинг посещаемости занятий </w:t>
      </w:r>
      <w:proofErr w:type="gramStart"/>
      <w:r w:rsidRPr="00CA6F66">
        <w:rPr>
          <w:sz w:val="28"/>
          <w:szCs w:val="28"/>
        </w:rPr>
        <w:t>обучающимися</w:t>
      </w:r>
      <w:proofErr w:type="gramEnd"/>
      <w:r w:rsidRPr="00CA6F66">
        <w:rPr>
          <w:sz w:val="28"/>
          <w:szCs w:val="28"/>
        </w:rPr>
        <w:t xml:space="preserve"> общеобразовательных организаций.</w:t>
      </w:r>
    </w:p>
    <w:p w:rsidR="004A4662" w:rsidRPr="007D234F" w:rsidRDefault="004A4662" w:rsidP="004A4662">
      <w:pPr>
        <w:ind w:firstLine="567"/>
        <w:jc w:val="both"/>
        <w:rPr>
          <w:sz w:val="28"/>
          <w:szCs w:val="28"/>
        </w:rPr>
      </w:pPr>
      <w:r w:rsidRPr="00C27218">
        <w:rPr>
          <w:sz w:val="28"/>
          <w:szCs w:val="28"/>
        </w:rPr>
        <w:t xml:space="preserve">В целом по городу наблюдается </w:t>
      </w:r>
      <w:r>
        <w:rPr>
          <w:sz w:val="28"/>
          <w:szCs w:val="28"/>
        </w:rPr>
        <w:t>увеличение</w:t>
      </w:r>
      <w:r w:rsidRPr="00C27218">
        <w:rPr>
          <w:sz w:val="28"/>
          <w:szCs w:val="28"/>
        </w:rPr>
        <w:t xml:space="preserve"> количества пропущенных уроков на 1 ученика  на </w:t>
      </w:r>
      <w:r w:rsidRPr="004C1AFA">
        <w:rPr>
          <w:sz w:val="28"/>
          <w:szCs w:val="28"/>
        </w:rPr>
        <w:t>1,2</w:t>
      </w:r>
      <w:r w:rsidRPr="00C27218">
        <w:rPr>
          <w:sz w:val="28"/>
          <w:szCs w:val="28"/>
        </w:rPr>
        <w:t xml:space="preserve"> урока (в аналогичный период 201</w:t>
      </w:r>
      <w:r>
        <w:rPr>
          <w:sz w:val="28"/>
          <w:szCs w:val="28"/>
        </w:rPr>
        <w:t>7</w:t>
      </w:r>
      <w:r w:rsidRPr="00C2721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C27218">
        <w:rPr>
          <w:sz w:val="28"/>
          <w:szCs w:val="28"/>
        </w:rPr>
        <w:t xml:space="preserve"> учебного года было </w:t>
      </w:r>
      <w:r>
        <w:rPr>
          <w:sz w:val="28"/>
          <w:szCs w:val="28"/>
        </w:rPr>
        <w:t>снижение</w:t>
      </w:r>
      <w:r w:rsidRPr="00C27218">
        <w:rPr>
          <w:sz w:val="28"/>
          <w:szCs w:val="28"/>
        </w:rPr>
        <w:t xml:space="preserve"> на </w:t>
      </w:r>
      <w:r>
        <w:rPr>
          <w:sz w:val="28"/>
          <w:szCs w:val="28"/>
        </w:rPr>
        <w:t>4,2</w:t>
      </w:r>
      <w:r w:rsidRPr="00C27218">
        <w:rPr>
          <w:sz w:val="28"/>
          <w:szCs w:val="28"/>
        </w:rPr>
        <w:t xml:space="preserve"> урока). Данные представлены в таблице.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1560"/>
        <w:gridCol w:w="1275"/>
        <w:gridCol w:w="1134"/>
      </w:tblGrid>
      <w:tr w:rsidR="004A4662" w:rsidRPr="00E12148" w:rsidTr="006726E1">
        <w:trPr>
          <w:trHeight w:val="846"/>
        </w:trPr>
        <w:tc>
          <w:tcPr>
            <w:tcW w:w="1843" w:type="dxa"/>
            <w:shd w:val="clear" w:color="auto" w:fill="auto"/>
          </w:tcPr>
          <w:p w:rsidR="004A4662" w:rsidRPr="00E12148" w:rsidRDefault="004A4662" w:rsidP="006726E1">
            <w:pPr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Количество пропущенных уроков</w:t>
            </w:r>
          </w:p>
        </w:tc>
        <w:tc>
          <w:tcPr>
            <w:tcW w:w="1701" w:type="dxa"/>
          </w:tcPr>
          <w:p w:rsidR="004A4662" w:rsidRPr="00E12148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6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4A4662" w:rsidRPr="00E12148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1701" w:type="dxa"/>
          </w:tcPr>
          <w:p w:rsidR="004A4662" w:rsidRPr="00E12148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7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4A4662" w:rsidRPr="00E12148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1560" w:type="dxa"/>
          </w:tcPr>
          <w:p w:rsidR="004A4662" w:rsidRPr="00E12148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4A4662" w:rsidRPr="00E12148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1275" w:type="dxa"/>
          </w:tcPr>
          <w:p w:rsidR="004A4662" w:rsidRPr="00E12148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9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4A4662" w:rsidRPr="00E12148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1134" w:type="dxa"/>
            <w:shd w:val="clear" w:color="auto" w:fill="auto"/>
          </w:tcPr>
          <w:p w:rsidR="004A4662" w:rsidRPr="00E12148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Динамика</w:t>
            </w:r>
          </w:p>
        </w:tc>
      </w:tr>
      <w:tr w:rsidR="004A4662" w:rsidRPr="00E12148" w:rsidTr="006726E1">
        <w:trPr>
          <w:trHeight w:val="223"/>
        </w:trPr>
        <w:tc>
          <w:tcPr>
            <w:tcW w:w="1843" w:type="dxa"/>
            <w:shd w:val="clear" w:color="auto" w:fill="auto"/>
          </w:tcPr>
          <w:p w:rsidR="004A4662" w:rsidRPr="00E12148" w:rsidRDefault="004A4662" w:rsidP="006726E1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гимназия</w:t>
            </w:r>
          </w:p>
        </w:tc>
        <w:tc>
          <w:tcPr>
            <w:tcW w:w="1701" w:type="dxa"/>
          </w:tcPr>
          <w:p w:rsidR="004A4662" w:rsidRPr="00C7102C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1701" w:type="dxa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60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275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134" w:type="dxa"/>
            <w:shd w:val="clear" w:color="auto" w:fill="auto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-2,6</w:t>
            </w:r>
          </w:p>
        </w:tc>
      </w:tr>
      <w:tr w:rsidR="004A4662" w:rsidRPr="00E12148" w:rsidTr="006726E1">
        <w:trPr>
          <w:trHeight w:val="238"/>
        </w:trPr>
        <w:tc>
          <w:tcPr>
            <w:tcW w:w="1843" w:type="dxa"/>
            <w:shd w:val="clear" w:color="auto" w:fill="auto"/>
          </w:tcPr>
          <w:p w:rsidR="004A4662" w:rsidRPr="00E12148" w:rsidRDefault="004A4662" w:rsidP="006726E1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2</w:t>
            </w:r>
          </w:p>
        </w:tc>
        <w:tc>
          <w:tcPr>
            <w:tcW w:w="1701" w:type="dxa"/>
          </w:tcPr>
          <w:p w:rsidR="004A4662" w:rsidRPr="00C7102C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701" w:type="dxa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560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275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shd w:val="clear" w:color="auto" w:fill="auto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</w:tr>
      <w:tr w:rsidR="004A4662" w:rsidRPr="00E12148" w:rsidTr="006726E1">
        <w:trPr>
          <w:trHeight w:val="223"/>
        </w:trPr>
        <w:tc>
          <w:tcPr>
            <w:tcW w:w="1843" w:type="dxa"/>
            <w:shd w:val="clear" w:color="auto" w:fill="auto"/>
          </w:tcPr>
          <w:p w:rsidR="004A4662" w:rsidRPr="00E12148" w:rsidRDefault="004A4662" w:rsidP="006726E1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3</w:t>
            </w:r>
          </w:p>
        </w:tc>
        <w:tc>
          <w:tcPr>
            <w:tcW w:w="1701" w:type="dxa"/>
          </w:tcPr>
          <w:p w:rsidR="004A4662" w:rsidRPr="00C7102C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701" w:type="dxa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560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134" w:type="dxa"/>
            <w:shd w:val="clear" w:color="auto" w:fill="auto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+10,4</w:t>
            </w:r>
          </w:p>
        </w:tc>
      </w:tr>
      <w:tr w:rsidR="004A4662" w:rsidRPr="00E12148" w:rsidTr="006726E1">
        <w:trPr>
          <w:trHeight w:val="238"/>
        </w:trPr>
        <w:tc>
          <w:tcPr>
            <w:tcW w:w="1843" w:type="dxa"/>
            <w:shd w:val="clear" w:color="auto" w:fill="auto"/>
          </w:tcPr>
          <w:p w:rsidR="004A4662" w:rsidRPr="00E12148" w:rsidRDefault="004A4662" w:rsidP="006726E1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4</w:t>
            </w:r>
          </w:p>
        </w:tc>
        <w:tc>
          <w:tcPr>
            <w:tcW w:w="1701" w:type="dxa"/>
          </w:tcPr>
          <w:p w:rsidR="004A4662" w:rsidRPr="00C7102C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701" w:type="dxa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1560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275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+0,3</w:t>
            </w:r>
          </w:p>
        </w:tc>
      </w:tr>
      <w:tr w:rsidR="004A4662" w:rsidRPr="00E12148" w:rsidTr="006726E1">
        <w:trPr>
          <w:trHeight w:val="223"/>
        </w:trPr>
        <w:tc>
          <w:tcPr>
            <w:tcW w:w="1843" w:type="dxa"/>
            <w:shd w:val="clear" w:color="auto" w:fill="auto"/>
          </w:tcPr>
          <w:p w:rsidR="004A4662" w:rsidRPr="00E12148" w:rsidRDefault="004A4662" w:rsidP="006726E1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5</w:t>
            </w:r>
          </w:p>
        </w:tc>
        <w:tc>
          <w:tcPr>
            <w:tcW w:w="1701" w:type="dxa"/>
          </w:tcPr>
          <w:p w:rsidR="004A4662" w:rsidRPr="00C7102C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701" w:type="dxa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560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275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-3,6</w:t>
            </w:r>
          </w:p>
        </w:tc>
      </w:tr>
      <w:tr w:rsidR="004A4662" w:rsidRPr="00E12148" w:rsidTr="006726E1">
        <w:trPr>
          <w:trHeight w:val="70"/>
        </w:trPr>
        <w:tc>
          <w:tcPr>
            <w:tcW w:w="1843" w:type="dxa"/>
            <w:shd w:val="clear" w:color="auto" w:fill="auto"/>
          </w:tcPr>
          <w:p w:rsidR="004A4662" w:rsidRPr="00E12148" w:rsidRDefault="004A4662" w:rsidP="006726E1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6</w:t>
            </w:r>
          </w:p>
        </w:tc>
        <w:tc>
          <w:tcPr>
            <w:tcW w:w="1701" w:type="dxa"/>
          </w:tcPr>
          <w:p w:rsidR="004A4662" w:rsidRPr="00C7102C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701" w:type="dxa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560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275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shd w:val="clear" w:color="auto" w:fill="auto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-2,4</w:t>
            </w:r>
          </w:p>
        </w:tc>
      </w:tr>
      <w:tr w:rsidR="004A4662" w:rsidRPr="00E12148" w:rsidTr="006726E1">
        <w:trPr>
          <w:trHeight w:val="223"/>
        </w:trPr>
        <w:tc>
          <w:tcPr>
            <w:tcW w:w="1843" w:type="dxa"/>
            <w:shd w:val="clear" w:color="auto" w:fill="auto"/>
          </w:tcPr>
          <w:p w:rsidR="004A4662" w:rsidRPr="00E12148" w:rsidRDefault="004A4662" w:rsidP="006726E1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7</w:t>
            </w:r>
          </w:p>
        </w:tc>
        <w:tc>
          <w:tcPr>
            <w:tcW w:w="1701" w:type="dxa"/>
          </w:tcPr>
          <w:p w:rsidR="004A4662" w:rsidRPr="003251EE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701" w:type="dxa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560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75" w:type="dxa"/>
          </w:tcPr>
          <w:p w:rsidR="004A4662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134" w:type="dxa"/>
            <w:shd w:val="clear" w:color="auto" w:fill="auto"/>
          </w:tcPr>
          <w:p w:rsidR="004A4662" w:rsidRPr="00E12148" w:rsidRDefault="004A4662" w:rsidP="0067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-5,6</w:t>
            </w:r>
          </w:p>
        </w:tc>
      </w:tr>
      <w:tr w:rsidR="004A4662" w:rsidRPr="00E12148" w:rsidTr="006726E1">
        <w:trPr>
          <w:trHeight w:val="710"/>
        </w:trPr>
        <w:tc>
          <w:tcPr>
            <w:tcW w:w="1843" w:type="dxa"/>
            <w:shd w:val="clear" w:color="auto" w:fill="auto"/>
          </w:tcPr>
          <w:p w:rsidR="004A4662" w:rsidRPr="00E12148" w:rsidRDefault="004A4662" w:rsidP="006726E1">
            <w:pPr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lastRenderedPageBreak/>
              <w:t xml:space="preserve">Средний показатель </w:t>
            </w:r>
          </w:p>
          <w:p w:rsidR="004A4662" w:rsidRPr="00E12148" w:rsidRDefault="004A4662" w:rsidP="006726E1">
            <w:pPr>
              <w:ind w:right="-468"/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по городу</w:t>
            </w:r>
          </w:p>
        </w:tc>
        <w:tc>
          <w:tcPr>
            <w:tcW w:w="1701" w:type="dxa"/>
          </w:tcPr>
          <w:p w:rsidR="004A4662" w:rsidRPr="00C7102C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51,1</w:t>
            </w:r>
          </w:p>
        </w:tc>
        <w:tc>
          <w:tcPr>
            <w:tcW w:w="1701" w:type="dxa"/>
          </w:tcPr>
          <w:p w:rsidR="004A4662" w:rsidRPr="00E12148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54,7</w:t>
            </w:r>
          </w:p>
        </w:tc>
        <w:tc>
          <w:tcPr>
            <w:tcW w:w="1560" w:type="dxa"/>
          </w:tcPr>
          <w:p w:rsidR="004A4662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50,5</w:t>
            </w:r>
          </w:p>
        </w:tc>
        <w:tc>
          <w:tcPr>
            <w:tcW w:w="1275" w:type="dxa"/>
          </w:tcPr>
          <w:p w:rsidR="004A4662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51,7</w:t>
            </w:r>
          </w:p>
        </w:tc>
        <w:tc>
          <w:tcPr>
            <w:tcW w:w="1134" w:type="dxa"/>
            <w:shd w:val="clear" w:color="auto" w:fill="auto"/>
          </w:tcPr>
          <w:p w:rsidR="004A4662" w:rsidRPr="00E12148" w:rsidRDefault="004A4662" w:rsidP="00672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+1,2</w:t>
            </w:r>
          </w:p>
        </w:tc>
      </w:tr>
    </w:tbl>
    <w:p w:rsidR="004A4662" w:rsidRDefault="004A4662" w:rsidP="004A466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Всего пропущено по итогам учебного года </w:t>
      </w:r>
      <w:r>
        <w:rPr>
          <w:b/>
          <w:sz w:val="28"/>
          <w:szCs w:val="28"/>
        </w:rPr>
        <w:t>260819</w:t>
      </w:r>
      <w:r>
        <w:rPr>
          <w:sz w:val="28"/>
          <w:szCs w:val="28"/>
        </w:rPr>
        <w:t xml:space="preserve"> 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ов</w:t>
      </w:r>
      <w:r w:rsidRPr="002B2E7D">
        <w:rPr>
          <w:sz w:val="28"/>
          <w:szCs w:val="28"/>
        </w:rPr>
        <w:t xml:space="preserve">, в пересчете на одного ученика  </w:t>
      </w:r>
      <w:r>
        <w:rPr>
          <w:sz w:val="28"/>
          <w:szCs w:val="28"/>
        </w:rPr>
        <w:t xml:space="preserve">51,7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а</w:t>
      </w:r>
      <w:r w:rsidRPr="002B2E7D">
        <w:rPr>
          <w:sz w:val="28"/>
          <w:szCs w:val="28"/>
        </w:rPr>
        <w:t xml:space="preserve"> (аналогичный период прошлого </w:t>
      </w:r>
      <w:r>
        <w:rPr>
          <w:sz w:val="28"/>
          <w:szCs w:val="28"/>
        </w:rPr>
        <w:t>252538</w:t>
      </w:r>
      <w:r w:rsidRPr="00AE1733">
        <w:rPr>
          <w:sz w:val="28"/>
          <w:szCs w:val="28"/>
        </w:rPr>
        <w:t xml:space="preserve"> уроков, в пересчете на одного ученика </w:t>
      </w:r>
      <w:r>
        <w:rPr>
          <w:sz w:val="28"/>
          <w:szCs w:val="28"/>
        </w:rPr>
        <w:t>50,5</w:t>
      </w:r>
      <w:r w:rsidRPr="00AE1733">
        <w:rPr>
          <w:sz w:val="28"/>
          <w:szCs w:val="28"/>
        </w:rPr>
        <w:t xml:space="preserve"> урока</w:t>
      </w:r>
      <w:r w:rsidRPr="002B2E7D">
        <w:rPr>
          <w:sz w:val="28"/>
          <w:szCs w:val="28"/>
        </w:rPr>
        <w:t>), в т. ч. из-за прогулов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2911</w:t>
      </w:r>
      <w:r>
        <w:rPr>
          <w:sz w:val="28"/>
          <w:szCs w:val="28"/>
        </w:rPr>
        <w:t xml:space="preserve"> урока</w:t>
      </w:r>
      <w:r w:rsidRPr="002B2E7D">
        <w:rPr>
          <w:sz w:val="28"/>
          <w:szCs w:val="28"/>
        </w:rPr>
        <w:t xml:space="preserve">, в пересчете на 1 ученика </w:t>
      </w:r>
      <w:r w:rsidRPr="00BB254C">
        <w:rPr>
          <w:b/>
          <w:sz w:val="28"/>
          <w:szCs w:val="28"/>
        </w:rPr>
        <w:t>0,6</w:t>
      </w:r>
      <w:r w:rsidRPr="002B2E7D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Pr="002B2E7D">
        <w:rPr>
          <w:sz w:val="28"/>
          <w:szCs w:val="28"/>
        </w:rPr>
        <w:t xml:space="preserve"> (аналогичный период прошлого года </w:t>
      </w:r>
      <w:r>
        <w:rPr>
          <w:sz w:val="28"/>
          <w:szCs w:val="28"/>
        </w:rPr>
        <w:t>6744</w:t>
      </w:r>
      <w:r w:rsidRPr="00AE1733">
        <w:rPr>
          <w:sz w:val="28"/>
          <w:szCs w:val="28"/>
        </w:rPr>
        <w:t>, в пересчете на 1 ученика 1,</w:t>
      </w:r>
      <w:r>
        <w:rPr>
          <w:sz w:val="28"/>
          <w:szCs w:val="28"/>
        </w:rPr>
        <w:t>3</w:t>
      </w:r>
      <w:r w:rsidRPr="00AE1733">
        <w:rPr>
          <w:sz w:val="28"/>
          <w:szCs w:val="28"/>
        </w:rPr>
        <w:t xml:space="preserve"> урока</w:t>
      </w:r>
      <w:r w:rsidRPr="002B2E7D">
        <w:rPr>
          <w:sz w:val="28"/>
          <w:szCs w:val="28"/>
        </w:rPr>
        <w:t xml:space="preserve">), по уважительной причине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90867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урок</w:t>
      </w:r>
      <w:r>
        <w:rPr>
          <w:sz w:val="28"/>
          <w:szCs w:val="28"/>
        </w:rPr>
        <w:t>ов</w:t>
      </w:r>
      <w:r w:rsidRPr="002B2E7D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18,0</w:t>
      </w:r>
      <w:r w:rsidRPr="002B2E7D">
        <w:rPr>
          <w:sz w:val="28"/>
          <w:szCs w:val="28"/>
        </w:rPr>
        <w:t xml:space="preserve"> на</w:t>
      </w:r>
      <w:proofErr w:type="gramEnd"/>
      <w:r w:rsidRPr="002B2E7D">
        <w:rPr>
          <w:sz w:val="28"/>
          <w:szCs w:val="28"/>
        </w:rPr>
        <w:t xml:space="preserve"> 1-го ученика (аналогичный период прошлого года  </w:t>
      </w:r>
      <w:r>
        <w:rPr>
          <w:sz w:val="28"/>
          <w:szCs w:val="28"/>
        </w:rPr>
        <w:t>86436</w:t>
      </w:r>
      <w:r w:rsidRPr="00AE1733">
        <w:rPr>
          <w:sz w:val="28"/>
          <w:szCs w:val="28"/>
        </w:rPr>
        <w:t xml:space="preserve"> уроков, </w:t>
      </w:r>
      <w:r>
        <w:rPr>
          <w:sz w:val="28"/>
          <w:szCs w:val="28"/>
        </w:rPr>
        <w:t>17,3</w:t>
      </w:r>
      <w:r w:rsidRPr="00AE1733">
        <w:rPr>
          <w:sz w:val="28"/>
          <w:szCs w:val="28"/>
        </w:rPr>
        <w:t xml:space="preserve"> на 1-го ученика</w:t>
      </w:r>
      <w:r w:rsidRPr="002B2E7D">
        <w:rPr>
          <w:sz w:val="28"/>
          <w:szCs w:val="28"/>
        </w:rPr>
        <w:t xml:space="preserve">), по болезни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167241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 xml:space="preserve">урок, </w:t>
      </w:r>
      <w:r>
        <w:rPr>
          <w:b/>
          <w:sz w:val="28"/>
          <w:szCs w:val="28"/>
        </w:rPr>
        <w:t>33,2</w:t>
      </w:r>
      <w:r w:rsidRPr="002B2E7D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2B2E7D">
        <w:rPr>
          <w:sz w:val="28"/>
          <w:szCs w:val="28"/>
        </w:rPr>
        <w:t xml:space="preserve"> на 1-го ученика (аналогичный период прошлого года </w:t>
      </w:r>
      <w:r>
        <w:rPr>
          <w:sz w:val="28"/>
          <w:szCs w:val="28"/>
        </w:rPr>
        <w:t>158661  урока</w:t>
      </w:r>
      <w:r w:rsidRPr="00AE1733">
        <w:rPr>
          <w:sz w:val="28"/>
          <w:szCs w:val="28"/>
        </w:rPr>
        <w:t xml:space="preserve">, </w:t>
      </w:r>
      <w:r>
        <w:rPr>
          <w:sz w:val="28"/>
          <w:szCs w:val="28"/>
        </w:rPr>
        <w:t>31,7</w:t>
      </w:r>
      <w:r w:rsidRPr="00AE1733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AE1733">
        <w:rPr>
          <w:sz w:val="28"/>
          <w:szCs w:val="28"/>
        </w:rPr>
        <w:t xml:space="preserve"> на 1-го ученика</w:t>
      </w:r>
      <w:r w:rsidRPr="002B2E7D">
        <w:rPr>
          <w:sz w:val="28"/>
          <w:szCs w:val="28"/>
        </w:rPr>
        <w:t xml:space="preserve">). Пропуски по болезни составили </w:t>
      </w:r>
      <w:r>
        <w:rPr>
          <w:b/>
          <w:sz w:val="28"/>
          <w:szCs w:val="28"/>
        </w:rPr>
        <w:t>62,8</w:t>
      </w:r>
      <w:r w:rsidRPr="00EA1DB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2B2E7D">
        <w:rPr>
          <w:sz w:val="28"/>
          <w:szCs w:val="28"/>
        </w:rPr>
        <w:t>(</w:t>
      </w:r>
      <w:r>
        <w:rPr>
          <w:sz w:val="28"/>
          <w:szCs w:val="28"/>
        </w:rPr>
        <w:t>64,1</w:t>
      </w:r>
      <w:r w:rsidRPr="002B2E7D">
        <w:rPr>
          <w:sz w:val="28"/>
          <w:szCs w:val="28"/>
        </w:rPr>
        <w:t xml:space="preserve">% </w:t>
      </w:r>
      <w:r>
        <w:rPr>
          <w:sz w:val="28"/>
          <w:szCs w:val="28"/>
        </w:rPr>
        <w:t>в АППГ</w:t>
      </w:r>
      <w:r w:rsidRPr="002B2E7D">
        <w:rPr>
          <w:sz w:val="28"/>
          <w:szCs w:val="28"/>
        </w:rPr>
        <w:t>)</w:t>
      </w:r>
    </w:p>
    <w:tbl>
      <w:tblPr>
        <w:tblW w:w="9907" w:type="dxa"/>
        <w:tblInd w:w="-176" w:type="dxa"/>
        <w:tblLook w:val="0000" w:firstRow="0" w:lastRow="0" w:firstColumn="0" w:lastColumn="0" w:noHBand="0" w:noVBand="0"/>
      </w:tblPr>
      <w:tblGrid>
        <w:gridCol w:w="1322"/>
        <w:gridCol w:w="1018"/>
        <w:gridCol w:w="1044"/>
        <w:gridCol w:w="1208"/>
        <w:gridCol w:w="1113"/>
        <w:gridCol w:w="1077"/>
        <w:gridCol w:w="1044"/>
        <w:gridCol w:w="1037"/>
        <w:gridCol w:w="1044"/>
      </w:tblGrid>
      <w:tr w:rsidR="00690409" w:rsidRPr="001B71FC" w:rsidTr="00690409">
        <w:trPr>
          <w:trHeight w:val="70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09" w:rsidRPr="001B71FC" w:rsidRDefault="00690409" w:rsidP="006726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1B71FC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1B71FC" w:rsidRDefault="00690409" w:rsidP="006726E1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 xml:space="preserve">всего </w:t>
            </w:r>
            <w:proofErr w:type="spellStart"/>
            <w:r w:rsidRPr="001B71FC">
              <w:rPr>
                <w:bCs/>
                <w:sz w:val="22"/>
                <w:szCs w:val="22"/>
              </w:rPr>
              <w:t>пропущ</w:t>
            </w:r>
            <w:proofErr w:type="spellEnd"/>
          </w:p>
          <w:p w:rsidR="00690409" w:rsidRPr="001B71FC" w:rsidRDefault="00690409" w:rsidP="006726E1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уроков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1B71FC" w:rsidRDefault="00690409" w:rsidP="006726E1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1B71FC" w:rsidRDefault="00690409" w:rsidP="006726E1">
            <w:pPr>
              <w:jc w:val="center"/>
              <w:rPr>
                <w:b/>
                <w:bCs/>
                <w:sz w:val="22"/>
                <w:szCs w:val="22"/>
              </w:rPr>
            </w:pPr>
            <w:r w:rsidRPr="001B71FC">
              <w:rPr>
                <w:b/>
                <w:bCs/>
                <w:sz w:val="22"/>
                <w:szCs w:val="22"/>
              </w:rPr>
              <w:t>Прогулы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1B71FC" w:rsidRDefault="00690409" w:rsidP="006726E1">
            <w:pPr>
              <w:jc w:val="center"/>
              <w:rPr>
                <w:b/>
                <w:bCs/>
                <w:sz w:val="22"/>
                <w:szCs w:val="22"/>
              </w:rPr>
            </w:pPr>
            <w:r w:rsidRPr="001B71FC">
              <w:rPr>
                <w:b/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1B71FC" w:rsidRDefault="00690409" w:rsidP="006726E1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 xml:space="preserve">по </w:t>
            </w:r>
            <w:proofErr w:type="spellStart"/>
            <w:r w:rsidRPr="001B71FC">
              <w:rPr>
                <w:bCs/>
                <w:sz w:val="22"/>
                <w:szCs w:val="22"/>
              </w:rPr>
              <w:t>уваж</w:t>
            </w:r>
            <w:proofErr w:type="spellEnd"/>
            <w:r w:rsidRPr="001B71FC">
              <w:rPr>
                <w:bCs/>
                <w:sz w:val="22"/>
                <w:szCs w:val="22"/>
              </w:rPr>
              <w:t xml:space="preserve"> причине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1B71FC" w:rsidRDefault="00690409" w:rsidP="006726E1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1B71FC" w:rsidRDefault="00690409" w:rsidP="006726E1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по болезни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1B71FC" w:rsidRDefault="00690409" w:rsidP="006726E1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</w:tr>
      <w:tr w:rsidR="00690409" w:rsidRPr="00F34F93" w:rsidTr="0069040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09" w:rsidRPr="001C2764" w:rsidRDefault="00690409" w:rsidP="006726E1">
            <w:pPr>
              <w:jc w:val="center"/>
              <w:rPr>
                <w:bCs/>
              </w:rPr>
            </w:pPr>
            <w:r>
              <w:rPr>
                <w:bCs/>
              </w:rPr>
              <w:t>гимназия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B031E0" w:rsidRDefault="00690409" w:rsidP="006726E1">
            <w:r>
              <w:t>33145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B031E0" w:rsidRDefault="00690409" w:rsidP="006726E1">
            <w:r>
              <w:t>57,7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B031E0" w:rsidRDefault="00690409" w:rsidP="006726E1">
            <w:r>
              <w:t>146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B031E0" w:rsidRDefault="00690409" w:rsidP="006726E1">
            <w: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B031E0" w:rsidRDefault="00690409" w:rsidP="006726E1">
            <w:r>
              <w:t>11395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B031E0" w:rsidRDefault="00690409" w:rsidP="006726E1">
            <w:r>
              <w:t>19,9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B031E0" w:rsidRDefault="00690409" w:rsidP="006726E1">
            <w:r>
              <w:t>21604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Default="00690409" w:rsidP="006726E1">
            <w:r>
              <w:t>37,6</w:t>
            </w:r>
          </w:p>
        </w:tc>
      </w:tr>
      <w:tr w:rsidR="00690409" w:rsidRPr="00F34F93" w:rsidTr="0069040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09" w:rsidRPr="001C2764" w:rsidRDefault="00690409" w:rsidP="006726E1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F0A9D" w:rsidRDefault="00690409" w:rsidP="006726E1">
            <w:r>
              <w:t>60885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F0A9D" w:rsidRDefault="00690409" w:rsidP="006726E1">
            <w:r>
              <w:t>69,5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F0A9D" w:rsidRDefault="00690409" w:rsidP="006726E1">
            <w:r>
              <w:t>385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F0A9D" w:rsidRDefault="00690409" w:rsidP="006726E1">
            <w: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F0A9D" w:rsidRDefault="00690409" w:rsidP="006726E1">
            <w:r>
              <w:t>24653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F0A9D" w:rsidRDefault="00690409" w:rsidP="006726E1">
            <w:r>
              <w:t>28,1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F0A9D" w:rsidRDefault="00690409" w:rsidP="006726E1">
            <w:r>
              <w:t>35847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Default="00690409" w:rsidP="006726E1">
            <w:r>
              <w:t>40,9</w:t>
            </w:r>
          </w:p>
        </w:tc>
      </w:tr>
      <w:tr w:rsidR="00690409" w:rsidRPr="00F34F93" w:rsidTr="0069040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09" w:rsidRPr="001C2764" w:rsidRDefault="00690409" w:rsidP="006726E1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001458" w:rsidRDefault="00690409" w:rsidP="006726E1">
            <w:r>
              <w:t>36901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001458" w:rsidRDefault="00690409" w:rsidP="006726E1">
            <w:r>
              <w:t>59,5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001458" w:rsidRDefault="00690409" w:rsidP="006726E1">
            <w: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001458" w:rsidRDefault="00690409" w:rsidP="006726E1"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001458" w:rsidRDefault="00690409" w:rsidP="006726E1">
            <w:r>
              <w:t>14331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001458" w:rsidRDefault="00690409" w:rsidP="006726E1">
            <w:r>
              <w:t>23,1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001458" w:rsidRDefault="00690409" w:rsidP="006726E1">
            <w:r>
              <w:t>22570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Default="00690409" w:rsidP="006726E1">
            <w:r>
              <w:t>36,4</w:t>
            </w:r>
          </w:p>
        </w:tc>
      </w:tr>
      <w:tr w:rsidR="00690409" w:rsidRPr="00F34F93" w:rsidTr="0069040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09" w:rsidRPr="001C2764" w:rsidRDefault="00690409" w:rsidP="006726E1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354B68" w:rsidRDefault="00690409" w:rsidP="006726E1">
            <w:r>
              <w:t>64900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354B68" w:rsidRDefault="00690409" w:rsidP="006726E1">
            <w:r>
              <w:t>66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354B68" w:rsidRDefault="00690409" w:rsidP="006726E1">
            <w:r>
              <w:t>1150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354B68" w:rsidRDefault="00690409" w:rsidP="006726E1">
            <w: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354B68" w:rsidRDefault="00690409" w:rsidP="006726E1">
            <w:r>
              <w:t>25583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354B68" w:rsidRDefault="00690409" w:rsidP="006726E1">
            <w:r>
              <w:t>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354B68" w:rsidRDefault="00690409" w:rsidP="006726E1">
            <w:r>
              <w:t>38167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Default="00690409" w:rsidP="006726E1">
            <w:r>
              <w:t>38,8</w:t>
            </w:r>
          </w:p>
        </w:tc>
      </w:tr>
      <w:tr w:rsidR="00690409" w:rsidRPr="00F34F93" w:rsidTr="0069040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09" w:rsidRPr="001C2764" w:rsidRDefault="00690409" w:rsidP="006726E1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№5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90525B" w:rsidRDefault="00690409" w:rsidP="006726E1">
            <w:r>
              <w:t>25216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90525B" w:rsidRDefault="00690409" w:rsidP="006726E1">
            <w:r>
              <w:t>24,5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90525B" w:rsidRDefault="00690409" w:rsidP="006726E1">
            <w:r>
              <w:t>213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90525B" w:rsidRDefault="00690409" w:rsidP="006726E1">
            <w: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90525B" w:rsidRDefault="00690409" w:rsidP="006726E1">
            <w:r>
              <w:t>6267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90525B" w:rsidRDefault="00690409" w:rsidP="006726E1">
            <w:r>
              <w:t>6,7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90525B" w:rsidRDefault="00690409" w:rsidP="006726E1">
            <w:r>
              <w:t>18736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Default="00690409" w:rsidP="006726E1">
            <w:r>
              <w:t>20,1</w:t>
            </w:r>
          </w:p>
        </w:tc>
      </w:tr>
      <w:tr w:rsidR="00690409" w:rsidRPr="00F34F93" w:rsidTr="0069040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09" w:rsidRPr="001C2764" w:rsidRDefault="00690409" w:rsidP="006726E1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445BC" w:rsidRDefault="00690409" w:rsidP="006726E1">
            <w:r>
              <w:t>11306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445BC" w:rsidRDefault="00690409" w:rsidP="006726E1">
            <w:r>
              <w:t>34,1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445BC" w:rsidRDefault="00690409" w:rsidP="006726E1">
            <w:r>
              <w:t>285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445BC" w:rsidRDefault="00690409" w:rsidP="006726E1">
            <w:r>
              <w:t>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445BC" w:rsidRDefault="00690409" w:rsidP="006726E1">
            <w:r>
              <w:t>1748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445BC" w:rsidRDefault="00690409" w:rsidP="006726E1">
            <w:r>
              <w:t>5,3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1445BC" w:rsidRDefault="00690409" w:rsidP="006726E1">
            <w:r>
              <w:t>9273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Default="00690409" w:rsidP="006726E1">
            <w:r>
              <w:t>27,9</w:t>
            </w:r>
          </w:p>
        </w:tc>
      </w:tr>
      <w:tr w:rsidR="00690409" w:rsidRPr="00F34F93" w:rsidTr="0069040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09" w:rsidRPr="001C2764" w:rsidRDefault="00690409" w:rsidP="006726E1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№7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2B6C15" w:rsidRDefault="00690409" w:rsidP="006726E1">
            <w:r>
              <w:t>28466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2B6C15" w:rsidRDefault="00690409" w:rsidP="006726E1">
            <w:r>
              <w:t>45,4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2B6C15" w:rsidRDefault="00690409" w:rsidP="006726E1">
            <w:r>
              <w:t>732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2B6C15" w:rsidRDefault="00690409" w:rsidP="006726E1">
            <w: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2B6C15" w:rsidRDefault="00690409" w:rsidP="006726E1">
            <w:r>
              <w:t>6890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2B6C15" w:rsidRDefault="00690409" w:rsidP="006726E1">
            <w: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2B6C15" w:rsidRDefault="00690409" w:rsidP="006726E1">
            <w:r>
              <w:t>21044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Default="00690409" w:rsidP="006726E1">
            <w:r>
              <w:t>33,6</w:t>
            </w:r>
          </w:p>
        </w:tc>
      </w:tr>
      <w:tr w:rsidR="00690409" w:rsidRPr="00537B31" w:rsidTr="0069040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09" w:rsidRPr="00537B31" w:rsidRDefault="00690409" w:rsidP="006726E1">
            <w:pPr>
              <w:jc w:val="center"/>
              <w:rPr>
                <w:b/>
                <w:bCs/>
              </w:rPr>
            </w:pPr>
            <w:r w:rsidRPr="00537B31">
              <w:rPr>
                <w:b/>
                <w:bCs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D629F5" w:rsidRDefault="00690409" w:rsidP="006726E1">
            <w:pPr>
              <w:rPr>
                <w:b/>
              </w:rPr>
            </w:pPr>
            <w:r>
              <w:rPr>
                <w:b/>
              </w:rPr>
              <w:t>260819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D629F5" w:rsidRDefault="00690409" w:rsidP="006726E1">
            <w:pPr>
              <w:rPr>
                <w:b/>
              </w:rPr>
            </w:pPr>
            <w:r>
              <w:rPr>
                <w:b/>
              </w:rPr>
              <w:t>51,7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D629F5" w:rsidRDefault="00690409" w:rsidP="006726E1">
            <w:pPr>
              <w:rPr>
                <w:b/>
              </w:rPr>
            </w:pPr>
            <w:r>
              <w:rPr>
                <w:b/>
              </w:rPr>
              <w:t>2911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D629F5" w:rsidRDefault="00690409" w:rsidP="006726E1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D629F5" w:rsidRDefault="00690409" w:rsidP="006726E1">
            <w:pPr>
              <w:rPr>
                <w:b/>
              </w:rPr>
            </w:pPr>
            <w:r>
              <w:rPr>
                <w:b/>
              </w:rPr>
              <w:t>90867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D629F5" w:rsidRDefault="00690409" w:rsidP="006726E1">
            <w:pPr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D629F5" w:rsidRDefault="00690409" w:rsidP="006726E1">
            <w:pPr>
              <w:rPr>
                <w:b/>
              </w:rPr>
            </w:pPr>
            <w:r>
              <w:rPr>
                <w:b/>
              </w:rPr>
              <w:t>167241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9" w:rsidRPr="00D629F5" w:rsidRDefault="00690409" w:rsidP="006726E1">
            <w:pPr>
              <w:rPr>
                <w:b/>
              </w:rPr>
            </w:pPr>
            <w:r>
              <w:rPr>
                <w:b/>
              </w:rPr>
              <w:t>33,2</w:t>
            </w:r>
          </w:p>
        </w:tc>
      </w:tr>
      <w:tr w:rsidR="00690409" w:rsidRPr="00537B31" w:rsidTr="00690409">
        <w:trPr>
          <w:trHeight w:val="28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09" w:rsidRPr="00537B31" w:rsidRDefault="00690409" w:rsidP="00672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886C1F" w:rsidRDefault="00690409" w:rsidP="006726E1">
            <w:pPr>
              <w:jc w:val="right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886C1F" w:rsidRDefault="00690409" w:rsidP="006726E1">
            <w:pPr>
              <w:jc w:val="right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886C1F" w:rsidRDefault="00690409" w:rsidP="00672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886C1F" w:rsidRDefault="00690409" w:rsidP="006726E1">
            <w:pPr>
              <w:jc w:val="right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886C1F" w:rsidRDefault="00690409" w:rsidP="00672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886C1F" w:rsidRDefault="00690409" w:rsidP="006726E1">
            <w:pPr>
              <w:jc w:val="right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886C1F" w:rsidRDefault="00690409" w:rsidP="00672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409" w:rsidRPr="00886C1F" w:rsidRDefault="00690409" w:rsidP="006726E1">
            <w:pPr>
              <w:jc w:val="right"/>
              <w:rPr>
                <w:b/>
                <w:bCs/>
              </w:rPr>
            </w:pPr>
          </w:p>
        </w:tc>
      </w:tr>
    </w:tbl>
    <w:p w:rsidR="00690409" w:rsidRDefault="00690409" w:rsidP="00690409">
      <w:pPr>
        <w:ind w:firstLine="567"/>
        <w:jc w:val="both"/>
        <w:rPr>
          <w:sz w:val="28"/>
          <w:szCs w:val="28"/>
        </w:rPr>
      </w:pPr>
      <w:r w:rsidRPr="0008675C">
        <w:rPr>
          <w:sz w:val="28"/>
          <w:szCs w:val="28"/>
        </w:rPr>
        <w:t xml:space="preserve">Анализ данных показывает, что половина пропусков уроков по уважительной причине  </w:t>
      </w:r>
      <w:r w:rsidRPr="0008675C">
        <w:rPr>
          <w:b/>
          <w:sz w:val="28"/>
          <w:szCs w:val="28"/>
        </w:rPr>
        <w:t>49,6%</w:t>
      </w:r>
      <w:r w:rsidRPr="0008675C">
        <w:rPr>
          <w:sz w:val="28"/>
          <w:szCs w:val="28"/>
        </w:rPr>
        <w:t xml:space="preserve"> (51,2% в аналогичный период прошлого года) приходится на </w:t>
      </w:r>
      <w:r w:rsidRPr="0008675C">
        <w:rPr>
          <w:b/>
          <w:sz w:val="28"/>
          <w:szCs w:val="28"/>
        </w:rPr>
        <w:t>отсутствие обучающихся в школе по заявлению родителей.</w:t>
      </w:r>
      <w:r>
        <w:rPr>
          <w:b/>
          <w:sz w:val="28"/>
          <w:szCs w:val="28"/>
        </w:rPr>
        <w:t xml:space="preserve"> </w:t>
      </w:r>
      <w:r w:rsidRPr="00A64A5D">
        <w:rPr>
          <w:sz w:val="28"/>
          <w:szCs w:val="28"/>
        </w:rPr>
        <w:t>В целом по городу наблюдается снижение пропусков уроков по неуважительной причине. В пересчете на одного ученика показатели следующие: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689"/>
        <w:gridCol w:w="1689"/>
        <w:gridCol w:w="1689"/>
        <w:gridCol w:w="1269"/>
        <w:gridCol w:w="1475"/>
      </w:tblGrid>
      <w:tr w:rsidR="00690409" w:rsidRPr="00A64A5D" w:rsidTr="006726E1">
        <w:tc>
          <w:tcPr>
            <w:tcW w:w="1759" w:type="dxa"/>
            <w:shd w:val="clear" w:color="auto" w:fill="auto"/>
          </w:tcPr>
          <w:p w:rsidR="00690409" w:rsidRPr="00A64A5D" w:rsidRDefault="00690409" w:rsidP="006726E1">
            <w:pPr>
              <w:jc w:val="both"/>
            </w:pPr>
            <w:r w:rsidRPr="00A64A5D">
              <w:t>МБОУ</w:t>
            </w:r>
          </w:p>
        </w:tc>
        <w:tc>
          <w:tcPr>
            <w:tcW w:w="1689" w:type="dxa"/>
          </w:tcPr>
          <w:p w:rsidR="00690409" w:rsidRPr="00A64A5D" w:rsidRDefault="00690409" w:rsidP="006726E1">
            <w:pPr>
              <w:jc w:val="center"/>
            </w:pPr>
            <w:r w:rsidRPr="00A64A5D">
              <w:t>201</w:t>
            </w:r>
            <w:r>
              <w:t>5</w:t>
            </w:r>
            <w:r w:rsidRPr="00A64A5D">
              <w:t>-1</w:t>
            </w:r>
            <w:r>
              <w:t>6</w:t>
            </w:r>
          </w:p>
        </w:tc>
        <w:tc>
          <w:tcPr>
            <w:tcW w:w="1689" w:type="dxa"/>
          </w:tcPr>
          <w:p w:rsidR="00690409" w:rsidRPr="00A64A5D" w:rsidRDefault="00690409" w:rsidP="006726E1">
            <w:pPr>
              <w:jc w:val="center"/>
            </w:pPr>
            <w:r w:rsidRPr="00A64A5D">
              <w:t>201</w:t>
            </w:r>
            <w:r>
              <w:t>6</w:t>
            </w:r>
            <w:r w:rsidRPr="00A64A5D">
              <w:t>-1</w:t>
            </w:r>
            <w:r>
              <w:t>7</w:t>
            </w:r>
          </w:p>
        </w:tc>
        <w:tc>
          <w:tcPr>
            <w:tcW w:w="1689" w:type="dxa"/>
          </w:tcPr>
          <w:p w:rsidR="00690409" w:rsidRPr="00A64A5D" w:rsidRDefault="00690409" w:rsidP="006726E1">
            <w:pPr>
              <w:jc w:val="center"/>
            </w:pPr>
            <w:r>
              <w:t>2017-2018</w:t>
            </w:r>
          </w:p>
        </w:tc>
        <w:tc>
          <w:tcPr>
            <w:tcW w:w="1269" w:type="dxa"/>
          </w:tcPr>
          <w:p w:rsidR="00690409" w:rsidRPr="00A64A5D" w:rsidRDefault="00690409" w:rsidP="006726E1">
            <w:pPr>
              <w:jc w:val="center"/>
            </w:pPr>
            <w:r>
              <w:t>2018-2019</w:t>
            </w:r>
          </w:p>
        </w:tc>
        <w:tc>
          <w:tcPr>
            <w:tcW w:w="1475" w:type="dxa"/>
          </w:tcPr>
          <w:p w:rsidR="00690409" w:rsidRPr="00A64A5D" w:rsidRDefault="00690409" w:rsidP="006726E1">
            <w:pPr>
              <w:jc w:val="center"/>
            </w:pPr>
            <w:r w:rsidRPr="00A64A5D">
              <w:t>динамика</w:t>
            </w:r>
          </w:p>
        </w:tc>
      </w:tr>
      <w:tr w:rsidR="00690409" w:rsidRPr="00A64A5D" w:rsidTr="006726E1">
        <w:tc>
          <w:tcPr>
            <w:tcW w:w="1759" w:type="dxa"/>
            <w:shd w:val="clear" w:color="auto" w:fill="auto"/>
          </w:tcPr>
          <w:p w:rsidR="00690409" w:rsidRPr="00A64A5D" w:rsidRDefault="00690409" w:rsidP="006726E1">
            <w:pPr>
              <w:jc w:val="both"/>
            </w:pPr>
            <w:r w:rsidRPr="00A64A5D">
              <w:t xml:space="preserve">Гимназия </w:t>
            </w:r>
          </w:p>
        </w:tc>
        <w:tc>
          <w:tcPr>
            <w:tcW w:w="1689" w:type="dxa"/>
          </w:tcPr>
          <w:p w:rsidR="00690409" w:rsidRPr="00A64A5D" w:rsidRDefault="00690409" w:rsidP="006726E1">
            <w:pPr>
              <w:jc w:val="center"/>
            </w:pPr>
            <w:r>
              <w:t>0,98</w:t>
            </w:r>
          </w:p>
        </w:tc>
        <w:tc>
          <w:tcPr>
            <w:tcW w:w="1689" w:type="dxa"/>
            <w:vAlign w:val="bottom"/>
          </w:tcPr>
          <w:p w:rsidR="00690409" w:rsidRPr="00886C1F" w:rsidRDefault="00690409" w:rsidP="006726E1">
            <w:pPr>
              <w:jc w:val="center"/>
              <w:rPr>
                <w:bCs/>
              </w:rPr>
            </w:pPr>
            <w:r w:rsidRPr="00886C1F">
              <w:rPr>
                <w:bCs/>
              </w:rPr>
              <w:t>0,3</w:t>
            </w:r>
          </w:p>
        </w:tc>
        <w:tc>
          <w:tcPr>
            <w:tcW w:w="1689" w:type="dxa"/>
            <w:vAlign w:val="center"/>
          </w:tcPr>
          <w:p w:rsidR="00690409" w:rsidRPr="00B031E0" w:rsidRDefault="00690409" w:rsidP="006726E1">
            <w:pPr>
              <w:jc w:val="center"/>
            </w:pPr>
            <w:r w:rsidRPr="00B031E0">
              <w:t>0,4</w:t>
            </w:r>
          </w:p>
        </w:tc>
        <w:tc>
          <w:tcPr>
            <w:tcW w:w="1269" w:type="dxa"/>
          </w:tcPr>
          <w:p w:rsidR="00690409" w:rsidRPr="00B031E0" w:rsidRDefault="00690409" w:rsidP="006726E1">
            <w:pPr>
              <w:jc w:val="center"/>
            </w:pPr>
            <w:r>
              <w:t>0,3</w:t>
            </w:r>
          </w:p>
        </w:tc>
        <w:tc>
          <w:tcPr>
            <w:tcW w:w="1475" w:type="dxa"/>
          </w:tcPr>
          <w:p w:rsidR="00690409" w:rsidRPr="00A64A5D" w:rsidRDefault="00690409" w:rsidP="006726E1">
            <w:pPr>
              <w:jc w:val="center"/>
            </w:pPr>
            <w:r>
              <w:t>-0,1</w:t>
            </w:r>
          </w:p>
        </w:tc>
      </w:tr>
      <w:tr w:rsidR="00690409" w:rsidRPr="00A64A5D" w:rsidTr="006726E1">
        <w:tc>
          <w:tcPr>
            <w:tcW w:w="1759" w:type="dxa"/>
            <w:shd w:val="clear" w:color="auto" w:fill="auto"/>
          </w:tcPr>
          <w:p w:rsidR="00690409" w:rsidRPr="00A64A5D" w:rsidRDefault="00690409" w:rsidP="006726E1">
            <w:pPr>
              <w:jc w:val="both"/>
            </w:pPr>
            <w:r w:rsidRPr="00A64A5D">
              <w:t>СОШ № 2</w:t>
            </w:r>
          </w:p>
        </w:tc>
        <w:tc>
          <w:tcPr>
            <w:tcW w:w="1689" w:type="dxa"/>
          </w:tcPr>
          <w:p w:rsidR="00690409" w:rsidRPr="00A64A5D" w:rsidRDefault="00690409" w:rsidP="006726E1">
            <w:pPr>
              <w:jc w:val="center"/>
            </w:pPr>
            <w:r>
              <w:t>2,8</w:t>
            </w:r>
          </w:p>
        </w:tc>
        <w:tc>
          <w:tcPr>
            <w:tcW w:w="1689" w:type="dxa"/>
            <w:vAlign w:val="bottom"/>
          </w:tcPr>
          <w:p w:rsidR="00690409" w:rsidRPr="00886C1F" w:rsidRDefault="00690409" w:rsidP="006726E1">
            <w:pPr>
              <w:jc w:val="center"/>
              <w:rPr>
                <w:bCs/>
              </w:rPr>
            </w:pPr>
            <w:r w:rsidRPr="00886C1F">
              <w:rPr>
                <w:bCs/>
              </w:rPr>
              <w:t>2,7</w:t>
            </w:r>
          </w:p>
        </w:tc>
        <w:tc>
          <w:tcPr>
            <w:tcW w:w="1689" w:type="dxa"/>
            <w:vAlign w:val="center"/>
          </w:tcPr>
          <w:p w:rsidR="00690409" w:rsidRPr="001F0A9D" w:rsidRDefault="00690409" w:rsidP="006726E1">
            <w:pPr>
              <w:jc w:val="center"/>
            </w:pPr>
            <w:r w:rsidRPr="001F0A9D">
              <w:t>1,5</w:t>
            </w:r>
          </w:p>
        </w:tc>
        <w:tc>
          <w:tcPr>
            <w:tcW w:w="1269" w:type="dxa"/>
          </w:tcPr>
          <w:p w:rsidR="00690409" w:rsidRPr="001F0A9D" w:rsidRDefault="00690409" w:rsidP="006726E1">
            <w:pPr>
              <w:jc w:val="center"/>
            </w:pPr>
            <w:r>
              <w:t>0,4</w:t>
            </w:r>
          </w:p>
        </w:tc>
        <w:tc>
          <w:tcPr>
            <w:tcW w:w="1475" w:type="dxa"/>
          </w:tcPr>
          <w:p w:rsidR="00690409" w:rsidRPr="00D20F73" w:rsidRDefault="00690409" w:rsidP="006726E1">
            <w:pPr>
              <w:jc w:val="center"/>
            </w:pPr>
            <w:r>
              <w:t>-1,1</w:t>
            </w:r>
          </w:p>
        </w:tc>
      </w:tr>
      <w:tr w:rsidR="00690409" w:rsidRPr="00A64A5D" w:rsidTr="006726E1">
        <w:tc>
          <w:tcPr>
            <w:tcW w:w="1759" w:type="dxa"/>
            <w:shd w:val="clear" w:color="auto" w:fill="auto"/>
          </w:tcPr>
          <w:p w:rsidR="00690409" w:rsidRPr="00A64A5D" w:rsidRDefault="00690409" w:rsidP="006726E1">
            <w:pPr>
              <w:jc w:val="both"/>
            </w:pPr>
            <w:r w:rsidRPr="00A64A5D">
              <w:t>СОШ № 3</w:t>
            </w:r>
          </w:p>
        </w:tc>
        <w:tc>
          <w:tcPr>
            <w:tcW w:w="1689" w:type="dxa"/>
          </w:tcPr>
          <w:p w:rsidR="00690409" w:rsidRPr="00A64A5D" w:rsidRDefault="00690409" w:rsidP="006726E1">
            <w:pPr>
              <w:jc w:val="center"/>
            </w:pPr>
            <w:r>
              <w:t>2,56</w:t>
            </w:r>
          </w:p>
        </w:tc>
        <w:tc>
          <w:tcPr>
            <w:tcW w:w="1689" w:type="dxa"/>
            <w:vAlign w:val="bottom"/>
          </w:tcPr>
          <w:p w:rsidR="00690409" w:rsidRPr="00886C1F" w:rsidRDefault="00690409" w:rsidP="006726E1">
            <w:pPr>
              <w:jc w:val="center"/>
              <w:rPr>
                <w:bCs/>
              </w:rPr>
            </w:pPr>
            <w:r w:rsidRPr="00886C1F">
              <w:rPr>
                <w:bCs/>
              </w:rPr>
              <w:t>1,06</w:t>
            </w:r>
          </w:p>
        </w:tc>
        <w:tc>
          <w:tcPr>
            <w:tcW w:w="1689" w:type="dxa"/>
            <w:vAlign w:val="center"/>
          </w:tcPr>
          <w:p w:rsidR="00690409" w:rsidRPr="00001458" w:rsidRDefault="00690409" w:rsidP="006726E1">
            <w:pPr>
              <w:jc w:val="center"/>
            </w:pPr>
            <w:r w:rsidRPr="00001458">
              <w:t>0,0</w:t>
            </w:r>
          </w:p>
        </w:tc>
        <w:tc>
          <w:tcPr>
            <w:tcW w:w="1269" w:type="dxa"/>
          </w:tcPr>
          <w:p w:rsidR="00690409" w:rsidRPr="00001458" w:rsidRDefault="00690409" w:rsidP="006726E1">
            <w:pPr>
              <w:jc w:val="center"/>
            </w:pPr>
            <w:r>
              <w:t>0,0</w:t>
            </w:r>
          </w:p>
        </w:tc>
        <w:tc>
          <w:tcPr>
            <w:tcW w:w="1475" w:type="dxa"/>
          </w:tcPr>
          <w:p w:rsidR="00690409" w:rsidRPr="00A64A5D" w:rsidRDefault="00690409" w:rsidP="006726E1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690409" w:rsidRPr="00A64A5D" w:rsidTr="006726E1">
        <w:tc>
          <w:tcPr>
            <w:tcW w:w="1759" w:type="dxa"/>
            <w:shd w:val="clear" w:color="auto" w:fill="auto"/>
          </w:tcPr>
          <w:p w:rsidR="00690409" w:rsidRPr="00A64A5D" w:rsidRDefault="00690409" w:rsidP="006726E1">
            <w:pPr>
              <w:jc w:val="both"/>
            </w:pPr>
            <w:r w:rsidRPr="00A64A5D">
              <w:t>СОШ № 4</w:t>
            </w:r>
          </w:p>
        </w:tc>
        <w:tc>
          <w:tcPr>
            <w:tcW w:w="1689" w:type="dxa"/>
          </w:tcPr>
          <w:p w:rsidR="00690409" w:rsidRPr="00A64A5D" w:rsidRDefault="00690409" w:rsidP="006726E1">
            <w:pPr>
              <w:jc w:val="center"/>
            </w:pPr>
            <w:r>
              <w:t>0,8</w:t>
            </w:r>
          </w:p>
        </w:tc>
        <w:tc>
          <w:tcPr>
            <w:tcW w:w="1689" w:type="dxa"/>
            <w:vAlign w:val="bottom"/>
          </w:tcPr>
          <w:p w:rsidR="00690409" w:rsidRPr="00886C1F" w:rsidRDefault="00690409" w:rsidP="006726E1">
            <w:pPr>
              <w:jc w:val="center"/>
              <w:rPr>
                <w:bCs/>
              </w:rPr>
            </w:pPr>
            <w:r w:rsidRPr="00886C1F">
              <w:rPr>
                <w:bCs/>
              </w:rPr>
              <w:t>0,8</w:t>
            </w:r>
          </w:p>
        </w:tc>
        <w:tc>
          <w:tcPr>
            <w:tcW w:w="1689" w:type="dxa"/>
            <w:vAlign w:val="center"/>
          </w:tcPr>
          <w:p w:rsidR="00690409" w:rsidRPr="00354B68" w:rsidRDefault="00690409" w:rsidP="006726E1">
            <w:pPr>
              <w:jc w:val="center"/>
            </w:pPr>
            <w:r w:rsidRPr="00354B68">
              <w:t>1,3</w:t>
            </w:r>
          </w:p>
        </w:tc>
        <w:tc>
          <w:tcPr>
            <w:tcW w:w="1269" w:type="dxa"/>
          </w:tcPr>
          <w:p w:rsidR="00690409" w:rsidRPr="00354B68" w:rsidRDefault="00690409" w:rsidP="006726E1">
            <w:pPr>
              <w:jc w:val="center"/>
            </w:pPr>
            <w:r w:rsidRPr="00FC796A">
              <w:rPr>
                <w:highlight w:val="yellow"/>
              </w:rPr>
              <w:t>1,2</w:t>
            </w:r>
          </w:p>
        </w:tc>
        <w:tc>
          <w:tcPr>
            <w:tcW w:w="1475" w:type="dxa"/>
          </w:tcPr>
          <w:p w:rsidR="00690409" w:rsidRPr="0008675C" w:rsidRDefault="00690409" w:rsidP="006726E1">
            <w:pPr>
              <w:jc w:val="center"/>
            </w:pPr>
            <w:r w:rsidRPr="0008675C">
              <w:t>-0,1</w:t>
            </w:r>
          </w:p>
        </w:tc>
      </w:tr>
      <w:tr w:rsidR="00690409" w:rsidRPr="00A64A5D" w:rsidTr="006726E1">
        <w:tc>
          <w:tcPr>
            <w:tcW w:w="1759" w:type="dxa"/>
            <w:shd w:val="clear" w:color="auto" w:fill="auto"/>
          </w:tcPr>
          <w:p w:rsidR="00690409" w:rsidRPr="00A64A5D" w:rsidRDefault="00690409" w:rsidP="006726E1">
            <w:pPr>
              <w:jc w:val="both"/>
            </w:pPr>
            <w:r w:rsidRPr="00A64A5D">
              <w:t>СОШ № 5</w:t>
            </w:r>
          </w:p>
        </w:tc>
        <w:tc>
          <w:tcPr>
            <w:tcW w:w="1689" w:type="dxa"/>
          </w:tcPr>
          <w:p w:rsidR="00690409" w:rsidRPr="00A64A5D" w:rsidRDefault="00690409" w:rsidP="006726E1">
            <w:pPr>
              <w:jc w:val="center"/>
            </w:pPr>
            <w:r>
              <w:t>0,8</w:t>
            </w:r>
          </w:p>
        </w:tc>
        <w:tc>
          <w:tcPr>
            <w:tcW w:w="1689" w:type="dxa"/>
            <w:vAlign w:val="bottom"/>
          </w:tcPr>
          <w:p w:rsidR="00690409" w:rsidRPr="00886C1F" w:rsidRDefault="00690409" w:rsidP="006726E1">
            <w:pPr>
              <w:jc w:val="center"/>
              <w:rPr>
                <w:bCs/>
              </w:rPr>
            </w:pPr>
            <w:r w:rsidRPr="00886C1F">
              <w:rPr>
                <w:bCs/>
              </w:rPr>
              <w:t>0,5</w:t>
            </w:r>
          </w:p>
        </w:tc>
        <w:tc>
          <w:tcPr>
            <w:tcW w:w="1689" w:type="dxa"/>
            <w:vAlign w:val="center"/>
          </w:tcPr>
          <w:p w:rsidR="00690409" w:rsidRPr="0090525B" w:rsidRDefault="00690409" w:rsidP="006726E1">
            <w:pPr>
              <w:jc w:val="center"/>
            </w:pPr>
            <w:r w:rsidRPr="0090525B">
              <w:t>0,7</w:t>
            </w:r>
          </w:p>
        </w:tc>
        <w:tc>
          <w:tcPr>
            <w:tcW w:w="1269" w:type="dxa"/>
          </w:tcPr>
          <w:p w:rsidR="00690409" w:rsidRPr="0090525B" w:rsidRDefault="00690409" w:rsidP="006726E1">
            <w:pPr>
              <w:jc w:val="center"/>
            </w:pPr>
            <w:r>
              <w:t>0,2</w:t>
            </w:r>
          </w:p>
        </w:tc>
        <w:tc>
          <w:tcPr>
            <w:tcW w:w="1475" w:type="dxa"/>
          </w:tcPr>
          <w:p w:rsidR="00690409" w:rsidRPr="00A64A5D" w:rsidRDefault="00690409" w:rsidP="006726E1">
            <w:pPr>
              <w:jc w:val="center"/>
            </w:pPr>
            <w:r>
              <w:t>-0,5</w:t>
            </w:r>
          </w:p>
        </w:tc>
      </w:tr>
      <w:tr w:rsidR="00690409" w:rsidRPr="00A64A5D" w:rsidTr="006726E1">
        <w:tc>
          <w:tcPr>
            <w:tcW w:w="1759" w:type="dxa"/>
            <w:shd w:val="clear" w:color="auto" w:fill="auto"/>
          </w:tcPr>
          <w:p w:rsidR="00690409" w:rsidRPr="00A64A5D" w:rsidRDefault="00690409" w:rsidP="006726E1">
            <w:pPr>
              <w:jc w:val="both"/>
            </w:pPr>
            <w:r w:rsidRPr="00A64A5D">
              <w:t>СОШ № 6</w:t>
            </w:r>
          </w:p>
        </w:tc>
        <w:tc>
          <w:tcPr>
            <w:tcW w:w="1689" w:type="dxa"/>
          </w:tcPr>
          <w:p w:rsidR="00690409" w:rsidRPr="00A64A5D" w:rsidRDefault="00690409" w:rsidP="006726E1">
            <w:pPr>
              <w:jc w:val="center"/>
            </w:pPr>
            <w:r>
              <w:t>0,95</w:t>
            </w:r>
          </w:p>
        </w:tc>
        <w:tc>
          <w:tcPr>
            <w:tcW w:w="1689" w:type="dxa"/>
            <w:vAlign w:val="bottom"/>
          </w:tcPr>
          <w:p w:rsidR="00690409" w:rsidRPr="00886C1F" w:rsidRDefault="00690409" w:rsidP="006726E1">
            <w:pPr>
              <w:jc w:val="center"/>
              <w:rPr>
                <w:bCs/>
              </w:rPr>
            </w:pPr>
            <w:r w:rsidRPr="00886C1F">
              <w:rPr>
                <w:bCs/>
              </w:rPr>
              <w:t>1,2</w:t>
            </w:r>
          </w:p>
        </w:tc>
        <w:tc>
          <w:tcPr>
            <w:tcW w:w="1689" w:type="dxa"/>
            <w:vAlign w:val="center"/>
          </w:tcPr>
          <w:p w:rsidR="00690409" w:rsidRPr="001445BC" w:rsidRDefault="00690409" w:rsidP="006726E1">
            <w:pPr>
              <w:jc w:val="center"/>
            </w:pPr>
            <w:r w:rsidRPr="001445BC">
              <w:t>3,4</w:t>
            </w:r>
          </w:p>
        </w:tc>
        <w:tc>
          <w:tcPr>
            <w:tcW w:w="1269" w:type="dxa"/>
          </w:tcPr>
          <w:p w:rsidR="00690409" w:rsidRPr="001445BC" w:rsidRDefault="00690409" w:rsidP="006726E1">
            <w:pPr>
              <w:jc w:val="center"/>
            </w:pPr>
            <w:r w:rsidRPr="00FC796A">
              <w:rPr>
                <w:highlight w:val="yellow"/>
              </w:rPr>
              <w:t>0,9</w:t>
            </w:r>
          </w:p>
        </w:tc>
        <w:tc>
          <w:tcPr>
            <w:tcW w:w="1475" w:type="dxa"/>
          </w:tcPr>
          <w:p w:rsidR="00690409" w:rsidRPr="0008675C" w:rsidRDefault="00690409" w:rsidP="006726E1">
            <w:pPr>
              <w:jc w:val="center"/>
            </w:pPr>
            <w:r w:rsidRPr="0008675C">
              <w:t>-2,5</w:t>
            </w:r>
          </w:p>
        </w:tc>
      </w:tr>
      <w:tr w:rsidR="00690409" w:rsidRPr="00A64A5D" w:rsidTr="006726E1">
        <w:tc>
          <w:tcPr>
            <w:tcW w:w="1759" w:type="dxa"/>
            <w:shd w:val="clear" w:color="auto" w:fill="auto"/>
          </w:tcPr>
          <w:p w:rsidR="00690409" w:rsidRPr="00A64A5D" w:rsidRDefault="00690409" w:rsidP="006726E1">
            <w:pPr>
              <w:jc w:val="both"/>
            </w:pPr>
            <w:r w:rsidRPr="00A64A5D">
              <w:t>СОШ № 7</w:t>
            </w:r>
          </w:p>
        </w:tc>
        <w:tc>
          <w:tcPr>
            <w:tcW w:w="1689" w:type="dxa"/>
          </w:tcPr>
          <w:p w:rsidR="00690409" w:rsidRPr="00407B0F" w:rsidRDefault="00690409" w:rsidP="006726E1">
            <w:pPr>
              <w:jc w:val="center"/>
            </w:pPr>
            <w:r w:rsidRPr="00407B0F">
              <w:t>4,25</w:t>
            </w:r>
          </w:p>
        </w:tc>
        <w:tc>
          <w:tcPr>
            <w:tcW w:w="1689" w:type="dxa"/>
            <w:vAlign w:val="bottom"/>
          </w:tcPr>
          <w:p w:rsidR="00690409" w:rsidRPr="00886C1F" w:rsidRDefault="00690409" w:rsidP="006726E1">
            <w:pPr>
              <w:jc w:val="center"/>
              <w:rPr>
                <w:bCs/>
              </w:rPr>
            </w:pPr>
            <w:r w:rsidRPr="00886C1F">
              <w:rPr>
                <w:bCs/>
              </w:rPr>
              <w:t>4,6</w:t>
            </w:r>
          </w:p>
        </w:tc>
        <w:tc>
          <w:tcPr>
            <w:tcW w:w="1689" w:type="dxa"/>
            <w:vAlign w:val="center"/>
          </w:tcPr>
          <w:p w:rsidR="00690409" w:rsidRPr="002B6C15" w:rsidRDefault="00690409" w:rsidP="006726E1">
            <w:pPr>
              <w:jc w:val="center"/>
            </w:pPr>
            <w:r w:rsidRPr="002B6C15">
              <w:t>3,8</w:t>
            </w:r>
          </w:p>
        </w:tc>
        <w:tc>
          <w:tcPr>
            <w:tcW w:w="1269" w:type="dxa"/>
          </w:tcPr>
          <w:p w:rsidR="00690409" w:rsidRPr="002B6C15" w:rsidRDefault="00690409" w:rsidP="006726E1">
            <w:pPr>
              <w:jc w:val="center"/>
            </w:pPr>
            <w:r w:rsidRPr="00FC796A">
              <w:rPr>
                <w:highlight w:val="yellow"/>
              </w:rPr>
              <w:t>1,2</w:t>
            </w:r>
          </w:p>
        </w:tc>
        <w:tc>
          <w:tcPr>
            <w:tcW w:w="1475" w:type="dxa"/>
          </w:tcPr>
          <w:p w:rsidR="00690409" w:rsidRPr="0008675C" w:rsidRDefault="00690409" w:rsidP="006726E1">
            <w:pPr>
              <w:jc w:val="center"/>
            </w:pPr>
            <w:r>
              <w:t>-2,6</w:t>
            </w:r>
          </w:p>
        </w:tc>
      </w:tr>
      <w:tr w:rsidR="00690409" w:rsidRPr="00A64A5D" w:rsidTr="006726E1">
        <w:tc>
          <w:tcPr>
            <w:tcW w:w="1759" w:type="dxa"/>
            <w:shd w:val="clear" w:color="auto" w:fill="auto"/>
          </w:tcPr>
          <w:p w:rsidR="00690409" w:rsidRPr="00A64A5D" w:rsidRDefault="00690409" w:rsidP="006726E1">
            <w:pPr>
              <w:jc w:val="both"/>
              <w:rPr>
                <w:b/>
              </w:rPr>
            </w:pPr>
            <w:r w:rsidRPr="00A64A5D">
              <w:rPr>
                <w:b/>
              </w:rPr>
              <w:t>итого</w:t>
            </w:r>
          </w:p>
        </w:tc>
        <w:tc>
          <w:tcPr>
            <w:tcW w:w="1689" w:type="dxa"/>
          </w:tcPr>
          <w:p w:rsidR="00690409" w:rsidRPr="00A64A5D" w:rsidRDefault="00690409" w:rsidP="006726E1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689" w:type="dxa"/>
            <w:vAlign w:val="bottom"/>
          </w:tcPr>
          <w:p w:rsidR="00690409" w:rsidRPr="00886C1F" w:rsidRDefault="00690409" w:rsidP="006726E1">
            <w:pPr>
              <w:jc w:val="center"/>
              <w:rPr>
                <w:b/>
                <w:bCs/>
              </w:rPr>
            </w:pPr>
            <w:r w:rsidRPr="00886C1F">
              <w:rPr>
                <w:b/>
                <w:bCs/>
              </w:rPr>
              <w:t>1,5</w:t>
            </w:r>
          </w:p>
        </w:tc>
        <w:tc>
          <w:tcPr>
            <w:tcW w:w="1689" w:type="dxa"/>
          </w:tcPr>
          <w:p w:rsidR="00690409" w:rsidRDefault="00690409" w:rsidP="006726E1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269" w:type="dxa"/>
          </w:tcPr>
          <w:p w:rsidR="00690409" w:rsidRPr="00D629F5" w:rsidRDefault="00690409" w:rsidP="006726E1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475" w:type="dxa"/>
          </w:tcPr>
          <w:p w:rsidR="00690409" w:rsidRPr="0008675C" w:rsidRDefault="00690409" w:rsidP="006726E1">
            <w:pPr>
              <w:jc w:val="center"/>
              <w:rPr>
                <w:b/>
              </w:rPr>
            </w:pPr>
            <w:r>
              <w:rPr>
                <w:b/>
              </w:rPr>
              <w:t>-0,7</w:t>
            </w:r>
          </w:p>
        </w:tc>
      </w:tr>
    </w:tbl>
    <w:p w:rsidR="00690409" w:rsidRPr="007A047C" w:rsidRDefault="00690409" w:rsidP="00690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Выше среднегородского (0,6 уроков на 1 ученика) показатели пропусков уроков без уважительной причины в СОШ №№ 4, 6, 7. Сниж</w:t>
      </w:r>
      <w:r w:rsidRPr="007A047C">
        <w:rPr>
          <w:sz w:val="28"/>
          <w:szCs w:val="28"/>
        </w:rPr>
        <w:t>ение числа прогулов наб</w:t>
      </w:r>
      <w:r>
        <w:rPr>
          <w:sz w:val="28"/>
          <w:szCs w:val="28"/>
        </w:rPr>
        <w:t>людается во всех общеобразовательных учреждениях</w:t>
      </w:r>
      <w:r w:rsidRPr="007A04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5602" w:rsidRDefault="00D35602" w:rsidP="006726E1">
      <w:pPr>
        <w:ind w:left="360"/>
        <w:jc w:val="center"/>
        <w:rPr>
          <w:b/>
          <w:sz w:val="28"/>
          <w:szCs w:val="28"/>
        </w:rPr>
      </w:pPr>
    </w:p>
    <w:p w:rsidR="006726E1" w:rsidRDefault="006726E1" w:rsidP="006726E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и проведения мероприятий с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</w:t>
      </w:r>
    </w:p>
    <w:p w:rsidR="006726E1" w:rsidRDefault="006726E1" w:rsidP="006726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Курирование данного направления деятельности было выстроено с целью координации усилий педагогов, по развитию творческих способностей обучающихся, формированию мотивации к успеху, повышению уровня качества обучения, совершенствования исследовательских навыков и </w:t>
      </w:r>
      <w:r>
        <w:rPr>
          <w:sz w:val="28"/>
          <w:szCs w:val="28"/>
        </w:rPr>
        <w:lastRenderedPageBreak/>
        <w:t xml:space="preserve">умений, а так же по формированию социально-значимого опыта и позитивного отношения к региональным и общечеловеческим ценностям, ценностям здорового образа жизни. </w:t>
      </w:r>
    </w:p>
    <w:p w:rsidR="006726E1" w:rsidRDefault="006726E1" w:rsidP="00672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была продолжена работа по поддержке талантливых и одарённых обучающихся и воспитанников.</w:t>
      </w:r>
    </w:p>
    <w:p w:rsidR="006726E1" w:rsidRDefault="006726E1" w:rsidP="00672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одаренными детьми в образовательных учреждениях строилась в рамках реализации ведомственных программ «Развитие системы образования муниципального образования «город Саянск» на 2016-2020 годы», проводилась с целью продолжения исследовательской и научно – практической направленности обучающихся, обмена опытом между учреждениями образования по подготовке творческих работ школьниками. </w:t>
      </w:r>
    </w:p>
    <w:p w:rsidR="006726E1" w:rsidRDefault="006726E1" w:rsidP="00A03ADD">
      <w:pPr>
        <w:tabs>
          <w:tab w:val="left" w:pos="637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всех образовательных учреждений города и ДДТ «Созвездие» приняли активное участие в различных мероприятиях городского, регионального, Всероссийского и Международного уровней, а также в мероприятиях региональной программы  «Шаг в будущее, Юниор!»</w:t>
      </w:r>
      <w:r w:rsidR="00A03ADD">
        <w:rPr>
          <w:sz w:val="28"/>
          <w:szCs w:val="28"/>
        </w:rPr>
        <w:t xml:space="preserve"> (2 – победителя, 6 – призеров)</w:t>
      </w:r>
      <w:r>
        <w:rPr>
          <w:sz w:val="28"/>
          <w:szCs w:val="28"/>
        </w:rPr>
        <w:t xml:space="preserve">, </w:t>
      </w:r>
      <w:r w:rsidR="00A03ADD">
        <w:rPr>
          <w:sz w:val="28"/>
          <w:szCs w:val="28"/>
        </w:rPr>
        <w:t xml:space="preserve">«Шаг в будущее, Сибирь!», </w:t>
      </w:r>
      <w:r>
        <w:rPr>
          <w:sz w:val="28"/>
          <w:szCs w:val="28"/>
        </w:rPr>
        <w:t>X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 Региональной научной и инженерной  выставке</w:t>
      </w:r>
      <w:r w:rsidR="00A03ADD">
        <w:rPr>
          <w:sz w:val="28"/>
          <w:szCs w:val="28"/>
        </w:rPr>
        <w:t xml:space="preserve"> </w:t>
      </w:r>
      <w:r>
        <w:rPr>
          <w:sz w:val="28"/>
          <w:szCs w:val="28"/>
        </w:rPr>
        <w:t>«Изобретатель ХХI  века»</w:t>
      </w:r>
      <w:r w:rsidR="00A03ADD">
        <w:rPr>
          <w:sz w:val="28"/>
          <w:szCs w:val="28"/>
        </w:rPr>
        <w:t xml:space="preserve"> (1 – победитель, 4 – призера)</w:t>
      </w:r>
      <w:r>
        <w:rPr>
          <w:sz w:val="28"/>
          <w:szCs w:val="28"/>
        </w:rPr>
        <w:t xml:space="preserve">. </w:t>
      </w:r>
      <w:proofErr w:type="gramEnd"/>
    </w:p>
    <w:p w:rsidR="00A03ADD" w:rsidRDefault="00A03ADD" w:rsidP="00A03AD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BFB"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72B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2BFB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872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НПК «Шаг в будущее» состоялась</w:t>
      </w:r>
      <w:r w:rsidRPr="00872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 марта </w:t>
      </w:r>
      <w:r w:rsidRPr="00872BF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72BF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Впервые были объединены все параллели: </w:t>
      </w:r>
    </w:p>
    <w:p w:rsidR="00A03ADD" w:rsidRDefault="00A03ADD" w:rsidP="00A03A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E4FFF">
        <w:rPr>
          <w:sz w:val="28"/>
          <w:szCs w:val="28"/>
        </w:rPr>
        <w:t>а ступени 2-4 классов представлено 17 работ, что составляет</w:t>
      </w:r>
      <w:r>
        <w:rPr>
          <w:sz w:val="28"/>
          <w:szCs w:val="28"/>
        </w:rPr>
        <w:t xml:space="preserve"> 37% от общего числа участников</w:t>
      </w:r>
      <w:r w:rsidRPr="000E4FFF">
        <w:rPr>
          <w:sz w:val="28"/>
          <w:szCs w:val="28"/>
        </w:rPr>
        <w:t xml:space="preserve"> </w:t>
      </w:r>
      <w:r>
        <w:rPr>
          <w:sz w:val="28"/>
          <w:szCs w:val="28"/>
        </w:rPr>
        <w:t>(24 работы в 2018г)</w:t>
      </w:r>
    </w:p>
    <w:p w:rsidR="00A03ADD" w:rsidRDefault="00A03ADD" w:rsidP="00A03A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- 5-7 классы – 8 работ(17%) (26 работ в 2018г)</w:t>
      </w:r>
    </w:p>
    <w:p w:rsidR="00A03ADD" w:rsidRDefault="00A03ADD" w:rsidP="00A03A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FFF">
        <w:rPr>
          <w:sz w:val="28"/>
          <w:szCs w:val="28"/>
        </w:rPr>
        <w:t>8-11 классы – 21 работа (46%)</w:t>
      </w:r>
      <w:r>
        <w:rPr>
          <w:sz w:val="28"/>
          <w:szCs w:val="28"/>
        </w:rPr>
        <w:t xml:space="preserve"> (19 работ  2018г)</w:t>
      </w:r>
    </w:p>
    <w:p w:rsidR="00A03ADD" w:rsidRDefault="00A03ADD" w:rsidP="00A03ADD">
      <w:pPr>
        <w:ind w:firstLine="360"/>
        <w:jc w:val="both"/>
        <w:rPr>
          <w:sz w:val="28"/>
          <w:szCs w:val="28"/>
        </w:rPr>
      </w:pPr>
      <w:proofErr w:type="gramStart"/>
      <w:r w:rsidRPr="00830832">
        <w:rPr>
          <w:sz w:val="28"/>
          <w:szCs w:val="28"/>
        </w:rPr>
        <w:t>Анализ участия в городск</w:t>
      </w:r>
      <w:r>
        <w:rPr>
          <w:sz w:val="28"/>
          <w:szCs w:val="28"/>
        </w:rPr>
        <w:t xml:space="preserve">ой НПК </w:t>
      </w:r>
      <w:r w:rsidRPr="00830832">
        <w:rPr>
          <w:sz w:val="28"/>
          <w:szCs w:val="28"/>
        </w:rPr>
        <w:t xml:space="preserve"> показал </w:t>
      </w:r>
      <w:r>
        <w:rPr>
          <w:sz w:val="28"/>
          <w:szCs w:val="28"/>
        </w:rPr>
        <w:t xml:space="preserve">уменьшение </w:t>
      </w:r>
      <w:r w:rsidRPr="0083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количества </w:t>
      </w:r>
      <w:r w:rsidRPr="00830832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83083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их</w:t>
      </w:r>
      <w:r w:rsidRPr="00830832">
        <w:rPr>
          <w:sz w:val="28"/>
          <w:szCs w:val="28"/>
        </w:rPr>
        <w:t xml:space="preserve"> НПК среди </w:t>
      </w:r>
      <w:r>
        <w:rPr>
          <w:sz w:val="28"/>
          <w:szCs w:val="28"/>
        </w:rPr>
        <w:t>2-4</w:t>
      </w:r>
      <w:r w:rsidRPr="00830832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и среди 5-7 классов.</w:t>
      </w:r>
      <w:proofErr w:type="gramEnd"/>
      <w:r>
        <w:rPr>
          <w:sz w:val="28"/>
          <w:szCs w:val="28"/>
        </w:rPr>
        <w:t xml:space="preserve"> На ступени 8-11 классов представлено на 3 работы больше. Опыт показал, что объединение </w:t>
      </w:r>
      <w:proofErr w:type="gramStart"/>
      <w:r w:rsidRPr="00E07251">
        <w:rPr>
          <w:sz w:val="28"/>
          <w:szCs w:val="28"/>
        </w:rPr>
        <w:t>городски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</w:t>
      </w:r>
      <w:r w:rsidRPr="00E07251">
        <w:rPr>
          <w:sz w:val="28"/>
          <w:szCs w:val="28"/>
        </w:rPr>
        <w:t>НПК «Шаг в будущее, Сибирь!» и «Шаг в будущее, Юниор!»</w:t>
      </w:r>
      <w:r>
        <w:rPr>
          <w:sz w:val="28"/>
          <w:szCs w:val="28"/>
        </w:rPr>
        <w:t xml:space="preserve"> оправдалось. В будущем необходимо проводить НПК в таком формате.</w:t>
      </w:r>
    </w:p>
    <w:p w:rsidR="00A03ADD" w:rsidRDefault="00A03ADD" w:rsidP="00A03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конкурсе  учебных проектов (в сравнении с первым) количество участников возросло на 23 человека. Значительное увеличение произошло в параллели 6 классов (+9 участников) и в параллели 8 классов (+22 участника), уменьшение в параллели 5 классов (-7 участников)</w:t>
      </w:r>
    </w:p>
    <w:p w:rsidR="00A03ADD" w:rsidRDefault="00A03ADD" w:rsidP="006726E1">
      <w:pPr>
        <w:ind w:firstLine="708"/>
        <w:jc w:val="both"/>
        <w:rPr>
          <w:sz w:val="28"/>
          <w:szCs w:val="28"/>
        </w:rPr>
      </w:pPr>
      <w:r w:rsidRPr="002B4452">
        <w:rPr>
          <w:sz w:val="28"/>
          <w:szCs w:val="28"/>
        </w:rPr>
        <w:t xml:space="preserve">Анализ участия в региональных мероприятиях показал </w:t>
      </w:r>
      <w:r>
        <w:rPr>
          <w:sz w:val="28"/>
          <w:szCs w:val="28"/>
        </w:rPr>
        <w:t>незначительное увеличение (+6 участников) количества участников и победных результатов</w:t>
      </w:r>
      <w:r w:rsidRPr="002B4452">
        <w:rPr>
          <w:sz w:val="28"/>
          <w:szCs w:val="28"/>
        </w:rPr>
        <w:t xml:space="preserve"> в РНПК «Шаг в будущее, Юниор!»,  в</w:t>
      </w:r>
      <w:r>
        <w:rPr>
          <w:sz w:val="28"/>
          <w:szCs w:val="28"/>
        </w:rPr>
        <w:t xml:space="preserve"> РНПК «Шаг в будущее, Сибирь!».</w:t>
      </w:r>
    </w:p>
    <w:p w:rsidR="00231413" w:rsidRDefault="00231413" w:rsidP="00231413">
      <w:pPr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sz w:val="28"/>
          <w:szCs w:val="28"/>
        </w:rPr>
        <w:t xml:space="preserve">Второй год  мы приняли участие во всероссийском форуме «Шаг в будущее»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, где наши участники Курилов Вадим и Кузнецов </w:t>
      </w:r>
      <w:proofErr w:type="spellStart"/>
      <w:r>
        <w:rPr>
          <w:sz w:val="28"/>
          <w:szCs w:val="28"/>
        </w:rPr>
        <w:t>Свирид</w:t>
      </w:r>
      <w:proofErr w:type="spellEnd"/>
      <w:r>
        <w:rPr>
          <w:sz w:val="28"/>
          <w:szCs w:val="28"/>
        </w:rPr>
        <w:t xml:space="preserve">  (СОШ№3) заняли 2 место. Впервые трое обучающихся приняли участие  в</w:t>
      </w:r>
      <w:r w:rsidRPr="006C2D7B">
        <w:rPr>
          <w:rFonts w:cs="Arial"/>
          <w:sz w:val="28"/>
          <w:szCs w:val="28"/>
          <w:lang w:eastAsia="en-US"/>
        </w:rPr>
        <w:t xml:space="preserve"> </w:t>
      </w:r>
      <w:r w:rsidRPr="00C67D2A">
        <w:rPr>
          <w:rFonts w:cs="Arial"/>
          <w:sz w:val="28"/>
          <w:szCs w:val="28"/>
          <w:lang w:eastAsia="en-US"/>
        </w:rPr>
        <w:t>Российски</w:t>
      </w:r>
      <w:r>
        <w:rPr>
          <w:rFonts w:cs="Arial"/>
          <w:sz w:val="28"/>
          <w:szCs w:val="28"/>
          <w:lang w:eastAsia="en-US"/>
        </w:rPr>
        <w:t>х</w:t>
      </w:r>
      <w:r w:rsidRPr="00C67D2A">
        <w:rPr>
          <w:rFonts w:cs="Arial"/>
          <w:sz w:val="28"/>
          <w:szCs w:val="28"/>
          <w:lang w:eastAsia="en-US"/>
        </w:rPr>
        <w:t xml:space="preserve"> соревнования</w:t>
      </w:r>
      <w:r>
        <w:rPr>
          <w:rFonts w:cs="Arial"/>
          <w:sz w:val="28"/>
          <w:szCs w:val="28"/>
          <w:lang w:eastAsia="en-US"/>
        </w:rPr>
        <w:t>х</w:t>
      </w:r>
      <w:r w:rsidRPr="00C67D2A">
        <w:rPr>
          <w:rFonts w:cs="Arial"/>
          <w:sz w:val="28"/>
          <w:szCs w:val="28"/>
          <w:lang w:eastAsia="en-US"/>
        </w:rPr>
        <w:t xml:space="preserve"> юных исследователей «Шаг в будущее, Юниор!»</w:t>
      </w:r>
      <w:r>
        <w:rPr>
          <w:rFonts w:cs="Arial"/>
          <w:sz w:val="28"/>
          <w:szCs w:val="28"/>
          <w:lang w:eastAsia="en-US"/>
        </w:rPr>
        <w:t xml:space="preserve"> и заняли призовые места: </w:t>
      </w:r>
      <w:proofErr w:type="spellStart"/>
      <w:proofErr w:type="gramStart"/>
      <w:r>
        <w:rPr>
          <w:rFonts w:cs="Arial"/>
          <w:sz w:val="28"/>
          <w:szCs w:val="28"/>
          <w:lang w:eastAsia="en-US"/>
        </w:rPr>
        <w:t>Киненко</w:t>
      </w:r>
      <w:proofErr w:type="spellEnd"/>
      <w:r>
        <w:rPr>
          <w:rFonts w:cs="Arial"/>
          <w:sz w:val="28"/>
          <w:szCs w:val="28"/>
          <w:lang w:eastAsia="en-US"/>
        </w:rPr>
        <w:t xml:space="preserve"> Маргарита (гимназия) – 2 место, носков Кирилл (СОШ№5) – 3 место, </w:t>
      </w:r>
      <w:proofErr w:type="spellStart"/>
      <w:r>
        <w:rPr>
          <w:rFonts w:cs="Arial"/>
          <w:sz w:val="28"/>
          <w:szCs w:val="28"/>
          <w:lang w:eastAsia="en-US"/>
        </w:rPr>
        <w:t>Терехович</w:t>
      </w:r>
      <w:proofErr w:type="spellEnd"/>
      <w:r>
        <w:rPr>
          <w:rFonts w:cs="Arial"/>
          <w:sz w:val="28"/>
          <w:szCs w:val="28"/>
          <w:lang w:eastAsia="en-US"/>
        </w:rPr>
        <w:t xml:space="preserve"> Елизавета (ДДТ «Созвездие») – 3 место.</w:t>
      </w:r>
      <w:proofErr w:type="gramEnd"/>
    </w:p>
    <w:p w:rsidR="00231413" w:rsidRDefault="00231413" w:rsidP="00231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мероприятий, организованных в рамках Российской научно-социальной  программы для молодежи и школьников «Шаг в будущее» Саянские школьники приняли участие в других научных форумах различного уровня: </w:t>
      </w:r>
      <w:proofErr w:type="gramStart"/>
      <w:r w:rsidRPr="00231413">
        <w:rPr>
          <w:sz w:val="28"/>
          <w:szCs w:val="28"/>
        </w:rPr>
        <w:t xml:space="preserve">Детско-юношеские просветительские чтения (НПК) памяти святителя </w:t>
      </w:r>
      <w:proofErr w:type="spellStart"/>
      <w:r w:rsidRPr="00231413">
        <w:rPr>
          <w:sz w:val="28"/>
          <w:szCs w:val="28"/>
        </w:rPr>
        <w:t>Софрония</w:t>
      </w:r>
      <w:proofErr w:type="spellEnd"/>
      <w:r w:rsidRPr="00231413">
        <w:rPr>
          <w:sz w:val="28"/>
          <w:szCs w:val="28"/>
        </w:rPr>
        <w:t xml:space="preserve"> Иркутского</w:t>
      </w:r>
      <w:r>
        <w:rPr>
          <w:sz w:val="28"/>
          <w:szCs w:val="28"/>
        </w:rPr>
        <w:t xml:space="preserve">, </w:t>
      </w:r>
      <w:r w:rsidRPr="00231413">
        <w:rPr>
          <w:sz w:val="28"/>
          <w:szCs w:val="28"/>
        </w:rPr>
        <w:t>Региональная  научно-практическая конференция «Живая природа Иркутской области»</w:t>
      </w:r>
      <w:r>
        <w:rPr>
          <w:sz w:val="28"/>
          <w:szCs w:val="28"/>
        </w:rPr>
        <w:t xml:space="preserve">, </w:t>
      </w:r>
      <w:r w:rsidRPr="00231413">
        <w:rPr>
          <w:sz w:val="28"/>
          <w:szCs w:val="28"/>
        </w:rPr>
        <w:t>Региональная краеведческая конференция школьников «Байкальское кольцо-2018»</w:t>
      </w:r>
      <w:r>
        <w:rPr>
          <w:sz w:val="28"/>
          <w:szCs w:val="28"/>
        </w:rPr>
        <w:t xml:space="preserve">, </w:t>
      </w:r>
      <w:r w:rsidRPr="00231413">
        <w:rPr>
          <w:sz w:val="28"/>
          <w:szCs w:val="28"/>
        </w:rPr>
        <w:t>Региональный конкурс проектных и исследовательских работ им. А.П. Белобородова «Во славу Отчества»</w:t>
      </w:r>
      <w:r>
        <w:rPr>
          <w:sz w:val="28"/>
          <w:szCs w:val="28"/>
        </w:rPr>
        <w:t xml:space="preserve">, </w:t>
      </w:r>
      <w:r w:rsidRPr="00231413">
        <w:rPr>
          <w:sz w:val="28"/>
          <w:szCs w:val="28"/>
        </w:rPr>
        <w:t>Региональная НПК «Молодежь: шаги в науку»</w:t>
      </w:r>
      <w:r>
        <w:rPr>
          <w:sz w:val="28"/>
          <w:szCs w:val="28"/>
        </w:rPr>
        <w:t xml:space="preserve">, </w:t>
      </w:r>
      <w:r w:rsidRPr="00231413">
        <w:rPr>
          <w:sz w:val="28"/>
          <w:szCs w:val="28"/>
        </w:rPr>
        <w:t>XIV  зональная научно-практическая конференция «За страницами учебника»</w:t>
      </w:r>
      <w:r>
        <w:rPr>
          <w:sz w:val="28"/>
          <w:szCs w:val="28"/>
        </w:rPr>
        <w:t xml:space="preserve">, </w:t>
      </w:r>
      <w:r w:rsidRPr="00231413">
        <w:rPr>
          <w:sz w:val="28"/>
          <w:szCs w:val="28"/>
        </w:rPr>
        <w:t>Региональная конференция школьников «Байкальское кольцо»</w:t>
      </w:r>
      <w:r>
        <w:rPr>
          <w:sz w:val="28"/>
          <w:szCs w:val="28"/>
        </w:rPr>
        <w:t xml:space="preserve">, </w:t>
      </w:r>
      <w:r w:rsidRPr="00231413">
        <w:rPr>
          <w:sz w:val="28"/>
          <w:szCs w:val="28"/>
        </w:rPr>
        <w:t>Всероссийский конкурс научно-исследовательских работ "Неоткрытые тайны"</w:t>
      </w:r>
      <w:r>
        <w:rPr>
          <w:sz w:val="28"/>
          <w:szCs w:val="28"/>
        </w:rPr>
        <w:t>.</w:t>
      </w:r>
      <w:proofErr w:type="gramEnd"/>
    </w:p>
    <w:p w:rsidR="00231413" w:rsidRDefault="00231413" w:rsidP="00231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активны в мероприятиях программы по количеству участников гимназия №1 (5,7%), СОШ № 3 (5,68%), СОШ№5 (4,7). При рассмотрении процентного соотношения участников НПК с общим числом обучающихся (2-11 класс) ОУ выявлено следующее:</w:t>
      </w:r>
    </w:p>
    <w:p w:rsidR="00231413" w:rsidRDefault="00231413" w:rsidP="00231413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666"/>
        <w:gridCol w:w="1259"/>
        <w:gridCol w:w="1051"/>
        <w:gridCol w:w="1431"/>
        <w:gridCol w:w="2354"/>
      </w:tblGrid>
      <w:tr w:rsidR="00231413" w:rsidRPr="009808E2" w:rsidTr="000A1A86">
        <w:trPr>
          <w:trHeight w:val="172"/>
        </w:trPr>
        <w:tc>
          <w:tcPr>
            <w:tcW w:w="1986" w:type="dxa"/>
            <w:vMerge w:val="restart"/>
          </w:tcPr>
          <w:p w:rsidR="00231413" w:rsidRPr="009808E2" w:rsidRDefault="00231413" w:rsidP="000A1A86">
            <w:pPr>
              <w:jc w:val="center"/>
              <w:rPr>
                <w:sz w:val="28"/>
                <w:szCs w:val="28"/>
              </w:rPr>
            </w:pPr>
            <w:r w:rsidRPr="009808E2">
              <w:rPr>
                <w:sz w:val="28"/>
                <w:szCs w:val="28"/>
              </w:rPr>
              <w:t>ОУ</w:t>
            </w:r>
          </w:p>
        </w:tc>
        <w:tc>
          <w:tcPr>
            <w:tcW w:w="1666" w:type="dxa"/>
            <w:vAlign w:val="center"/>
          </w:tcPr>
          <w:p w:rsidR="00231413" w:rsidRPr="00F875CA" w:rsidRDefault="00231413" w:rsidP="000A1A86">
            <w:pPr>
              <w:jc w:val="center"/>
            </w:pPr>
            <w:r w:rsidRPr="00F875CA">
              <w:t>обучающихся</w:t>
            </w:r>
          </w:p>
        </w:tc>
        <w:tc>
          <w:tcPr>
            <w:tcW w:w="3741" w:type="dxa"/>
            <w:gridSpan w:val="3"/>
            <w:vAlign w:val="center"/>
          </w:tcPr>
          <w:p w:rsidR="00231413" w:rsidRPr="00F875CA" w:rsidRDefault="00231413" w:rsidP="000A1A86">
            <w:pPr>
              <w:jc w:val="center"/>
            </w:pPr>
            <w:r w:rsidRPr="00F875CA">
              <w:t xml:space="preserve">участников всех </w:t>
            </w:r>
            <w:proofErr w:type="gramStart"/>
            <w:r w:rsidRPr="00F875CA">
              <w:t>м</w:t>
            </w:r>
            <w:proofErr w:type="gramEnd"/>
            <w:r w:rsidRPr="00F875CA">
              <w:t>/пр. программы</w:t>
            </w:r>
          </w:p>
          <w:p w:rsidR="00231413" w:rsidRPr="00F875CA" w:rsidRDefault="00231413" w:rsidP="000A1A86">
            <w:pPr>
              <w:jc w:val="center"/>
            </w:pPr>
            <w:r w:rsidRPr="00F875CA">
              <w:t>«Шаг в будущее»</w:t>
            </w:r>
          </w:p>
        </w:tc>
        <w:tc>
          <w:tcPr>
            <w:tcW w:w="2354" w:type="dxa"/>
            <w:vAlign w:val="center"/>
          </w:tcPr>
          <w:p w:rsidR="00231413" w:rsidRPr="00F875CA" w:rsidRDefault="00231413" w:rsidP="000A1A86">
            <w:pPr>
              <w:jc w:val="center"/>
            </w:pPr>
            <w:r w:rsidRPr="00F875CA">
              <w:t>Городской конкурс учебных проектов</w:t>
            </w:r>
          </w:p>
        </w:tc>
      </w:tr>
      <w:tr w:rsidR="00231413" w:rsidRPr="009808E2" w:rsidTr="000A1A86">
        <w:trPr>
          <w:trHeight w:val="171"/>
        </w:trPr>
        <w:tc>
          <w:tcPr>
            <w:tcW w:w="1986" w:type="dxa"/>
            <w:vMerge/>
          </w:tcPr>
          <w:p w:rsidR="00231413" w:rsidRPr="009808E2" w:rsidRDefault="00231413" w:rsidP="000A1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31413" w:rsidRPr="00F875CA" w:rsidRDefault="00231413" w:rsidP="000A1A86">
            <w:pPr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 w:rsidRPr="00F875CA">
              <w:t>кол-во</w:t>
            </w:r>
          </w:p>
          <w:p w:rsidR="00231413" w:rsidRDefault="00231413" w:rsidP="000A1A86">
            <w:pPr>
              <w:jc w:val="center"/>
            </w:pPr>
            <w:r>
              <w:t>г/о/</w:t>
            </w:r>
            <w:proofErr w:type="gramStart"/>
            <w:r>
              <w:t>Р</w:t>
            </w:r>
            <w:proofErr w:type="gramEnd"/>
          </w:p>
          <w:p w:rsidR="00231413" w:rsidRDefault="00231413" w:rsidP="000A1A86">
            <w:pPr>
              <w:jc w:val="center"/>
            </w:pPr>
            <w:proofErr w:type="gramStart"/>
            <w:r>
              <w:t>(город</w:t>
            </w:r>
            <w:proofErr w:type="gramEnd"/>
          </w:p>
          <w:p w:rsidR="00231413" w:rsidRDefault="00231413" w:rsidP="000A1A86">
            <w:pPr>
              <w:jc w:val="center"/>
            </w:pPr>
            <w:r>
              <w:t>область</w:t>
            </w:r>
          </w:p>
          <w:p w:rsidR="00231413" w:rsidRPr="00F875CA" w:rsidRDefault="00231413" w:rsidP="000A1A86">
            <w:pPr>
              <w:jc w:val="center"/>
            </w:pPr>
            <w:r>
              <w:t>Россия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 w:rsidRPr="00F875CA">
              <w:t>%</w:t>
            </w:r>
            <w:r>
              <w:t xml:space="preserve"> с учетом ГКУП</w:t>
            </w:r>
          </w:p>
        </w:tc>
        <w:tc>
          <w:tcPr>
            <w:tcW w:w="1431" w:type="dxa"/>
            <w:vAlign w:val="center"/>
          </w:tcPr>
          <w:p w:rsidR="00231413" w:rsidRPr="00F875CA" w:rsidRDefault="00231413" w:rsidP="000A1A86">
            <w:pPr>
              <w:jc w:val="center"/>
            </w:pPr>
            <w:r w:rsidRPr="00F875CA">
              <w:t>место</w:t>
            </w:r>
          </w:p>
        </w:tc>
        <w:tc>
          <w:tcPr>
            <w:tcW w:w="2354" w:type="dxa"/>
            <w:vAlign w:val="center"/>
          </w:tcPr>
          <w:p w:rsidR="00231413" w:rsidRDefault="00231413" w:rsidP="000A1A86">
            <w:pPr>
              <w:jc w:val="center"/>
            </w:pPr>
            <w:r w:rsidRPr="00F875CA">
              <w:t>Кол-во участников</w:t>
            </w:r>
            <w:r>
              <w:t xml:space="preserve"> </w:t>
            </w:r>
          </w:p>
          <w:p w:rsidR="00231413" w:rsidRPr="00F875CA" w:rsidRDefault="00231413" w:rsidP="000A1A86">
            <w:pPr>
              <w:jc w:val="center"/>
            </w:pPr>
            <w:r>
              <w:t>2019</w:t>
            </w:r>
          </w:p>
        </w:tc>
      </w:tr>
      <w:tr w:rsidR="00231413" w:rsidRPr="009808E2" w:rsidTr="000A1A86">
        <w:trPr>
          <w:trHeight w:val="329"/>
        </w:trPr>
        <w:tc>
          <w:tcPr>
            <w:tcW w:w="1986" w:type="dxa"/>
          </w:tcPr>
          <w:p w:rsidR="00231413" w:rsidRPr="009808E2" w:rsidRDefault="00231413" w:rsidP="000A1A86">
            <w:pPr>
              <w:rPr>
                <w:sz w:val="28"/>
                <w:szCs w:val="28"/>
              </w:rPr>
            </w:pPr>
            <w:r w:rsidRPr="009808E2">
              <w:rPr>
                <w:sz w:val="28"/>
                <w:szCs w:val="28"/>
              </w:rPr>
              <w:t>гимназия №1</w:t>
            </w:r>
          </w:p>
        </w:tc>
        <w:tc>
          <w:tcPr>
            <w:tcW w:w="1666" w:type="dxa"/>
            <w:vAlign w:val="center"/>
          </w:tcPr>
          <w:p w:rsidR="00231413" w:rsidRPr="00F875CA" w:rsidRDefault="00231413" w:rsidP="000A1A86">
            <w:pPr>
              <w:jc w:val="center"/>
            </w:pPr>
            <w:r>
              <w:t>526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7</w:t>
            </w:r>
            <w:r w:rsidRPr="00F875CA">
              <w:t>(</w:t>
            </w:r>
            <w:r>
              <w:t>4/1/2</w:t>
            </w:r>
            <w:r w:rsidRPr="00F875CA">
              <w:t>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5,70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1</w:t>
            </w:r>
          </w:p>
        </w:tc>
        <w:tc>
          <w:tcPr>
            <w:tcW w:w="2354" w:type="dxa"/>
          </w:tcPr>
          <w:p w:rsidR="00231413" w:rsidRPr="00F3358C" w:rsidRDefault="00231413" w:rsidP="000A1A86">
            <w:pPr>
              <w:jc w:val="center"/>
            </w:pPr>
            <w:r w:rsidRPr="00F3358C">
              <w:t>23</w:t>
            </w:r>
          </w:p>
        </w:tc>
      </w:tr>
      <w:tr w:rsidR="00231413" w:rsidRPr="009808E2" w:rsidTr="000A1A86">
        <w:trPr>
          <w:trHeight w:val="332"/>
        </w:trPr>
        <w:tc>
          <w:tcPr>
            <w:tcW w:w="1986" w:type="dxa"/>
          </w:tcPr>
          <w:p w:rsidR="00231413" w:rsidRPr="009808E2" w:rsidRDefault="00231413" w:rsidP="000A1A86">
            <w:pPr>
              <w:rPr>
                <w:sz w:val="28"/>
                <w:szCs w:val="28"/>
              </w:rPr>
            </w:pPr>
            <w:r w:rsidRPr="009808E2">
              <w:rPr>
                <w:sz w:val="28"/>
                <w:szCs w:val="28"/>
              </w:rPr>
              <w:t>СОШ №2</w:t>
            </w:r>
          </w:p>
        </w:tc>
        <w:tc>
          <w:tcPr>
            <w:tcW w:w="1666" w:type="dxa"/>
            <w:vAlign w:val="center"/>
          </w:tcPr>
          <w:p w:rsidR="00231413" w:rsidRPr="00F875CA" w:rsidRDefault="00231413" w:rsidP="000A1A86">
            <w:pPr>
              <w:jc w:val="center"/>
            </w:pPr>
            <w:r>
              <w:t>781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9</w:t>
            </w:r>
            <w:r w:rsidRPr="00F875CA">
              <w:t>(</w:t>
            </w:r>
            <w:r>
              <w:t>9/-/-</w:t>
            </w:r>
            <w:r w:rsidRPr="00F875CA">
              <w:t>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3,45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5</w:t>
            </w:r>
          </w:p>
        </w:tc>
        <w:tc>
          <w:tcPr>
            <w:tcW w:w="2354" w:type="dxa"/>
          </w:tcPr>
          <w:p w:rsidR="00231413" w:rsidRPr="00F3358C" w:rsidRDefault="00231413" w:rsidP="000A1A86">
            <w:pPr>
              <w:jc w:val="center"/>
            </w:pPr>
            <w:r w:rsidRPr="00F3358C">
              <w:t>18</w:t>
            </w:r>
          </w:p>
        </w:tc>
      </w:tr>
      <w:tr w:rsidR="00231413" w:rsidRPr="009808E2" w:rsidTr="000A1A86">
        <w:trPr>
          <w:trHeight w:val="343"/>
        </w:trPr>
        <w:tc>
          <w:tcPr>
            <w:tcW w:w="1986" w:type="dxa"/>
          </w:tcPr>
          <w:p w:rsidR="00231413" w:rsidRPr="009808E2" w:rsidRDefault="00231413" w:rsidP="000A1A86">
            <w:pPr>
              <w:rPr>
                <w:sz w:val="28"/>
                <w:szCs w:val="28"/>
              </w:rPr>
            </w:pPr>
            <w:r w:rsidRPr="009808E2">
              <w:rPr>
                <w:sz w:val="28"/>
                <w:szCs w:val="28"/>
              </w:rPr>
              <w:t>СОШ №3</w:t>
            </w:r>
          </w:p>
        </w:tc>
        <w:tc>
          <w:tcPr>
            <w:tcW w:w="1666" w:type="dxa"/>
            <w:vAlign w:val="center"/>
          </w:tcPr>
          <w:p w:rsidR="00231413" w:rsidRPr="00F875CA" w:rsidRDefault="00231413" w:rsidP="000A1A86">
            <w:pPr>
              <w:jc w:val="center"/>
            </w:pPr>
            <w:r>
              <w:t>563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19</w:t>
            </w:r>
            <w:r w:rsidRPr="00F875CA">
              <w:t>(</w:t>
            </w:r>
            <w:r>
              <w:t>10/7/2</w:t>
            </w:r>
            <w:r w:rsidRPr="00F875CA">
              <w:t>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5,68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2</w:t>
            </w:r>
          </w:p>
        </w:tc>
        <w:tc>
          <w:tcPr>
            <w:tcW w:w="2354" w:type="dxa"/>
          </w:tcPr>
          <w:p w:rsidR="00231413" w:rsidRPr="00F3358C" w:rsidRDefault="00231413" w:rsidP="000A1A86">
            <w:pPr>
              <w:jc w:val="center"/>
            </w:pPr>
            <w:r w:rsidRPr="00F3358C">
              <w:t>13</w:t>
            </w:r>
          </w:p>
        </w:tc>
      </w:tr>
      <w:tr w:rsidR="00231413" w:rsidRPr="009808E2" w:rsidTr="000A1A86">
        <w:trPr>
          <w:trHeight w:val="332"/>
        </w:trPr>
        <w:tc>
          <w:tcPr>
            <w:tcW w:w="1986" w:type="dxa"/>
          </w:tcPr>
          <w:p w:rsidR="00231413" w:rsidRPr="009808E2" w:rsidRDefault="00231413" w:rsidP="000A1A86">
            <w:pPr>
              <w:rPr>
                <w:sz w:val="28"/>
                <w:szCs w:val="28"/>
              </w:rPr>
            </w:pPr>
            <w:r w:rsidRPr="009808E2">
              <w:rPr>
                <w:sz w:val="28"/>
                <w:szCs w:val="28"/>
              </w:rPr>
              <w:t>СОШ №4</w:t>
            </w:r>
          </w:p>
        </w:tc>
        <w:tc>
          <w:tcPr>
            <w:tcW w:w="1666" w:type="dxa"/>
            <w:vAlign w:val="center"/>
          </w:tcPr>
          <w:p w:rsidR="00231413" w:rsidRPr="00F875CA" w:rsidRDefault="00231413" w:rsidP="000A1A86">
            <w:pPr>
              <w:jc w:val="center"/>
            </w:pPr>
            <w:r>
              <w:t>890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10</w:t>
            </w:r>
            <w:r w:rsidRPr="00F875CA">
              <w:t>(</w:t>
            </w:r>
            <w:r>
              <w:t>5/5/-</w:t>
            </w:r>
            <w:r w:rsidRPr="00F875CA">
              <w:t>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2,58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8</w:t>
            </w:r>
          </w:p>
        </w:tc>
        <w:tc>
          <w:tcPr>
            <w:tcW w:w="2354" w:type="dxa"/>
          </w:tcPr>
          <w:p w:rsidR="00231413" w:rsidRPr="00F3358C" w:rsidRDefault="00231413" w:rsidP="000A1A86">
            <w:pPr>
              <w:jc w:val="center"/>
            </w:pPr>
            <w:r w:rsidRPr="00F3358C">
              <w:t>13</w:t>
            </w:r>
          </w:p>
        </w:tc>
      </w:tr>
      <w:tr w:rsidR="00231413" w:rsidRPr="009808E2" w:rsidTr="000A1A86">
        <w:trPr>
          <w:trHeight w:val="332"/>
        </w:trPr>
        <w:tc>
          <w:tcPr>
            <w:tcW w:w="1986" w:type="dxa"/>
          </w:tcPr>
          <w:p w:rsidR="00231413" w:rsidRPr="009808E2" w:rsidRDefault="00231413" w:rsidP="000A1A86">
            <w:pPr>
              <w:rPr>
                <w:sz w:val="28"/>
                <w:szCs w:val="28"/>
              </w:rPr>
            </w:pPr>
            <w:r w:rsidRPr="009808E2">
              <w:rPr>
                <w:sz w:val="28"/>
                <w:szCs w:val="28"/>
              </w:rPr>
              <w:t>СОШ №5</w:t>
            </w:r>
          </w:p>
        </w:tc>
        <w:tc>
          <w:tcPr>
            <w:tcW w:w="1666" w:type="dxa"/>
            <w:vAlign w:val="center"/>
          </w:tcPr>
          <w:p w:rsidR="00231413" w:rsidRPr="00F875CA" w:rsidRDefault="00231413" w:rsidP="000A1A86">
            <w:pPr>
              <w:jc w:val="center"/>
            </w:pPr>
            <w:r>
              <w:t>807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16</w:t>
            </w:r>
            <w:r w:rsidRPr="00F875CA">
              <w:t>(</w:t>
            </w:r>
            <w:r>
              <w:t>3/11/1</w:t>
            </w:r>
            <w:r w:rsidRPr="00F875CA">
              <w:t>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4,70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3</w:t>
            </w:r>
          </w:p>
        </w:tc>
        <w:tc>
          <w:tcPr>
            <w:tcW w:w="2354" w:type="dxa"/>
          </w:tcPr>
          <w:p w:rsidR="00231413" w:rsidRPr="00F3358C" w:rsidRDefault="00231413" w:rsidP="000A1A86">
            <w:pPr>
              <w:jc w:val="center"/>
            </w:pPr>
            <w:r w:rsidRPr="00F3358C">
              <w:t>22</w:t>
            </w:r>
          </w:p>
        </w:tc>
      </w:tr>
      <w:tr w:rsidR="00231413" w:rsidRPr="009808E2" w:rsidTr="000A1A86">
        <w:trPr>
          <w:trHeight w:val="343"/>
        </w:trPr>
        <w:tc>
          <w:tcPr>
            <w:tcW w:w="1986" w:type="dxa"/>
          </w:tcPr>
          <w:p w:rsidR="00231413" w:rsidRPr="009808E2" w:rsidRDefault="00231413" w:rsidP="000A1A86">
            <w:pPr>
              <w:rPr>
                <w:sz w:val="28"/>
                <w:szCs w:val="28"/>
              </w:rPr>
            </w:pPr>
            <w:r w:rsidRPr="009808E2">
              <w:rPr>
                <w:sz w:val="28"/>
                <w:szCs w:val="28"/>
              </w:rPr>
              <w:t>СОШ №6</w:t>
            </w:r>
          </w:p>
        </w:tc>
        <w:tc>
          <w:tcPr>
            <w:tcW w:w="1666" w:type="dxa"/>
            <w:vAlign w:val="center"/>
          </w:tcPr>
          <w:p w:rsidR="00231413" w:rsidRPr="00F875CA" w:rsidRDefault="00231413" w:rsidP="000A1A86">
            <w:pPr>
              <w:jc w:val="center"/>
            </w:pPr>
            <w:r>
              <w:t>277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5</w:t>
            </w:r>
            <w:r w:rsidRPr="00F875CA">
              <w:t>(</w:t>
            </w:r>
            <w:r>
              <w:t>3/2</w:t>
            </w:r>
            <w:r w:rsidRPr="00F875CA">
              <w:t>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3,24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6</w:t>
            </w:r>
          </w:p>
        </w:tc>
        <w:tc>
          <w:tcPr>
            <w:tcW w:w="2354" w:type="dxa"/>
          </w:tcPr>
          <w:p w:rsidR="00231413" w:rsidRPr="00F3358C" w:rsidRDefault="00231413" w:rsidP="000A1A86">
            <w:pPr>
              <w:jc w:val="center"/>
            </w:pPr>
            <w:r w:rsidRPr="00F3358C">
              <w:t>4</w:t>
            </w:r>
          </w:p>
        </w:tc>
      </w:tr>
      <w:tr w:rsidR="00231413" w:rsidRPr="009808E2" w:rsidTr="000A1A86">
        <w:trPr>
          <w:trHeight w:val="332"/>
        </w:trPr>
        <w:tc>
          <w:tcPr>
            <w:tcW w:w="1986" w:type="dxa"/>
          </w:tcPr>
          <w:p w:rsidR="00231413" w:rsidRPr="009808E2" w:rsidRDefault="00231413" w:rsidP="000A1A86">
            <w:pPr>
              <w:rPr>
                <w:sz w:val="28"/>
                <w:szCs w:val="28"/>
              </w:rPr>
            </w:pPr>
            <w:r w:rsidRPr="009808E2">
              <w:rPr>
                <w:sz w:val="28"/>
                <w:szCs w:val="28"/>
              </w:rPr>
              <w:t>СОШ №7</w:t>
            </w:r>
          </w:p>
        </w:tc>
        <w:tc>
          <w:tcPr>
            <w:tcW w:w="1666" w:type="dxa"/>
            <w:vAlign w:val="center"/>
          </w:tcPr>
          <w:p w:rsidR="00231413" w:rsidRPr="00F875CA" w:rsidRDefault="00231413" w:rsidP="000A1A86">
            <w:pPr>
              <w:jc w:val="center"/>
            </w:pPr>
            <w:r>
              <w:t>516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8</w:t>
            </w:r>
            <w:r w:rsidRPr="00F875CA">
              <w:t>(</w:t>
            </w:r>
            <w:r>
              <w:t>7/1/-</w:t>
            </w:r>
            <w:r w:rsidRPr="00F875CA">
              <w:t>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3,68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4</w:t>
            </w:r>
          </w:p>
        </w:tc>
        <w:tc>
          <w:tcPr>
            <w:tcW w:w="2354" w:type="dxa"/>
          </w:tcPr>
          <w:p w:rsidR="00231413" w:rsidRPr="00F3358C" w:rsidRDefault="00231413" w:rsidP="000A1A86">
            <w:pPr>
              <w:jc w:val="center"/>
            </w:pPr>
            <w:r w:rsidRPr="00F3358C">
              <w:t>11</w:t>
            </w:r>
          </w:p>
        </w:tc>
      </w:tr>
      <w:tr w:rsidR="00231413" w:rsidRPr="009808E2" w:rsidTr="000A1A86">
        <w:trPr>
          <w:trHeight w:val="355"/>
        </w:trPr>
        <w:tc>
          <w:tcPr>
            <w:tcW w:w="1986" w:type="dxa"/>
          </w:tcPr>
          <w:p w:rsidR="00231413" w:rsidRPr="009808E2" w:rsidRDefault="00231413" w:rsidP="000A1A86">
            <w:pPr>
              <w:rPr>
                <w:sz w:val="28"/>
                <w:szCs w:val="28"/>
              </w:rPr>
            </w:pPr>
            <w:r w:rsidRPr="009808E2">
              <w:rPr>
                <w:sz w:val="28"/>
                <w:szCs w:val="28"/>
              </w:rPr>
              <w:t>ДДТ</w:t>
            </w:r>
          </w:p>
        </w:tc>
        <w:tc>
          <w:tcPr>
            <w:tcW w:w="1666" w:type="dxa"/>
            <w:vAlign w:val="center"/>
          </w:tcPr>
          <w:p w:rsidR="00231413" w:rsidRPr="00F875CA" w:rsidRDefault="00231413" w:rsidP="000A1A86">
            <w:pPr>
              <w:jc w:val="center"/>
            </w:pPr>
            <w:r>
              <w:t>663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15</w:t>
            </w:r>
            <w:r w:rsidRPr="00F875CA">
              <w:t>(</w:t>
            </w:r>
            <w:r>
              <w:t>6/8/1</w:t>
            </w:r>
            <w:r w:rsidRPr="00F875CA">
              <w:t>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3,16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7</w:t>
            </w:r>
          </w:p>
        </w:tc>
        <w:tc>
          <w:tcPr>
            <w:tcW w:w="2354" w:type="dxa"/>
          </w:tcPr>
          <w:p w:rsidR="00231413" w:rsidRPr="00F3358C" w:rsidRDefault="00231413" w:rsidP="000A1A86">
            <w:pPr>
              <w:jc w:val="center"/>
            </w:pPr>
            <w:r w:rsidRPr="00F3358C">
              <w:t>6</w:t>
            </w:r>
          </w:p>
        </w:tc>
      </w:tr>
      <w:tr w:rsidR="00231413" w:rsidRPr="009808E2" w:rsidTr="000A1A86">
        <w:trPr>
          <w:trHeight w:val="355"/>
        </w:trPr>
        <w:tc>
          <w:tcPr>
            <w:tcW w:w="1986" w:type="dxa"/>
          </w:tcPr>
          <w:p w:rsidR="00231413" w:rsidRPr="009808E2" w:rsidRDefault="00231413" w:rsidP="000A1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66" w:type="dxa"/>
            <w:vAlign w:val="center"/>
          </w:tcPr>
          <w:p w:rsidR="00231413" w:rsidRPr="00F875CA" w:rsidRDefault="00231413" w:rsidP="000A1A86">
            <w:pPr>
              <w:jc w:val="center"/>
            </w:pPr>
            <w:r>
              <w:t>4360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  <w:r>
              <w:t>76 (46/25/5)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31413" w:rsidRPr="00F875CA" w:rsidRDefault="00231413" w:rsidP="000A1A86">
            <w:pPr>
              <w:spacing w:line="360" w:lineRule="auto"/>
              <w:jc w:val="center"/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31413" w:rsidRPr="00F875CA" w:rsidRDefault="00231413" w:rsidP="000A1A86">
            <w:pPr>
              <w:jc w:val="center"/>
            </w:pPr>
          </w:p>
        </w:tc>
        <w:tc>
          <w:tcPr>
            <w:tcW w:w="2354" w:type="dxa"/>
            <w:vAlign w:val="center"/>
          </w:tcPr>
          <w:p w:rsidR="00231413" w:rsidRPr="00F875CA" w:rsidRDefault="00231413" w:rsidP="000A1A86">
            <w:pPr>
              <w:jc w:val="center"/>
            </w:pPr>
            <w:r>
              <w:t>110</w:t>
            </w:r>
          </w:p>
        </w:tc>
      </w:tr>
    </w:tbl>
    <w:p w:rsidR="00231413" w:rsidRDefault="00231413" w:rsidP="00231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мероприятиях программы в этом году приняли участие 4,26%  от 4360 учеников (в 2018 году  - 2,44% от 4942 учеников).</w:t>
      </w:r>
    </w:p>
    <w:p w:rsidR="009D2CD5" w:rsidRDefault="009D2CD5" w:rsidP="006726E1">
      <w:pPr>
        <w:ind w:firstLine="720"/>
        <w:jc w:val="both"/>
        <w:rPr>
          <w:sz w:val="28"/>
          <w:szCs w:val="28"/>
        </w:rPr>
      </w:pPr>
    </w:p>
    <w:p w:rsidR="006726E1" w:rsidRDefault="006726E1" w:rsidP="006726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– декабре 2018 года в городе проводился муниципальный этап предметных олимпиад Всероссийской олимпиады школьников по 20-ти предметам. </w:t>
      </w:r>
    </w:p>
    <w:p w:rsidR="006726E1" w:rsidRDefault="006726E1" w:rsidP="006726E1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Их участниками стали   392 школьников 7-11-х классов (на уровне предыдущего года).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Победителями Муниципального этапа стали 23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призёрами – 121.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и призёры были приглашены </w:t>
      </w:r>
      <w:r>
        <w:rPr>
          <w:sz w:val="28"/>
          <w:szCs w:val="28"/>
        </w:rPr>
        <w:lastRenderedPageBreak/>
        <w:t>принять участие в региональном этапе. Всего в региональном этапе приняли участие 10 обучающихся (1 ребенок участвовал в 2-х) 8-11-х классов.</w:t>
      </w:r>
      <w:r>
        <w:rPr>
          <w:color w:val="FF0000"/>
          <w:sz w:val="28"/>
          <w:szCs w:val="28"/>
        </w:rPr>
        <w:t xml:space="preserve"> </w:t>
      </w:r>
    </w:p>
    <w:p w:rsidR="006726E1" w:rsidRDefault="006726E1" w:rsidP="006726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Школьники города участвовали  в 5-ти олимпиадах (в 2017 – в 9-ти, 2016 году в 12-ти)  по русскому языку, физике, технологии, математике, астрономии.</w:t>
      </w:r>
    </w:p>
    <w:p w:rsidR="006726E1" w:rsidRDefault="006726E1" w:rsidP="006726E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10-ке лучших по сумме баллов</w:t>
      </w:r>
    </w:p>
    <w:p w:rsidR="006726E1" w:rsidRDefault="006726E1" w:rsidP="006726E1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русскому языку </w:t>
      </w:r>
      <w:proofErr w:type="spellStart"/>
      <w:r>
        <w:rPr>
          <w:rFonts w:ascii="Times New Roman" w:hAnsi="Times New Roman"/>
          <w:b/>
          <w:sz w:val="28"/>
          <w:szCs w:val="28"/>
        </w:rPr>
        <w:t>Камаева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Элина, </w:t>
      </w:r>
      <w:r>
        <w:rPr>
          <w:rFonts w:ascii="Times New Roman" w:hAnsi="Times New Roman"/>
          <w:sz w:val="28"/>
          <w:szCs w:val="28"/>
        </w:rPr>
        <w:t>ученица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10 класса гимназии (учитель </w:t>
      </w:r>
      <w:proofErr w:type="spellStart"/>
      <w:r>
        <w:rPr>
          <w:rFonts w:ascii="Times New Roman" w:hAnsi="Times New Roman"/>
          <w:sz w:val="28"/>
          <w:szCs w:val="28"/>
        </w:rPr>
        <w:t>Клименкова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Т.С.);</w:t>
      </w:r>
    </w:p>
    <w:p w:rsidR="006726E1" w:rsidRDefault="006726E1" w:rsidP="006726E1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физике </w:t>
      </w:r>
      <w:proofErr w:type="spellStart"/>
      <w:r>
        <w:rPr>
          <w:rFonts w:ascii="Times New Roman" w:hAnsi="Times New Roman"/>
          <w:b/>
          <w:sz w:val="28"/>
          <w:szCs w:val="28"/>
        </w:rPr>
        <w:t>Коржаневский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Константин</w:t>
      </w:r>
      <w:r>
        <w:rPr>
          <w:rFonts w:ascii="Times New Roman" w:hAnsi="Times New Roman"/>
          <w:sz w:val="28"/>
          <w:szCs w:val="28"/>
        </w:rPr>
        <w:t>, ученик 11 класса гимназии (учитель Дмитриева И.В.);</w:t>
      </w:r>
    </w:p>
    <w:p w:rsidR="006726E1" w:rsidRDefault="006726E1" w:rsidP="006726E1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астрономии </w:t>
      </w:r>
      <w:proofErr w:type="spellStart"/>
      <w:r>
        <w:rPr>
          <w:rFonts w:ascii="Times New Roman" w:hAnsi="Times New Roman"/>
          <w:b/>
          <w:sz w:val="28"/>
          <w:szCs w:val="28"/>
        </w:rPr>
        <w:t>Анчутин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Роман</w:t>
      </w:r>
      <w:r>
        <w:rPr>
          <w:rFonts w:ascii="Times New Roman" w:hAnsi="Times New Roman"/>
          <w:sz w:val="28"/>
          <w:szCs w:val="28"/>
        </w:rPr>
        <w:t>, ученик 11 класса СОШ № 2 (учитель Исакова Н.Н.).</w:t>
      </w:r>
    </w:p>
    <w:p w:rsidR="006726E1" w:rsidRDefault="006726E1" w:rsidP="00672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хороший результат учащегося 8-го класса гимназии Зыкова Егора в олимпиаде по физике – 13 результат из 31 участника (учитель Дмитриева И.В.).</w:t>
      </w:r>
    </w:p>
    <w:p w:rsidR="006726E1" w:rsidRDefault="006726E1" w:rsidP="00672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Олимпиада, посвященная </w:t>
      </w:r>
      <w:r>
        <w:rPr>
          <w:b/>
          <w:sz w:val="28"/>
          <w:szCs w:val="28"/>
        </w:rPr>
        <w:t>150-летнему юбилею Периодической системы химических элементов Менделеева</w:t>
      </w:r>
      <w:r>
        <w:rPr>
          <w:sz w:val="28"/>
          <w:szCs w:val="28"/>
        </w:rPr>
        <w:t>, для учащихся 9-11-х классов прошла с 22 марта по 13 апреля. В олимпиаде приняли участие 44 школьника. Олимпиада проводилась в два этапа: заочный и очный. Победителями заочного этапа стали Игорь Пахомов (11 класс школа №7) и Екатерина Комарова (9 класс школа №2).</w:t>
      </w:r>
    </w:p>
    <w:p w:rsidR="006726E1" w:rsidRDefault="006726E1" w:rsidP="00672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координации деятельности образовательных учреждений по организации и проведению традиционных, календарных мероприятий, профилактических и других акций, проводилась работа по своевременному информированию, сбору и экспертизе информации об итогах участия в мероприятиях, предоставления сводной информации в министерство образования Иркутской области, Администрацию муниципального образования. </w:t>
      </w:r>
    </w:p>
    <w:p w:rsidR="006726E1" w:rsidRDefault="006726E1" w:rsidP="006726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Такими мероприятиями были, например: </w:t>
      </w:r>
    </w:p>
    <w:p w:rsidR="006726E1" w:rsidRDefault="006726E1" w:rsidP="006726E1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100-летию со дня рождения выдающегося ученого и общественного деятеля Андрея Дмитриевича Сахарова; о мероприятиях, посвященных празднованию 350-летия со дня рождения Петра I, о мероприятиях по проведению Года театра, о реализации и развитию добровольческого движения в городе Саянске в 2018 году,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тематических акций в рамках деятельности общественных постов «Здоровье+» образовательных учреждений, и другие.</w:t>
      </w:r>
      <w:proofErr w:type="gramEnd"/>
    </w:p>
    <w:p w:rsidR="006726E1" w:rsidRDefault="006726E1" w:rsidP="00672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патриотического воспитания молодёжи, поддержания интереса к изучению истории своей страны, в образовательных учреждениях для обучающихся было организовано проведение классных часов, открытых уроков, деловых игр, посвящённых вхождению Республики Крым в состав Российской Федерации, празднование 12 декабря 2018 года 25-летия Конституции Российской Федерации. Проведен </w:t>
      </w:r>
      <w:r>
        <w:rPr>
          <w:b/>
          <w:sz w:val="28"/>
          <w:szCs w:val="28"/>
        </w:rPr>
        <w:t>Единый урок прав человека</w:t>
      </w:r>
      <w:r>
        <w:rPr>
          <w:sz w:val="28"/>
          <w:szCs w:val="28"/>
        </w:rPr>
        <w:t xml:space="preserve">. </w:t>
      </w:r>
      <w:r>
        <w:rPr>
          <w:sz w:val="28"/>
        </w:rPr>
        <w:t>Количество вовлеченных обучающихся (воспитанников) в проведение Единого урока – 2664 ребенка.</w:t>
      </w:r>
    </w:p>
    <w:p w:rsidR="006726E1" w:rsidRDefault="006726E1" w:rsidP="006726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Особенно следует выделить </w:t>
      </w:r>
      <w:r>
        <w:rPr>
          <w:sz w:val="28"/>
          <w:szCs w:val="28"/>
        </w:rPr>
        <w:t xml:space="preserve">мероприятия гражданско-патриотической направленности, проведённые с участием обучающихся к </w:t>
      </w:r>
      <w:r>
        <w:rPr>
          <w:rStyle w:val="a8"/>
          <w:sz w:val="28"/>
          <w:szCs w:val="28"/>
        </w:rPr>
        <w:t>74-й годовщине победы Советских войск в Великой Отечественной войне</w:t>
      </w:r>
      <w:r>
        <w:rPr>
          <w:sz w:val="28"/>
          <w:szCs w:val="28"/>
          <w:shd w:val="clear" w:color="auto" w:fill="FFFFFF"/>
        </w:rPr>
        <w:t xml:space="preserve">. </w:t>
      </w:r>
    </w:p>
    <w:p w:rsidR="006726E1" w:rsidRDefault="006726E1" w:rsidP="00672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Была отработана схема проведения в образовательных учреждениях урок</w:t>
      </w:r>
      <w:r w:rsidR="000912F7">
        <w:rPr>
          <w:sz w:val="28"/>
          <w:szCs w:val="28"/>
        </w:rPr>
        <w:t xml:space="preserve">ов мужества, музейных уроков, </w:t>
      </w:r>
      <w:r>
        <w:rPr>
          <w:sz w:val="28"/>
          <w:szCs w:val="28"/>
        </w:rPr>
        <w:t>организованы просмотры фильмов о войне, торжественные линейки, встречи обучающихся с ветеранами</w:t>
      </w:r>
      <w:r w:rsidR="000912F7">
        <w:rPr>
          <w:sz w:val="28"/>
          <w:szCs w:val="28"/>
        </w:rPr>
        <w:t xml:space="preserve">, тружениками тыла, ветеранами </w:t>
      </w:r>
      <w:r>
        <w:rPr>
          <w:sz w:val="28"/>
          <w:szCs w:val="28"/>
        </w:rPr>
        <w:t xml:space="preserve">Вооруженных сил Российской Федерации; были проведены школьные акции «Урок Победы», «Посылка ветерану», «Подарок ветерану», «Ветеран живет рядом», организовано участие школьников во </w:t>
      </w:r>
      <w:r>
        <w:rPr>
          <w:rStyle w:val="apple-style-span"/>
          <w:rFonts w:eastAsia="Calibri"/>
        </w:rPr>
        <w:t xml:space="preserve">Всероссийской акции </w:t>
      </w:r>
      <w:r>
        <w:rPr>
          <w:rFonts w:eastAsia="Calibri"/>
          <w:sz w:val="28"/>
          <w:szCs w:val="28"/>
        </w:rPr>
        <w:t>«Бессмертный полк»</w:t>
      </w:r>
      <w:r>
        <w:rPr>
          <w:sz w:val="28"/>
          <w:szCs w:val="28"/>
        </w:rPr>
        <w:t xml:space="preserve">. </w:t>
      </w:r>
    </w:p>
    <w:p w:rsidR="006726E1" w:rsidRDefault="006726E1" w:rsidP="00672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канун дня Победы проводился Всероссийский тест по истории Великой Отечественной войны с целью оценки уровня исторической грамотности граждан Российской Федерации, соотечественников, проживающих за рубежом, иностранных граждан о Великой Отечественной войне, привлечения внимания к получению знаний о Великой Отечественной войне. </w:t>
      </w:r>
    </w:p>
    <w:p w:rsidR="006726E1" w:rsidRDefault="006726E1" w:rsidP="006726E1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Традиционно прошла ежегодная молодежная акция «Георгиевская лента». Выстроившись в</w:t>
      </w:r>
      <w:r w:rsidR="000912F7">
        <w:rPr>
          <w:sz w:val="28"/>
        </w:rPr>
        <w:t xml:space="preserve"> </w:t>
      </w:r>
      <w:proofErr w:type="gramStart"/>
      <w:r>
        <w:rPr>
          <w:sz w:val="28"/>
        </w:rPr>
        <w:t>колонну</w:t>
      </w:r>
      <w:proofErr w:type="gramEnd"/>
      <w:r>
        <w:rPr>
          <w:sz w:val="28"/>
        </w:rPr>
        <w:t xml:space="preserve"> старшеклассники всех школ города, под патриотическую музыку ребята пронесли по</w:t>
      </w:r>
      <w:r w:rsidR="000912F7">
        <w:rPr>
          <w:sz w:val="28"/>
        </w:rPr>
        <w:t xml:space="preserve"> </w:t>
      </w:r>
      <w:r>
        <w:rPr>
          <w:sz w:val="28"/>
        </w:rPr>
        <w:t>городским улицам широкие оранжево-че</w:t>
      </w:r>
      <w:r w:rsidR="000912F7">
        <w:rPr>
          <w:sz w:val="28"/>
        </w:rPr>
        <w:t xml:space="preserve">рные ленты, как символ памяти о </w:t>
      </w:r>
      <w:r>
        <w:rPr>
          <w:sz w:val="28"/>
        </w:rPr>
        <w:t>героическом подвиге дедов и</w:t>
      </w:r>
      <w:r w:rsidR="000912F7">
        <w:rPr>
          <w:sz w:val="28"/>
        </w:rPr>
        <w:t xml:space="preserve"> </w:t>
      </w:r>
      <w:r>
        <w:rPr>
          <w:sz w:val="28"/>
        </w:rPr>
        <w:t>прадедов, подаривших мирное небо потомкам. Волонтеры школ и</w:t>
      </w:r>
      <w:r w:rsidR="000912F7">
        <w:rPr>
          <w:sz w:val="28"/>
        </w:rPr>
        <w:t xml:space="preserve"> </w:t>
      </w:r>
      <w:r>
        <w:rPr>
          <w:sz w:val="28"/>
        </w:rPr>
        <w:t>участники патриотического центра «</w:t>
      </w:r>
      <w:proofErr w:type="spellStart"/>
      <w:r>
        <w:rPr>
          <w:sz w:val="28"/>
        </w:rPr>
        <w:t>Росич</w:t>
      </w:r>
      <w:proofErr w:type="spellEnd"/>
      <w:r>
        <w:rPr>
          <w:sz w:val="28"/>
        </w:rPr>
        <w:t>» Дома детского творчества «Созвездие» раздавали горожанам георгиевские ленточки.</w:t>
      </w:r>
    </w:p>
    <w:p w:rsidR="006726E1" w:rsidRDefault="000912F7" w:rsidP="006726E1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С 26 октября по 8 ноября 33 </w:t>
      </w:r>
      <w:proofErr w:type="spellStart"/>
      <w:r w:rsidR="006726E1">
        <w:rPr>
          <w:sz w:val="28"/>
        </w:rPr>
        <w:t>саянс</w:t>
      </w:r>
      <w:r>
        <w:rPr>
          <w:sz w:val="28"/>
        </w:rPr>
        <w:t>ких</w:t>
      </w:r>
      <w:proofErr w:type="spellEnd"/>
      <w:r>
        <w:rPr>
          <w:sz w:val="28"/>
        </w:rPr>
        <w:t xml:space="preserve"> школьника приняли участие в </w:t>
      </w:r>
      <w:r w:rsidR="006726E1">
        <w:rPr>
          <w:sz w:val="28"/>
        </w:rPr>
        <w:t>военно-патриотической экспедиции «Дор</w:t>
      </w:r>
      <w:r>
        <w:rPr>
          <w:sz w:val="28"/>
        </w:rPr>
        <w:t xml:space="preserve">оги Победы: от Иркутска до Москвы, до </w:t>
      </w:r>
      <w:r w:rsidR="006726E1">
        <w:rPr>
          <w:sz w:val="28"/>
        </w:rPr>
        <w:t>Бреста». Агитпоезд был сформиров</w:t>
      </w:r>
      <w:r>
        <w:rPr>
          <w:sz w:val="28"/>
        </w:rPr>
        <w:t xml:space="preserve">ан для 468 детей и педагогов из 28 </w:t>
      </w:r>
      <w:r w:rsidR="006726E1">
        <w:rPr>
          <w:sz w:val="28"/>
        </w:rPr>
        <w:t xml:space="preserve">территорий Прибайкалья при поддержке Правительства Иркутской области, Главного штаба </w:t>
      </w:r>
      <w:proofErr w:type="spellStart"/>
      <w:r w:rsidR="006726E1">
        <w:rPr>
          <w:sz w:val="28"/>
        </w:rPr>
        <w:t>Юнармии</w:t>
      </w:r>
      <w:proofErr w:type="spellEnd"/>
      <w:r w:rsidR="006726E1">
        <w:rPr>
          <w:sz w:val="28"/>
        </w:rPr>
        <w:t>, РДШ, родительских комитетов, педагогического и</w:t>
      </w:r>
      <w:r>
        <w:rPr>
          <w:sz w:val="28"/>
        </w:rPr>
        <w:t xml:space="preserve"> </w:t>
      </w:r>
      <w:r w:rsidR="006726E1">
        <w:rPr>
          <w:sz w:val="28"/>
        </w:rPr>
        <w:t>школьного сообществ Иркутской области.</w:t>
      </w:r>
    </w:p>
    <w:p w:rsidR="006726E1" w:rsidRDefault="000912F7" w:rsidP="006726E1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Восьмиклассник школы № 3 </w:t>
      </w:r>
      <w:r w:rsidR="006726E1">
        <w:rPr>
          <w:sz w:val="28"/>
        </w:rPr>
        <w:t xml:space="preserve">Андрей Шевчук стал призером Всероссийского конкурса молодежных проектов </w:t>
      </w:r>
      <w:r w:rsidR="006726E1">
        <w:rPr>
          <w:b/>
          <w:sz w:val="28"/>
        </w:rPr>
        <w:t>«Если бы</w:t>
      </w:r>
      <w:r>
        <w:rPr>
          <w:b/>
          <w:sz w:val="28"/>
        </w:rPr>
        <w:t xml:space="preserve"> </w:t>
      </w:r>
      <w:r w:rsidR="006726E1">
        <w:rPr>
          <w:b/>
          <w:sz w:val="28"/>
        </w:rPr>
        <w:t>я был президентом»</w:t>
      </w:r>
      <w:r w:rsidR="006726E1">
        <w:rPr>
          <w:sz w:val="28"/>
        </w:rPr>
        <w:t>, который проходил в</w:t>
      </w:r>
      <w:r>
        <w:rPr>
          <w:sz w:val="28"/>
        </w:rPr>
        <w:t xml:space="preserve"> </w:t>
      </w:r>
      <w:r w:rsidR="006726E1">
        <w:rPr>
          <w:sz w:val="28"/>
        </w:rPr>
        <w:t>Санкт-Петербурге с</w:t>
      </w:r>
      <w:r>
        <w:rPr>
          <w:sz w:val="28"/>
        </w:rPr>
        <w:t xml:space="preserve"> </w:t>
      </w:r>
      <w:r w:rsidR="006726E1">
        <w:rPr>
          <w:sz w:val="28"/>
        </w:rPr>
        <w:t>25</w:t>
      </w:r>
      <w:r>
        <w:rPr>
          <w:sz w:val="28"/>
        </w:rPr>
        <w:t xml:space="preserve"> </w:t>
      </w:r>
      <w:r w:rsidR="006726E1">
        <w:rPr>
          <w:sz w:val="28"/>
        </w:rPr>
        <w:t>по</w:t>
      </w:r>
      <w:r>
        <w:rPr>
          <w:sz w:val="28"/>
        </w:rPr>
        <w:t xml:space="preserve"> </w:t>
      </w:r>
      <w:r w:rsidR="006726E1">
        <w:rPr>
          <w:sz w:val="28"/>
        </w:rPr>
        <w:t>29</w:t>
      </w:r>
      <w:r>
        <w:rPr>
          <w:sz w:val="28"/>
        </w:rPr>
        <w:t xml:space="preserve"> </w:t>
      </w:r>
      <w:r w:rsidR="006726E1">
        <w:rPr>
          <w:sz w:val="28"/>
        </w:rPr>
        <w:t>апреля. Андрей и</w:t>
      </w:r>
      <w:r>
        <w:rPr>
          <w:sz w:val="28"/>
        </w:rPr>
        <w:t xml:space="preserve"> </w:t>
      </w:r>
      <w:r w:rsidR="006726E1">
        <w:rPr>
          <w:sz w:val="28"/>
        </w:rPr>
        <w:t xml:space="preserve">его одноклассник Артем </w:t>
      </w:r>
      <w:proofErr w:type="spellStart"/>
      <w:r w:rsidR="006726E1">
        <w:rPr>
          <w:sz w:val="28"/>
        </w:rPr>
        <w:t>Горбулин</w:t>
      </w:r>
      <w:proofErr w:type="spellEnd"/>
      <w:r w:rsidR="006726E1">
        <w:rPr>
          <w:sz w:val="28"/>
        </w:rPr>
        <w:t xml:space="preserve"> победили в</w:t>
      </w:r>
      <w:r>
        <w:rPr>
          <w:sz w:val="28"/>
        </w:rPr>
        <w:t xml:space="preserve"> </w:t>
      </w:r>
      <w:r w:rsidR="006726E1">
        <w:rPr>
          <w:sz w:val="28"/>
        </w:rPr>
        <w:t>заочном этапе конкурса. Артем писал эссе, а</w:t>
      </w:r>
      <w:r>
        <w:rPr>
          <w:sz w:val="28"/>
        </w:rPr>
        <w:t xml:space="preserve"> </w:t>
      </w:r>
      <w:r w:rsidR="006726E1">
        <w:rPr>
          <w:sz w:val="28"/>
        </w:rPr>
        <w:t>Андрей снимал видеоролик «Если бы</w:t>
      </w:r>
      <w:r>
        <w:rPr>
          <w:sz w:val="28"/>
        </w:rPr>
        <w:t xml:space="preserve"> </w:t>
      </w:r>
      <w:r w:rsidR="006726E1">
        <w:rPr>
          <w:sz w:val="28"/>
        </w:rPr>
        <w:t>я был президентом, что бы</w:t>
      </w:r>
      <w:r>
        <w:rPr>
          <w:sz w:val="28"/>
        </w:rPr>
        <w:t xml:space="preserve"> </w:t>
      </w:r>
      <w:r w:rsidR="006726E1">
        <w:rPr>
          <w:sz w:val="28"/>
        </w:rPr>
        <w:t>изменил в</w:t>
      </w:r>
      <w:r>
        <w:rPr>
          <w:sz w:val="28"/>
        </w:rPr>
        <w:t xml:space="preserve"> </w:t>
      </w:r>
      <w:r w:rsidR="006726E1">
        <w:rPr>
          <w:sz w:val="28"/>
        </w:rPr>
        <w:t>стране?». Участие в</w:t>
      </w:r>
      <w:r>
        <w:rPr>
          <w:sz w:val="28"/>
        </w:rPr>
        <w:t xml:space="preserve"> </w:t>
      </w:r>
      <w:r w:rsidR="006726E1">
        <w:rPr>
          <w:sz w:val="28"/>
        </w:rPr>
        <w:t xml:space="preserve">конкурсе приняли более </w:t>
      </w:r>
      <w:r>
        <w:rPr>
          <w:sz w:val="28"/>
        </w:rPr>
        <w:t xml:space="preserve">33 тысяч человек со </w:t>
      </w:r>
      <w:r w:rsidR="006726E1">
        <w:rPr>
          <w:sz w:val="28"/>
        </w:rPr>
        <w:t xml:space="preserve">всех регионов страны. Как победители первого тура, </w:t>
      </w:r>
      <w:proofErr w:type="spellStart"/>
      <w:r w:rsidR="006726E1">
        <w:rPr>
          <w:sz w:val="28"/>
        </w:rPr>
        <w:t>саянцы</w:t>
      </w:r>
      <w:proofErr w:type="spellEnd"/>
      <w:r w:rsidR="006726E1">
        <w:rPr>
          <w:sz w:val="28"/>
        </w:rPr>
        <w:t xml:space="preserve"> были приглашены</w:t>
      </w:r>
      <w:r>
        <w:rPr>
          <w:sz w:val="28"/>
        </w:rPr>
        <w:t xml:space="preserve"> на </w:t>
      </w:r>
      <w:r w:rsidR="006726E1">
        <w:rPr>
          <w:sz w:val="28"/>
        </w:rPr>
        <w:t>очный тур – публичную защи</w:t>
      </w:r>
      <w:r>
        <w:rPr>
          <w:sz w:val="28"/>
        </w:rPr>
        <w:t xml:space="preserve">ту своих работ. Андрей Шевчук в </w:t>
      </w:r>
      <w:r w:rsidR="006726E1">
        <w:rPr>
          <w:sz w:val="28"/>
        </w:rPr>
        <w:t>своей номинации занял третье место, награжден путевкой в</w:t>
      </w:r>
      <w:r>
        <w:rPr>
          <w:sz w:val="28"/>
        </w:rPr>
        <w:t xml:space="preserve"> </w:t>
      </w:r>
      <w:r w:rsidR="006726E1">
        <w:rPr>
          <w:sz w:val="28"/>
        </w:rPr>
        <w:t>ВДЦ «Океан».</w:t>
      </w:r>
    </w:p>
    <w:p w:rsidR="006726E1" w:rsidRDefault="006726E1" w:rsidP="006726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привлечения внимания общественности к детскому движению, вопросам деятельности детских организаций на базе образовательных учреждений, в течение учебного года проводилась работа, по формированию позитивного отношения обучающихся к активной жизненной позиции, совершенствованию подходов к организации работы городской детской общественной организации «Союз детских объединений» (далее СДО), </w:t>
      </w:r>
      <w:r>
        <w:rPr>
          <w:sz w:val="28"/>
          <w:szCs w:val="28"/>
        </w:rPr>
        <w:lastRenderedPageBreak/>
        <w:t xml:space="preserve">развитию </w:t>
      </w:r>
      <w:r>
        <w:rPr>
          <w:rFonts w:eastAsia="Calibri"/>
          <w:sz w:val="28"/>
          <w:szCs w:val="28"/>
        </w:rPr>
        <w:t>в городе Общественно-государственной детско-юношеской организации «Российское движение школьников» (далее РДШ)</w:t>
      </w:r>
      <w:r>
        <w:rPr>
          <w:sz w:val="28"/>
          <w:szCs w:val="28"/>
        </w:rPr>
        <w:t xml:space="preserve">. </w:t>
      </w:r>
      <w:proofErr w:type="gramEnd"/>
    </w:p>
    <w:p w:rsidR="006726E1" w:rsidRDefault="006726E1" w:rsidP="00672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данного направления воспитательной деятельности образовательных учреждений по плану СДО предполагала участие представителей всех детских организаций, существующих на базе образовательных учреждений, в мероприятиях для обучающихся всех возрастов. Осуществлялся контроль организации массовых мероприятий с участием обучающихся (разработка положений и локальных актов, подготовка поощрений и др.).</w:t>
      </w:r>
    </w:p>
    <w:p w:rsidR="006726E1" w:rsidRDefault="006726E1" w:rsidP="006726E1">
      <w:pPr>
        <w:ind w:firstLine="720"/>
        <w:jc w:val="both"/>
        <w:rPr>
          <w:sz w:val="28"/>
          <w:szCs w:val="28"/>
        </w:rPr>
      </w:pPr>
      <w:r>
        <w:rPr>
          <w:rStyle w:val="FontStyle11"/>
        </w:rPr>
        <w:t>Подтвердил высокую оценку как, успешная форма организации взаимодействия школьных объединений в текущем году, проект «</w:t>
      </w:r>
      <w:proofErr w:type="gramStart"/>
      <w:r>
        <w:rPr>
          <w:rStyle w:val="FontStyle11"/>
        </w:rPr>
        <w:t>Супер-класс</w:t>
      </w:r>
      <w:proofErr w:type="gramEnd"/>
      <w:r>
        <w:rPr>
          <w:rStyle w:val="FontStyle11"/>
        </w:rPr>
        <w:t>», включивший в себя городские конкурсы «Самый поющий класс», «Самый стильный класс», «Самый танцующий класс», «Самый спортивный класс». Данные мероприятия проводились для каждой возрастной категории. Церемония награждения «</w:t>
      </w:r>
      <w:proofErr w:type="gramStart"/>
      <w:r>
        <w:rPr>
          <w:rStyle w:val="FontStyle11"/>
        </w:rPr>
        <w:t>супер-классов</w:t>
      </w:r>
      <w:proofErr w:type="gramEnd"/>
      <w:r>
        <w:rPr>
          <w:rStyle w:val="FontStyle11"/>
        </w:rPr>
        <w:t xml:space="preserve">» состоялась 18 мая 2019 года в рамках </w:t>
      </w:r>
      <w:r>
        <w:rPr>
          <w:rFonts w:eastAsia="Calibri"/>
          <w:sz w:val="28"/>
        </w:rPr>
        <w:t>городского слета РДШ</w:t>
      </w:r>
      <w:r>
        <w:rPr>
          <w:sz w:val="28"/>
          <w:szCs w:val="28"/>
        </w:rPr>
        <w:t>. В течение учебного года в конкурсах на самый лучший класс приняли участие 750 школьников.</w:t>
      </w:r>
    </w:p>
    <w:p w:rsidR="006726E1" w:rsidRDefault="006726E1" w:rsidP="006726E1">
      <w:pPr>
        <w:ind w:firstLine="720"/>
        <w:jc w:val="both"/>
        <w:rPr>
          <w:sz w:val="28"/>
          <w:szCs w:val="28"/>
        </w:rPr>
      </w:pPr>
      <w:r>
        <w:rPr>
          <w:rStyle w:val="FontStyle11"/>
        </w:rPr>
        <w:t xml:space="preserve">В соответствии с планом по реализации и развитию добровольческого движения в городе Саянске в 2018 году в рамках Года Добровольца, </w:t>
      </w:r>
      <w:r w:rsidR="000912F7">
        <w:rPr>
          <w:sz w:val="28"/>
          <w:szCs w:val="28"/>
        </w:rPr>
        <w:t xml:space="preserve">30 октября 2018 г. в </w:t>
      </w:r>
      <w:r>
        <w:rPr>
          <w:sz w:val="28"/>
          <w:szCs w:val="28"/>
        </w:rPr>
        <w:t xml:space="preserve">Доме детского творчества «Созвездие» прошел завершающий этап </w:t>
      </w:r>
      <w:r>
        <w:rPr>
          <w:b/>
          <w:sz w:val="28"/>
          <w:szCs w:val="28"/>
        </w:rPr>
        <w:t>городского конкурса «Доброволец Саянска-2018»</w:t>
      </w:r>
      <w:r>
        <w:rPr>
          <w:sz w:val="28"/>
          <w:szCs w:val="28"/>
        </w:rPr>
        <w:t>. Одиннадцать добровольцев из</w:t>
      </w:r>
      <w:r w:rsidR="000912F7">
        <w:rPr>
          <w:sz w:val="28"/>
          <w:szCs w:val="28"/>
        </w:rPr>
        <w:t xml:space="preserve"> </w:t>
      </w:r>
      <w:r>
        <w:rPr>
          <w:sz w:val="28"/>
          <w:szCs w:val="28"/>
        </w:rPr>
        <w:t>числ</w:t>
      </w:r>
      <w:r w:rsidR="000912F7">
        <w:rPr>
          <w:sz w:val="28"/>
          <w:szCs w:val="28"/>
        </w:rPr>
        <w:t xml:space="preserve">а старшеклассников, студентов и </w:t>
      </w:r>
      <w:r>
        <w:rPr>
          <w:sz w:val="28"/>
          <w:szCs w:val="28"/>
        </w:rPr>
        <w:t>работ</w:t>
      </w:r>
      <w:r w:rsidR="000912F7">
        <w:rPr>
          <w:sz w:val="28"/>
          <w:szCs w:val="28"/>
        </w:rPr>
        <w:t xml:space="preserve">ающей молодежи подали заявки на участие в </w:t>
      </w:r>
      <w:r>
        <w:rPr>
          <w:sz w:val="28"/>
          <w:szCs w:val="28"/>
        </w:rPr>
        <w:t>четырех номинациях: «Помощь детям», «Здоровое поколение», «Э</w:t>
      </w:r>
      <w:r w:rsidR="000912F7">
        <w:rPr>
          <w:sz w:val="28"/>
          <w:szCs w:val="28"/>
        </w:rPr>
        <w:t xml:space="preserve">кологическое добровольчество» и </w:t>
      </w:r>
      <w:r>
        <w:rPr>
          <w:sz w:val="28"/>
          <w:szCs w:val="28"/>
        </w:rPr>
        <w:t xml:space="preserve">«Социальное служение». </w:t>
      </w:r>
    </w:p>
    <w:p w:rsidR="006726E1" w:rsidRDefault="006726E1" w:rsidP="006726E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Жюри опред</w:t>
      </w:r>
      <w:r w:rsidR="000912F7">
        <w:rPr>
          <w:sz w:val="28"/>
          <w:szCs w:val="28"/>
        </w:rPr>
        <w:t xml:space="preserve">елило четыре победных проекта в </w:t>
      </w:r>
      <w:r>
        <w:rPr>
          <w:sz w:val="28"/>
          <w:szCs w:val="28"/>
        </w:rPr>
        <w:t>ном</w:t>
      </w:r>
      <w:r w:rsidR="000912F7">
        <w:rPr>
          <w:sz w:val="28"/>
          <w:szCs w:val="28"/>
        </w:rPr>
        <w:t xml:space="preserve">инациях «Социальное служение» и «Здоровое поколение». Их </w:t>
      </w:r>
      <w:r>
        <w:rPr>
          <w:sz w:val="28"/>
          <w:szCs w:val="28"/>
        </w:rPr>
        <w:t>авторы: Родион Разумовский (школа № 4), Виктория Перфильева, Мария Попова (гимназия), Ульяна Дятлова (шко</w:t>
      </w:r>
      <w:r w:rsidR="000912F7">
        <w:rPr>
          <w:sz w:val="28"/>
          <w:szCs w:val="28"/>
        </w:rPr>
        <w:t xml:space="preserve">ла № 6), </w:t>
      </w:r>
      <w:proofErr w:type="gramStart"/>
      <w:r w:rsidR="000912F7">
        <w:rPr>
          <w:sz w:val="28"/>
          <w:szCs w:val="28"/>
        </w:rPr>
        <w:t>награждены</w:t>
      </w:r>
      <w:proofErr w:type="gramEnd"/>
      <w:r w:rsidR="000912F7">
        <w:rPr>
          <w:sz w:val="28"/>
          <w:szCs w:val="28"/>
        </w:rPr>
        <w:t xml:space="preserve"> дипломами и </w:t>
      </w:r>
      <w:r>
        <w:rPr>
          <w:sz w:val="28"/>
          <w:szCs w:val="28"/>
        </w:rPr>
        <w:t>призами.</w:t>
      </w:r>
    </w:p>
    <w:p w:rsidR="006726E1" w:rsidRDefault="006726E1" w:rsidP="006726E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Первые волонтерские игры</w:t>
      </w:r>
      <w:r>
        <w:rPr>
          <w:sz w:val="28"/>
          <w:szCs w:val="28"/>
        </w:rPr>
        <w:t xml:space="preserve"> под названием "Вместе</w:t>
      </w:r>
      <w:r w:rsidR="000912F7">
        <w:rPr>
          <w:sz w:val="28"/>
          <w:szCs w:val="28"/>
        </w:rPr>
        <w:t xml:space="preserve"> сделаем мир ярче" состоялись в</w:t>
      </w:r>
      <w:r>
        <w:rPr>
          <w:sz w:val="28"/>
          <w:szCs w:val="28"/>
        </w:rPr>
        <w:t xml:space="preserve"> декабре 2018 года в Доме детского творчества "Созвездие". </w:t>
      </w:r>
      <w:r w:rsidR="000912F7">
        <w:rPr>
          <w:sz w:val="28"/>
          <w:szCs w:val="28"/>
        </w:rPr>
        <w:t xml:space="preserve">Мероприятие собрало мальчишек и девчонок, состоящих в </w:t>
      </w:r>
      <w:r>
        <w:rPr>
          <w:sz w:val="28"/>
          <w:szCs w:val="28"/>
        </w:rPr>
        <w:t xml:space="preserve">школьных волонтерских </w:t>
      </w:r>
      <w:r w:rsidR="000912F7">
        <w:rPr>
          <w:sz w:val="28"/>
          <w:szCs w:val="28"/>
        </w:rPr>
        <w:t xml:space="preserve">отрядах. Игры были приурочены к </w:t>
      </w:r>
      <w:r>
        <w:rPr>
          <w:sz w:val="28"/>
          <w:szCs w:val="28"/>
        </w:rPr>
        <w:t>международному дню волонтера. "Радуга", "Позитив", "Рука помощи" − эти названия волон</w:t>
      </w:r>
      <w:r w:rsidR="000912F7">
        <w:rPr>
          <w:sz w:val="28"/>
          <w:szCs w:val="28"/>
        </w:rPr>
        <w:t xml:space="preserve">терских отрядов говорят сами за </w:t>
      </w:r>
      <w:r>
        <w:rPr>
          <w:sz w:val="28"/>
          <w:szCs w:val="28"/>
        </w:rPr>
        <w:t xml:space="preserve">себя. </w:t>
      </w:r>
    </w:p>
    <w:p w:rsidR="006726E1" w:rsidRDefault="006726E1" w:rsidP="006726E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Итоговы</w:t>
      </w:r>
      <w:r w:rsidR="000912F7">
        <w:rPr>
          <w:sz w:val="28"/>
          <w:szCs w:val="28"/>
        </w:rPr>
        <w:t xml:space="preserve">м мероприятием Года волонтера в </w:t>
      </w:r>
      <w:r>
        <w:rPr>
          <w:sz w:val="28"/>
          <w:szCs w:val="28"/>
        </w:rPr>
        <w:t xml:space="preserve">России стал </w:t>
      </w:r>
      <w:r>
        <w:rPr>
          <w:b/>
          <w:sz w:val="28"/>
          <w:szCs w:val="28"/>
        </w:rPr>
        <w:t>международный форум добровольцев</w:t>
      </w:r>
      <w:r w:rsidR="000912F7">
        <w:rPr>
          <w:sz w:val="28"/>
          <w:szCs w:val="28"/>
        </w:rPr>
        <w:t xml:space="preserve">. Он проходил в Москве со 2 по 5 </w:t>
      </w:r>
      <w:r>
        <w:rPr>
          <w:sz w:val="28"/>
          <w:szCs w:val="28"/>
        </w:rPr>
        <w:t>декабря. Саянск впе</w:t>
      </w:r>
      <w:r w:rsidR="000912F7">
        <w:rPr>
          <w:sz w:val="28"/>
          <w:szCs w:val="28"/>
        </w:rPr>
        <w:t xml:space="preserve">рвые участвовал в </w:t>
      </w:r>
      <w:r>
        <w:rPr>
          <w:sz w:val="28"/>
          <w:szCs w:val="28"/>
        </w:rPr>
        <w:t xml:space="preserve">мероприятии такого уровня. Наш город представляла Полина </w:t>
      </w:r>
      <w:proofErr w:type="spellStart"/>
      <w:r>
        <w:rPr>
          <w:sz w:val="28"/>
          <w:szCs w:val="28"/>
        </w:rPr>
        <w:t>Кудерова</w:t>
      </w:r>
      <w:proofErr w:type="spellEnd"/>
      <w:r>
        <w:rPr>
          <w:sz w:val="28"/>
          <w:szCs w:val="28"/>
        </w:rPr>
        <w:t xml:space="preserve"> – активистка волонтерского отряда «ЭКОС» пятой школы. </w:t>
      </w:r>
    </w:p>
    <w:p w:rsidR="006726E1" w:rsidRDefault="006726E1" w:rsidP="006726E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Торжественное закрытие Года добровольца</w:t>
      </w:r>
      <w:r>
        <w:rPr>
          <w:sz w:val="28"/>
          <w:szCs w:val="28"/>
        </w:rPr>
        <w:t xml:space="preserve"> прошло на новогоднем бале добровольцев 20 декабря 2018 года. Присутствовало б</w:t>
      </w:r>
      <w:r w:rsidR="000912F7">
        <w:rPr>
          <w:sz w:val="28"/>
          <w:szCs w:val="28"/>
        </w:rPr>
        <w:t xml:space="preserve">олее сотни школьников и </w:t>
      </w:r>
      <w:r>
        <w:rPr>
          <w:sz w:val="28"/>
          <w:szCs w:val="28"/>
        </w:rPr>
        <w:t>студе</w:t>
      </w:r>
      <w:r w:rsidR="000912F7">
        <w:rPr>
          <w:sz w:val="28"/>
          <w:szCs w:val="28"/>
        </w:rPr>
        <w:t xml:space="preserve">нтов нашего города, состоящих в </w:t>
      </w:r>
      <w:r>
        <w:rPr>
          <w:sz w:val="28"/>
          <w:szCs w:val="28"/>
        </w:rPr>
        <w:t>волонтерских отрядах. Глава города вручил самы</w:t>
      </w:r>
      <w:r w:rsidR="000912F7">
        <w:rPr>
          <w:sz w:val="28"/>
          <w:szCs w:val="28"/>
        </w:rPr>
        <w:t xml:space="preserve">м активным волонтерам грамоты и подарки с </w:t>
      </w:r>
      <w:r>
        <w:rPr>
          <w:sz w:val="28"/>
          <w:szCs w:val="28"/>
        </w:rPr>
        <w:t>символ</w:t>
      </w:r>
      <w:r w:rsidR="000912F7">
        <w:rPr>
          <w:sz w:val="28"/>
          <w:szCs w:val="28"/>
        </w:rPr>
        <w:t xml:space="preserve">икой добровольчества − флэшки и </w:t>
      </w:r>
      <w:r>
        <w:rPr>
          <w:sz w:val="28"/>
          <w:szCs w:val="28"/>
        </w:rPr>
        <w:t xml:space="preserve">футболки. </w:t>
      </w:r>
    </w:p>
    <w:p w:rsidR="006726E1" w:rsidRDefault="006726E1" w:rsidP="006726E1">
      <w:pPr>
        <w:ind w:firstLine="720"/>
        <w:jc w:val="both"/>
        <w:rPr>
          <w:rStyle w:val="FontStyle11"/>
        </w:rPr>
      </w:pPr>
      <w:r>
        <w:rPr>
          <w:sz w:val="28"/>
          <w:szCs w:val="28"/>
        </w:rPr>
        <w:lastRenderedPageBreak/>
        <w:t>Координация воспитательной деятельности так же предполагала контроль взаимодействия образовательных учреждений с Отделом по физической культуре, спорту и молодёжной политике администрации муниципального образования, Областным детским парламентом.</w:t>
      </w:r>
    </w:p>
    <w:p w:rsidR="006726E1" w:rsidRDefault="006726E1" w:rsidP="006726E1">
      <w:pPr>
        <w:tabs>
          <w:tab w:val="left" w:pos="360"/>
        </w:tabs>
        <w:ind w:firstLine="709"/>
        <w:jc w:val="both"/>
      </w:pPr>
      <w:r>
        <w:rPr>
          <w:sz w:val="28"/>
          <w:szCs w:val="28"/>
        </w:rPr>
        <w:t>В ноябре 2018 и апреле 2019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сессиях Областного детского парламента приняли участие 2 делегата от Саянских школьников, представляли итоги работы детского самоуправления по заданию Парламента.</w:t>
      </w:r>
    </w:p>
    <w:p w:rsidR="006726E1" w:rsidRDefault="006726E1" w:rsidP="006726E1">
      <w:pPr>
        <w:ind w:firstLine="720"/>
        <w:jc w:val="both"/>
        <w:rPr>
          <w:rStyle w:val="a8"/>
          <w:bCs/>
          <w:i w:val="0"/>
          <w:sz w:val="32"/>
        </w:rPr>
      </w:pPr>
      <w:r>
        <w:rPr>
          <w:sz w:val="28"/>
        </w:rPr>
        <w:t>Была проведена интернет-викторина для учащихся 9–11-х классов общеобразовательных шк</w:t>
      </w:r>
      <w:r w:rsidR="000912F7">
        <w:rPr>
          <w:sz w:val="28"/>
        </w:rPr>
        <w:t xml:space="preserve">ол Иркутской области «Знаешь ли </w:t>
      </w:r>
      <w:r>
        <w:rPr>
          <w:sz w:val="28"/>
        </w:rPr>
        <w:t>ты избир</w:t>
      </w:r>
      <w:r w:rsidR="000912F7">
        <w:rPr>
          <w:sz w:val="28"/>
        </w:rPr>
        <w:t xml:space="preserve">ательное право?». Всего на вопросы викторины ответили 365 старшеклассников из 19 </w:t>
      </w:r>
      <w:r>
        <w:rPr>
          <w:sz w:val="28"/>
        </w:rPr>
        <w:t>муниципалитетов региона.</w:t>
      </w:r>
    </w:p>
    <w:p w:rsidR="006726E1" w:rsidRDefault="006726E1" w:rsidP="006726E1">
      <w:pPr>
        <w:ind w:firstLine="720"/>
        <w:jc w:val="both"/>
      </w:pPr>
      <w:r>
        <w:rPr>
          <w:rStyle w:val="a8"/>
          <w:sz w:val="28"/>
          <w:szCs w:val="28"/>
        </w:rPr>
        <w:t>С</w:t>
      </w:r>
      <w:r>
        <w:rPr>
          <w:sz w:val="28"/>
          <w:szCs w:val="28"/>
        </w:rPr>
        <w:t xml:space="preserve">охранение традиций городской детской организации способствует формированию государственной идентичности подрастающего поколения, воспитанию интереса к истории образования и воспитания, совершенствованию воспитательных систем образовательных учреждений на основе лучших образцов многолетней истории детского движения. </w:t>
      </w:r>
    </w:p>
    <w:p w:rsidR="006726E1" w:rsidRDefault="006726E1" w:rsidP="006726E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истекшем учебном году была продолжена работа объединений по интересам обучающихся, интересующихся историей своего края и семейной родословной.</w:t>
      </w:r>
    </w:p>
    <w:p w:rsidR="006726E1" w:rsidRDefault="006726E1" w:rsidP="006726E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городской центральной библиотеки продолжил работу городской Клуб юных краеведов под руководством летописца города Саянска М.В. Жабинского, где с периодичностью один раз в 2 недели проходили теоретические занятия по истории города и экскурсии по достопримечательным местам Саянска.</w:t>
      </w:r>
    </w:p>
    <w:p w:rsidR="006726E1" w:rsidRDefault="006726E1" w:rsidP="006726E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совместным планом работы МКУ «Управление образования администрации муниципального образования «город Саянск» и епархиального отдела религиозного образования и </w:t>
      </w:r>
      <w:proofErr w:type="spellStart"/>
      <w:r>
        <w:rPr>
          <w:rFonts w:ascii="Times New Roman" w:hAnsi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Благовещенского храма с обучающимися проведен ряд мероприятий, направленных на формирование у обучающихся интереса к традициям православной культуры в России.</w:t>
      </w:r>
      <w:proofErr w:type="gramEnd"/>
    </w:p>
    <w:p w:rsidR="006726E1" w:rsidRDefault="006726E1" w:rsidP="006726E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Так, в декабре 2018 года состоялся муниципальный этап традиционного Конкурса детского рисунка </w:t>
      </w:r>
      <w:r>
        <w:rPr>
          <w:rFonts w:ascii="Times New Roman" w:hAnsi="Times New Roman"/>
          <w:sz w:val="28"/>
          <w:szCs w:val="28"/>
        </w:rPr>
        <w:t>«Свет Рождественской Звезды»</w:t>
      </w:r>
      <w:r>
        <w:rPr>
          <w:rFonts w:ascii="Times New Roman" w:hAnsi="Times New Roman"/>
          <w:bCs/>
          <w:sz w:val="28"/>
          <w:szCs w:val="28"/>
        </w:rPr>
        <w:t xml:space="preserve">. В Конкурсе приняли участие </w:t>
      </w:r>
      <w:r>
        <w:rPr>
          <w:rFonts w:ascii="Times New Roman" w:hAnsi="Times New Roman"/>
          <w:sz w:val="28"/>
          <w:szCs w:val="28"/>
        </w:rPr>
        <w:t>348 школьников образовательных учреждений (включая дошкольные и ДДТ «Созвездие»)</w:t>
      </w:r>
      <w:r>
        <w:rPr>
          <w:rFonts w:ascii="Times New Roman" w:hAnsi="Times New Roman"/>
          <w:bCs/>
          <w:sz w:val="28"/>
          <w:szCs w:val="28"/>
        </w:rPr>
        <w:t xml:space="preserve">. На Конкурс были представлены работы в разной технике изобразительного искусства. Победители и призёры были определены в трёх возрастных категориях, ребята были приглашены на праздничную службу в Благовещенский Храм, где получили призы и грамоты. </w:t>
      </w:r>
    </w:p>
    <w:p w:rsidR="006726E1" w:rsidRDefault="006726E1" w:rsidP="006726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 же, традиционно, весной школьники приняли участие в конкурсе детского прикладного творчества «Пасхальный подарок».</w:t>
      </w:r>
      <w:r>
        <w:rPr>
          <w:sz w:val="28"/>
          <w:szCs w:val="28"/>
        </w:rPr>
        <w:t xml:space="preserve"> Жюри Конкурса рассмотрело работы 500 обучающихся дошкольных, общеобразовательных учреждений и ДДТ «Созвездие».</w:t>
      </w:r>
      <w:r>
        <w:rPr>
          <w:sz w:val="28"/>
          <w:szCs w:val="28"/>
          <w:shd w:val="clear" w:color="auto" w:fill="FFFFFF"/>
        </w:rPr>
        <w:t xml:space="preserve"> </w:t>
      </w:r>
    </w:p>
    <w:p w:rsidR="006726E1" w:rsidRDefault="006726E1" w:rsidP="006726E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Участие обучающихся в выше перечисленных мероприятиях способствует формированию </w:t>
      </w:r>
      <w:r>
        <w:rPr>
          <w:bCs/>
          <w:szCs w:val="28"/>
        </w:rPr>
        <w:t xml:space="preserve">ценностного отношения к истории своего </w:t>
      </w:r>
      <w:r>
        <w:rPr>
          <w:bCs/>
          <w:szCs w:val="28"/>
        </w:rPr>
        <w:lastRenderedPageBreak/>
        <w:t xml:space="preserve">Отечества, </w:t>
      </w:r>
      <w:r>
        <w:rPr>
          <w:szCs w:val="28"/>
        </w:rPr>
        <w:t xml:space="preserve">воспитанию чувства </w:t>
      </w:r>
      <w:r>
        <w:rPr>
          <w:bCs/>
          <w:szCs w:val="28"/>
        </w:rPr>
        <w:t xml:space="preserve">гордости за </w:t>
      </w:r>
      <w:r>
        <w:rPr>
          <w:szCs w:val="28"/>
        </w:rPr>
        <w:t>страну,</w:t>
      </w:r>
      <w:r>
        <w:rPr>
          <w:bCs/>
          <w:szCs w:val="28"/>
        </w:rPr>
        <w:t xml:space="preserve"> достижения и подвиги соотечественников,</w:t>
      </w:r>
      <w:r>
        <w:rPr>
          <w:szCs w:val="28"/>
        </w:rPr>
        <w:t xml:space="preserve"> </w:t>
      </w:r>
      <w:r>
        <w:rPr>
          <w:bCs/>
          <w:szCs w:val="28"/>
        </w:rPr>
        <w:t>формированию</w:t>
      </w:r>
      <w:r>
        <w:rPr>
          <w:szCs w:val="28"/>
        </w:rPr>
        <w:t xml:space="preserve"> государственной российской идентичности подрастающего поколения.</w:t>
      </w:r>
    </w:p>
    <w:p w:rsidR="006726E1" w:rsidRDefault="006726E1" w:rsidP="006726E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координация усилий педагогов, по развитию творческих способностей обучающихся, формированию мотивации к успеху, повышению уровня качества обучения, совершенствования исследовательских навыков и умений, а так же по формированию социально-значимого опыта и позитивного отношения к региональным и общечеловеческим ценностям способствовала достижению положительных результатов работы педагогического коллектива образовательных учреждений в течение учебного года.</w:t>
      </w:r>
    </w:p>
    <w:p w:rsidR="006726E1" w:rsidRDefault="006726E1" w:rsidP="006726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победителей и призеров городского уровня в конкурсах, выставках, соревнованиях – стабильно высокое.</w:t>
      </w:r>
    </w:p>
    <w:p w:rsidR="006726E1" w:rsidRDefault="006726E1" w:rsidP="006726E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Количество участников, победителей и призеров предметных олимпиад Всероссийской олимпиады школьников на уровне образовательных учреждений, муниципальном и региональном уровне - стабильно. </w:t>
      </w:r>
    </w:p>
    <w:p w:rsidR="006726E1" w:rsidRDefault="006726E1" w:rsidP="006726E1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Совместно с руководителями ГППО были разработаны положения о проведении традиционных муниципальных конкурсов: о конкурсе художественного чтения «</w:t>
      </w:r>
      <w:r>
        <w:rPr>
          <w:bCs/>
          <w:sz w:val="28"/>
          <w:szCs w:val="28"/>
        </w:rPr>
        <w:t>Живое слово</w:t>
      </w:r>
      <w:r>
        <w:rPr>
          <w:sz w:val="28"/>
          <w:szCs w:val="28"/>
        </w:rPr>
        <w:t>»; о проведении Фестиваля творческих миниатюр на иностранных языках.</w:t>
      </w:r>
    </w:p>
    <w:p w:rsidR="006726E1" w:rsidRDefault="006726E1" w:rsidP="006726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приказов и Распоряжений Управления образования мероприятия муниципального уровня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учреждений, запланированные в рамках работы ГППО организованы и проведены на оптимальном уровне. </w:t>
      </w:r>
    </w:p>
    <w:p w:rsidR="006726E1" w:rsidRDefault="006726E1" w:rsidP="006726E1">
      <w:pPr>
        <w:ind w:firstLine="709"/>
        <w:jc w:val="both"/>
        <w:rPr>
          <w:bCs/>
          <w:color w:val="4F6228" w:themeColor="accent3" w:themeShade="80"/>
          <w:sz w:val="28"/>
          <w:szCs w:val="28"/>
        </w:rPr>
      </w:pPr>
      <w:r>
        <w:rPr>
          <w:rStyle w:val="a8"/>
          <w:sz w:val="28"/>
          <w:szCs w:val="28"/>
        </w:rPr>
        <w:t xml:space="preserve">Например, </w:t>
      </w:r>
      <w:r>
        <w:rPr>
          <w:sz w:val="28"/>
          <w:szCs w:val="28"/>
        </w:rPr>
        <w:t xml:space="preserve">Муниципальный этап областного конкурса художественное чтение </w:t>
      </w:r>
      <w:r>
        <w:rPr>
          <w:bCs/>
          <w:sz w:val="28"/>
          <w:szCs w:val="28"/>
        </w:rPr>
        <w:t xml:space="preserve">«Живое слово» </w:t>
      </w:r>
      <w:r>
        <w:rPr>
          <w:sz w:val="28"/>
          <w:szCs w:val="28"/>
        </w:rPr>
        <w:t>проводился 26 февраля 2019 г. на трёх творческих площадках (</w:t>
      </w:r>
      <w:r>
        <w:rPr>
          <w:rFonts w:eastAsia="Calibri"/>
          <w:bCs/>
          <w:sz w:val="28"/>
          <w:szCs w:val="28"/>
        </w:rPr>
        <w:t>МУ ДО «ДДТ «Созвездие»</w:t>
      </w:r>
      <w:r>
        <w:rPr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>МОУ «Гимназия им. В.А. Надькина»</w:t>
      </w:r>
      <w:r w:rsidR="0079586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детская библиотека). </w:t>
      </w:r>
      <w:r>
        <w:rPr>
          <w:sz w:val="28"/>
          <w:szCs w:val="28"/>
        </w:rPr>
        <w:t xml:space="preserve">В муниципальном этапе конкурса приняли участие 59 победителей и призёров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(школьного) этапа,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1-11-х классов образовательных учреждений. По итогам проведения конкурса оргкомитет организовал для лучших чтецов литературно-поэтический праздник «</w:t>
      </w:r>
      <w:r>
        <w:rPr>
          <w:bCs/>
          <w:sz w:val="28"/>
          <w:szCs w:val="28"/>
        </w:rPr>
        <w:t>Живое слово</w:t>
      </w:r>
      <w:r>
        <w:rPr>
          <w:sz w:val="28"/>
          <w:szCs w:val="28"/>
        </w:rPr>
        <w:t>», в котором приняли участие финалисты муниципального этапа конкурса всех возрастов.</w:t>
      </w:r>
    </w:p>
    <w:p w:rsidR="006726E1" w:rsidRDefault="006726E1" w:rsidP="006726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ГППО учителей иностранных языков подготовлен традиционный Фестиваль творчества на иностранных языках, который прошёл 22 марта 2019 года. В Фестивале приняли участие 68 обучающихся 2-11-х классов всех образовательных учреждений. Разнообразие жанров, представленных на Фестивале, умение преподнести зрителю творческую задумку, способность держаться на сцене доказали тот факт, что подрастающее поколение города богато талантами, а педагоги образовательных учреждений продолжают работать над мотивацией к изучению иностранных языков через участие в творческих мероприятиях.</w:t>
      </w:r>
    </w:p>
    <w:p w:rsidR="006726E1" w:rsidRDefault="006726E1" w:rsidP="006726E1">
      <w:pPr>
        <w:ind w:firstLine="709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>16 января 2019 года</w:t>
      </w:r>
      <w:r>
        <w:rPr>
          <w:sz w:val="28"/>
          <w:szCs w:val="28"/>
        </w:rPr>
        <w:t xml:space="preserve">, на базе Читального зала городской библиотеки  прошел муниципальный этап Чемпионата России по чтению вслух среди </w:t>
      </w:r>
      <w:r>
        <w:rPr>
          <w:sz w:val="28"/>
          <w:szCs w:val="28"/>
        </w:rPr>
        <w:lastRenderedPageBreak/>
        <w:t>старшеклассников «Страница’19». В Чемпионате приняли участие 7 обучающихся всех школ.</w:t>
      </w:r>
    </w:p>
    <w:p w:rsidR="006726E1" w:rsidRDefault="006726E1" w:rsidP="00672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ГППО учителей курса ОРКСЭ и ОДНКНР были организованы и продуктивно проведены следующие тематические мероприятия муниципального уровня:</w:t>
      </w:r>
    </w:p>
    <w:p w:rsidR="006726E1" w:rsidRDefault="006726E1" w:rsidP="006726E1">
      <w:pPr>
        <w:ind w:firstLine="708"/>
        <w:jc w:val="both"/>
        <w:rPr>
          <w:color w:val="4F6228" w:themeColor="accent3" w:themeShade="80"/>
          <w:sz w:val="28"/>
          <w:szCs w:val="28"/>
        </w:rPr>
      </w:pPr>
      <w:r>
        <w:rPr>
          <w:rFonts w:eastAsia="Calibri"/>
          <w:sz w:val="28"/>
          <w:szCs w:val="28"/>
        </w:rPr>
        <w:t>21 и 22 ноября 2018 года  проведен муниципальный тур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олимпиады школьников по  модулю «Основы православной культуры». Основная цель олимпиады - обобщение знаний, понятий и представлений о духовной культуре и морали многонационального народа России, полученных </w:t>
      </w:r>
      <w:proofErr w:type="gramStart"/>
      <w:r>
        <w:rPr>
          <w:rFonts w:eastAsia="Calibri"/>
          <w:sz w:val="28"/>
          <w:szCs w:val="28"/>
        </w:rPr>
        <w:t>обучающимися</w:t>
      </w:r>
      <w:proofErr w:type="gramEnd"/>
      <w:r>
        <w:rPr>
          <w:rFonts w:eastAsia="Calibri"/>
          <w:sz w:val="28"/>
          <w:szCs w:val="28"/>
        </w:rPr>
        <w:t xml:space="preserve"> в рамках изучения курса ОРКСЭ.</w:t>
      </w:r>
      <w:r>
        <w:rPr>
          <w:rFonts w:eastAsia="Calibri"/>
          <w:color w:val="4F6228" w:themeColor="accent3" w:themeShade="80"/>
          <w:sz w:val="28"/>
          <w:szCs w:val="28"/>
        </w:rPr>
        <w:t xml:space="preserve"> </w:t>
      </w:r>
      <w:r>
        <w:rPr>
          <w:sz w:val="28"/>
          <w:szCs w:val="28"/>
        </w:rPr>
        <w:t>Приняли участие 46 обучающихся из семи общеобразовательных учреждений.</w:t>
      </w:r>
    </w:p>
    <w:p w:rsidR="006726E1" w:rsidRDefault="006726E1" w:rsidP="006726E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12 декабря 2018 года  проведен муниципальный этап</w:t>
      </w:r>
      <w:r w:rsidR="007958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Открытой всероссийской интеллектуальной олимпиады школьников «Наше наследие» по теме «Профессии» среди обучающихся 4-х классов, изучающих курс «Основы религиозной культуры и светской этики». Приняли участие 23 обучающихся из 7 общеобразовательных учреждений.</w:t>
      </w:r>
      <w:r>
        <w:rPr>
          <w:sz w:val="28"/>
          <w:szCs w:val="28"/>
        </w:rPr>
        <w:t xml:space="preserve">  </w:t>
      </w:r>
    </w:p>
    <w:p w:rsidR="006726E1" w:rsidRDefault="006726E1" w:rsidP="00672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апреля 2019 года на базе МОУ «СОШ №4 им. Д.М. Перова» проведен муниципальный этап Общероссийской олимпиады школьников по модулю «Основы светской этики». В Олимпиаде приняли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4-х классов общеобразовательных учреждений СОШ №2, СОШ №4, СОШ №6, СОШ №7 в количестве 18 человек.</w:t>
      </w:r>
    </w:p>
    <w:p w:rsidR="006726E1" w:rsidRDefault="006726E1" w:rsidP="006726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мая 2019 года проведён городской конкурс в форме интеллектуально-развлекательной игры «Наш дом – Россия», с целью обобщения знаний, понятий и представлений о духовной культуре и морали многонационального народа России, полученных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рамках изучения курса ОРКСЭ в 2018 – 2019 учебном году. В конкурсе приняли участие 70 обучающихся 4-х классов всех образовательных учреждений. Обучающиеся работали в смешанных творческих группах, по мнению учителей курса это позволило продемонстрировать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универсальных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умений, навыков и ключевых компетенций, способствовало сплоченности обучающихся образовательных учреждений города. </w:t>
      </w:r>
    </w:p>
    <w:p w:rsidR="006726E1" w:rsidRDefault="006726E1" w:rsidP="006726E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Анализ реализации плана работы ГППО учителей курса ОРКСЭ позволяет сделать вывод о стабильной работе учителей, реализующих программы </w:t>
      </w:r>
      <w:r>
        <w:rPr>
          <w:sz w:val="28"/>
          <w:szCs w:val="28"/>
          <w:shd w:val="clear" w:color="auto" w:fill="FFFFFF"/>
        </w:rPr>
        <w:t xml:space="preserve">модулей </w:t>
      </w:r>
      <w:r>
        <w:rPr>
          <w:rStyle w:val="s1"/>
          <w:sz w:val="28"/>
          <w:szCs w:val="28"/>
        </w:rPr>
        <w:t xml:space="preserve">«Основы православной культуры», «Основы мировых религиозных культур» и «Основы светской этики». </w:t>
      </w:r>
      <w:r>
        <w:rPr>
          <w:sz w:val="28"/>
          <w:szCs w:val="28"/>
          <w:shd w:val="clear" w:color="auto" w:fill="FFFFFF"/>
        </w:rPr>
        <w:t xml:space="preserve">Учителя продолжают нарабатывать материалы по наполнению содержательной части предмета. </w:t>
      </w:r>
    </w:p>
    <w:p w:rsidR="002068A6" w:rsidRDefault="002068A6" w:rsidP="002068A6">
      <w:pPr>
        <w:jc w:val="center"/>
        <w:rPr>
          <w:b/>
          <w:sz w:val="28"/>
        </w:rPr>
      </w:pPr>
    </w:p>
    <w:p w:rsidR="00935AC9" w:rsidRPr="0080780B" w:rsidRDefault="00935AC9" w:rsidP="00935AC9">
      <w:pPr>
        <w:jc w:val="center"/>
        <w:rPr>
          <w:b/>
          <w:sz w:val="28"/>
          <w:szCs w:val="28"/>
        </w:rPr>
      </w:pPr>
      <w:r w:rsidRPr="0080780B">
        <w:rPr>
          <w:b/>
          <w:sz w:val="28"/>
          <w:szCs w:val="28"/>
        </w:rPr>
        <w:t xml:space="preserve">Деятельность Российского движения школьников </w:t>
      </w:r>
    </w:p>
    <w:p w:rsidR="00935AC9" w:rsidRDefault="00935AC9" w:rsidP="00935AC9">
      <w:pPr>
        <w:jc w:val="center"/>
        <w:rPr>
          <w:b/>
          <w:sz w:val="28"/>
          <w:szCs w:val="28"/>
        </w:rPr>
      </w:pPr>
      <w:r w:rsidRPr="0080780B">
        <w:rPr>
          <w:b/>
          <w:sz w:val="28"/>
          <w:szCs w:val="28"/>
        </w:rPr>
        <w:t>на территории города Саянска</w:t>
      </w:r>
    </w:p>
    <w:p w:rsidR="000660AE" w:rsidRDefault="000660AE" w:rsidP="000660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7CBE">
        <w:rPr>
          <w:sz w:val="28"/>
          <w:szCs w:val="28"/>
        </w:rPr>
        <w:t>В целях совершенствовани</w:t>
      </w:r>
      <w:r>
        <w:rPr>
          <w:sz w:val="28"/>
          <w:szCs w:val="28"/>
        </w:rPr>
        <w:t>я</w:t>
      </w:r>
      <w:r w:rsidRPr="008C7CBE">
        <w:rPr>
          <w:sz w:val="28"/>
          <w:szCs w:val="28"/>
        </w:rPr>
        <w:t xml:space="preserve"> государственной политики в</w:t>
      </w:r>
      <w:r>
        <w:rPr>
          <w:sz w:val="28"/>
          <w:szCs w:val="28"/>
        </w:rPr>
        <w:t xml:space="preserve"> о</w:t>
      </w:r>
      <w:r w:rsidRPr="008C7CBE">
        <w:rPr>
          <w:sz w:val="28"/>
          <w:szCs w:val="28"/>
        </w:rPr>
        <w:t>бласти воспитания подрастающего поколения,</w:t>
      </w:r>
      <w:r>
        <w:rPr>
          <w:sz w:val="28"/>
          <w:szCs w:val="28"/>
        </w:rPr>
        <w:t xml:space="preserve"> с</w:t>
      </w:r>
      <w:r w:rsidRPr="008C7CBE">
        <w:rPr>
          <w:sz w:val="28"/>
          <w:szCs w:val="28"/>
        </w:rPr>
        <w:t>одействи</w:t>
      </w:r>
      <w:r>
        <w:rPr>
          <w:sz w:val="28"/>
          <w:szCs w:val="28"/>
        </w:rPr>
        <w:t>я</w:t>
      </w:r>
      <w:r w:rsidRPr="008C7CBE">
        <w:rPr>
          <w:sz w:val="28"/>
          <w:szCs w:val="28"/>
        </w:rPr>
        <w:t xml:space="preserve"> формированию личности на основе</w:t>
      </w:r>
      <w:r>
        <w:rPr>
          <w:sz w:val="28"/>
          <w:szCs w:val="28"/>
        </w:rPr>
        <w:t xml:space="preserve"> п</w:t>
      </w:r>
      <w:r w:rsidRPr="008C7CBE">
        <w:rPr>
          <w:sz w:val="28"/>
          <w:szCs w:val="28"/>
        </w:rPr>
        <w:t>рисущей российскому обществу системы</w:t>
      </w:r>
      <w:r>
        <w:rPr>
          <w:sz w:val="28"/>
          <w:szCs w:val="28"/>
        </w:rPr>
        <w:t xml:space="preserve"> ц</w:t>
      </w:r>
      <w:r w:rsidRPr="008C7CBE">
        <w:rPr>
          <w:sz w:val="28"/>
          <w:szCs w:val="28"/>
        </w:rPr>
        <w:t xml:space="preserve">енностей издан </w:t>
      </w:r>
      <w:r>
        <w:rPr>
          <w:bCs/>
          <w:sz w:val="28"/>
          <w:szCs w:val="28"/>
        </w:rPr>
        <w:t>указ Президента Российской Ф</w:t>
      </w:r>
      <w:r w:rsidRPr="008C7CBE">
        <w:rPr>
          <w:bCs/>
          <w:sz w:val="28"/>
          <w:szCs w:val="28"/>
        </w:rPr>
        <w:t xml:space="preserve">едерации </w:t>
      </w:r>
      <w:r>
        <w:rPr>
          <w:sz w:val="28"/>
          <w:szCs w:val="28"/>
        </w:rPr>
        <w:t>от 29 октября 2015 г. № 536 «О</w:t>
      </w:r>
      <w:r w:rsidRPr="008C7CBE">
        <w:rPr>
          <w:sz w:val="28"/>
          <w:szCs w:val="28"/>
        </w:rPr>
        <w:t xml:space="preserve"> создании </w:t>
      </w:r>
      <w:r w:rsidRPr="008C7CBE">
        <w:rPr>
          <w:sz w:val="28"/>
          <w:szCs w:val="28"/>
        </w:rPr>
        <w:lastRenderedPageBreak/>
        <w:t>общероссийской</w:t>
      </w:r>
      <w:r>
        <w:rPr>
          <w:sz w:val="28"/>
          <w:szCs w:val="28"/>
        </w:rPr>
        <w:t xml:space="preserve"> </w:t>
      </w:r>
      <w:r w:rsidRPr="008C7CBE">
        <w:rPr>
          <w:sz w:val="28"/>
          <w:szCs w:val="28"/>
        </w:rPr>
        <w:t>общественно-государственной</w:t>
      </w:r>
      <w:r>
        <w:rPr>
          <w:sz w:val="28"/>
          <w:szCs w:val="28"/>
        </w:rPr>
        <w:t xml:space="preserve"> </w:t>
      </w:r>
      <w:r w:rsidRPr="008C7CBE">
        <w:rPr>
          <w:sz w:val="28"/>
          <w:szCs w:val="28"/>
        </w:rPr>
        <w:t>детско-юношеской организации</w:t>
      </w:r>
      <w:r>
        <w:rPr>
          <w:sz w:val="28"/>
          <w:szCs w:val="28"/>
        </w:rPr>
        <w:t xml:space="preserve"> «Р</w:t>
      </w:r>
      <w:r w:rsidRPr="008C7CBE">
        <w:rPr>
          <w:sz w:val="28"/>
          <w:szCs w:val="28"/>
        </w:rPr>
        <w:t>оссийское движение школьников»</w:t>
      </w:r>
      <w:r>
        <w:rPr>
          <w:sz w:val="28"/>
          <w:szCs w:val="28"/>
        </w:rPr>
        <w:t xml:space="preserve"> </w:t>
      </w:r>
      <w:r w:rsidRPr="008C7CBE">
        <w:rPr>
          <w:sz w:val="28"/>
          <w:szCs w:val="28"/>
        </w:rPr>
        <w:t>(далее – РДШ)</w:t>
      </w:r>
      <w:r>
        <w:rPr>
          <w:sz w:val="28"/>
          <w:szCs w:val="28"/>
        </w:rPr>
        <w:t>.</w:t>
      </w:r>
    </w:p>
    <w:p w:rsidR="000660AE" w:rsidRDefault="000660AE" w:rsidP="000660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8C7CBE">
        <w:rPr>
          <w:sz w:val="28"/>
          <w:szCs w:val="28"/>
        </w:rPr>
        <w:t>азовой площадк</w:t>
      </w:r>
      <w:r>
        <w:rPr>
          <w:sz w:val="28"/>
          <w:szCs w:val="28"/>
        </w:rPr>
        <w:t>ой</w:t>
      </w:r>
      <w:r w:rsidRPr="008C7CBE">
        <w:rPr>
          <w:sz w:val="28"/>
          <w:szCs w:val="28"/>
        </w:rPr>
        <w:t xml:space="preserve">, реализующей направление деятельности РДШ в </w:t>
      </w:r>
      <w:r>
        <w:rPr>
          <w:sz w:val="28"/>
          <w:szCs w:val="28"/>
        </w:rPr>
        <w:t>городе определена</w:t>
      </w:r>
      <w:proofErr w:type="gramEnd"/>
      <w:r>
        <w:rPr>
          <w:sz w:val="28"/>
          <w:szCs w:val="28"/>
        </w:rPr>
        <w:t xml:space="preserve"> МОУ «СОШ №4 им. Д.М. Перова».</w:t>
      </w:r>
      <w:r w:rsidRPr="008C7CBE">
        <w:rPr>
          <w:sz w:val="28"/>
          <w:szCs w:val="28"/>
        </w:rPr>
        <w:t xml:space="preserve">  </w:t>
      </w:r>
    </w:p>
    <w:p w:rsidR="000660AE" w:rsidRDefault="000660AE" w:rsidP="0006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первой четверти 2018-2019 учебного года во всех общеобразовательных учреждениях города по итогам выборов определены лидеры школьных отделений РДШ:</w:t>
      </w:r>
    </w:p>
    <w:p w:rsidR="000660AE" w:rsidRPr="009551F3" w:rsidRDefault="000660AE" w:rsidP="000660AE">
      <w:pPr>
        <w:ind w:firstLine="708"/>
        <w:jc w:val="both"/>
        <w:rPr>
          <w:sz w:val="28"/>
          <w:szCs w:val="28"/>
        </w:rPr>
      </w:pPr>
      <w:r w:rsidRPr="009551F3">
        <w:rPr>
          <w:sz w:val="28"/>
          <w:szCs w:val="28"/>
        </w:rPr>
        <w:t>МОУ «Гимназия им. В.А. Надькина» - Григорьева Ирина</w:t>
      </w:r>
    </w:p>
    <w:p w:rsidR="000660AE" w:rsidRPr="00EB56D1" w:rsidRDefault="000660AE" w:rsidP="000660AE">
      <w:pPr>
        <w:ind w:firstLine="708"/>
        <w:jc w:val="both"/>
        <w:rPr>
          <w:sz w:val="28"/>
          <w:szCs w:val="28"/>
        </w:rPr>
      </w:pPr>
      <w:r w:rsidRPr="00EB56D1">
        <w:rPr>
          <w:sz w:val="28"/>
          <w:szCs w:val="28"/>
        </w:rPr>
        <w:t xml:space="preserve">МОУ СОШ №2 – </w:t>
      </w:r>
      <w:proofErr w:type="gramStart"/>
      <w:r w:rsidRPr="00EB56D1">
        <w:rPr>
          <w:sz w:val="28"/>
          <w:szCs w:val="28"/>
        </w:rPr>
        <w:t>Мерных</w:t>
      </w:r>
      <w:proofErr w:type="gramEnd"/>
      <w:r w:rsidRPr="00EB56D1">
        <w:rPr>
          <w:sz w:val="28"/>
          <w:szCs w:val="28"/>
        </w:rPr>
        <w:t xml:space="preserve"> Дарья</w:t>
      </w:r>
    </w:p>
    <w:p w:rsidR="000660AE" w:rsidRPr="00600D32" w:rsidRDefault="000660AE" w:rsidP="000660AE">
      <w:pPr>
        <w:ind w:firstLine="708"/>
        <w:jc w:val="both"/>
        <w:rPr>
          <w:sz w:val="28"/>
          <w:szCs w:val="28"/>
        </w:rPr>
      </w:pPr>
      <w:r w:rsidRPr="00600D32">
        <w:rPr>
          <w:sz w:val="28"/>
          <w:szCs w:val="28"/>
        </w:rPr>
        <w:t>МОУ СОШ №3 – Белоусова Анастасия</w:t>
      </w:r>
    </w:p>
    <w:p w:rsidR="000660AE" w:rsidRPr="00600D32" w:rsidRDefault="000660AE" w:rsidP="000660AE">
      <w:pPr>
        <w:ind w:firstLine="708"/>
        <w:jc w:val="both"/>
        <w:rPr>
          <w:sz w:val="28"/>
          <w:szCs w:val="28"/>
        </w:rPr>
      </w:pPr>
      <w:r w:rsidRPr="00600D32">
        <w:rPr>
          <w:sz w:val="28"/>
          <w:szCs w:val="28"/>
        </w:rPr>
        <w:t xml:space="preserve">МОУ «СОШ №4 им. Д.М. Перова» - </w:t>
      </w:r>
      <w:proofErr w:type="spellStart"/>
      <w:r w:rsidRPr="00600D32">
        <w:rPr>
          <w:sz w:val="28"/>
          <w:szCs w:val="28"/>
        </w:rPr>
        <w:t>Чуняева</w:t>
      </w:r>
      <w:proofErr w:type="spellEnd"/>
      <w:r w:rsidRPr="00600D32">
        <w:rPr>
          <w:sz w:val="28"/>
          <w:szCs w:val="28"/>
        </w:rPr>
        <w:t xml:space="preserve"> Юлия</w:t>
      </w:r>
    </w:p>
    <w:p w:rsidR="000660AE" w:rsidRPr="00BF7FFA" w:rsidRDefault="000660AE" w:rsidP="000660AE">
      <w:pPr>
        <w:ind w:firstLine="708"/>
        <w:jc w:val="both"/>
        <w:rPr>
          <w:sz w:val="28"/>
          <w:szCs w:val="28"/>
        </w:rPr>
      </w:pPr>
      <w:r w:rsidRPr="00BF7FFA">
        <w:rPr>
          <w:sz w:val="28"/>
          <w:szCs w:val="28"/>
        </w:rPr>
        <w:t>МОУ СОШ №5 – Григорьева Дарья</w:t>
      </w:r>
    </w:p>
    <w:p w:rsidR="000660AE" w:rsidRPr="00D80836" w:rsidRDefault="000660AE" w:rsidP="000660AE">
      <w:pPr>
        <w:ind w:firstLine="708"/>
        <w:jc w:val="both"/>
        <w:rPr>
          <w:color w:val="FF0000"/>
          <w:sz w:val="28"/>
          <w:szCs w:val="28"/>
        </w:rPr>
      </w:pPr>
      <w:r w:rsidRPr="00BF7FFA">
        <w:rPr>
          <w:sz w:val="28"/>
          <w:szCs w:val="28"/>
        </w:rPr>
        <w:t xml:space="preserve">МОУ СОШ №6 – </w:t>
      </w:r>
      <w:proofErr w:type="spellStart"/>
      <w:r>
        <w:rPr>
          <w:sz w:val="28"/>
          <w:szCs w:val="28"/>
        </w:rPr>
        <w:t>Черневич</w:t>
      </w:r>
      <w:proofErr w:type="spellEnd"/>
      <w:r>
        <w:rPr>
          <w:sz w:val="28"/>
          <w:szCs w:val="28"/>
        </w:rPr>
        <w:t xml:space="preserve"> Александра</w:t>
      </w:r>
    </w:p>
    <w:p w:rsidR="000660AE" w:rsidRPr="00D80836" w:rsidRDefault="000660AE" w:rsidP="000660AE">
      <w:pPr>
        <w:ind w:firstLine="708"/>
        <w:jc w:val="both"/>
        <w:rPr>
          <w:color w:val="FF0000"/>
          <w:sz w:val="28"/>
          <w:szCs w:val="28"/>
        </w:rPr>
      </w:pPr>
      <w:r w:rsidRPr="00BF7FFA">
        <w:rPr>
          <w:sz w:val="28"/>
          <w:szCs w:val="28"/>
        </w:rPr>
        <w:t xml:space="preserve">МОУ СОШ №7 – </w:t>
      </w:r>
      <w:r>
        <w:rPr>
          <w:sz w:val="28"/>
          <w:szCs w:val="28"/>
        </w:rPr>
        <w:t>Беломестных Дарья</w:t>
      </w:r>
    </w:p>
    <w:p w:rsidR="000660AE" w:rsidRDefault="000660AE" w:rsidP="000660AE">
      <w:pPr>
        <w:ind w:firstLine="708"/>
        <w:jc w:val="both"/>
        <w:rPr>
          <w:sz w:val="28"/>
        </w:rPr>
      </w:pPr>
      <w:r>
        <w:rPr>
          <w:sz w:val="28"/>
        </w:rPr>
        <w:t xml:space="preserve">По итогам выборов городским лидером РДШ на 2018-2019 учебный год определена </w:t>
      </w:r>
      <w:proofErr w:type="spellStart"/>
      <w:r>
        <w:rPr>
          <w:sz w:val="28"/>
        </w:rPr>
        <w:t>Кудерова</w:t>
      </w:r>
      <w:proofErr w:type="spellEnd"/>
      <w:r>
        <w:rPr>
          <w:sz w:val="28"/>
        </w:rPr>
        <w:t xml:space="preserve"> Полина, обучающаяся МОУ «СОШ №5» .</w:t>
      </w:r>
    </w:p>
    <w:p w:rsidR="000660AE" w:rsidRPr="006726E1" w:rsidRDefault="000660AE" w:rsidP="0079586C">
      <w:pPr>
        <w:pStyle w:val="2"/>
        <w:tabs>
          <w:tab w:val="num" w:pos="510"/>
        </w:tabs>
        <w:spacing w:after="0" w:line="240" w:lineRule="auto"/>
        <w:ind w:left="30" w:firstLine="537"/>
        <w:jc w:val="both"/>
        <w:rPr>
          <w:sz w:val="28"/>
          <w:szCs w:val="28"/>
        </w:rPr>
      </w:pPr>
      <w:proofErr w:type="gramStart"/>
      <w:r w:rsidRPr="006726E1">
        <w:rPr>
          <w:sz w:val="28"/>
          <w:szCs w:val="28"/>
        </w:rPr>
        <w:t xml:space="preserve">В период с 3 по 6 декабря 2018 года представители города приняли участие в работе </w:t>
      </w:r>
      <w:r w:rsidRPr="006726E1">
        <w:rPr>
          <w:sz w:val="28"/>
          <w:szCs w:val="28"/>
          <w:lang w:val="en-US"/>
        </w:rPr>
        <w:t>III</w:t>
      </w:r>
      <w:r w:rsidRPr="006726E1">
        <w:rPr>
          <w:sz w:val="28"/>
          <w:szCs w:val="28"/>
        </w:rPr>
        <w:t xml:space="preserve"> Слета Иркутского регионального отделения РДШ (Попов Григорий, обучающийся МОУ «Гимназия им. В.А. Надькина», </w:t>
      </w:r>
      <w:proofErr w:type="spellStart"/>
      <w:r w:rsidRPr="006726E1">
        <w:rPr>
          <w:sz w:val="28"/>
          <w:szCs w:val="28"/>
        </w:rPr>
        <w:t>Чуняева</w:t>
      </w:r>
      <w:proofErr w:type="spellEnd"/>
      <w:r w:rsidRPr="006726E1">
        <w:rPr>
          <w:sz w:val="28"/>
          <w:szCs w:val="28"/>
        </w:rPr>
        <w:t xml:space="preserve"> Юлия, Канина Полина и Разумовский Родион, обучающиеся МОУ «СОШ №4 им. Д.М. Перова»,</w:t>
      </w:r>
      <w:r w:rsidRPr="006726E1">
        <w:rPr>
          <w:color w:val="FF0000"/>
          <w:sz w:val="28"/>
          <w:szCs w:val="28"/>
        </w:rPr>
        <w:t xml:space="preserve"> </w:t>
      </w:r>
      <w:proofErr w:type="spellStart"/>
      <w:r w:rsidRPr="006726E1">
        <w:rPr>
          <w:sz w:val="28"/>
          <w:szCs w:val="28"/>
        </w:rPr>
        <w:t>Терехович</w:t>
      </w:r>
      <w:proofErr w:type="spellEnd"/>
      <w:r w:rsidRPr="006726E1">
        <w:rPr>
          <w:sz w:val="28"/>
          <w:szCs w:val="28"/>
        </w:rPr>
        <w:t xml:space="preserve"> Татьяна Валерьевна, методист МУ ДО ДДТ «Созвездие»).</w:t>
      </w:r>
      <w:proofErr w:type="gramEnd"/>
    </w:p>
    <w:p w:rsidR="000660AE" w:rsidRPr="009551F3" w:rsidRDefault="000660AE" w:rsidP="0079586C">
      <w:pPr>
        <w:tabs>
          <w:tab w:val="num" w:pos="0"/>
        </w:tabs>
        <w:ind w:firstLine="567"/>
        <w:jc w:val="both"/>
        <w:rPr>
          <w:sz w:val="28"/>
        </w:rPr>
      </w:pPr>
      <w:r w:rsidRPr="00D80836">
        <w:rPr>
          <w:sz w:val="28"/>
          <w:szCs w:val="28"/>
        </w:rPr>
        <w:t xml:space="preserve">18 мая 2019 года </w:t>
      </w:r>
      <w:r w:rsidRPr="00D80836">
        <w:rPr>
          <w:sz w:val="28"/>
        </w:rPr>
        <w:t xml:space="preserve">на базе ДК «Юность» состоялся </w:t>
      </w:r>
      <w:r w:rsidRPr="00D80836">
        <w:rPr>
          <w:sz w:val="28"/>
          <w:lang w:val="en-US"/>
        </w:rPr>
        <w:t>II</w:t>
      </w:r>
      <w:r w:rsidRPr="00D80836">
        <w:rPr>
          <w:sz w:val="28"/>
        </w:rPr>
        <w:t xml:space="preserve"> городской Слет Российского движения школьников (далее – Слет). </w:t>
      </w:r>
      <w:r w:rsidRPr="00D80836">
        <w:rPr>
          <w:sz w:val="28"/>
          <w:szCs w:val="28"/>
        </w:rPr>
        <w:t>В рамках Слета</w:t>
      </w:r>
      <w:r w:rsidRPr="00D80836">
        <w:rPr>
          <w:sz w:val="28"/>
        </w:rPr>
        <w:t xml:space="preserve"> представлен отчет о</w:t>
      </w:r>
      <w:r w:rsidRPr="00D80836">
        <w:rPr>
          <w:color w:val="000000"/>
          <w:sz w:val="28"/>
          <w:szCs w:val="28"/>
        </w:rPr>
        <w:t xml:space="preserve"> проделанной работе за год</w:t>
      </w:r>
      <w:r w:rsidRPr="00D80836">
        <w:rPr>
          <w:rFonts w:eastAsia="Calibri"/>
          <w:sz w:val="28"/>
          <w:szCs w:val="28"/>
        </w:rPr>
        <w:t xml:space="preserve"> лидеров основных направлений РДШ в городе, </w:t>
      </w:r>
      <w:r w:rsidRPr="00D80836">
        <w:rPr>
          <w:sz w:val="28"/>
        </w:rPr>
        <w:t xml:space="preserve">подведены итоги конкурса «Супер-класс» и </w:t>
      </w:r>
      <w:r w:rsidRPr="00D80836">
        <w:rPr>
          <w:color w:val="000000"/>
          <w:sz w:val="28"/>
          <w:szCs w:val="28"/>
        </w:rPr>
        <w:t xml:space="preserve">Саянским молодежным парламентом </w:t>
      </w:r>
      <w:proofErr w:type="gramStart"/>
      <w:r w:rsidRPr="00D80836">
        <w:rPr>
          <w:sz w:val="28"/>
        </w:rPr>
        <w:t>проведена</w:t>
      </w:r>
      <w:proofErr w:type="gramEnd"/>
      <w:r w:rsidRPr="00D80836">
        <w:rPr>
          <w:sz w:val="28"/>
        </w:rPr>
        <w:t xml:space="preserve"> </w:t>
      </w:r>
      <w:proofErr w:type="spellStart"/>
      <w:r w:rsidRPr="00D80836">
        <w:rPr>
          <w:sz w:val="28"/>
        </w:rPr>
        <w:t>квест</w:t>
      </w:r>
      <w:proofErr w:type="spellEnd"/>
      <w:r w:rsidRPr="00D80836">
        <w:rPr>
          <w:sz w:val="28"/>
        </w:rPr>
        <w:t>-игра «Шпионские игры» для активистов РДШ.</w:t>
      </w:r>
    </w:p>
    <w:p w:rsidR="000660AE" w:rsidRPr="006726E1" w:rsidRDefault="000660AE" w:rsidP="0079586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6726E1">
        <w:rPr>
          <w:sz w:val="28"/>
        </w:rPr>
        <w:t xml:space="preserve">В период </w:t>
      </w:r>
      <w:r w:rsidRPr="006726E1">
        <w:rPr>
          <w:sz w:val="28"/>
          <w:szCs w:val="28"/>
        </w:rPr>
        <w:t>с 19 по 22 мая 2019 года активисты городского отряда волонтеров приняли</w:t>
      </w:r>
      <w:r w:rsidRPr="006726E1">
        <w:rPr>
          <w:b/>
          <w:sz w:val="28"/>
          <w:szCs w:val="28"/>
        </w:rPr>
        <w:t xml:space="preserve"> </w:t>
      </w:r>
      <w:r w:rsidRPr="006726E1">
        <w:rPr>
          <w:sz w:val="28"/>
          <w:szCs w:val="28"/>
        </w:rPr>
        <w:t>участие в работе Слета</w:t>
      </w:r>
      <w:r w:rsidRPr="006726E1">
        <w:rPr>
          <w:sz w:val="28"/>
        </w:rPr>
        <w:t xml:space="preserve"> добровольцев Иркутского регионального отделения РДШ (</w:t>
      </w:r>
      <w:r w:rsidRPr="006726E1">
        <w:rPr>
          <w:sz w:val="28"/>
          <w:szCs w:val="28"/>
        </w:rPr>
        <w:t xml:space="preserve">Ромашова Арина, обучающаяся МОУ СОШ №7, Дудкина Кристина, обучающаяся МОУ СОШ №2, Дятлова Ульяна, и Черемных Дарья, обучающиеся МОУ СОШ №6, </w:t>
      </w:r>
      <w:proofErr w:type="spellStart"/>
      <w:r w:rsidRPr="006726E1">
        <w:rPr>
          <w:sz w:val="28"/>
          <w:szCs w:val="28"/>
        </w:rPr>
        <w:t>Кашкарева</w:t>
      </w:r>
      <w:proofErr w:type="spellEnd"/>
      <w:r w:rsidRPr="006726E1">
        <w:rPr>
          <w:sz w:val="28"/>
          <w:szCs w:val="28"/>
        </w:rPr>
        <w:t xml:space="preserve"> Наталья Ивановна, педагога-организатора МУ ДО «Дом детского творчества «Созвездие», руководителя городского отряда волонтеров).</w:t>
      </w:r>
      <w:proofErr w:type="gramEnd"/>
    </w:p>
    <w:p w:rsidR="000660AE" w:rsidRPr="00474F40" w:rsidRDefault="000660AE" w:rsidP="000660AE">
      <w:pPr>
        <w:ind w:firstLine="708"/>
        <w:jc w:val="both"/>
        <w:rPr>
          <w:sz w:val="28"/>
        </w:rPr>
      </w:pPr>
      <w:r w:rsidRPr="00474F40">
        <w:rPr>
          <w:sz w:val="28"/>
        </w:rPr>
        <w:t xml:space="preserve">Число активистов РДШ в городе составляет 166 человек, из них только 93 человека зарегистрировано на сайте </w:t>
      </w:r>
      <w:proofErr w:type="spellStart"/>
      <w:r w:rsidRPr="00474F40">
        <w:rPr>
          <w:sz w:val="28"/>
        </w:rPr>
        <w:t>рдш</w:t>
      </w:r>
      <w:proofErr w:type="gramStart"/>
      <w:r w:rsidRPr="00474F40">
        <w:rPr>
          <w:sz w:val="28"/>
        </w:rPr>
        <w:t>.р</w:t>
      </w:r>
      <w:proofErr w:type="gramEnd"/>
      <w:r w:rsidRPr="00474F40">
        <w:rPr>
          <w:sz w:val="28"/>
        </w:rPr>
        <w:t>ф</w:t>
      </w:r>
      <w:proofErr w:type="spellEnd"/>
      <w:r w:rsidRPr="00474F40">
        <w:rPr>
          <w:sz w:val="28"/>
        </w:rPr>
        <w:t xml:space="preserve">, что является признаком вступления в РДШ. В общей сложности на сайте </w:t>
      </w:r>
      <w:proofErr w:type="spellStart"/>
      <w:r w:rsidRPr="00474F40">
        <w:rPr>
          <w:sz w:val="28"/>
        </w:rPr>
        <w:t>рдш</w:t>
      </w:r>
      <w:proofErr w:type="gramStart"/>
      <w:r w:rsidRPr="00474F40">
        <w:rPr>
          <w:sz w:val="28"/>
        </w:rPr>
        <w:t>.р</w:t>
      </w:r>
      <w:proofErr w:type="gramEnd"/>
      <w:r w:rsidRPr="00474F40">
        <w:rPr>
          <w:sz w:val="28"/>
        </w:rPr>
        <w:t>ф</w:t>
      </w:r>
      <w:proofErr w:type="spellEnd"/>
      <w:r w:rsidRPr="00474F40">
        <w:rPr>
          <w:sz w:val="28"/>
        </w:rPr>
        <w:t xml:space="preserve"> зарегистрировано 130 обучающихся (на 32 человека больше, чем в 2017-2018 </w:t>
      </w:r>
      <w:proofErr w:type="spellStart"/>
      <w:r w:rsidRPr="00474F40">
        <w:rPr>
          <w:sz w:val="28"/>
        </w:rPr>
        <w:t>уч.г</w:t>
      </w:r>
      <w:proofErr w:type="spellEnd"/>
      <w:r w:rsidRPr="00474F40">
        <w:rPr>
          <w:sz w:val="28"/>
        </w:rPr>
        <w:t>.).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6"/>
        <w:gridCol w:w="1583"/>
        <w:gridCol w:w="2391"/>
        <w:gridCol w:w="1800"/>
        <w:gridCol w:w="2391"/>
      </w:tblGrid>
      <w:tr w:rsidR="000660AE" w:rsidRPr="0079586C" w:rsidTr="006726E1">
        <w:tc>
          <w:tcPr>
            <w:tcW w:w="1406" w:type="dxa"/>
            <w:vAlign w:val="center"/>
          </w:tcPr>
          <w:p w:rsidR="000660AE" w:rsidRPr="0079586C" w:rsidRDefault="000660AE" w:rsidP="006726E1">
            <w:pPr>
              <w:jc w:val="center"/>
            </w:pPr>
            <w:r w:rsidRPr="0079586C">
              <w:t>ОУ</w:t>
            </w:r>
          </w:p>
        </w:tc>
        <w:tc>
          <w:tcPr>
            <w:tcW w:w="1583" w:type="dxa"/>
            <w:vAlign w:val="center"/>
          </w:tcPr>
          <w:p w:rsidR="000660AE" w:rsidRPr="0079586C" w:rsidRDefault="000660AE" w:rsidP="006726E1">
            <w:r w:rsidRPr="0079586C">
              <w:t>число активистов РДШ</w:t>
            </w:r>
          </w:p>
        </w:tc>
        <w:tc>
          <w:tcPr>
            <w:tcW w:w="2391" w:type="dxa"/>
            <w:vAlign w:val="center"/>
          </w:tcPr>
          <w:p w:rsidR="000660AE" w:rsidRPr="0079586C" w:rsidRDefault="000660AE" w:rsidP="006726E1">
            <w:r w:rsidRPr="0079586C">
              <w:t xml:space="preserve">Из них зарегистрированы на сайте </w:t>
            </w:r>
            <w:proofErr w:type="spellStart"/>
            <w:r w:rsidRPr="0079586C">
              <w:t>рдш</w:t>
            </w:r>
            <w:proofErr w:type="gramStart"/>
            <w:r w:rsidRPr="0079586C">
              <w:t>.р</w:t>
            </w:r>
            <w:proofErr w:type="gramEnd"/>
            <w:r w:rsidRPr="0079586C">
              <w:t>ф</w:t>
            </w:r>
            <w:proofErr w:type="spellEnd"/>
          </w:p>
        </w:tc>
        <w:tc>
          <w:tcPr>
            <w:tcW w:w="1800" w:type="dxa"/>
            <w:vAlign w:val="center"/>
          </w:tcPr>
          <w:p w:rsidR="000660AE" w:rsidRPr="0079586C" w:rsidRDefault="000660AE" w:rsidP="006726E1">
            <w:r w:rsidRPr="0079586C">
              <w:t>число участников мероприятий РДШ</w:t>
            </w:r>
          </w:p>
        </w:tc>
        <w:tc>
          <w:tcPr>
            <w:tcW w:w="2391" w:type="dxa"/>
            <w:vAlign w:val="center"/>
          </w:tcPr>
          <w:p w:rsidR="000660AE" w:rsidRPr="0079586C" w:rsidRDefault="000660AE" w:rsidP="006726E1">
            <w:r w:rsidRPr="0079586C">
              <w:t xml:space="preserve">Из них зарегистрированы на сайте </w:t>
            </w:r>
            <w:proofErr w:type="spellStart"/>
            <w:r w:rsidRPr="0079586C">
              <w:t>рдш</w:t>
            </w:r>
            <w:proofErr w:type="gramStart"/>
            <w:r w:rsidRPr="0079586C">
              <w:t>.р</w:t>
            </w:r>
            <w:proofErr w:type="gramEnd"/>
            <w:r w:rsidRPr="0079586C">
              <w:t>ф</w:t>
            </w:r>
            <w:proofErr w:type="spellEnd"/>
          </w:p>
        </w:tc>
      </w:tr>
      <w:tr w:rsidR="000660AE" w:rsidRPr="0079586C" w:rsidTr="006726E1">
        <w:tc>
          <w:tcPr>
            <w:tcW w:w="1406" w:type="dxa"/>
          </w:tcPr>
          <w:p w:rsidR="000660AE" w:rsidRPr="0079586C" w:rsidRDefault="000660AE" w:rsidP="006726E1">
            <w:pPr>
              <w:jc w:val="both"/>
              <w:rPr>
                <w:color w:val="FF0000"/>
              </w:rPr>
            </w:pPr>
            <w:r w:rsidRPr="0079586C">
              <w:t>Гимназия</w:t>
            </w:r>
          </w:p>
        </w:tc>
        <w:tc>
          <w:tcPr>
            <w:tcW w:w="1583" w:type="dxa"/>
          </w:tcPr>
          <w:p w:rsidR="000660AE" w:rsidRPr="0079586C" w:rsidRDefault="000660AE" w:rsidP="006726E1">
            <w:pPr>
              <w:jc w:val="center"/>
            </w:pPr>
            <w:r w:rsidRPr="0079586C">
              <w:t>17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6</w:t>
            </w:r>
          </w:p>
        </w:tc>
        <w:tc>
          <w:tcPr>
            <w:tcW w:w="1800" w:type="dxa"/>
          </w:tcPr>
          <w:p w:rsidR="000660AE" w:rsidRPr="0079586C" w:rsidRDefault="000660AE" w:rsidP="006726E1">
            <w:pPr>
              <w:jc w:val="center"/>
            </w:pPr>
            <w:r w:rsidRPr="0079586C">
              <w:t>574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0</w:t>
            </w:r>
          </w:p>
        </w:tc>
      </w:tr>
      <w:tr w:rsidR="000660AE" w:rsidRPr="0079586C" w:rsidTr="006726E1">
        <w:tc>
          <w:tcPr>
            <w:tcW w:w="1406" w:type="dxa"/>
          </w:tcPr>
          <w:p w:rsidR="000660AE" w:rsidRPr="0079586C" w:rsidRDefault="000660AE" w:rsidP="006726E1">
            <w:pPr>
              <w:jc w:val="both"/>
              <w:rPr>
                <w:color w:val="FF0000"/>
              </w:rPr>
            </w:pPr>
            <w:r w:rsidRPr="0079586C">
              <w:t>СОШ №2</w:t>
            </w:r>
          </w:p>
        </w:tc>
        <w:tc>
          <w:tcPr>
            <w:tcW w:w="1583" w:type="dxa"/>
          </w:tcPr>
          <w:p w:rsidR="000660AE" w:rsidRPr="0079586C" w:rsidRDefault="000660AE" w:rsidP="006726E1">
            <w:pPr>
              <w:jc w:val="center"/>
            </w:pPr>
            <w:r w:rsidRPr="0079586C">
              <w:t>34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19</w:t>
            </w:r>
          </w:p>
        </w:tc>
        <w:tc>
          <w:tcPr>
            <w:tcW w:w="1800" w:type="dxa"/>
          </w:tcPr>
          <w:p w:rsidR="000660AE" w:rsidRPr="0079586C" w:rsidRDefault="000660AE" w:rsidP="006726E1">
            <w:pPr>
              <w:jc w:val="center"/>
            </w:pPr>
            <w:r w:rsidRPr="0079586C">
              <w:t>876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19</w:t>
            </w:r>
          </w:p>
        </w:tc>
      </w:tr>
      <w:tr w:rsidR="000660AE" w:rsidRPr="0079586C" w:rsidTr="006726E1">
        <w:tc>
          <w:tcPr>
            <w:tcW w:w="1406" w:type="dxa"/>
          </w:tcPr>
          <w:p w:rsidR="000660AE" w:rsidRPr="0079586C" w:rsidRDefault="000660AE" w:rsidP="006726E1">
            <w:pPr>
              <w:jc w:val="both"/>
              <w:rPr>
                <w:color w:val="FF0000"/>
              </w:rPr>
            </w:pPr>
            <w:r w:rsidRPr="0079586C">
              <w:t>СОШ №3</w:t>
            </w:r>
          </w:p>
        </w:tc>
        <w:tc>
          <w:tcPr>
            <w:tcW w:w="1583" w:type="dxa"/>
          </w:tcPr>
          <w:p w:rsidR="000660AE" w:rsidRPr="0079586C" w:rsidRDefault="000660AE" w:rsidP="006726E1">
            <w:pPr>
              <w:jc w:val="center"/>
              <w:rPr>
                <w:lang w:val="en-US"/>
              </w:rPr>
            </w:pPr>
            <w:r w:rsidRPr="0079586C">
              <w:rPr>
                <w:lang w:val="en-US"/>
              </w:rPr>
              <w:t>15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2</w:t>
            </w:r>
          </w:p>
        </w:tc>
        <w:tc>
          <w:tcPr>
            <w:tcW w:w="1800" w:type="dxa"/>
          </w:tcPr>
          <w:p w:rsidR="000660AE" w:rsidRPr="0079586C" w:rsidRDefault="000660AE" w:rsidP="006726E1">
            <w:pPr>
              <w:jc w:val="center"/>
            </w:pPr>
            <w:r w:rsidRPr="0079586C">
              <w:t>200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13</w:t>
            </w:r>
          </w:p>
        </w:tc>
      </w:tr>
      <w:tr w:rsidR="000660AE" w:rsidRPr="0079586C" w:rsidTr="006726E1">
        <w:tc>
          <w:tcPr>
            <w:tcW w:w="1406" w:type="dxa"/>
          </w:tcPr>
          <w:p w:rsidR="000660AE" w:rsidRPr="0079586C" w:rsidRDefault="000660AE" w:rsidP="006726E1">
            <w:pPr>
              <w:jc w:val="both"/>
              <w:rPr>
                <w:color w:val="FF0000"/>
              </w:rPr>
            </w:pPr>
            <w:r w:rsidRPr="0079586C">
              <w:lastRenderedPageBreak/>
              <w:t>СОШ №4</w:t>
            </w:r>
          </w:p>
        </w:tc>
        <w:tc>
          <w:tcPr>
            <w:tcW w:w="1583" w:type="dxa"/>
          </w:tcPr>
          <w:p w:rsidR="000660AE" w:rsidRPr="0079586C" w:rsidRDefault="000660AE" w:rsidP="006726E1">
            <w:pPr>
              <w:jc w:val="center"/>
            </w:pPr>
            <w:r w:rsidRPr="0079586C">
              <w:t>46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32</w:t>
            </w:r>
          </w:p>
        </w:tc>
        <w:tc>
          <w:tcPr>
            <w:tcW w:w="1800" w:type="dxa"/>
          </w:tcPr>
          <w:p w:rsidR="000660AE" w:rsidRPr="0079586C" w:rsidRDefault="000660AE" w:rsidP="006726E1">
            <w:pPr>
              <w:jc w:val="center"/>
            </w:pPr>
            <w:r w:rsidRPr="0079586C">
              <w:t>860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53</w:t>
            </w:r>
          </w:p>
        </w:tc>
      </w:tr>
      <w:tr w:rsidR="000660AE" w:rsidRPr="0079586C" w:rsidTr="006726E1">
        <w:tc>
          <w:tcPr>
            <w:tcW w:w="1406" w:type="dxa"/>
          </w:tcPr>
          <w:p w:rsidR="000660AE" w:rsidRPr="0079586C" w:rsidRDefault="000660AE" w:rsidP="006726E1">
            <w:pPr>
              <w:jc w:val="both"/>
              <w:rPr>
                <w:color w:val="FF0000"/>
              </w:rPr>
            </w:pPr>
            <w:r w:rsidRPr="0079586C">
              <w:t>СОШ №5</w:t>
            </w:r>
          </w:p>
        </w:tc>
        <w:tc>
          <w:tcPr>
            <w:tcW w:w="1583" w:type="dxa"/>
          </w:tcPr>
          <w:p w:rsidR="000660AE" w:rsidRPr="0079586C" w:rsidRDefault="000660AE" w:rsidP="006726E1">
            <w:pPr>
              <w:jc w:val="center"/>
            </w:pPr>
            <w:r w:rsidRPr="0079586C">
              <w:t>15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5</w:t>
            </w:r>
          </w:p>
        </w:tc>
        <w:tc>
          <w:tcPr>
            <w:tcW w:w="1800" w:type="dxa"/>
          </w:tcPr>
          <w:p w:rsidR="000660AE" w:rsidRPr="0079586C" w:rsidRDefault="000660AE" w:rsidP="006726E1">
            <w:pPr>
              <w:jc w:val="center"/>
            </w:pPr>
            <w:r w:rsidRPr="0079586C">
              <w:t>880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10</w:t>
            </w:r>
          </w:p>
        </w:tc>
      </w:tr>
      <w:tr w:rsidR="000660AE" w:rsidRPr="0079586C" w:rsidTr="006726E1">
        <w:tc>
          <w:tcPr>
            <w:tcW w:w="1406" w:type="dxa"/>
          </w:tcPr>
          <w:p w:rsidR="000660AE" w:rsidRPr="0079586C" w:rsidRDefault="000660AE" w:rsidP="006726E1">
            <w:pPr>
              <w:jc w:val="both"/>
              <w:rPr>
                <w:color w:val="FF0000"/>
              </w:rPr>
            </w:pPr>
            <w:r w:rsidRPr="0079586C">
              <w:t>СОШ №6</w:t>
            </w:r>
          </w:p>
        </w:tc>
        <w:tc>
          <w:tcPr>
            <w:tcW w:w="1583" w:type="dxa"/>
          </w:tcPr>
          <w:p w:rsidR="000660AE" w:rsidRPr="0079586C" w:rsidRDefault="000660AE" w:rsidP="006726E1">
            <w:pPr>
              <w:jc w:val="center"/>
            </w:pPr>
            <w:r w:rsidRPr="0079586C">
              <w:t>15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15</w:t>
            </w:r>
          </w:p>
        </w:tc>
        <w:tc>
          <w:tcPr>
            <w:tcW w:w="1800" w:type="dxa"/>
          </w:tcPr>
          <w:p w:rsidR="000660AE" w:rsidRPr="0079586C" w:rsidRDefault="000660AE" w:rsidP="006726E1">
            <w:pPr>
              <w:jc w:val="center"/>
            </w:pPr>
            <w:r w:rsidRPr="0079586C">
              <w:t>339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21</w:t>
            </w:r>
          </w:p>
        </w:tc>
      </w:tr>
      <w:tr w:rsidR="000660AE" w:rsidRPr="0079586C" w:rsidTr="006726E1">
        <w:tc>
          <w:tcPr>
            <w:tcW w:w="1406" w:type="dxa"/>
          </w:tcPr>
          <w:p w:rsidR="000660AE" w:rsidRPr="0079586C" w:rsidRDefault="000660AE" w:rsidP="006726E1">
            <w:pPr>
              <w:jc w:val="both"/>
              <w:rPr>
                <w:color w:val="FF0000"/>
              </w:rPr>
            </w:pPr>
            <w:r w:rsidRPr="0079586C">
              <w:t>СОШ №7</w:t>
            </w:r>
          </w:p>
        </w:tc>
        <w:tc>
          <w:tcPr>
            <w:tcW w:w="1583" w:type="dxa"/>
          </w:tcPr>
          <w:p w:rsidR="000660AE" w:rsidRPr="0079586C" w:rsidRDefault="000660AE" w:rsidP="006726E1">
            <w:pPr>
              <w:jc w:val="center"/>
            </w:pPr>
            <w:r w:rsidRPr="0079586C">
              <w:t>24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14</w:t>
            </w:r>
          </w:p>
        </w:tc>
        <w:tc>
          <w:tcPr>
            <w:tcW w:w="1800" w:type="dxa"/>
          </w:tcPr>
          <w:p w:rsidR="000660AE" w:rsidRPr="0079586C" w:rsidRDefault="000660AE" w:rsidP="006726E1">
            <w:pPr>
              <w:jc w:val="center"/>
            </w:pPr>
            <w:r w:rsidRPr="0079586C">
              <w:t>52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14</w:t>
            </w:r>
          </w:p>
        </w:tc>
      </w:tr>
      <w:tr w:rsidR="000660AE" w:rsidRPr="0079586C" w:rsidTr="006726E1">
        <w:tc>
          <w:tcPr>
            <w:tcW w:w="1406" w:type="dxa"/>
          </w:tcPr>
          <w:p w:rsidR="000660AE" w:rsidRPr="0079586C" w:rsidRDefault="000660AE" w:rsidP="006726E1">
            <w:pPr>
              <w:jc w:val="center"/>
            </w:pPr>
            <w:r w:rsidRPr="0079586C">
              <w:t>итого*</w:t>
            </w:r>
          </w:p>
        </w:tc>
        <w:tc>
          <w:tcPr>
            <w:tcW w:w="1583" w:type="dxa"/>
          </w:tcPr>
          <w:p w:rsidR="000660AE" w:rsidRPr="0079586C" w:rsidRDefault="000660AE" w:rsidP="006726E1">
            <w:pPr>
              <w:jc w:val="center"/>
            </w:pPr>
            <w:r w:rsidRPr="0079586C">
              <w:t>166 (183)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93 (40)</w:t>
            </w:r>
          </w:p>
        </w:tc>
        <w:tc>
          <w:tcPr>
            <w:tcW w:w="1800" w:type="dxa"/>
          </w:tcPr>
          <w:p w:rsidR="000660AE" w:rsidRPr="0079586C" w:rsidRDefault="000660AE" w:rsidP="006726E1">
            <w:pPr>
              <w:jc w:val="center"/>
            </w:pPr>
            <w:r w:rsidRPr="0079586C">
              <w:t>3078 (3781)</w:t>
            </w:r>
          </w:p>
        </w:tc>
        <w:tc>
          <w:tcPr>
            <w:tcW w:w="2391" w:type="dxa"/>
          </w:tcPr>
          <w:p w:rsidR="000660AE" w:rsidRPr="0079586C" w:rsidRDefault="000660AE" w:rsidP="006726E1">
            <w:pPr>
              <w:jc w:val="center"/>
            </w:pPr>
            <w:r w:rsidRPr="0079586C">
              <w:t>98 (130)</w:t>
            </w:r>
          </w:p>
        </w:tc>
      </w:tr>
    </w:tbl>
    <w:p w:rsidR="000660AE" w:rsidRPr="00474F40" w:rsidRDefault="000660AE" w:rsidP="000660AE">
      <w:pPr>
        <w:ind w:firstLine="708"/>
        <w:jc w:val="right"/>
        <w:rPr>
          <w:i/>
        </w:rPr>
      </w:pPr>
      <w:r w:rsidRPr="00474F40">
        <w:rPr>
          <w:i/>
        </w:rPr>
        <w:t>*в скобках представлены данные за АППГ</w:t>
      </w:r>
    </w:p>
    <w:p w:rsidR="000660AE" w:rsidRPr="00BF7FFA" w:rsidRDefault="000660AE" w:rsidP="000660AE">
      <w:pPr>
        <w:ind w:firstLine="708"/>
        <w:jc w:val="both"/>
        <w:rPr>
          <w:sz w:val="28"/>
          <w:szCs w:val="28"/>
          <w:shd w:val="clear" w:color="auto" w:fill="FFFFFF"/>
        </w:rPr>
      </w:pPr>
      <w:r w:rsidRPr="00BF7FFA">
        <w:rPr>
          <w:sz w:val="28"/>
          <w:szCs w:val="28"/>
        </w:rPr>
        <w:t>Обучающиеся всех общеобразовательных учреждений города в течение 2018-2019 учебного года активно принимали участие в различных Всероссийских акциях  «Добрые уроки», «Книга на дом», «С днём рождения РДШ!», «День учителя», «Ёжики должны жить», «День земли», «Мой космос», «На старт «ЭКО-отряд», «Уроки РДШ</w:t>
      </w:r>
      <w:r w:rsidRPr="00BF7FFA">
        <w:rPr>
          <w:sz w:val="28"/>
          <w:szCs w:val="28"/>
          <w:shd w:val="clear" w:color="auto" w:fill="FFFFFF"/>
        </w:rPr>
        <w:t>»</w:t>
      </w:r>
      <w:r w:rsidRPr="00BF7FFA">
        <w:rPr>
          <w:sz w:val="28"/>
          <w:szCs w:val="28"/>
        </w:rPr>
        <w:t>, «День защиты детей» и т.д.</w:t>
      </w:r>
    </w:p>
    <w:p w:rsidR="000660AE" w:rsidRPr="00BF7FFA" w:rsidRDefault="000660AE" w:rsidP="000660AE">
      <w:pPr>
        <w:ind w:firstLine="708"/>
        <w:jc w:val="both"/>
        <w:rPr>
          <w:sz w:val="28"/>
        </w:rPr>
      </w:pPr>
      <w:r>
        <w:rPr>
          <w:sz w:val="28"/>
        </w:rPr>
        <w:t xml:space="preserve">Так же </w:t>
      </w:r>
      <w:proofErr w:type="gramStart"/>
      <w:r>
        <w:rPr>
          <w:sz w:val="28"/>
        </w:rPr>
        <w:t>о</w:t>
      </w:r>
      <w:r w:rsidRPr="00BF7FFA">
        <w:rPr>
          <w:sz w:val="28"/>
        </w:rPr>
        <w:t>бучающиеся</w:t>
      </w:r>
      <w:proofErr w:type="gramEnd"/>
      <w:r w:rsidRPr="00BF7FFA">
        <w:rPr>
          <w:sz w:val="28"/>
        </w:rPr>
        <w:t xml:space="preserve"> принимали участие в конкурсах РДШ регионального и всероссийского уровня</w:t>
      </w:r>
      <w:r>
        <w:rPr>
          <w:sz w:val="28"/>
        </w:rPr>
        <w:t>, например</w:t>
      </w:r>
      <w:r w:rsidRPr="00BF7FFA">
        <w:rPr>
          <w:sz w:val="28"/>
        </w:rPr>
        <w:t>:</w:t>
      </w:r>
    </w:p>
    <w:p w:rsidR="000660AE" w:rsidRPr="00600D32" w:rsidRDefault="000660AE" w:rsidP="000660AE">
      <w:pPr>
        <w:pStyle w:val="a7"/>
        <w:numPr>
          <w:ilvl w:val="0"/>
          <w:numId w:val="1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Конкурс «Молодежь в лицах»</w:t>
      </w:r>
      <w:r w:rsidRPr="00D808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600D3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600D32">
        <w:rPr>
          <w:rFonts w:ascii="Times New Roman" w:eastAsia="Times New Roman" w:hAnsi="Times New Roman" w:cs="Times New Roman"/>
          <w:sz w:val="28"/>
          <w:szCs w:val="24"/>
          <w:lang w:eastAsia="ru-RU"/>
        </w:rPr>
        <w:t>Чуняева</w:t>
      </w:r>
      <w:proofErr w:type="spellEnd"/>
      <w:r w:rsidRPr="00600D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Юлия, СОШ №4, победитель);</w:t>
      </w:r>
    </w:p>
    <w:p w:rsidR="000660AE" w:rsidRPr="00BF7FFA" w:rsidRDefault="000660AE" w:rsidP="000660AE">
      <w:pPr>
        <w:pStyle w:val="a7"/>
        <w:numPr>
          <w:ilvl w:val="0"/>
          <w:numId w:val="1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 «Социальный навигатор»</w:t>
      </w:r>
      <w:r w:rsidRPr="00D808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45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(Канина Полина </w:t>
      </w:r>
      <w:r w:rsidRPr="00BF7FF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СОШ №4, лауреат);</w:t>
      </w:r>
    </w:p>
    <w:p w:rsidR="000660AE" w:rsidRPr="00BF7FFA" w:rsidRDefault="000660AE" w:rsidP="000660AE">
      <w:pPr>
        <w:pStyle w:val="a7"/>
        <w:numPr>
          <w:ilvl w:val="0"/>
          <w:numId w:val="1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FF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Региональный конкурс «</w:t>
      </w:r>
      <w:r w:rsidRPr="00BF7FFA">
        <w:rPr>
          <w:rFonts w:ascii="Times New Roman" w:hAnsi="Times New Roman" w:cs="Times New Roman"/>
          <w:sz w:val="28"/>
          <w:szCs w:val="28"/>
        </w:rPr>
        <w:t>Агентство добрых дел» (</w:t>
      </w:r>
      <w:r w:rsidRPr="00BF7FF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СОШ №4, п</w:t>
      </w:r>
      <w:r w:rsidRPr="00BF7FFA">
        <w:rPr>
          <w:rFonts w:ascii="Times New Roman" w:hAnsi="Times New Roman" w:cs="Times New Roman"/>
          <w:sz w:val="28"/>
          <w:szCs w:val="28"/>
        </w:rPr>
        <w:t>ризеры Канина Полина, Долгих Ангелина);</w:t>
      </w:r>
    </w:p>
    <w:p w:rsidR="000660AE" w:rsidRPr="00BF7FFA" w:rsidRDefault="000660AE" w:rsidP="000660AE">
      <w:pPr>
        <w:pStyle w:val="a7"/>
        <w:numPr>
          <w:ilvl w:val="0"/>
          <w:numId w:val="1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Всероссийский конкурс </w:t>
      </w:r>
      <w:r w:rsidRPr="00BF7FFA">
        <w:rPr>
          <w:rFonts w:ascii="Times New Roman" w:hAnsi="Times New Roman" w:cs="Times New Roman"/>
          <w:sz w:val="28"/>
          <w:szCs w:val="28"/>
        </w:rPr>
        <w:t>«Фокус»</w:t>
      </w:r>
      <w:r w:rsidRPr="00BF7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(СОШ №4 - 1 участник);</w:t>
      </w:r>
    </w:p>
    <w:p w:rsidR="000660AE" w:rsidRPr="00BF7FFA" w:rsidRDefault="000660AE" w:rsidP="000660AE">
      <w:pPr>
        <w:pStyle w:val="a7"/>
        <w:numPr>
          <w:ilvl w:val="0"/>
          <w:numId w:val="1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FFA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Всероссийский к</w:t>
      </w:r>
      <w:r w:rsidRPr="00BF7FFA">
        <w:rPr>
          <w:rFonts w:ascii="Times New Roman" w:hAnsi="Times New Roman" w:cs="Times New Roman"/>
          <w:sz w:val="28"/>
          <w:szCs w:val="28"/>
        </w:rPr>
        <w:t>онкурс «Лига ораторов»</w:t>
      </w:r>
      <w:r w:rsidRPr="00BF7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(СОШ №4 –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участника).</w:t>
      </w:r>
    </w:p>
    <w:p w:rsidR="000660AE" w:rsidRPr="00D80836" w:rsidRDefault="000660AE" w:rsidP="000660AE">
      <w:pPr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 w:rsidRPr="00BF7FFA">
        <w:rPr>
          <w:sz w:val="28"/>
          <w:szCs w:val="28"/>
          <w:shd w:val="clear" w:color="auto" w:fill="FFFFFF"/>
        </w:rPr>
        <w:t xml:space="preserve">В период с 01.06.2017 по 01.07.2018г. в сменах МДЦ «Артек», ВДЦ «Океан», ВДЦ «Орлёнок» приняли участие 19 обучающихся города </w:t>
      </w:r>
      <w:r w:rsidRPr="00EB56D1">
        <w:rPr>
          <w:sz w:val="28"/>
          <w:szCs w:val="28"/>
          <w:shd w:val="clear" w:color="auto" w:fill="FFFFFF"/>
        </w:rPr>
        <w:t>(Гимназия – 5 чел.,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EB56D1">
        <w:rPr>
          <w:sz w:val="28"/>
          <w:szCs w:val="28"/>
          <w:shd w:val="clear" w:color="auto" w:fill="FFFFFF"/>
        </w:rPr>
        <w:t xml:space="preserve">СОШ №2 – 4 чел., </w:t>
      </w:r>
      <w:r w:rsidRPr="00BF7FFA">
        <w:rPr>
          <w:sz w:val="28"/>
          <w:szCs w:val="28"/>
          <w:shd w:val="clear" w:color="auto" w:fill="FFFFFF"/>
        </w:rPr>
        <w:t>СОШ №4 – 8 чел., СОШ №6 – 1 чел., СОШ №7 – 1 чел.).</w:t>
      </w:r>
    </w:p>
    <w:p w:rsidR="00D35602" w:rsidRDefault="00D35602" w:rsidP="00D35602">
      <w:pPr>
        <w:jc w:val="center"/>
        <w:rPr>
          <w:rFonts w:eastAsia="Calibri"/>
          <w:b/>
          <w:sz w:val="28"/>
          <w:szCs w:val="28"/>
        </w:rPr>
      </w:pPr>
    </w:p>
    <w:p w:rsidR="00D35602" w:rsidRDefault="00D35602" w:rsidP="00D3560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Занятость </w:t>
      </w:r>
      <w:proofErr w:type="gramStart"/>
      <w:r>
        <w:rPr>
          <w:rFonts w:eastAsia="Calibri"/>
          <w:b/>
          <w:sz w:val="28"/>
          <w:szCs w:val="28"/>
        </w:rPr>
        <w:t>обучающихся</w:t>
      </w:r>
      <w:proofErr w:type="gramEnd"/>
      <w:r>
        <w:rPr>
          <w:rFonts w:eastAsia="Calibri"/>
          <w:b/>
          <w:sz w:val="28"/>
          <w:szCs w:val="28"/>
        </w:rPr>
        <w:t xml:space="preserve"> во внеурочное время</w:t>
      </w:r>
    </w:p>
    <w:p w:rsidR="00D35602" w:rsidRDefault="00D35602" w:rsidP="00D3560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целью контроля занятости обучающихся в свободное от учёбы время, формирования навыков социализации, дважды в год традиционно был проведён мониторинг занятости обучающихся в учреждениях дополнительного образования (далее – УДО) Управления образования, Управления культуры, спортивных секциях города. </w:t>
      </w:r>
    </w:p>
    <w:p w:rsidR="00D35602" w:rsidRDefault="00D35602" w:rsidP="00D356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период с 25.09 по 09.10.2018. была изучена информация, предоставленная общеобразовательными учреждениями по состоянию занятости обучающихся на 01.10.2018г.</w:t>
      </w:r>
    </w:p>
    <w:p w:rsidR="00D35602" w:rsidRDefault="00D35602" w:rsidP="00D3560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Занятость </w:t>
      </w:r>
      <w:proofErr w:type="gramStart"/>
      <w:r>
        <w:rPr>
          <w:rFonts w:eastAsia="Calibri"/>
          <w:sz w:val="28"/>
          <w:szCs w:val="28"/>
        </w:rPr>
        <w:t>обучающихся</w:t>
      </w:r>
      <w:proofErr w:type="gramEnd"/>
      <w:r>
        <w:rPr>
          <w:rFonts w:eastAsia="Calibri"/>
          <w:sz w:val="28"/>
          <w:szCs w:val="28"/>
        </w:rPr>
        <w:t xml:space="preserve"> можно представить следующей таблицей:</w:t>
      </w:r>
    </w:p>
    <w:tbl>
      <w:tblPr>
        <w:tblW w:w="10316" w:type="dxa"/>
        <w:jc w:val="center"/>
        <w:tblInd w:w="-176" w:type="dxa"/>
        <w:tblLook w:val="04A0" w:firstRow="1" w:lastRow="0" w:firstColumn="1" w:lastColumn="0" w:noHBand="0" w:noVBand="1"/>
      </w:tblPr>
      <w:tblGrid>
        <w:gridCol w:w="1204"/>
        <w:gridCol w:w="1635"/>
        <w:gridCol w:w="696"/>
        <w:gridCol w:w="1503"/>
        <w:gridCol w:w="836"/>
        <w:gridCol w:w="796"/>
        <w:gridCol w:w="1272"/>
        <w:gridCol w:w="1345"/>
        <w:gridCol w:w="1029"/>
      </w:tblGrid>
      <w:tr w:rsidR="00D35602" w:rsidTr="009D4F71">
        <w:trPr>
          <w:trHeight w:val="645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ОУ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Всего  </w:t>
            </w:r>
            <w:proofErr w:type="gramStart"/>
            <w:r>
              <w:rPr>
                <w:bCs/>
                <w:color w:val="000000"/>
                <w:lang w:eastAsia="en-US"/>
              </w:rPr>
              <w:t>обучающихся</w:t>
            </w:r>
            <w:proofErr w:type="gramEnd"/>
          </w:p>
        </w:tc>
        <w:tc>
          <w:tcPr>
            <w:tcW w:w="7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Количество детей, посещающих учреждения, организующие дополнительное образование количество </w:t>
            </w:r>
          </w:p>
        </w:tc>
      </w:tr>
      <w:tr w:rsidR="00D35602" w:rsidTr="009D4F71">
        <w:trPr>
          <w:trHeight w:val="9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ОУ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ДДТ «Созвездие»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ДМШ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ДХШ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ДК «Юность»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Мегаполис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ДЮСШ</w:t>
            </w:r>
          </w:p>
        </w:tc>
      </w:tr>
      <w:tr w:rsidR="00D35602" w:rsidTr="009D4F71">
        <w:trPr>
          <w:trHeight w:val="28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141</w:t>
            </w:r>
          </w:p>
        </w:tc>
      </w:tr>
      <w:tr w:rsidR="00D35602" w:rsidTr="009D4F71">
        <w:trPr>
          <w:trHeight w:val="28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</w:t>
            </w:r>
          </w:p>
        </w:tc>
      </w:tr>
      <w:tr w:rsidR="00D35602" w:rsidTr="009D4F71">
        <w:trPr>
          <w:trHeight w:val="28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</w:t>
            </w:r>
          </w:p>
        </w:tc>
      </w:tr>
      <w:tr w:rsidR="00D35602" w:rsidTr="009D4F71">
        <w:trPr>
          <w:trHeight w:val="28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</w:t>
            </w:r>
          </w:p>
        </w:tc>
      </w:tr>
      <w:tr w:rsidR="00D35602" w:rsidTr="009D4F71">
        <w:trPr>
          <w:trHeight w:val="28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СОШ №5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</w:t>
            </w:r>
          </w:p>
        </w:tc>
      </w:tr>
      <w:tr w:rsidR="00D35602" w:rsidTr="009D4F71">
        <w:trPr>
          <w:trHeight w:val="28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</w:tr>
      <w:tr w:rsidR="00D35602" w:rsidTr="009D4F71">
        <w:trPr>
          <w:trHeight w:val="28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</w:t>
            </w:r>
          </w:p>
        </w:tc>
      </w:tr>
      <w:tr w:rsidR="00D35602" w:rsidTr="009D4F71">
        <w:trPr>
          <w:trHeight w:val="28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Итого: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4956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2604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956</w:t>
            </w:r>
          </w:p>
        </w:tc>
      </w:tr>
    </w:tbl>
    <w:p w:rsidR="00D35602" w:rsidRDefault="00D35602" w:rsidP="00D3560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 целью исполнения поручений и постановлений субъектов профилактики (Прокуратуры,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ИО, межведомственных комиссий и т.д.) организован ежемесячный мониторинг занятости дополнительным образованием учащихся, состоящих на профилактических учетах. В общеобразовательных учреждениях локальным актом закреплена персональная ответственность за проведение мониторинга, результаты представлены в Управление образование 01.10.2018г. за предыдущий месяц (решение заседания Комиссии по охране прав несовершеннолетних Управления образования).</w:t>
      </w:r>
    </w:p>
    <w:p w:rsidR="00D35602" w:rsidRDefault="00D35602" w:rsidP="00D35602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ежемесячного мониторинга занятости дополнительным образованием учащихся, состоящих на профилактических учетах на 01.10.2018 г. из 35 обучающихся занято дополнительным образованием 33  (</w:t>
      </w:r>
      <w:proofErr w:type="gramStart"/>
      <w:r>
        <w:rPr>
          <w:rFonts w:ascii="Times New Roman" w:hAnsi="Times New Roman" w:cs="Times New Roman"/>
          <w:sz w:val="28"/>
          <w:szCs w:val="28"/>
        </w:rPr>
        <w:t>94,3%) че</w:t>
      </w:r>
      <w:proofErr w:type="gramEnd"/>
      <w:r>
        <w:rPr>
          <w:rFonts w:ascii="Times New Roman" w:hAnsi="Times New Roman" w:cs="Times New Roman"/>
          <w:sz w:val="28"/>
          <w:szCs w:val="28"/>
        </w:rPr>
        <w:t>ловек, не занято 2 человека (СОШ №4 – 1 чел., СОШ №7 – 1 чел.). Из 26 состоящих на учете в ОДН занято дополнительным образованием 25 (96,2%) человек (учреждения спорта 38,4%,  ДДТ «Созвездие» 7,7%, на базе ОУ 42,3%, другое 3,8%),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занят 1 обучающийся (СОШ №4 – 1 чел.).</w:t>
      </w:r>
    </w:p>
    <w:p w:rsidR="00D35602" w:rsidRDefault="00D35602" w:rsidP="00D35602">
      <w:pPr>
        <w:pStyle w:val="a9"/>
        <w:ind w:right="11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ОУ было рекомендовано держать на контроле вопросы занятости обучающихся в объединениях дополнительного образования,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несовершеннолетних «группы риска».</w:t>
      </w:r>
    </w:p>
    <w:p w:rsidR="00D35602" w:rsidRDefault="00D35602" w:rsidP="00D356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В период с 10.01 по 25.01.2019г.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изучена информация, предоставленная общеобразовательными учреждениями по состоянию занятости обучающихся на 10.01.2019г.</w:t>
      </w:r>
    </w:p>
    <w:p w:rsidR="00D35602" w:rsidRDefault="00D35602" w:rsidP="00D3560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Занятость </w:t>
      </w:r>
      <w:proofErr w:type="gramStart"/>
      <w:r>
        <w:rPr>
          <w:rFonts w:eastAsia="Calibri"/>
          <w:sz w:val="28"/>
          <w:szCs w:val="28"/>
        </w:rPr>
        <w:t>обучающихся</w:t>
      </w:r>
      <w:proofErr w:type="gramEnd"/>
      <w:r>
        <w:rPr>
          <w:rFonts w:eastAsia="Calibri"/>
          <w:sz w:val="28"/>
          <w:szCs w:val="28"/>
        </w:rPr>
        <w:t xml:space="preserve"> на 10.01.2019г. можно представить следующей таблицей:</w:t>
      </w:r>
    </w:p>
    <w:tbl>
      <w:tblPr>
        <w:tblW w:w="105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1622"/>
        <w:gridCol w:w="830"/>
        <w:gridCol w:w="1494"/>
        <w:gridCol w:w="839"/>
        <w:gridCol w:w="799"/>
        <w:gridCol w:w="1267"/>
        <w:gridCol w:w="1516"/>
        <w:gridCol w:w="886"/>
      </w:tblGrid>
      <w:tr w:rsidR="00D35602" w:rsidTr="00D35602">
        <w:trPr>
          <w:trHeight w:val="6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ОУ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Всего  </w:t>
            </w:r>
            <w:proofErr w:type="gramStart"/>
            <w:r>
              <w:rPr>
                <w:bCs/>
                <w:color w:val="000000"/>
                <w:lang w:eastAsia="en-US"/>
              </w:rPr>
              <w:t>обучающихся</w:t>
            </w:r>
            <w:proofErr w:type="gramEnd"/>
          </w:p>
        </w:tc>
        <w:tc>
          <w:tcPr>
            <w:tcW w:w="7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Количество детей, посещающих учреждения, организующие дополнительное образование количество </w:t>
            </w:r>
          </w:p>
        </w:tc>
      </w:tr>
      <w:tr w:rsidR="00D35602" w:rsidTr="00D35602">
        <w:trPr>
          <w:trHeight w:val="9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ОУ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ДДТ «Созвездие»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ДМШ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ДХШ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ДК «Юность»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Мегаполис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ДЮСШ</w:t>
            </w:r>
          </w:p>
        </w:tc>
      </w:tr>
      <w:tr w:rsidR="00D35602" w:rsidTr="00D35602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</w:t>
            </w:r>
          </w:p>
        </w:tc>
      </w:tr>
      <w:tr w:rsidR="00D35602" w:rsidTr="00D35602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</w:t>
            </w:r>
          </w:p>
        </w:tc>
      </w:tr>
      <w:tr w:rsidR="00D35602" w:rsidTr="00D35602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</w:tr>
      <w:tr w:rsidR="00D35602" w:rsidTr="00D35602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251</w:t>
            </w:r>
          </w:p>
        </w:tc>
      </w:tr>
      <w:tr w:rsidR="00D35602" w:rsidTr="00D35602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</w:t>
            </w:r>
          </w:p>
        </w:tc>
      </w:tr>
      <w:tr w:rsidR="00D35602" w:rsidTr="00D35602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</w:tr>
      <w:tr w:rsidR="00D35602" w:rsidTr="00D35602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</w:t>
            </w:r>
          </w:p>
        </w:tc>
      </w:tr>
      <w:tr w:rsidR="00D35602" w:rsidTr="00D35602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Итого: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4944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850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878</w:t>
            </w:r>
          </w:p>
        </w:tc>
      </w:tr>
    </w:tbl>
    <w:p w:rsidR="00D35602" w:rsidRDefault="00D35602" w:rsidP="00D35602">
      <w:pPr>
        <w:ind w:left="-567"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Так же образовательными учреждениями представлен анализ мониторинга занятости дополнительным образованием обучающихся, состоящих на профилактических учетах различного уровня </w:t>
      </w:r>
      <w:r>
        <w:rPr>
          <w:b/>
          <w:sz w:val="28"/>
          <w:szCs w:val="28"/>
        </w:rPr>
        <w:t>на 15.06.2019г. состоит 50 обучающихся</w:t>
      </w:r>
      <w:r>
        <w:rPr>
          <w:sz w:val="28"/>
          <w:szCs w:val="28"/>
        </w:rPr>
        <w:t>, данные по школам и внеурочная занятость представлены в таблице (в скобках для сравнения представлены данные на 01.06.2018г.):</w:t>
      </w:r>
    </w:p>
    <w:tbl>
      <w:tblPr>
        <w:tblpPr w:leftFromText="180" w:rightFromText="180" w:bottomFromText="200" w:vertAnchor="text" w:horzAnchor="margin" w:tblpXSpec="center" w:tblpY="128"/>
        <w:tblW w:w="9315" w:type="dxa"/>
        <w:tblLayout w:type="fixed"/>
        <w:tblLook w:val="04A0" w:firstRow="1" w:lastRow="0" w:firstColumn="1" w:lastColumn="0" w:noHBand="0" w:noVBand="1"/>
      </w:tblPr>
      <w:tblGrid>
        <w:gridCol w:w="1242"/>
        <w:gridCol w:w="1363"/>
        <w:gridCol w:w="1137"/>
        <w:gridCol w:w="1325"/>
        <w:gridCol w:w="929"/>
        <w:gridCol w:w="1903"/>
        <w:gridCol w:w="1416"/>
      </w:tblGrid>
      <w:tr w:rsidR="00D35602" w:rsidTr="00D35602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состоит на учете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Занято дополнительным образованием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</w:tr>
      <w:tr w:rsidR="00D35602" w:rsidTr="00D35602">
        <w:trPr>
          <w:trHeight w:val="6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rPr>
                <w:color w:val="000000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rPr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ОДН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lang w:eastAsia="en-US"/>
              </w:rPr>
              <w:t>КДНиЗП</w:t>
            </w:r>
            <w:proofErr w:type="spellEnd"/>
            <w:r>
              <w:rPr>
                <w:color w:val="000000"/>
                <w:lang w:eastAsia="en-US"/>
              </w:rPr>
              <w:t xml:space="preserve"> (банк СОП)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rPr>
                <w:color w:val="000000"/>
                <w:lang w:eastAsia="en-US"/>
              </w:rPr>
            </w:pPr>
          </w:p>
        </w:tc>
      </w:tr>
      <w:tr w:rsidR="00D35602" w:rsidTr="00D35602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Гимназия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(3)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1(1)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7(2)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02" w:rsidRDefault="00D356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(66,7)</w:t>
            </w:r>
          </w:p>
        </w:tc>
      </w:tr>
      <w:tr w:rsidR="00D35602" w:rsidTr="00D35602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СОШ №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5(8)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4(6)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1(1)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5(8)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02" w:rsidRDefault="00D356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(100)</w:t>
            </w:r>
          </w:p>
        </w:tc>
      </w:tr>
      <w:tr w:rsidR="00D35602" w:rsidTr="00D35602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СОШ №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5(10)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4(7)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5(10)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5(10)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02" w:rsidRDefault="00D356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(100)</w:t>
            </w:r>
          </w:p>
        </w:tc>
      </w:tr>
      <w:tr w:rsidR="00D35602" w:rsidTr="00D35602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СОШ №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10(8)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8(8)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10(8)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9(7)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02" w:rsidRDefault="00D356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90,0 (87,5)</w:t>
            </w:r>
          </w:p>
        </w:tc>
      </w:tr>
      <w:tr w:rsidR="00D35602" w:rsidTr="00D35602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СОШ №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6(8)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6(7)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6(3)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5(8)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02" w:rsidRDefault="00D356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83,3 (100)</w:t>
            </w:r>
          </w:p>
        </w:tc>
      </w:tr>
      <w:tr w:rsidR="00D35602" w:rsidTr="00D35602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 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6(7)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6(5)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6(7)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6(6)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02" w:rsidRDefault="00D356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 (85,7)</w:t>
            </w:r>
          </w:p>
        </w:tc>
      </w:tr>
      <w:tr w:rsidR="00D35602" w:rsidTr="00D35602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№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11(8)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11(7)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11(8)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602" w:rsidRDefault="00D356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72,7 (62,5)</w:t>
            </w:r>
          </w:p>
        </w:tc>
      </w:tr>
      <w:tr w:rsidR="00D35602" w:rsidTr="00D35602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50(52)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40(41)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46(39)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45(46)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02" w:rsidRDefault="00D35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90 (86,1)</w:t>
            </w:r>
          </w:p>
        </w:tc>
      </w:tr>
    </w:tbl>
    <w:p w:rsidR="00D35602" w:rsidRDefault="00D35602" w:rsidP="00D35602">
      <w:pPr>
        <w:pStyle w:val="a9"/>
        <w:ind w:right="1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года вопрос занятости обучающихся, состоящих на учётах различного уровня, находился на контроле Управления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Данная работа будет продолжена.</w:t>
      </w:r>
    </w:p>
    <w:p w:rsidR="00D35602" w:rsidRDefault="00D35602" w:rsidP="00D35602">
      <w:pPr>
        <w:pStyle w:val="a9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контроля занятости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проведённого дважды в течение учебного года, можно сделать вывод:</w:t>
      </w:r>
    </w:p>
    <w:p w:rsidR="00D35602" w:rsidRDefault="00D35602" w:rsidP="00D35602">
      <w:pPr>
        <w:ind w:firstLine="556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количество занятых обучающихся в системе дополнительного образования в течение года подвижно и по состоянию на 10.01.2018 года (по отношению к результатам контроля на 01.10.2017г.) имеет место незначительное снижение уровня занятости на 1,5%; </w:t>
      </w:r>
    </w:p>
    <w:p w:rsidR="00D35602" w:rsidRDefault="00D35602" w:rsidP="00D35602">
      <w:pPr>
        <w:pStyle w:val="a9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занятости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в среднем по отношению к аналогичным отчётным периодам прошлого учебного года, повышается;</w:t>
      </w:r>
    </w:p>
    <w:p w:rsidR="00D35602" w:rsidRDefault="00D35602" w:rsidP="00D35602">
      <w:pPr>
        <w:pStyle w:val="a9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 занятости детей на базе образовательного учреждения продолжает повышаться за счёт введения в Учебные планы программ внеурочной деятельности обучающихся.</w:t>
      </w:r>
    </w:p>
    <w:p w:rsidR="00D35602" w:rsidRDefault="00D35602" w:rsidP="00D35602">
      <w:pPr>
        <w:pStyle w:val="a9"/>
        <w:ind w:right="11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ОУ было рекомендовано держать на контроле вопросы занятости обучающихся, в том числе детей, не посещающих очные занятия в образовательном учреждении, т.к. занятость – один из показателей социализации детей этой категории. </w:t>
      </w:r>
    </w:p>
    <w:p w:rsidR="00BA0473" w:rsidRDefault="00BA0473" w:rsidP="002068A6">
      <w:pPr>
        <w:jc w:val="center"/>
        <w:rPr>
          <w:b/>
          <w:sz w:val="28"/>
        </w:rPr>
      </w:pPr>
    </w:p>
    <w:p w:rsidR="00BA0473" w:rsidRDefault="00747FA9" w:rsidP="002068A6">
      <w:pPr>
        <w:jc w:val="center"/>
        <w:rPr>
          <w:b/>
          <w:sz w:val="28"/>
        </w:rPr>
      </w:pPr>
      <w:r>
        <w:rPr>
          <w:b/>
          <w:sz w:val="28"/>
          <w:szCs w:val="28"/>
        </w:rPr>
        <w:t>П</w:t>
      </w:r>
      <w:r w:rsidRPr="00D360D8">
        <w:rPr>
          <w:b/>
          <w:sz w:val="28"/>
          <w:szCs w:val="28"/>
        </w:rPr>
        <w:t>рофилактическая работа с несовершеннолетними</w:t>
      </w:r>
    </w:p>
    <w:p w:rsidR="002068A6" w:rsidRDefault="002068A6" w:rsidP="00206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всех общеобразовательных учреждениях ведется </w:t>
      </w:r>
      <w:r w:rsidRPr="00747FA9">
        <w:rPr>
          <w:sz w:val="28"/>
          <w:szCs w:val="28"/>
        </w:rPr>
        <w:t>профилактическая работа с несовершеннолетними и их семьями,</w:t>
      </w:r>
      <w:r>
        <w:rPr>
          <w:sz w:val="28"/>
          <w:szCs w:val="28"/>
        </w:rPr>
        <w:t xml:space="preserve"> находящимися на профилактических учетах  в органах системы профилактики.</w:t>
      </w:r>
    </w:p>
    <w:p w:rsidR="002068A6" w:rsidRDefault="002068A6" w:rsidP="002068A6">
      <w:pPr>
        <w:ind w:firstLine="708"/>
        <w:jc w:val="both"/>
        <w:rPr>
          <w:sz w:val="28"/>
          <w:szCs w:val="28"/>
        </w:rPr>
      </w:pPr>
      <w:r w:rsidRPr="001F2E17">
        <w:rPr>
          <w:sz w:val="28"/>
          <w:szCs w:val="28"/>
        </w:rPr>
        <w:t xml:space="preserve">В течение всего учебного года на особом контроле в </w:t>
      </w:r>
      <w:r>
        <w:rPr>
          <w:sz w:val="28"/>
          <w:szCs w:val="28"/>
        </w:rPr>
        <w:t>обще</w:t>
      </w:r>
      <w:r w:rsidRPr="001F2E17">
        <w:rPr>
          <w:sz w:val="28"/>
          <w:szCs w:val="28"/>
        </w:rPr>
        <w:t>образовательных учреждениях стоит вопрос по организации индивидуально-профилактической работы с обучающимися и семьями, состоящими на учетах разного уровня, по повышению уровня ответственности родителей за воспитание детей.</w:t>
      </w:r>
    </w:p>
    <w:p w:rsidR="002068A6" w:rsidRPr="00013A83" w:rsidRDefault="002068A6" w:rsidP="002068A6">
      <w:pPr>
        <w:ind w:firstLine="708"/>
        <w:jc w:val="both"/>
        <w:rPr>
          <w:sz w:val="28"/>
          <w:szCs w:val="28"/>
        </w:rPr>
      </w:pPr>
      <w:r w:rsidRPr="00013A83">
        <w:rPr>
          <w:sz w:val="28"/>
          <w:szCs w:val="28"/>
        </w:rPr>
        <w:t>На совещаниях разного уровня, проходящих в  общеобразовательных учреждениях, заслушиваются следующие вопросы:</w:t>
      </w:r>
    </w:p>
    <w:p w:rsidR="002068A6" w:rsidRPr="001F2E17" w:rsidRDefault="002068A6" w:rsidP="002068A6">
      <w:pPr>
        <w:pStyle w:val="a3"/>
        <w:jc w:val="both"/>
        <w:rPr>
          <w:szCs w:val="28"/>
        </w:rPr>
      </w:pPr>
      <w:r w:rsidRPr="001F2E17">
        <w:rPr>
          <w:szCs w:val="28"/>
        </w:rPr>
        <w:t>-  о предупреждении асоциального поведения обучающихся;</w:t>
      </w:r>
    </w:p>
    <w:p w:rsidR="002068A6" w:rsidRPr="001F2E17" w:rsidRDefault="002068A6" w:rsidP="002068A6">
      <w:pPr>
        <w:pStyle w:val="a3"/>
        <w:jc w:val="both"/>
        <w:rPr>
          <w:szCs w:val="28"/>
        </w:rPr>
      </w:pPr>
      <w:r w:rsidRPr="001F2E17">
        <w:rPr>
          <w:szCs w:val="28"/>
        </w:rPr>
        <w:t xml:space="preserve">- о порядке организации  контроля  </w:t>
      </w:r>
      <w:r>
        <w:rPr>
          <w:szCs w:val="28"/>
        </w:rPr>
        <w:t>посещаемости</w:t>
      </w:r>
      <w:r w:rsidRPr="001F2E17">
        <w:rPr>
          <w:szCs w:val="28"/>
        </w:rPr>
        <w:t>,  в  части  исполнения законов И</w:t>
      </w:r>
      <w:r>
        <w:rPr>
          <w:szCs w:val="28"/>
        </w:rPr>
        <w:t>ркутской  области  ОЗ-7,  ОЗ-38;</w:t>
      </w:r>
    </w:p>
    <w:p w:rsidR="002068A6" w:rsidRPr="001F2E17" w:rsidRDefault="002068A6" w:rsidP="002068A6">
      <w:pPr>
        <w:pStyle w:val="a3"/>
        <w:jc w:val="both"/>
        <w:rPr>
          <w:szCs w:val="28"/>
        </w:rPr>
      </w:pPr>
      <w:r w:rsidRPr="001F2E17">
        <w:rPr>
          <w:szCs w:val="28"/>
        </w:rPr>
        <w:t>- о работе с обучающимися, состоящими на учетах разного уровня (</w:t>
      </w:r>
      <w:proofErr w:type="spellStart"/>
      <w:r w:rsidRPr="001F2E17">
        <w:rPr>
          <w:szCs w:val="28"/>
        </w:rPr>
        <w:t>внутришкольном</w:t>
      </w:r>
      <w:proofErr w:type="spellEnd"/>
      <w:r>
        <w:rPr>
          <w:szCs w:val="28"/>
        </w:rPr>
        <w:t>,</w:t>
      </w:r>
      <w:r w:rsidRPr="001F2E17">
        <w:rPr>
          <w:szCs w:val="28"/>
        </w:rPr>
        <w:t xml:space="preserve"> ОДН</w:t>
      </w:r>
      <w:r w:rsidRPr="00522BE1">
        <w:rPr>
          <w:szCs w:val="28"/>
        </w:rPr>
        <w:t xml:space="preserve"> </w:t>
      </w:r>
      <w:r w:rsidRPr="001F2E17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КДНиЗП</w:t>
      </w:r>
      <w:proofErr w:type="spellEnd"/>
      <w:r w:rsidRPr="001F2E17">
        <w:rPr>
          <w:szCs w:val="28"/>
        </w:rPr>
        <w:t>), занятости их в свободное от учёбы время;</w:t>
      </w:r>
    </w:p>
    <w:p w:rsidR="002068A6" w:rsidRDefault="002068A6" w:rsidP="002068A6">
      <w:pPr>
        <w:pStyle w:val="a3"/>
        <w:jc w:val="both"/>
        <w:rPr>
          <w:szCs w:val="28"/>
          <w:lang w:val="ru-RU"/>
        </w:rPr>
      </w:pPr>
      <w:r w:rsidRPr="001F2E17">
        <w:rPr>
          <w:szCs w:val="28"/>
        </w:rPr>
        <w:t>-  об исполнении ФЗ-120 в части  ст.14 .</w:t>
      </w:r>
    </w:p>
    <w:p w:rsidR="00605DB3" w:rsidRPr="00605DB3" w:rsidRDefault="00605DB3" w:rsidP="00605DB3">
      <w:pPr>
        <w:ind w:firstLine="567"/>
        <w:jc w:val="both"/>
        <w:rPr>
          <w:sz w:val="32"/>
          <w:szCs w:val="28"/>
        </w:rPr>
      </w:pPr>
      <w:r w:rsidRPr="0090129F">
        <w:rPr>
          <w:sz w:val="28"/>
          <w:szCs w:val="28"/>
        </w:rPr>
        <w:t xml:space="preserve">Осуществляет профилактическую работу </w:t>
      </w:r>
      <w:r>
        <w:rPr>
          <w:sz w:val="28"/>
          <w:szCs w:val="28"/>
        </w:rPr>
        <w:t>К</w:t>
      </w:r>
      <w:r w:rsidRPr="0090129F">
        <w:rPr>
          <w:sz w:val="28"/>
          <w:szCs w:val="28"/>
        </w:rPr>
        <w:t>омиссия по охране прав несовершеннолетних Управления образования. За 201</w:t>
      </w:r>
      <w:r w:rsidR="000660AE">
        <w:rPr>
          <w:sz w:val="28"/>
          <w:szCs w:val="28"/>
        </w:rPr>
        <w:t>8</w:t>
      </w:r>
      <w:r w:rsidRPr="0090129F">
        <w:rPr>
          <w:sz w:val="28"/>
          <w:szCs w:val="28"/>
        </w:rPr>
        <w:t>-</w:t>
      </w:r>
      <w:r w:rsidRPr="008215FD">
        <w:rPr>
          <w:sz w:val="28"/>
          <w:szCs w:val="28"/>
        </w:rPr>
        <w:t>201</w:t>
      </w:r>
      <w:r w:rsidR="000660AE">
        <w:rPr>
          <w:sz w:val="28"/>
          <w:szCs w:val="28"/>
        </w:rPr>
        <w:t>9 учебный</w:t>
      </w:r>
      <w:r w:rsidRPr="008215FD">
        <w:rPr>
          <w:sz w:val="28"/>
          <w:szCs w:val="28"/>
        </w:rPr>
        <w:t xml:space="preserve"> год согласно плану проведено </w:t>
      </w:r>
      <w:r w:rsidR="00BE79D6">
        <w:rPr>
          <w:sz w:val="28"/>
          <w:szCs w:val="28"/>
        </w:rPr>
        <w:t>9</w:t>
      </w:r>
      <w:r w:rsidRPr="008215FD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8215FD">
        <w:rPr>
          <w:sz w:val="28"/>
          <w:szCs w:val="28"/>
        </w:rPr>
        <w:t>, рассмотрены вопросы организации профилактической работы.</w:t>
      </w:r>
      <w:r>
        <w:rPr>
          <w:sz w:val="28"/>
          <w:szCs w:val="28"/>
        </w:rPr>
        <w:t xml:space="preserve"> </w:t>
      </w:r>
      <w:r w:rsidRPr="00605DB3">
        <w:rPr>
          <w:sz w:val="28"/>
          <w:szCs w:val="28"/>
        </w:rPr>
        <w:t>Рассмотрен анализ деятельности школьного Уполномоченного по защите прав участников образовательного процесса, школьных Служб медиации.</w:t>
      </w:r>
    </w:p>
    <w:p w:rsidR="000660AE" w:rsidRPr="002425AD" w:rsidRDefault="000660AE" w:rsidP="000660AE">
      <w:pPr>
        <w:ind w:firstLine="567"/>
        <w:jc w:val="both"/>
        <w:rPr>
          <w:sz w:val="28"/>
          <w:szCs w:val="28"/>
        </w:rPr>
      </w:pPr>
      <w:proofErr w:type="gramStart"/>
      <w:r w:rsidRPr="002425AD">
        <w:rPr>
          <w:sz w:val="28"/>
          <w:szCs w:val="28"/>
        </w:rPr>
        <w:t xml:space="preserve">По итогам сверки данных городского банка «Семьи, находящиеся в социально-опасном положении, состоящие на учетах в органах системы профилактики безнадзорности» </w:t>
      </w:r>
      <w:r>
        <w:rPr>
          <w:sz w:val="28"/>
          <w:szCs w:val="28"/>
        </w:rPr>
        <w:t xml:space="preserve">по состоянию </w:t>
      </w:r>
      <w:r w:rsidRPr="005F75E1">
        <w:rPr>
          <w:sz w:val="28"/>
          <w:szCs w:val="28"/>
        </w:rPr>
        <w:t>на 2</w:t>
      </w:r>
      <w:r w:rsidR="005F75E1" w:rsidRPr="005F75E1">
        <w:rPr>
          <w:sz w:val="28"/>
          <w:szCs w:val="28"/>
        </w:rPr>
        <w:t>5</w:t>
      </w:r>
      <w:r w:rsidRPr="005F75E1">
        <w:rPr>
          <w:sz w:val="28"/>
          <w:szCs w:val="28"/>
        </w:rPr>
        <w:t xml:space="preserve"> </w:t>
      </w:r>
      <w:r w:rsidR="005F75E1" w:rsidRPr="005F75E1">
        <w:rPr>
          <w:sz w:val="28"/>
          <w:szCs w:val="28"/>
        </w:rPr>
        <w:t>июня</w:t>
      </w:r>
      <w:r w:rsidRPr="005F75E1">
        <w:rPr>
          <w:sz w:val="28"/>
          <w:szCs w:val="28"/>
        </w:rPr>
        <w:t xml:space="preserve"> </w:t>
      </w:r>
      <w:r w:rsidRPr="002425AD">
        <w:rPr>
          <w:sz w:val="28"/>
          <w:szCs w:val="28"/>
        </w:rPr>
        <w:t xml:space="preserve">на учете состоит </w:t>
      </w:r>
      <w:r w:rsidR="00BE79D6" w:rsidRPr="00BE79D6">
        <w:rPr>
          <w:b/>
          <w:sz w:val="28"/>
          <w:szCs w:val="28"/>
        </w:rPr>
        <w:t>59</w:t>
      </w:r>
      <w:r w:rsidRPr="002425AD">
        <w:rPr>
          <w:b/>
          <w:sz w:val="28"/>
          <w:szCs w:val="28"/>
        </w:rPr>
        <w:t xml:space="preserve"> семей</w:t>
      </w:r>
      <w:r w:rsidRPr="002425AD">
        <w:rPr>
          <w:sz w:val="28"/>
          <w:szCs w:val="28"/>
        </w:rPr>
        <w:t xml:space="preserve">, в которых воспитывается </w:t>
      </w:r>
      <w:r w:rsidR="009D4F71">
        <w:rPr>
          <w:b/>
          <w:sz w:val="28"/>
          <w:szCs w:val="28"/>
        </w:rPr>
        <w:t>104</w:t>
      </w:r>
      <w:r w:rsidRPr="002425AD">
        <w:rPr>
          <w:b/>
          <w:sz w:val="28"/>
          <w:szCs w:val="28"/>
        </w:rPr>
        <w:t xml:space="preserve"> </w:t>
      </w:r>
      <w:r w:rsidR="009D4F71">
        <w:rPr>
          <w:b/>
          <w:sz w:val="28"/>
          <w:szCs w:val="28"/>
        </w:rPr>
        <w:t>ребенка</w:t>
      </w:r>
      <w:r w:rsidRPr="002425AD">
        <w:rPr>
          <w:sz w:val="28"/>
          <w:szCs w:val="28"/>
        </w:rPr>
        <w:t>,</w:t>
      </w:r>
      <w:r w:rsidRPr="008256A6">
        <w:rPr>
          <w:color w:val="FF0000"/>
          <w:sz w:val="28"/>
          <w:szCs w:val="28"/>
        </w:rPr>
        <w:t xml:space="preserve"> </w:t>
      </w:r>
      <w:r w:rsidRPr="002425AD">
        <w:rPr>
          <w:sz w:val="28"/>
          <w:szCs w:val="28"/>
        </w:rPr>
        <w:t xml:space="preserve">в том числе 51 учащийся школ города (СОШ №2 – 7, СОШ №3 – </w:t>
      </w:r>
      <w:r w:rsidR="009D4F71">
        <w:rPr>
          <w:sz w:val="28"/>
          <w:szCs w:val="28"/>
        </w:rPr>
        <w:t>8</w:t>
      </w:r>
      <w:r w:rsidRPr="002425AD">
        <w:rPr>
          <w:sz w:val="28"/>
          <w:szCs w:val="28"/>
        </w:rPr>
        <w:t>, СОШ №4 – 6,  СОШ №5 – 1</w:t>
      </w:r>
      <w:r w:rsidR="009D4F71">
        <w:rPr>
          <w:sz w:val="28"/>
          <w:szCs w:val="28"/>
        </w:rPr>
        <w:t>2</w:t>
      </w:r>
      <w:r w:rsidRPr="002425AD">
        <w:rPr>
          <w:sz w:val="28"/>
          <w:szCs w:val="28"/>
        </w:rPr>
        <w:t>, СОШ №6 – 6,  СОШ №7 - 1</w:t>
      </w:r>
      <w:r w:rsidR="009D4F71">
        <w:rPr>
          <w:sz w:val="28"/>
          <w:szCs w:val="28"/>
        </w:rPr>
        <w:t>2</w:t>
      </w:r>
      <w:r w:rsidRPr="002425AD">
        <w:rPr>
          <w:sz w:val="28"/>
          <w:szCs w:val="28"/>
        </w:rPr>
        <w:t>)</w:t>
      </w:r>
      <w:r w:rsidRPr="008256A6">
        <w:rPr>
          <w:color w:val="FF0000"/>
          <w:sz w:val="28"/>
          <w:szCs w:val="28"/>
        </w:rPr>
        <w:t xml:space="preserve"> </w:t>
      </w:r>
      <w:r w:rsidRPr="002425AD">
        <w:rPr>
          <w:sz w:val="28"/>
          <w:szCs w:val="28"/>
        </w:rPr>
        <w:t>и</w:t>
      </w:r>
      <w:proofErr w:type="gramEnd"/>
      <w:r w:rsidRPr="002425AD">
        <w:rPr>
          <w:sz w:val="28"/>
          <w:szCs w:val="28"/>
        </w:rPr>
        <w:t xml:space="preserve"> </w:t>
      </w:r>
      <w:r w:rsidR="009D4F71">
        <w:rPr>
          <w:sz w:val="28"/>
          <w:szCs w:val="28"/>
        </w:rPr>
        <w:t>18</w:t>
      </w:r>
      <w:r w:rsidRPr="002425AD">
        <w:rPr>
          <w:sz w:val="28"/>
          <w:szCs w:val="28"/>
        </w:rPr>
        <w:t xml:space="preserve"> дошкольник</w:t>
      </w:r>
      <w:r w:rsidR="009D4F71">
        <w:rPr>
          <w:sz w:val="28"/>
          <w:szCs w:val="28"/>
        </w:rPr>
        <w:t>ов</w:t>
      </w:r>
      <w:r w:rsidRPr="002425AD">
        <w:rPr>
          <w:sz w:val="28"/>
          <w:szCs w:val="28"/>
        </w:rPr>
        <w:t xml:space="preserve"> (посещают ДОУ </w:t>
      </w:r>
      <w:r w:rsidR="009D4F71">
        <w:rPr>
          <w:sz w:val="28"/>
          <w:szCs w:val="28"/>
        </w:rPr>
        <w:t xml:space="preserve">№1 – 1, </w:t>
      </w:r>
      <w:r w:rsidRPr="002425AD">
        <w:rPr>
          <w:sz w:val="28"/>
          <w:szCs w:val="28"/>
        </w:rPr>
        <w:t xml:space="preserve">№10 – </w:t>
      </w:r>
      <w:r w:rsidR="009D4F71">
        <w:rPr>
          <w:sz w:val="28"/>
          <w:szCs w:val="28"/>
        </w:rPr>
        <w:t>1</w:t>
      </w:r>
      <w:r w:rsidRPr="002425AD">
        <w:rPr>
          <w:sz w:val="28"/>
          <w:szCs w:val="28"/>
        </w:rPr>
        <w:t xml:space="preserve">, </w:t>
      </w:r>
      <w:r w:rsidR="009D4F71">
        <w:rPr>
          <w:sz w:val="28"/>
          <w:szCs w:val="28"/>
        </w:rPr>
        <w:t>№22 – 1</w:t>
      </w:r>
      <w:r w:rsidRPr="002425AD">
        <w:rPr>
          <w:sz w:val="28"/>
          <w:szCs w:val="28"/>
        </w:rPr>
        <w:t xml:space="preserve">, № 23 – </w:t>
      </w:r>
      <w:r w:rsidR="009D4F71">
        <w:rPr>
          <w:sz w:val="28"/>
          <w:szCs w:val="28"/>
        </w:rPr>
        <w:t>4, № 25 – 1</w:t>
      </w:r>
      <w:r w:rsidRPr="002425AD">
        <w:rPr>
          <w:sz w:val="28"/>
          <w:szCs w:val="28"/>
        </w:rPr>
        <w:t>, № 27 – 5, № 35 – 5). Не организовано 3</w:t>
      </w:r>
      <w:r w:rsidR="009D4F71">
        <w:rPr>
          <w:sz w:val="28"/>
          <w:szCs w:val="28"/>
        </w:rPr>
        <w:t>0</w:t>
      </w:r>
      <w:r w:rsidRPr="002425AD">
        <w:rPr>
          <w:sz w:val="28"/>
          <w:szCs w:val="28"/>
        </w:rPr>
        <w:t xml:space="preserve"> детей и </w:t>
      </w:r>
      <w:r>
        <w:rPr>
          <w:sz w:val="28"/>
          <w:szCs w:val="28"/>
        </w:rPr>
        <w:t>5</w:t>
      </w:r>
      <w:r w:rsidRPr="002425AD">
        <w:rPr>
          <w:sz w:val="28"/>
          <w:szCs w:val="28"/>
        </w:rPr>
        <w:t xml:space="preserve"> проживают не на территории города.</w:t>
      </w:r>
    </w:p>
    <w:p w:rsidR="000660AE" w:rsidRDefault="000660AE" w:rsidP="000660AE">
      <w:pPr>
        <w:ind w:firstLine="567"/>
        <w:jc w:val="both"/>
        <w:rPr>
          <w:sz w:val="28"/>
          <w:szCs w:val="28"/>
        </w:rPr>
      </w:pPr>
      <w:r w:rsidRPr="00FE0AED">
        <w:rPr>
          <w:sz w:val="28"/>
          <w:szCs w:val="28"/>
        </w:rPr>
        <w:t xml:space="preserve">На основании целенаправленной профилактической работы с несовершеннолетними, проведенной общеобразовательными организациями совместно с ОУУП и ОДН, </w:t>
      </w:r>
      <w:proofErr w:type="spellStart"/>
      <w:r w:rsidRPr="00FE0AED">
        <w:rPr>
          <w:sz w:val="28"/>
          <w:szCs w:val="28"/>
        </w:rPr>
        <w:t>КДНиЗП</w:t>
      </w:r>
      <w:proofErr w:type="spellEnd"/>
      <w:r w:rsidRPr="00FE0AED">
        <w:rPr>
          <w:sz w:val="28"/>
          <w:szCs w:val="28"/>
        </w:rPr>
        <w:t xml:space="preserve"> </w:t>
      </w:r>
      <w:r w:rsidRPr="006C6D1E">
        <w:rPr>
          <w:sz w:val="28"/>
          <w:szCs w:val="28"/>
        </w:rPr>
        <w:t>уменьшилось</w:t>
      </w:r>
      <w:r w:rsidRPr="007542E9">
        <w:rPr>
          <w:sz w:val="28"/>
          <w:szCs w:val="28"/>
        </w:rPr>
        <w:t xml:space="preserve"> число </w:t>
      </w:r>
      <w:proofErr w:type="gramStart"/>
      <w:r w:rsidRPr="007542E9">
        <w:rPr>
          <w:sz w:val="28"/>
          <w:szCs w:val="28"/>
        </w:rPr>
        <w:t>обучающихся</w:t>
      </w:r>
      <w:proofErr w:type="gramEnd"/>
      <w:r w:rsidRPr="007542E9">
        <w:rPr>
          <w:sz w:val="28"/>
          <w:szCs w:val="28"/>
        </w:rPr>
        <w:t>, совершивших преступления:</w:t>
      </w:r>
      <w:r w:rsidRPr="00FE0AED">
        <w:rPr>
          <w:sz w:val="28"/>
          <w:szCs w:val="28"/>
        </w:rPr>
        <w:t xml:space="preserve"> </w:t>
      </w:r>
    </w:p>
    <w:p w:rsidR="000660AE" w:rsidRPr="003C1878" w:rsidRDefault="000660AE" w:rsidP="000660AE">
      <w:pPr>
        <w:jc w:val="both"/>
        <w:rPr>
          <w:color w:val="FF0000"/>
          <w:sz w:val="28"/>
          <w:szCs w:val="28"/>
        </w:rPr>
      </w:pPr>
      <w:r w:rsidRPr="00A07312">
        <w:rPr>
          <w:sz w:val="28"/>
          <w:szCs w:val="28"/>
        </w:rPr>
        <w:t>2019 год (5 месяцев) – 2</w:t>
      </w:r>
      <w:r>
        <w:rPr>
          <w:sz w:val="28"/>
          <w:szCs w:val="28"/>
        </w:rPr>
        <w:t xml:space="preserve"> преступления совершено 2-</w:t>
      </w:r>
      <w:r w:rsidRPr="00FD48AF">
        <w:rPr>
          <w:sz w:val="28"/>
          <w:szCs w:val="28"/>
        </w:rPr>
        <w:t xml:space="preserve">мя </w:t>
      </w:r>
      <w:proofErr w:type="gramStart"/>
      <w:r w:rsidRPr="00FD48AF">
        <w:rPr>
          <w:sz w:val="28"/>
          <w:szCs w:val="28"/>
        </w:rPr>
        <w:t>несовершеннолетними</w:t>
      </w:r>
      <w:proofErr w:type="gramEnd"/>
      <w:r w:rsidRPr="00FD48AF">
        <w:rPr>
          <w:sz w:val="28"/>
          <w:szCs w:val="28"/>
        </w:rPr>
        <w:t xml:space="preserve"> обучающимися в общеобразовательных учреждениях (СОШ №</w:t>
      </w:r>
      <w:r>
        <w:rPr>
          <w:sz w:val="28"/>
          <w:szCs w:val="28"/>
        </w:rPr>
        <w:t>4 – 2</w:t>
      </w:r>
      <w:r w:rsidRPr="00FD48AF">
        <w:rPr>
          <w:sz w:val="28"/>
          <w:szCs w:val="28"/>
        </w:rPr>
        <w:t>)</w:t>
      </w:r>
    </w:p>
    <w:p w:rsidR="000660AE" w:rsidRDefault="000660AE" w:rsidP="000660AE">
      <w:pPr>
        <w:jc w:val="both"/>
        <w:rPr>
          <w:sz w:val="28"/>
          <w:szCs w:val="28"/>
        </w:rPr>
      </w:pPr>
      <w:r w:rsidRPr="00FD48AF">
        <w:rPr>
          <w:sz w:val="28"/>
          <w:szCs w:val="28"/>
        </w:rPr>
        <w:t xml:space="preserve">2018 год – 4 преступления совершено 4-мя </w:t>
      </w:r>
      <w:proofErr w:type="gramStart"/>
      <w:r w:rsidRPr="00FD48AF">
        <w:rPr>
          <w:sz w:val="28"/>
          <w:szCs w:val="28"/>
        </w:rPr>
        <w:t>несовершеннолетними</w:t>
      </w:r>
      <w:proofErr w:type="gramEnd"/>
      <w:r w:rsidRPr="00FD48AF">
        <w:rPr>
          <w:sz w:val="28"/>
          <w:szCs w:val="28"/>
        </w:rPr>
        <w:t xml:space="preserve"> обучающимися в общеобразовательных учреждениях (СОШ №3 – 2, СОШ №5 – 1, СОШ №2 – 1)</w:t>
      </w:r>
    </w:p>
    <w:p w:rsidR="000660AE" w:rsidRPr="00FE0AED" w:rsidRDefault="000660AE" w:rsidP="000660AE">
      <w:pPr>
        <w:jc w:val="both"/>
        <w:rPr>
          <w:sz w:val="28"/>
          <w:szCs w:val="28"/>
        </w:rPr>
      </w:pPr>
      <w:r w:rsidRPr="00AD7275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– 14 преступлений  совершено 12-тью </w:t>
      </w:r>
      <w:proofErr w:type="gramStart"/>
      <w:r w:rsidRPr="00FD48AF">
        <w:rPr>
          <w:sz w:val="28"/>
          <w:szCs w:val="28"/>
        </w:rPr>
        <w:t>несовершеннолетними</w:t>
      </w:r>
      <w:proofErr w:type="gramEnd"/>
      <w:r w:rsidRPr="00FD48AF">
        <w:rPr>
          <w:sz w:val="28"/>
          <w:szCs w:val="28"/>
        </w:rPr>
        <w:t xml:space="preserve"> обучающимися в общеобразовательных учреждениях</w:t>
      </w:r>
      <w:r>
        <w:rPr>
          <w:sz w:val="28"/>
          <w:szCs w:val="28"/>
        </w:rPr>
        <w:t xml:space="preserve"> (СОШ №2 – 1, СОШ№ 5 – 4, СОШ №6 – 3, СОШ №7 – 4)</w:t>
      </w:r>
    </w:p>
    <w:p w:rsidR="000660AE" w:rsidRPr="00FE0AED" w:rsidRDefault="000660AE" w:rsidP="000660AE">
      <w:pPr>
        <w:jc w:val="both"/>
        <w:rPr>
          <w:sz w:val="28"/>
          <w:szCs w:val="28"/>
        </w:rPr>
      </w:pPr>
      <w:r w:rsidRPr="002D4C6B">
        <w:rPr>
          <w:sz w:val="28"/>
          <w:szCs w:val="28"/>
        </w:rPr>
        <w:t>2</w:t>
      </w:r>
      <w:r>
        <w:rPr>
          <w:sz w:val="28"/>
          <w:szCs w:val="28"/>
        </w:rPr>
        <w:t>016 год – 9 преступлений совершили</w:t>
      </w:r>
      <w:r w:rsidRPr="002D4C6B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лиц,</w:t>
      </w:r>
    </w:p>
    <w:p w:rsidR="000660AE" w:rsidRPr="00FE0AED" w:rsidRDefault="000660AE" w:rsidP="000660AE">
      <w:pPr>
        <w:jc w:val="both"/>
        <w:rPr>
          <w:sz w:val="28"/>
          <w:szCs w:val="28"/>
        </w:rPr>
      </w:pPr>
      <w:r w:rsidRPr="00FE0AED">
        <w:rPr>
          <w:sz w:val="28"/>
          <w:szCs w:val="28"/>
        </w:rPr>
        <w:t>2015 год - 16 преступлений соверш</w:t>
      </w:r>
      <w:r>
        <w:rPr>
          <w:sz w:val="28"/>
          <w:szCs w:val="28"/>
        </w:rPr>
        <w:t>или</w:t>
      </w:r>
      <w:r w:rsidRPr="00FE0AED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лиц,</w:t>
      </w:r>
    </w:p>
    <w:p w:rsidR="000660AE" w:rsidRPr="00FE0AED" w:rsidRDefault="000660AE" w:rsidP="000660AE">
      <w:pPr>
        <w:jc w:val="both"/>
        <w:rPr>
          <w:sz w:val="28"/>
          <w:szCs w:val="28"/>
        </w:rPr>
      </w:pPr>
      <w:r w:rsidRPr="00FE0AED">
        <w:rPr>
          <w:sz w:val="28"/>
          <w:szCs w:val="28"/>
        </w:rPr>
        <w:lastRenderedPageBreak/>
        <w:t>2014 год – 6 преступлений совершили 7 лиц</w:t>
      </w:r>
      <w:r>
        <w:rPr>
          <w:sz w:val="28"/>
          <w:szCs w:val="28"/>
        </w:rPr>
        <w:t>,</w:t>
      </w:r>
    </w:p>
    <w:p w:rsidR="000660AE" w:rsidRPr="00FE0AED" w:rsidRDefault="000660AE" w:rsidP="000660AE">
      <w:pPr>
        <w:jc w:val="both"/>
        <w:rPr>
          <w:sz w:val="28"/>
          <w:szCs w:val="28"/>
        </w:rPr>
      </w:pPr>
      <w:r w:rsidRPr="00FE0AED">
        <w:rPr>
          <w:sz w:val="28"/>
          <w:szCs w:val="28"/>
        </w:rPr>
        <w:t xml:space="preserve">2013 год -  15 преступлений совершили 8 лиц, </w:t>
      </w:r>
    </w:p>
    <w:p w:rsidR="00605DB3" w:rsidRPr="00FE0AED" w:rsidRDefault="000660AE" w:rsidP="000660AE">
      <w:pPr>
        <w:jc w:val="both"/>
        <w:rPr>
          <w:sz w:val="28"/>
          <w:szCs w:val="28"/>
        </w:rPr>
      </w:pPr>
      <w:r w:rsidRPr="00FE0AED">
        <w:rPr>
          <w:sz w:val="28"/>
          <w:szCs w:val="28"/>
        </w:rPr>
        <w:t>2012 год - 10 преступлений совершили  13 лиц</w:t>
      </w:r>
    </w:p>
    <w:p w:rsidR="000660AE" w:rsidRPr="0007487A" w:rsidRDefault="000660AE" w:rsidP="000660AE">
      <w:pPr>
        <w:ind w:firstLine="567"/>
        <w:jc w:val="both"/>
        <w:rPr>
          <w:sz w:val="28"/>
          <w:szCs w:val="28"/>
        </w:rPr>
      </w:pPr>
      <w:r w:rsidRPr="0007487A">
        <w:rPr>
          <w:sz w:val="28"/>
          <w:szCs w:val="28"/>
        </w:rPr>
        <w:t>Анализ сверки данных о состоящих на профилактических учетах несовершеннолетних показал, что в целом произошло снижение количества несовершеннолетних, состоящих на учетах с 52 человек на 01.06.2018г. до 49 по данным на 01.06.2019г.</w:t>
      </w:r>
    </w:p>
    <w:p w:rsidR="000660AE" w:rsidRDefault="000660AE" w:rsidP="000660AE">
      <w:pPr>
        <w:ind w:firstLine="567"/>
        <w:jc w:val="both"/>
        <w:rPr>
          <w:sz w:val="28"/>
          <w:szCs w:val="28"/>
        </w:rPr>
      </w:pPr>
      <w:r w:rsidRPr="0007487A">
        <w:rPr>
          <w:sz w:val="28"/>
          <w:szCs w:val="28"/>
        </w:rPr>
        <w:t xml:space="preserve">Согласно сверке на  профилактических учетах в общеобразовательных учреждениях по данным </w:t>
      </w:r>
      <w:r w:rsidRPr="0007487A">
        <w:rPr>
          <w:b/>
          <w:sz w:val="28"/>
          <w:szCs w:val="28"/>
        </w:rPr>
        <w:t>на 01.06.2019г. состоит 49 обучающихся</w:t>
      </w:r>
      <w:r w:rsidRPr="0007487A">
        <w:rPr>
          <w:sz w:val="28"/>
          <w:szCs w:val="28"/>
        </w:rPr>
        <w:t>, данные по школам и внеурочная занятость представлены в таблице (в скобках для сравнения представлены данные на 01.06.2018г):</w:t>
      </w:r>
    </w:p>
    <w:tbl>
      <w:tblPr>
        <w:tblW w:w="9901" w:type="dxa"/>
        <w:jc w:val="center"/>
        <w:tblInd w:w="-459" w:type="dxa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418"/>
        <w:gridCol w:w="1134"/>
        <w:gridCol w:w="2060"/>
        <w:gridCol w:w="1745"/>
      </w:tblGrid>
      <w:tr w:rsidR="000660AE" w:rsidRPr="0007487A" w:rsidTr="00845801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Всего состоит на учете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Занято дополнительным образованием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%</w:t>
            </w:r>
          </w:p>
        </w:tc>
      </w:tr>
      <w:tr w:rsidR="000660AE" w:rsidRPr="0007487A" w:rsidTr="00845801">
        <w:trPr>
          <w:trHeight w:val="63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в ОДН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7487A">
              <w:rPr>
                <w:color w:val="000000"/>
                <w:sz w:val="22"/>
                <w:szCs w:val="22"/>
              </w:rPr>
              <w:t>КДНиЗП</w:t>
            </w:r>
            <w:proofErr w:type="spellEnd"/>
            <w:r w:rsidRPr="0007487A">
              <w:rPr>
                <w:color w:val="000000"/>
                <w:sz w:val="22"/>
                <w:szCs w:val="22"/>
              </w:rPr>
              <w:t xml:space="preserve"> (банк СОП)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B20189">
              <w:rPr>
                <w:color w:val="000000"/>
                <w:sz w:val="22"/>
                <w:szCs w:val="22"/>
                <w:highlight w:val="yellow"/>
              </w:rPr>
              <w:t>ОУ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rPr>
                <w:color w:val="000000"/>
                <w:sz w:val="22"/>
                <w:szCs w:val="22"/>
              </w:rPr>
            </w:pPr>
          </w:p>
        </w:tc>
      </w:tr>
      <w:tr w:rsidR="000660AE" w:rsidRPr="0007487A" w:rsidTr="00845801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Гимназия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7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1(1)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7(2)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7(2)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100 (66,7)</w:t>
            </w:r>
          </w:p>
        </w:tc>
      </w:tr>
      <w:tr w:rsidR="000660AE" w:rsidRPr="0007487A" w:rsidTr="00845801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СОШ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5(8)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4(6)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B20189">
              <w:rPr>
                <w:sz w:val="22"/>
                <w:szCs w:val="22"/>
                <w:highlight w:val="yellow"/>
              </w:rPr>
              <w:t>1(1)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5(8)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100 (100)</w:t>
            </w:r>
          </w:p>
        </w:tc>
      </w:tr>
      <w:tr w:rsidR="000660AE" w:rsidRPr="0007487A" w:rsidTr="00845801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СОШ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4(10)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4(7)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B20189">
              <w:rPr>
                <w:sz w:val="22"/>
                <w:szCs w:val="22"/>
                <w:highlight w:val="yellow"/>
              </w:rPr>
              <w:t>4(10)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4(10)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100 (100)</w:t>
            </w:r>
          </w:p>
        </w:tc>
      </w:tr>
      <w:tr w:rsidR="000660AE" w:rsidRPr="0007487A" w:rsidTr="00845801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СОШ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10(8)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8(8)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10(8)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9(7)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90,0 (87,5)</w:t>
            </w:r>
          </w:p>
        </w:tc>
      </w:tr>
      <w:tr w:rsidR="000660AE" w:rsidRPr="0007487A" w:rsidTr="00845801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СОШ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6(8)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6(7)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B20189">
              <w:rPr>
                <w:sz w:val="22"/>
                <w:szCs w:val="22"/>
                <w:highlight w:val="yellow"/>
              </w:rPr>
              <w:t>6(3)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5(8)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0AE" w:rsidRPr="0007487A" w:rsidRDefault="000660AE" w:rsidP="006726E1">
            <w:pPr>
              <w:jc w:val="center"/>
              <w:rPr>
                <w:sz w:val="22"/>
                <w:szCs w:val="22"/>
              </w:rPr>
            </w:pPr>
            <w:r w:rsidRPr="0007487A">
              <w:rPr>
                <w:sz w:val="22"/>
                <w:szCs w:val="22"/>
              </w:rPr>
              <w:t>83,3 (100)</w:t>
            </w:r>
          </w:p>
        </w:tc>
      </w:tr>
      <w:tr w:rsidR="000660AE" w:rsidRPr="0007487A" w:rsidTr="00845801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СОШ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6(7)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6(5)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B20189">
              <w:rPr>
                <w:color w:val="000000"/>
                <w:sz w:val="22"/>
                <w:szCs w:val="22"/>
                <w:highlight w:val="yellow"/>
              </w:rPr>
              <w:t>6(7)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6(6)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100 (85,7)</w:t>
            </w:r>
          </w:p>
        </w:tc>
      </w:tr>
      <w:tr w:rsidR="000660AE" w:rsidRPr="0007487A" w:rsidTr="00845801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СОШ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11(8)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11(7)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B20189">
              <w:rPr>
                <w:color w:val="000000"/>
                <w:sz w:val="22"/>
                <w:szCs w:val="22"/>
                <w:highlight w:val="yellow"/>
              </w:rPr>
              <w:t>11(8)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8(5)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0AE" w:rsidRPr="0007487A" w:rsidRDefault="000660AE" w:rsidP="006726E1">
            <w:pPr>
              <w:jc w:val="center"/>
              <w:rPr>
                <w:color w:val="000000"/>
                <w:sz w:val="22"/>
                <w:szCs w:val="22"/>
              </w:rPr>
            </w:pPr>
            <w:r w:rsidRPr="0007487A">
              <w:rPr>
                <w:color w:val="000000"/>
                <w:sz w:val="22"/>
                <w:szCs w:val="22"/>
              </w:rPr>
              <w:t>72,7 (62,5)</w:t>
            </w:r>
          </w:p>
        </w:tc>
      </w:tr>
      <w:tr w:rsidR="000660AE" w:rsidRPr="0007487A" w:rsidTr="00845801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AE" w:rsidRPr="0007487A" w:rsidRDefault="000660AE" w:rsidP="006726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487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87A">
              <w:rPr>
                <w:b/>
                <w:bCs/>
                <w:color w:val="000000"/>
                <w:sz w:val="22"/>
                <w:szCs w:val="22"/>
              </w:rPr>
              <w:t>49(52)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87A">
              <w:rPr>
                <w:b/>
                <w:bCs/>
                <w:color w:val="000000"/>
                <w:sz w:val="22"/>
                <w:szCs w:val="22"/>
              </w:rPr>
              <w:t>40(41)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87A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87A">
              <w:rPr>
                <w:b/>
                <w:bCs/>
                <w:color w:val="000000"/>
                <w:sz w:val="22"/>
                <w:szCs w:val="22"/>
              </w:rPr>
              <w:t>45(39)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87A">
              <w:rPr>
                <w:b/>
                <w:bCs/>
                <w:color w:val="000000"/>
                <w:sz w:val="22"/>
                <w:szCs w:val="22"/>
              </w:rPr>
              <w:t>44(46)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AE" w:rsidRPr="0007487A" w:rsidRDefault="000660AE" w:rsidP="006726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87A">
              <w:rPr>
                <w:b/>
                <w:bCs/>
                <w:color w:val="000000"/>
                <w:sz w:val="22"/>
                <w:szCs w:val="22"/>
              </w:rPr>
              <w:t>92,3 (86,1)</w:t>
            </w:r>
          </w:p>
        </w:tc>
      </w:tr>
    </w:tbl>
    <w:p w:rsidR="000660AE" w:rsidRPr="005909A5" w:rsidRDefault="000660AE" w:rsidP="000660AE">
      <w:pPr>
        <w:jc w:val="center"/>
      </w:pPr>
      <w:r w:rsidRPr="005909A5">
        <w:t>Занятость, состоящих на учете в ОДН дополнительным образованием на 01.06.2019г.</w:t>
      </w:r>
    </w:p>
    <w:tbl>
      <w:tblPr>
        <w:tblW w:w="107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174"/>
        <w:gridCol w:w="800"/>
        <w:gridCol w:w="719"/>
        <w:gridCol w:w="992"/>
        <w:gridCol w:w="660"/>
        <w:gridCol w:w="851"/>
        <w:gridCol w:w="934"/>
        <w:gridCol w:w="861"/>
        <w:gridCol w:w="992"/>
        <w:gridCol w:w="1418"/>
      </w:tblGrid>
      <w:tr w:rsidR="000660AE" w:rsidRPr="00416BF9" w:rsidTr="006726E1">
        <w:tc>
          <w:tcPr>
            <w:tcW w:w="1326" w:type="dxa"/>
            <w:vMerge w:val="restart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ОУ</w:t>
            </w:r>
          </w:p>
        </w:tc>
        <w:tc>
          <w:tcPr>
            <w:tcW w:w="1174" w:type="dxa"/>
            <w:vMerge w:val="restart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На учете</w:t>
            </w:r>
          </w:p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ОДН</w:t>
            </w:r>
          </w:p>
        </w:tc>
        <w:tc>
          <w:tcPr>
            <w:tcW w:w="6809" w:type="dxa"/>
            <w:gridSpan w:val="8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Занято дополнительным образованием (кол-во)</w:t>
            </w:r>
          </w:p>
        </w:tc>
        <w:tc>
          <w:tcPr>
            <w:tcW w:w="1418" w:type="dxa"/>
            <w:vMerge w:val="restart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Итого</w:t>
            </w:r>
          </w:p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занято</w:t>
            </w:r>
          </w:p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(факт)</w:t>
            </w:r>
          </w:p>
        </w:tc>
      </w:tr>
      <w:tr w:rsidR="000660AE" w:rsidRPr="00416BF9" w:rsidTr="006726E1">
        <w:tc>
          <w:tcPr>
            <w:tcW w:w="1326" w:type="dxa"/>
            <w:vMerge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в ОУ</w:t>
            </w:r>
          </w:p>
        </w:tc>
        <w:tc>
          <w:tcPr>
            <w:tcW w:w="719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 xml:space="preserve">ДДТ  </w:t>
            </w:r>
          </w:p>
        </w:tc>
        <w:tc>
          <w:tcPr>
            <w:tcW w:w="992" w:type="dxa"/>
          </w:tcPr>
          <w:p w:rsidR="000660AE" w:rsidRPr="00416BF9" w:rsidRDefault="000660AE" w:rsidP="006726E1">
            <w:pPr>
              <w:ind w:left="-108"/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СШ</w:t>
            </w:r>
          </w:p>
        </w:tc>
        <w:tc>
          <w:tcPr>
            <w:tcW w:w="66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ДК</w:t>
            </w:r>
          </w:p>
        </w:tc>
        <w:tc>
          <w:tcPr>
            <w:tcW w:w="85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СК</w:t>
            </w:r>
          </w:p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proofErr w:type="spellStart"/>
            <w:r w:rsidRPr="00416BF9">
              <w:rPr>
                <w:sz w:val="20"/>
                <w:szCs w:val="20"/>
              </w:rPr>
              <w:t>Мегап</w:t>
            </w:r>
            <w:proofErr w:type="spellEnd"/>
          </w:p>
        </w:tc>
        <w:tc>
          <w:tcPr>
            <w:tcW w:w="93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ДХШ</w:t>
            </w:r>
          </w:p>
        </w:tc>
        <w:tc>
          <w:tcPr>
            <w:tcW w:w="86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ДМШ</w:t>
            </w: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другое</w:t>
            </w:r>
          </w:p>
        </w:tc>
        <w:tc>
          <w:tcPr>
            <w:tcW w:w="1418" w:type="dxa"/>
            <w:vMerge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</w:tr>
      <w:tr w:rsidR="000660AE" w:rsidRPr="00416BF9" w:rsidTr="006726E1">
        <w:tc>
          <w:tcPr>
            <w:tcW w:w="1326" w:type="dxa"/>
          </w:tcPr>
          <w:p w:rsidR="000660AE" w:rsidRPr="00416BF9" w:rsidRDefault="000660AE" w:rsidP="006726E1">
            <w:pPr>
              <w:jc w:val="both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 xml:space="preserve">Гимназия </w:t>
            </w:r>
          </w:p>
        </w:tc>
        <w:tc>
          <w:tcPr>
            <w:tcW w:w="117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1-100%</w:t>
            </w:r>
          </w:p>
        </w:tc>
      </w:tr>
      <w:tr w:rsidR="000660AE" w:rsidRPr="00416BF9" w:rsidTr="006726E1">
        <w:tc>
          <w:tcPr>
            <w:tcW w:w="1326" w:type="dxa"/>
          </w:tcPr>
          <w:p w:rsidR="000660AE" w:rsidRPr="00416BF9" w:rsidRDefault="000660AE" w:rsidP="006726E1">
            <w:pPr>
              <w:jc w:val="both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СОШ № 2</w:t>
            </w:r>
          </w:p>
        </w:tc>
        <w:tc>
          <w:tcPr>
            <w:tcW w:w="117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4-100%</w:t>
            </w:r>
          </w:p>
        </w:tc>
      </w:tr>
      <w:tr w:rsidR="000660AE" w:rsidRPr="00416BF9" w:rsidTr="006726E1">
        <w:tc>
          <w:tcPr>
            <w:tcW w:w="1326" w:type="dxa"/>
          </w:tcPr>
          <w:p w:rsidR="000660AE" w:rsidRPr="00416BF9" w:rsidRDefault="000660AE" w:rsidP="006726E1">
            <w:pPr>
              <w:jc w:val="both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СОШ № 3</w:t>
            </w:r>
          </w:p>
        </w:tc>
        <w:tc>
          <w:tcPr>
            <w:tcW w:w="117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4-100%</w:t>
            </w:r>
          </w:p>
        </w:tc>
      </w:tr>
      <w:tr w:rsidR="000660AE" w:rsidRPr="00416BF9" w:rsidTr="006726E1">
        <w:tc>
          <w:tcPr>
            <w:tcW w:w="1326" w:type="dxa"/>
          </w:tcPr>
          <w:p w:rsidR="000660AE" w:rsidRPr="00416BF9" w:rsidRDefault="000660AE" w:rsidP="006726E1">
            <w:pPr>
              <w:jc w:val="both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СОШ № 4</w:t>
            </w:r>
          </w:p>
        </w:tc>
        <w:tc>
          <w:tcPr>
            <w:tcW w:w="117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7-87,5%</w:t>
            </w:r>
          </w:p>
        </w:tc>
      </w:tr>
      <w:tr w:rsidR="000660AE" w:rsidRPr="00416BF9" w:rsidTr="006726E1">
        <w:tc>
          <w:tcPr>
            <w:tcW w:w="1326" w:type="dxa"/>
          </w:tcPr>
          <w:p w:rsidR="000660AE" w:rsidRPr="00416BF9" w:rsidRDefault="000660AE" w:rsidP="006726E1">
            <w:pPr>
              <w:jc w:val="both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СОШ № 5</w:t>
            </w:r>
          </w:p>
        </w:tc>
        <w:tc>
          <w:tcPr>
            <w:tcW w:w="117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5-83,3%</w:t>
            </w:r>
          </w:p>
        </w:tc>
      </w:tr>
      <w:tr w:rsidR="000660AE" w:rsidRPr="00416BF9" w:rsidTr="006726E1">
        <w:tc>
          <w:tcPr>
            <w:tcW w:w="1326" w:type="dxa"/>
          </w:tcPr>
          <w:p w:rsidR="000660AE" w:rsidRPr="00416BF9" w:rsidRDefault="000660AE" w:rsidP="006726E1">
            <w:pPr>
              <w:jc w:val="both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СОШ № 6</w:t>
            </w:r>
          </w:p>
        </w:tc>
        <w:tc>
          <w:tcPr>
            <w:tcW w:w="117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6-100%</w:t>
            </w:r>
          </w:p>
        </w:tc>
      </w:tr>
      <w:tr w:rsidR="000660AE" w:rsidRPr="00416BF9" w:rsidTr="006726E1">
        <w:tc>
          <w:tcPr>
            <w:tcW w:w="1326" w:type="dxa"/>
          </w:tcPr>
          <w:p w:rsidR="000660AE" w:rsidRPr="00416BF9" w:rsidRDefault="000660AE" w:rsidP="006726E1">
            <w:pPr>
              <w:jc w:val="both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СОШ № 7</w:t>
            </w:r>
          </w:p>
        </w:tc>
        <w:tc>
          <w:tcPr>
            <w:tcW w:w="117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60AE" w:rsidRPr="00416BF9" w:rsidRDefault="000660AE" w:rsidP="006726E1">
            <w:pPr>
              <w:jc w:val="center"/>
              <w:rPr>
                <w:sz w:val="20"/>
                <w:szCs w:val="20"/>
              </w:rPr>
            </w:pPr>
            <w:r w:rsidRPr="00416BF9">
              <w:rPr>
                <w:sz w:val="20"/>
                <w:szCs w:val="20"/>
              </w:rPr>
              <w:t>8-72,7%</w:t>
            </w:r>
          </w:p>
        </w:tc>
      </w:tr>
      <w:tr w:rsidR="000660AE" w:rsidRPr="00416BF9" w:rsidTr="006726E1">
        <w:tc>
          <w:tcPr>
            <w:tcW w:w="1326" w:type="dxa"/>
          </w:tcPr>
          <w:p w:rsidR="000660AE" w:rsidRPr="00416BF9" w:rsidRDefault="000660AE" w:rsidP="006726E1">
            <w:pPr>
              <w:jc w:val="both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74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00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4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35-87,5%</w:t>
            </w:r>
          </w:p>
        </w:tc>
      </w:tr>
      <w:tr w:rsidR="000660AE" w:rsidRPr="00416BF9" w:rsidTr="006726E1">
        <w:tc>
          <w:tcPr>
            <w:tcW w:w="1326" w:type="dxa"/>
          </w:tcPr>
          <w:p w:rsidR="000660AE" w:rsidRPr="00416BF9" w:rsidRDefault="000660AE" w:rsidP="006726E1">
            <w:pPr>
              <w:jc w:val="both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АППГ</w:t>
            </w:r>
          </w:p>
        </w:tc>
        <w:tc>
          <w:tcPr>
            <w:tcW w:w="1174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00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9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60AE" w:rsidRPr="00416BF9" w:rsidRDefault="000660AE" w:rsidP="006726E1">
            <w:pPr>
              <w:jc w:val="center"/>
              <w:rPr>
                <w:b/>
                <w:sz w:val="20"/>
                <w:szCs w:val="20"/>
              </w:rPr>
            </w:pPr>
            <w:r w:rsidRPr="00416BF9">
              <w:rPr>
                <w:b/>
                <w:sz w:val="20"/>
                <w:szCs w:val="20"/>
              </w:rPr>
              <w:t>36-87,8%</w:t>
            </w:r>
          </w:p>
        </w:tc>
      </w:tr>
    </w:tbl>
    <w:p w:rsidR="000660AE" w:rsidRDefault="000660AE" w:rsidP="000660AE">
      <w:pPr>
        <w:ind w:firstLine="567"/>
        <w:jc w:val="both"/>
        <w:rPr>
          <w:sz w:val="28"/>
          <w:szCs w:val="28"/>
        </w:rPr>
      </w:pPr>
      <w:proofErr w:type="gramStart"/>
      <w:r w:rsidRPr="00EF4F77">
        <w:rPr>
          <w:sz w:val="28"/>
          <w:szCs w:val="28"/>
        </w:rPr>
        <w:t xml:space="preserve">Количество обучающихся, состоящих на профилактических учетах, занимающихся дополнительным образованием, </w:t>
      </w:r>
      <w:r>
        <w:rPr>
          <w:sz w:val="28"/>
          <w:szCs w:val="28"/>
        </w:rPr>
        <w:t>увеличилось</w:t>
      </w:r>
      <w:r w:rsidRPr="00EF4F77">
        <w:rPr>
          <w:sz w:val="28"/>
          <w:szCs w:val="28"/>
        </w:rPr>
        <w:t xml:space="preserve"> с </w:t>
      </w:r>
      <w:r>
        <w:rPr>
          <w:sz w:val="28"/>
          <w:szCs w:val="28"/>
        </w:rPr>
        <w:t>86,1</w:t>
      </w:r>
      <w:r w:rsidRPr="00EF4F77">
        <w:rPr>
          <w:sz w:val="28"/>
          <w:szCs w:val="28"/>
        </w:rPr>
        <w:t xml:space="preserve">% до </w:t>
      </w:r>
      <w:r>
        <w:rPr>
          <w:sz w:val="28"/>
          <w:szCs w:val="28"/>
        </w:rPr>
        <w:t>92,3</w:t>
      </w:r>
      <w:r w:rsidRPr="00EF4F77">
        <w:rPr>
          <w:sz w:val="28"/>
          <w:szCs w:val="28"/>
        </w:rPr>
        <w:t xml:space="preserve">%. </w:t>
      </w:r>
      <w:r>
        <w:rPr>
          <w:sz w:val="28"/>
          <w:szCs w:val="28"/>
        </w:rPr>
        <w:t>При этом количество обучающихся, состоящих на учете в ОДН, занимающихся дополнительным образованием, незначительно уменьшилось с 87,8% до 87,5%.</w:t>
      </w:r>
      <w:proofErr w:type="gramEnd"/>
    </w:p>
    <w:p w:rsidR="000660AE" w:rsidRDefault="000660AE" w:rsidP="000660AE">
      <w:pPr>
        <w:ind w:firstLine="567"/>
        <w:jc w:val="both"/>
      </w:pPr>
    </w:p>
    <w:p w:rsidR="00D715E9" w:rsidRDefault="00D715E9" w:rsidP="00D715E9">
      <w:pPr>
        <w:ind w:firstLine="567"/>
        <w:jc w:val="center"/>
        <w:rPr>
          <w:b/>
          <w:sz w:val="28"/>
          <w:szCs w:val="28"/>
        </w:rPr>
      </w:pPr>
      <w:r w:rsidRPr="00D715E9">
        <w:rPr>
          <w:b/>
          <w:sz w:val="28"/>
          <w:szCs w:val="28"/>
        </w:rPr>
        <w:t>Деятельность общественных постов «Здоровье+»</w:t>
      </w:r>
    </w:p>
    <w:p w:rsidR="000660AE" w:rsidRPr="00475899" w:rsidRDefault="000660AE" w:rsidP="000660AE">
      <w:pPr>
        <w:ind w:firstLine="708"/>
        <w:jc w:val="both"/>
        <w:rPr>
          <w:sz w:val="28"/>
          <w:szCs w:val="28"/>
        </w:rPr>
      </w:pPr>
      <w:r w:rsidRPr="00D420F3">
        <w:rPr>
          <w:sz w:val="28"/>
          <w:szCs w:val="28"/>
        </w:rPr>
        <w:t>С</w:t>
      </w:r>
      <w:r w:rsidRPr="00475899">
        <w:rPr>
          <w:sz w:val="28"/>
          <w:szCs w:val="28"/>
        </w:rPr>
        <w:t xml:space="preserve"> целью координации деятельности образовательных учреждений по профилактике асоциального поведения обучающихся, усиления комплекса мер, направленных на решение проблем в сфере незаконного оборота наркотических и психотропных веществ и профилактики наркомании, в 7-ми </w:t>
      </w:r>
      <w:r>
        <w:rPr>
          <w:sz w:val="28"/>
          <w:szCs w:val="28"/>
        </w:rPr>
        <w:t>общеобразовательных учреждениях</w:t>
      </w:r>
      <w:r w:rsidRPr="00475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– 2019 учебном году </w:t>
      </w:r>
      <w:r w:rsidRPr="00475899">
        <w:rPr>
          <w:sz w:val="28"/>
          <w:szCs w:val="28"/>
        </w:rPr>
        <w:t xml:space="preserve">традиционно действовали Посты «Здоровье+». </w:t>
      </w:r>
    </w:p>
    <w:p w:rsidR="000660AE" w:rsidRPr="00475899" w:rsidRDefault="000660AE" w:rsidP="000660AE">
      <w:pPr>
        <w:ind w:firstLine="709"/>
        <w:jc w:val="both"/>
        <w:rPr>
          <w:sz w:val="28"/>
          <w:szCs w:val="28"/>
        </w:rPr>
      </w:pPr>
      <w:r w:rsidRPr="00FE0748">
        <w:rPr>
          <w:sz w:val="28"/>
          <w:szCs w:val="28"/>
        </w:rPr>
        <w:lastRenderedPageBreak/>
        <w:t xml:space="preserve">Организация данной работы в образовательных учреждениях была направлена на достижение следующих целей: информирование обучающихся и их родителей о вреде употребления алкоголя, о последствиях вредных привычек; выработка навыков противодействия давлению сверстников на предмет употребления  алкоголя, других </w:t>
      </w:r>
      <w:proofErr w:type="spellStart"/>
      <w:r w:rsidRPr="00FE0748">
        <w:rPr>
          <w:sz w:val="28"/>
          <w:szCs w:val="28"/>
        </w:rPr>
        <w:t>психоактивных</w:t>
      </w:r>
      <w:proofErr w:type="spellEnd"/>
      <w:r w:rsidRPr="00FE0748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; пропаганда здорового образа жизни</w:t>
      </w:r>
      <w:r w:rsidRPr="00FE0748">
        <w:rPr>
          <w:sz w:val="28"/>
          <w:szCs w:val="28"/>
        </w:rPr>
        <w:t>.</w:t>
      </w:r>
    </w:p>
    <w:p w:rsidR="000660AE" w:rsidRPr="00475899" w:rsidRDefault="000660AE" w:rsidP="000660AE">
      <w:pPr>
        <w:ind w:firstLine="709"/>
        <w:jc w:val="both"/>
        <w:rPr>
          <w:sz w:val="28"/>
          <w:szCs w:val="28"/>
        </w:rPr>
      </w:pPr>
      <w:proofErr w:type="gramStart"/>
      <w:r w:rsidRPr="00475899">
        <w:rPr>
          <w:sz w:val="28"/>
          <w:szCs w:val="28"/>
        </w:rPr>
        <w:t>Поставленные цели достигаются через индивидуальную работу с обучающимися «группы риска» и семьями где воспитываются эти дети, массовую профилактическую работу со всеми участниками учебно-воспитательного процесса, через проведение различных акций, смотров – конкурсов, классных часов, через реализацию превентивных программ.</w:t>
      </w:r>
      <w:proofErr w:type="gramEnd"/>
    </w:p>
    <w:p w:rsidR="000660AE" w:rsidRDefault="000660AE" w:rsidP="000660AE">
      <w:pPr>
        <w:ind w:firstLine="709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Постами «Здоровье+» осуществлялось первичное выявление лиц «группы риска», имеющих признаки различных отклонений в поведении и склонностей к употреблению табака, алкоголя, </w:t>
      </w:r>
      <w:proofErr w:type="spellStart"/>
      <w:r w:rsidRPr="00475899">
        <w:rPr>
          <w:sz w:val="28"/>
          <w:szCs w:val="28"/>
        </w:rPr>
        <w:t>психоактивных</w:t>
      </w:r>
      <w:proofErr w:type="spellEnd"/>
      <w:r w:rsidRPr="00475899">
        <w:rPr>
          <w:sz w:val="28"/>
          <w:szCs w:val="28"/>
        </w:rPr>
        <w:t xml:space="preserve"> веществ, наркотиков; своевременное информирование родителей, сотрудников отдела по делам несовершеннолетних полиции, врача-нарколога; контроль обучающихся, взятых на профилактический учет в образовательных учреждениях, принятие педагогических мер.</w:t>
      </w:r>
    </w:p>
    <w:p w:rsidR="000660AE" w:rsidRPr="00A52E22" w:rsidRDefault="000660AE" w:rsidP="000660AE">
      <w:pPr>
        <w:ind w:firstLine="709"/>
        <w:jc w:val="both"/>
        <w:rPr>
          <w:sz w:val="28"/>
          <w:szCs w:val="28"/>
        </w:rPr>
      </w:pPr>
      <w:r w:rsidRPr="00A52E22">
        <w:rPr>
          <w:szCs w:val="28"/>
        </w:rPr>
        <w:t>В</w:t>
      </w:r>
      <w:r w:rsidRPr="00A52E22">
        <w:rPr>
          <w:rStyle w:val="FontStyle11"/>
        </w:rPr>
        <w:t xml:space="preserve"> сентябре</w:t>
      </w:r>
      <w:r w:rsidRPr="00A52E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52E22">
        <w:rPr>
          <w:sz w:val="28"/>
          <w:szCs w:val="28"/>
        </w:rPr>
        <w:t xml:space="preserve"> года в рамках интегративного события «Физическое здоровье – открытая дверь в будущее» состоялось отчетное мероприятие, посвященное подведению итогов деятельности  общественных постов «Здоровье+» в 201</w:t>
      </w:r>
      <w:r>
        <w:rPr>
          <w:sz w:val="28"/>
          <w:szCs w:val="28"/>
        </w:rPr>
        <w:t>7</w:t>
      </w:r>
      <w:r w:rsidRPr="00A52E2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52E22">
        <w:rPr>
          <w:sz w:val="28"/>
          <w:szCs w:val="28"/>
        </w:rPr>
        <w:t xml:space="preserve"> учебном году в форме </w:t>
      </w:r>
      <w:proofErr w:type="spellStart"/>
      <w:r w:rsidRPr="00A52E22">
        <w:rPr>
          <w:sz w:val="28"/>
          <w:szCs w:val="28"/>
        </w:rPr>
        <w:t>квест</w:t>
      </w:r>
      <w:proofErr w:type="spellEnd"/>
      <w:r w:rsidRPr="00A52E22">
        <w:rPr>
          <w:sz w:val="28"/>
          <w:szCs w:val="28"/>
        </w:rPr>
        <w:t>-игры</w:t>
      </w:r>
      <w:r>
        <w:rPr>
          <w:sz w:val="28"/>
          <w:szCs w:val="28"/>
        </w:rPr>
        <w:t>.</w:t>
      </w:r>
    </w:p>
    <w:p w:rsidR="000660AE" w:rsidRDefault="000660AE" w:rsidP="000660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всех общеобразовательных учреждениях реализуются превентивные программы:</w:t>
      </w:r>
      <w:r w:rsidRPr="00AB3AB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«Полезные привычки» (СОШ №№3, 4, 5, 6), «Полезные навыки» (СОШ №№5, 6), «Полезная прививка» (СОШ №4),</w:t>
      </w:r>
      <w:r>
        <w:rPr>
          <w:sz w:val="28"/>
          <w:szCs w:val="28"/>
        </w:rPr>
        <w:t xml:space="preserve"> «Все цвета, кроме черного» (Гимназия, СОШ №№2, 3, 5), «Все, что тебя касается» (СОШ №№3, 4, 6, 7).</w:t>
      </w:r>
      <w:r w:rsidRPr="00AB3ABE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AB3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2018-2019 </w:t>
      </w:r>
      <w:r w:rsidRPr="00AB3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AB3ABE">
        <w:rPr>
          <w:sz w:val="28"/>
          <w:szCs w:val="28"/>
        </w:rPr>
        <w:t xml:space="preserve">году охват обучающихся составил </w:t>
      </w:r>
      <w:r>
        <w:rPr>
          <w:sz w:val="28"/>
          <w:szCs w:val="28"/>
        </w:rPr>
        <w:t>85,2</w:t>
      </w:r>
      <w:r w:rsidRPr="00AB3ABE">
        <w:rPr>
          <w:sz w:val="28"/>
          <w:szCs w:val="28"/>
        </w:rPr>
        <w:t xml:space="preserve"> % от </w:t>
      </w:r>
      <w:r>
        <w:rPr>
          <w:sz w:val="28"/>
          <w:szCs w:val="28"/>
        </w:rPr>
        <w:t xml:space="preserve">общего </w:t>
      </w:r>
      <w:r w:rsidRPr="00AB3ABE">
        <w:rPr>
          <w:sz w:val="28"/>
          <w:szCs w:val="28"/>
        </w:rPr>
        <w:t>числа обучающихся</w:t>
      </w:r>
      <w:r>
        <w:rPr>
          <w:sz w:val="28"/>
          <w:szCs w:val="28"/>
        </w:rPr>
        <w:t>, 4196 чел.</w:t>
      </w:r>
      <w:r w:rsidRPr="00AB3ABE">
        <w:rPr>
          <w:sz w:val="28"/>
          <w:szCs w:val="28"/>
        </w:rPr>
        <w:t xml:space="preserve"> (для сравнения: </w:t>
      </w:r>
      <w:r>
        <w:rPr>
          <w:sz w:val="28"/>
          <w:szCs w:val="28"/>
        </w:rPr>
        <w:t xml:space="preserve">в 2017-2018 учебном году – 88%, в 2016-2017 учебном году – 93,6%, </w:t>
      </w:r>
      <w:r w:rsidRPr="00AB3ABE">
        <w:rPr>
          <w:sz w:val="28"/>
          <w:szCs w:val="28"/>
        </w:rPr>
        <w:t xml:space="preserve"> в 2015-2016 учебном году – 80%, в 2014-2015 учебном году - 82,2%).</w:t>
      </w:r>
      <w:r>
        <w:rPr>
          <w:sz w:val="28"/>
          <w:szCs w:val="28"/>
        </w:rPr>
        <w:t xml:space="preserve"> Снижение охвата обучающихся связано с уменьшением количества часов  для реализации превентивных программ</w:t>
      </w:r>
      <w:r w:rsidRPr="00D32CA2">
        <w:rPr>
          <w:sz w:val="28"/>
          <w:szCs w:val="28"/>
        </w:rPr>
        <w:t xml:space="preserve"> </w:t>
      </w:r>
      <w:r>
        <w:rPr>
          <w:sz w:val="28"/>
          <w:szCs w:val="28"/>
        </w:rPr>
        <w:t>в учебном плане. Так же в образовательных учреждениях реализуются программы профилактической направленности в рамках внеурочной деятельности и программы по профилактики безнадзорности и правонарушений среди несовершеннолетних.</w:t>
      </w:r>
    </w:p>
    <w:p w:rsidR="000660AE" w:rsidRDefault="000660AE" w:rsidP="00066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марте 2019 года специалистами ГКУ ЦПРК проведены мероприятия по профилактике суицидального поведения: с</w:t>
      </w:r>
      <w:r w:rsidRPr="00782AFA">
        <w:rPr>
          <w:sz w:val="28"/>
          <w:szCs w:val="28"/>
        </w:rPr>
        <w:t>еминар</w:t>
      </w:r>
      <w:r>
        <w:rPr>
          <w:sz w:val="28"/>
          <w:szCs w:val="28"/>
        </w:rPr>
        <w:t>ы</w:t>
      </w:r>
      <w:r w:rsidRPr="00782AFA">
        <w:rPr>
          <w:sz w:val="28"/>
          <w:szCs w:val="28"/>
        </w:rPr>
        <w:t xml:space="preserve"> для педагогических работников «Профилактика суицидального поведения среди несовершеннолетних»</w:t>
      </w:r>
      <w:r>
        <w:rPr>
          <w:sz w:val="28"/>
          <w:szCs w:val="28"/>
        </w:rPr>
        <w:t>, «Профилактика агрессивного поведения среди несовершеннолетних», с</w:t>
      </w:r>
      <w:r w:rsidRPr="00782AFA">
        <w:rPr>
          <w:sz w:val="28"/>
          <w:szCs w:val="28"/>
        </w:rPr>
        <w:t xml:space="preserve">еминар для </w:t>
      </w:r>
      <w:r>
        <w:rPr>
          <w:sz w:val="28"/>
          <w:szCs w:val="28"/>
        </w:rPr>
        <w:t>директоров</w:t>
      </w:r>
      <w:r w:rsidRPr="00782AFA">
        <w:rPr>
          <w:sz w:val="28"/>
          <w:szCs w:val="28"/>
        </w:rPr>
        <w:t xml:space="preserve"> «</w:t>
      </w:r>
      <w:r w:rsidRPr="00D46DFC">
        <w:rPr>
          <w:color w:val="000000"/>
          <w:sz w:val="28"/>
          <w:szCs w:val="28"/>
        </w:rPr>
        <w:t>Об организации системы профилактики</w:t>
      </w:r>
      <w:r w:rsidRPr="00D46DFC">
        <w:rPr>
          <w:sz w:val="28"/>
          <w:szCs w:val="28"/>
        </w:rPr>
        <w:t xml:space="preserve"> суицидального поведения обучающихся в образовательных организациях Иркутской области.</w:t>
      </w:r>
      <w:r>
        <w:rPr>
          <w:sz w:val="28"/>
          <w:szCs w:val="28"/>
        </w:rPr>
        <w:t xml:space="preserve"> </w:t>
      </w:r>
      <w:r w:rsidRPr="00D46DFC">
        <w:rPr>
          <w:sz w:val="28"/>
          <w:szCs w:val="28"/>
        </w:rPr>
        <w:t>Проблемы и пути их решения</w:t>
      </w:r>
      <w:r w:rsidRPr="00782AFA">
        <w:rPr>
          <w:sz w:val="28"/>
          <w:szCs w:val="28"/>
        </w:rPr>
        <w:t>»</w:t>
      </w:r>
      <w:r>
        <w:rPr>
          <w:sz w:val="28"/>
          <w:szCs w:val="28"/>
        </w:rPr>
        <w:t xml:space="preserve">, семинар для педагогов-психологов «Практические аспекты психологической работы по профилактике суицидального поведения среди детей и подростков» и </w:t>
      </w:r>
      <w:r>
        <w:rPr>
          <w:sz w:val="28"/>
          <w:szCs w:val="28"/>
        </w:rPr>
        <w:lastRenderedPageBreak/>
        <w:t>индивидуальное консультирование обучающихся и родителей (по заявкам- 5 чел.). В мероприятиях приняли участие 93 педагога, 6 директоров.</w:t>
      </w:r>
    </w:p>
    <w:p w:rsidR="000660AE" w:rsidRDefault="000660AE" w:rsidP="000660AE">
      <w:pPr>
        <w:ind w:firstLine="720"/>
        <w:jc w:val="both"/>
        <w:rPr>
          <w:sz w:val="28"/>
          <w:szCs w:val="28"/>
        </w:rPr>
      </w:pPr>
      <w:r w:rsidRPr="00F77D31">
        <w:rPr>
          <w:sz w:val="28"/>
          <w:szCs w:val="28"/>
        </w:rPr>
        <w:t>В текущем году была продолжена</w:t>
      </w:r>
      <w:r w:rsidRPr="00912A13">
        <w:rPr>
          <w:sz w:val="28"/>
          <w:szCs w:val="28"/>
        </w:rPr>
        <w:t xml:space="preserve"> работа по привлечению к активной профилактической деятельности подростков, в образовательных учреждениях подготовлено 1</w:t>
      </w:r>
      <w:r>
        <w:rPr>
          <w:sz w:val="28"/>
          <w:szCs w:val="28"/>
        </w:rPr>
        <w:t>29</w:t>
      </w:r>
      <w:r w:rsidRPr="00912A13">
        <w:rPr>
          <w:sz w:val="28"/>
          <w:szCs w:val="28"/>
        </w:rPr>
        <w:t xml:space="preserve"> старшеклассник</w:t>
      </w:r>
      <w:r>
        <w:rPr>
          <w:sz w:val="28"/>
          <w:szCs w:val="28"/>
        </w:rPr>
        <w:t>ов</w:t>
      </w:r>
      <w:r w:rsidRPr="00912A13">
        <w:rPr>
          <w:sz w:val="28"/>
          <w:szCs w:val="28"/>
        </w:rPr>
        <w:t xml:space="preserve"> - волонтёр</w:t>
      </w:r>
      <w:r>
        <w:rPr>
          <w:sz w:val="28"/>
          <w:szCs w:val="28"/>
        </w:rPr>
        <w:t>ов</w:t>
      </w:r>
      <w:r w:rsidRPr="00912A13">
        <w:rPr>
          <w:sz w:val="28"/>
          <w:szCs w:val="28"/>
        </w:rPr>
        <w:t xml:space="preserve"> в 7-ми школах</w:t>
      </w:r>
      <w:r>
        <w:rPr>
          <w:sz w:val="28"/>
          <w:szCs w:val="28"/>
        </w:rPr>
        <w:t xml:space="preserve"> (на 57</w:t>
      </w:r>
      <w:r w:rsidRPr="00912A13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меньше</w:t>
      </w:r>
      <w:r w:rsidRPr="00912A13">
        <w:rPr>
          <w:sz w:val="28"/>
          <w:szCs w:val="28"/>
        </w:rPr>
        <w:t xml:space="preserve">, чем в прошлом году). В течение учебного года реализовано </w:t>
      </w:r>
      <w:r>
        <w:rPr>
          <w:sz w:val="28"/>
          <w:szCs w:val="28"/>
        </w:rPr>
        <w:t>52</w:t>
      </w:r>
      <w:r w:rsidRPr="00912A13">
        <w:rPr>
          <w:sz w:val="28"/>
          <w:szCs w:val="28"/>
        </w:rPr>
        <w:t xml:space="preserve"> социальных проектов (</w:t>
      </w:r>
      <w:r>
        <w:rPr>
          <w:sz w:val="28"/>
          <w:szCs w:val="28"/>
        </w:rPr>
        <w:t>2018 год – 65, 2017 год – 47, 2016 год - 48</w:t>
      </w:r>
      <w:r w:rsidRPr="00912A13">
        <w:rPr>
          <w:sz w:val="28"/>
          <w:szCs w:val="28"/>
        </w:rPr>
        <w:t xml:space="preserve">), </w:t>
      </w:r>
      <w:proofErr w:type="gramStart"/>
      <w:r w:rsidRPr="00912A13">
        <w:rPr>
          <w:sz w:val="28"/>
          <w:szCs w:val="28"/>
        </w:rPr>
        <w:t>участниками</w:t>
      </w:r>
      <w:proofErr w:type="gramEnd"/>
      <w:r w:rsidRPr="00912A13">
        <w:rPr>
          <w:sz w:val="28"/>
          <w:szCs w:val="28"/>
        </w:rPr>
        <w:t xml:space="preserve"> которых стали </w:t>
      </w:r>
      <w:r>
        <w:rPr>
          <w:sz w:val="28"/>
          <w:szCs w:val="28"/>
        </w:rPr>
        <w:t>4864</w:t>
      </w:r>
      <w:r w:rsidRPr="00912A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обучающих</w:t>
      </w:r>
      <w:r w:rsidRPr="00912A13">
        <w:rPr>
          <w:sz w:val="28"/>
          <w:szCs w:val="28"/>
        </w:rPr>
        <w:t xml:space="preserve">ся 1-11-х классов общеобразовательных учреждений. </w:t>
      </w:r>
    </w:p>
    <w:p w:rsidR="000660AE" w:rsidRPr="00417091" w:rsidRDefault="000660AE" w:rsidP="000660AE">
      <w:pPr>
        <w:ind w:firstLine="720"/>
        <w:jc w:val="both"/>
        <w:rPr>
          <w:color w:val="FF0000"/>
          <w:sz w:val="32"/>
          <w:szCs w:val="28"/>
        </w:rPr>
      </w:pPr>
      <w:r>
        <w:rPr>
          <w:sz w:val="28"/>
          <w:szCs w:val="28"/>
        </w:rPr>
        <w:t xml:space="preserve">По итогам конкурсного отбора (портфолио добровольца) в июне 2019 года 3 учащихся школ города (СОШ №6 – 2 чел., СОШ №4 – 1чел) приняли участие в Региональном слете добровольцев Иркутской области антинаркотической направленности. </w:t>
      </w:r>
    </w:p>
    <w:p w:rsidR="000660AE" w:rsidRPr="003E185B" w:rsidRDefault="000660AE" w:rsidP="000660AE">
      <w:pPr>
        <w:pStyle w:val="a9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5B">
        <w:rPr>
          <w:rFonts w:ascii="Times New Roman" w:hAnsi="Times New Roman" w:cs="Times New Roman"/>
          <w:sz w:val="28"/>
          <w:szCs w:val="28"/>
          <w:lang w:bidi="he-IL"/>
        </w:rPr>
        <w:t xml:space="preserve">Взаимодействие ОУ с </w:t>
      </w:r>
      <w:r w:rsidRPr="003E185B">
        <w:rPr>
          <w:rFonts w:ascii="Times New Roman" w:hAnsi="Times New Roman" w:cs="Times New Roman"/>
          <w:sz w:val="28"/>
          <w:szCs w:val="28"/>
        </w:rPr>
        <w:t xml:space="preserve">Отделом полиции (дислокация </w:t>
      </w:r>
      <w:proofErr w:type="spellStart"/>
      <w:r w:rsidRPr="003E18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185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E185B">
        <w:rPr>
          <w:rFonts w:ascii="Times New Roman" w:hAnsi="Times New Roman" w:cs="Times New Roman"/>
          <w:sz w:val="28"/>
          <w:szCs w:val="28"/>
        </w:rPr>
        <w:t>аянск</w:t>
      </w:r>
      <w:proofErr w:type="spellEnd"/>
      <w:r w:rsidRPr="003E185B">
        <w:rPr>
          <w:rFonts w:ascii="Times New Roman" w:hAnsi="Times New Roman" w:cs="Times New Roman"/>
          <w:sz w:val="28"/>
          <w:szCs w:val="28"/>
        </w:rPr>
        <w:t>) МО МВД России «</w:t>
      </w:r>
      <w:proofErr w:type="spellStart"/>
      <w:r w:rsidRPr="003E185B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3E185B">
        <w:rPr>
          <w:rFonts w:ascii="Times New Roman" w:hAnsi="Times New Roman" w:cs="Times New Roman"/>
          <w:sz w:val="28"/>
          <w:szCs w:val="28"/>
        </w:rPr>
        <w:t>»</w:t>
      </w:r>
      <w:r w:rsidRPr="003E185B">
        <w:rPr>
          <w:rFonts w:ascii="Times New Roman" w:hAnsi="Times New Roman" w:cs="Times New Roman"/>
          <w:sz w:val="28"/>
          <w:szCs w:val="28"/>
          <w:lang w:bidi="he-IL"/>
        </w:rPr>
        <w:t xml:space="preserve"> осуществляется в соответствии с </w:t>
      </w:r>
      <w:r w:rsidRPr="003E185B">
        <w:rPr>
          <w:rFonts w:ascii="Times New Roman" w:hAnsi="Times New Roman" w:cs="Times New Roman"/>
          <w:sz w:val="28"/>
          <w:szCs w:val="28"/>
        </w:rPr>
        <w:t xml:space="preserve">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положении, утверждённым решением </w:t>
      </w:r>
      <w:proofErr w:type="spellStart"/>
      <w:r w:rsidRPr="003E185B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3E185B">
        <w:rPr>
          <w:rFonts w:ascii="Times New Roman" w:hAnsi="Times New Roman" w:cs="Times New Roman"/>
          <w:sz w:val="28"/>
          <w:szCs w:val="28"/>
        </w:rPr>
        <w:t xml:space="preserve"> Иркутской области, протокол №1 от 22.02.2013г. (далее - Порядок взаимодействия), планов совместных мероприятий отдела полиции (дислокация город Саянск) МО МВД РФ «</w:t>
      </w:r>
      <w:proofErr w:type="spellStart"/>
      <w:r w:rsidRPr="003E185B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3E185B">
        <w:rPr>
          <w:rFonts w:ascii="Times New Roman" w:hAnsi="Times New Roman" w:cs="Times New Roman"/>
          <w:sz w:val="28"/>
          <w:szCs w:val="28"/>
        </w:rPr>
        <w:t>» и ОУ (ежегодно, сроком на один год).</w:t>
      </w:r>
    </w:p>
    <w:p w:rsidR="000660AE" w:rsidRPr="008F2476" w:rsidRDefault="000660AE" w:rsidP="000660AE">
      <w:pPr>
        <w:ind w:firstLine="709"/>
        <w:jc w:val="both"/>
        <w:rPr>
          <w:sz w:val="28"/>
          <w:szCs w:val="28"/>
        </w:rPr>
      </w:pPr>
      <w:r w:rsidRPr="008F2476">
        <w:rPr>
          <w:sz w:val="28"/>
          <w:szCs w:val="28"/>
        </w:rPr>
        <w:t xml:space="preserve">Кроме </w:t>
      </w:r>
      <w:r>
        <w:rPr>
          <w:sz w:val="28"/>
          <w:szCs w:val="28"/>
        </w:rPr>
        <w:t>этого</w:t>
      </w:r>
      <w:r w:rsidRPr="008F2476">
        <w:rPr>
          <w:sz w:val="28"/>
          <w:szCs w:val="28"/>
        </w:rPr>
        <w:t xml:space="preserve"> образовательные учреждения активно сотрудничали</w:t>
      </w:r>
      <w:r>
        <w:rPr>
          <w:sz w:val="28"/>
          <w:szCs w:val="28"/>
        </w:rPr>
        <w:t xml:space="preserve"> со специалистами ГУФСИ</w:t>
      </w:r>
      <w:r w:rsidRPr="008F2476">
        <w:rPr>
          <w:sz w:val="28"/>
          <w:szCs w:val="28"/>
        </w:rPr>
        <w:t xml:space="preserve">Н по </w:t>
      </w:r>
      <w:proofErr w:type="spellStart"/>
      <w:r w:rsidRPr="008F2476">
        <w:rPr>
          <w:sz w:val="28"/>
          <w:szCs w:val="28"/>
        </w:rPr>
        <w:t>г</w:t>
      </w:r>
      <w:proofErr w:type="gramStart"/>
      <w:r w:rsidRPr="008F2476">
        <w:rPr>
          <w:sz w:val="28"/>
          <w:szCs w:val="28"/>
        </w:rPr>
        <w:t>.С</w:t>
      </w:r>
      <w:proofErr w:type="gramEnd"/>
      <w:r w:rsidRPr="008F2476">
        <w:rPr>
          <w:sz w:val="28"/>
          <w:szCs w:val="28"/>
        </w:rPr>
        <w:t>аянску</w:t>
      </w:r>
      <w:proofErr w:type="spellEnd"/>
      <w:r w:rsidRPr="008F2476">
        <w:rPr>
          <w:sz w:val="28"/>
          <w:szCs w:val="28"/>
        </w:rPr>
        <w:t xml:space="preserve">, детской поликлиники, </w:t>
      </w:r>
      <w:r w:rsidRPr="00DE454C">
        <w:rPr>
          <w:sz w:val="28"/>
        </w:rPr>
        <w:t>Центр</w:t>
      </w:r>
      <w:r>
        <w:rPr>
          <w:sz w:val="28"/>
        </w:rPr>
        <w:t>а</w:t>
      </w:r>
      <w:r w:rsidRPr="00DE454C">
        <w:rPr>
          <w:sz w:val="28"/>
        </w:rPr>
        <w:t xml:space="preserve"> по профилактике и борьбе со СПИДом</w:t>
      </w:r>
      <w:r>
        <w:t xml:space="preserve"> </w:t>
      </w:r>
      <w:r w:rsidRPr="008F2476">
        <w:rPr>
          <w:sz w:val="28"/>
          <w:szCs w:val="28"/>
        </w:rPr>
        <w:t>ОГБУЗ «Саянская городская больница» (далее – ОГБУЗ «СГБ»), врачом-наркологом и региональным представителем</w:t>
      </w:r>
      <w:r>
        <w:rPr>
          <w:sz w:val="28"/>
          <w:szCs w:val="28"/>
        </w:rPr>
        <w:t xml:space="preserve"> </w:t>
      </w:r>
      <w:r w:rsidRPr="008F2476">
        <w:rPr>
          <w:sz w:val="28"/>
          <w:szCs w:val="28"/>
        </w:rPr>
        <w:t>ГКУ «Центр профилактики</w:t>
      </w:r>
      <w:r>
        <w:rPr>
          <w:sz w:val="28"/>
          <w:szCs w:val="28"/>
        </w:rPr>
        <w:t>, реабилитации и коррекции</w:t>
      </w:r>
      <w:r w:rsidRPr="008F2476">
        <w:rPr>
          <w:sz w:val="28"/>
          <w:szCs w:val="28"/>
        </w:rPr>
        <w:t xml:space="preserve">». Первичная профилактическая работа в рамках работы наркологического поста в содружестве со специалистами организована </w:t>
      </w:r>
      <w:proofErr w:type="gramStart"/>
      <w:r w:rsidRPr="008F2476">
        <w:rPr>
          <w:sz w:val="28"/>
          <w:szCs w:val="28"/>
        </w:rPr>
        <w:t>через</w:t>
      </w:r>
      <w:proofErr w:type="gramEnd"/>
      <w:r w:rsidRPr="008F2476">
        <w:rPr>
          <w:sz w:val="28"/>
          <w:szCs w:val="28"/>
        </w:rPr>
        <w:t xml:space="preserve">: </w:t>
      </w:r>
    </w:p>
    <w:p w:rsidR="000660AE" w:rsidRPr="00745D46" w:rsidRDefault="000660AE" w:rsidP="000660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A98">
        <w:rPr>
          <w:rFonts w:ascii="Times New Roman" w:hAnsi="Times New Roman" w:cs="Times New Roman"/>
          <w:sz w:val="28"/>
          <w:szCs w:val="28"/>
        </w:rPr>
        <w:t xml:space="preserve">- участие школьников в областных профилактических акциях </w:t>
      </w:r>
      <w:r w:rsidRPr="004170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5D46">
        <w:rPr>
          <w:rFonts w:ascii="Times New Roman" w:hAnsi="Times New Roman" w:cs="Times New Roman"/>
          <w:sz w:val="28"/>
          <w:szCs w:val="28"/>
        </w:rPr>
        <w:t>«Стоп ВИЧ/СПИД!» (декабрь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5D46">
        <w:rPr>
          <w:rFonts w:ascii="Times New Roman" w:hAnsi="Times New Roman" w:cs="Times New Roman"/>
          <w:sz w:val="28"/>
          <w:szCs w:val="28"/>
        </w:rPr>
        <w:t>,</w:t>
      </w:r>
      <w:r w:rsidRPr="004170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5D46">
        <w:rPr>
          <w:rFonts w:ascii="Times New Roman" w:hAnsi="Times New Roman" w:cs="Times New Roman"/>
          <w:sz w:val="28"/>
          <w:szCs w:val="28"/>
        </w:rPr>
        <w:t>«Неделя добра» (февраль),</w:t>
      </w:r>
      <w:r w:rsidRPr="0041709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47736">
        <w:rPr>
          <w:rFonts w:ascii="Times New Roman" w:hAnsi="Times New Roman" w:cs="Times New Roman"/>
          <w:sz w:val="28"/>
          <w:szCs w:val="28"/>
        </w:rPr>
        <w:t>конкурсе социальной рекламы антинаркотической направленности и пропаганды здорового образа жизни «Твоя жизнь в твоих руках»,</w:t>
      </w:r>
      <w:r w:rsidRPr="00417091">
        <w:rPr>
          <w:color w:val="FF0000"/>
        </w:rPr>
        <w:t xml:space="preserve"> </w:t>
      </w:r>
      <w:r w:rsidRPr="00745D46">
        <w:rPr>
          <w:rFonts w:ascii="Times New Roman" w:hAnsi="Times New Roman" w:cs="Times New Roman"/>
          <w:sz w:val="28"/>
          <w:szCs w:val="28"/>
        </w:rPr>
        <w:t>профилактических неделях «Будущее в моих руках»</w:t>
      </w:r>
      <w:r>
        <w:rPr>
          <w:rFonts w:ascii="Times New Roman" w:hAnsi="Times New Roman" w:cs="Times New Roman"/>
          <w:sz w:val="28"/>
          <w:szCs w:val="28"/>
        </w:rPr>
        <w:t>, «Высокая ответственность»</w:t>
      </w:r>
      <w:r w:rsidRPr="00745D46">
        <w:rPr>
          <w:rFonts w:ascii="Times New Roman" w:hAnsi="Times New Roman" w:cs="Times New Roman"/>
          <w:sz w:val="28"/>
          <w:szCs w:val="28"/>
        </w:rPr>
        <w:t xml:space="preserve"> (сентябрь),</w:t>
      </w:r>
      <w:r w:rsidRPr="004170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5D46">
        <w:rPr>
          <w:rFonts w:ascii="Times New Roman" w:hAnsi="Times New Roman" w:cs="Times New Roman"/>
          <w:sz w:val="28"/>
          <w:szCs w:val="28"/>
        </w:rPr>
        <w:t>«Единство многообразия»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5D46">
        <w:rPr>
          <w:rFonts w:ascii="Times New Roman" w:hAnsi="Times New Roman" w:cs="Times New Roman"/>
          <w:sz w:val="28"/>
          <w:szCs w:val="28"/>
        </w:rPr>
        <w:t>«Мы за чистые легкие!»</w:t>
      </w:r>
      <w:r w:rsidRPr="004170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5D46">
        <w:rPr>
          <w:rFonts w:ascii="Times New Roman" w:hAnsi="Times New Roman" w:cs="Times New Roman"/>
          <w:sz w:val="28"/>
          <w:szCs w:val="28"/>
        </w:rPr>
        <w:t>(ноябрь),</w:t>
      </w:r>
      <w:r w:rsidRPr="004170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5D46">
        <w:rPr>
          <w:rFonts w:ascii="Times New Roman" w:hAnsi="Times New Roman" w:cs="Times New Roman"/>
          <w:sz w:val="28"/>
          <w:szCs w:val="28"/>
        </w:rPr>
        <w:t>«Равноправие»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D46">
        <w:rPr>
          <w:rFonts w:ascii="Times New Roman" w:hAnsi="Times New Roman" w:cs="Times New Roman"/>
          <w:sz w:val="28"/>
          <w:szCs w:val="28"/>
        </w:rPr>
        <w:t xml:space="preserve"> «Здоровая семья» (декабрь),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D46">
        <w:rPr>
          <w:rFonts w:ascii="Times New Roman" w:hAnsi="Times New Roman" w:cs="Times New Roman"/>
          <w:sz w:val="28"/>
          <w:szCs w:val="28"/>
        </w:rPr>
        <w:t>«Независимое детство» (март),</w:t>
      </w:r>
      <w:r w:rsidRPr="004170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5D46">
        <w:rPr>
          <w:rFonts w:ascii="Times New Roman" w:hAnsi="Times New Roman" w:cs="Times New Roman"/>
          <w:sz w:val="28"/>
          <w:szCs w:val="28"/>
        </w:rPr>
        <w:t>акции «Всемирный день здоровья» (апрель),</w:t>
      </w:r>
      <w:r w:rsidRPr="004170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5D46">
        <w:rPr>
          <w:rFonts w:ascii="Times New Roman" w:hAnsi="Times New Roman" w:cs="Times New Roman"/>
          <w:sz w:val="28"/>
          <w:szCs w:val="28"/>
        </w:rPr>
        <w:t>«Летний лагерь – территория здоровья</w:t>
      </w:r>
      <w:proofErr w:type="gramEnd"/>
      <w:r w:rsidRPr="00745D46">
        <w:rPr>
          <w:rFonts w:ascii="Times New Roman" w:hAnsi="Times New Roman" w:cs="Times New Roman"/>
          <w:sz w:val="28"/>
          <w:szCs w:val="28"/>
        </w:rPr>
        <w:t>» (июнь);</w:t>
      </w:r>
    </w:p>
    <w:p w:rsidR="000660AE" w:rsidRDefault="000660AE" w:rsidP="000660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2476">
        <w:rPr>
          <w:rFonts w:ascii="Times New Roman" w:hAnsi="Times New Roman" w:cs="Times New Roman"/>
          <w:sz w:val="28"/>
          <w:szCs w:val="28"/>
        </w:rPr>
        <w:t xml:space="preserve">- участие школьников в месячниках, посвященных </w:t>
      </w:r>
      <w:r w:rsidRPr="00745D46">
        <w:rPr>
          <w:rFonts w:ascii="Times New Roman" w:hAnsi="Times New Roman" w:cs="Times New Roman"/>
          <w:sz w:val="28"/>
          <w:szCs w:val="28"/>
        </w:rPr>
        <w:t>Всемирному Дню без табака (31 мая),</w:t>
      </w:r>
      <w:r w:rsidRPr="004170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5D46">
        <w:rPr>
          <w:rFonts w:ascii="Times New Roman" w:hAnsi="Times New Roman" w:cs="Times New Roman"/>
          <w:sz w:val="28"/>
          <w:szCs w:val="28"/>
        </w:rPr>
        <w:t>Всемирному дню борьбы со СПИДом (1 декабря),</w:t>
      </w:r>
      <w:r w:rsidRPr="004170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45D46">
        <w:rPr>
          <w:rFonts w:ascii="Times New Roman" w:hAnsi="Times New Roman" w:cs="Times New Roman"/>
          <w:sz w:val="28"/>
          <w:szCs w:val="28"/>
        </w:rPr>
        <w:t>Всесибирским</w:t>
      </w:r>
      <w:proofErr w:type="spellEnd"/>
      <w:r w:rsidRPr="00745D46">
        <w:rPr>
          <w:rFonts w:ascii="Times New Roman" w:hAnsi="Times New Roman" w:cs="Times New Roman"/>
          <w:sz w:val="28"/>
          <w:szCs w:val="28"/>
        </w:rPr>
        <w:t xml:space="preserve"> Дням профилактики ВИЧ-инфекции (март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60AE" w:rsidRDefault="000660AE" w:rsidP="000660AE">
      <w:pPr>
        <w:ind w:firstLine="709"/>
        <w:jc w:val="both"/>
        <w:rPr>
          <w:sz w:val="28"/>
          <w:szCs w:val="28"/>
        </w:rPr>
      </w:pPr>
      <w:r w:rsidRPr="008F2476">
        <w:rPr>
          <w:sz w:val="28"/>
          <w:szCs w:val="28"/>
        </w:rPr>
        <w:t>Тематические профилактические мероприятия с приглашением специалистов проводились в различной фор</w:t>
      </w:r>
      <w:r>
        <w:rPr>
          <w:sz w:val="28"/>
          <w:szCs w:val="28"/>
        </w:rPr>
        <w:t>ме: тематические</w:t>
      </w:r>
      <w:r w:rsidRPr="008F2476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е часы, групповые и индивидуальные</w:t>
      </w:r>
      <w:r w:rsidRPr="008F2476">
        <w:rPr>
          <w:sz w:val="28"/>
          <w:szCs w:val="28"/>
        </w:rPr>
        <w:t xml:space="preserve"> консультации психологов и медиков. Для </w:t>
      </w:r>
      <w:r w:rsidRPr="008F2476">
        <w:rPr>
          <w:sz w:val="28"/>
          <w:szCs w:val="28"/>
        </w:rPr>
        <w:lastRenderedPageBreak/>
        <w:t xml:space="preserve">детей разного возраста </w:t>
      </w:r>
      <w:r>
        <w:rPr>
          <w:sz w:val="28"/>
          <w:szCs w:val="28"/>
        </w:rPr>
        <w:t xml:space="preserve">были </w:t>
      </w:r>
      <w:r w:rsidRPr="008F2476">
        <w:rPr>
          <w:sz w:val="28"/>
          <w:szCs w:val="28"/>
        </w:rPr>
        <w:t>организ</w:t>
      </w:r>
      <w:r>
        <w:rPr>
          <w:sz w:val="28"/>
          <w:szCs w:val="28"/>
        </w:rPr>
        <w:t>ованы</w:t>
      </w:r>
      <w:r w:rsidRPr="008F2476">
        <w:rPr>
          <w:sz w:val="28"/>
          <w:szCs w:val="28"/>
        </w:rPr>
        <w:t xml:space="preserve"> просмотры проблемных фильмов с обсуждением, лекции и беседы. </w:t>
      </w:r>
    </w:p>
    <w:p w:rsidR="000660AE" w:rsidRDefault="000660AE" w:rsidP="000660AE">
      <w:pPr>
        <w:ind w:firstLine="709"/>
        <w:jc w:val="both"/>
        <w:rPr>
          <w:sz w:val="28"/>
          <w:szCs w:val="28"/>
        </w:rPr>
      </w:pPr>
      <w:r w:rsidRPr="008D3C90">
        <w:rPr>
          <w:sz w:val="28"/>
          <w:szCs w:val="28"/>
        </w:rPr>
        <w:t xml:space="preserve">Всего в текущем году проведено </w:t>
      </w:r>
      <w:r>
        <w:rPr>
          <w:sz w:val="28"/>
          <w:szCs w:val="28"/>
        </w:rPr>
        <w:t>352</w:t>
      </w:r>
      <w:r w:rsidRPr="008D3C90">
        <w:rPr>
          <w:sz w:val="28"/>
          <w:szCs w:val="28"/>
        </w:rPr>
        <w:t xml:space="preserve"> профилактических мероприятий</w:t>
      </w:r>
      <w:r w:rsidRPr="00813DFE">
        <w:rPr>
          <w:sz w:val="28"/>
          <w:szCs w:val="28"/>
        </w:rPr>
        <w:t xml:space="preserve">, </w:t>
      </w:r>
      <w:r>
        <w:rPr>
          <w:sz w:val="28"/>
          <w:szCs w:val="28"/>
        </w:rPr>
        <w:t>672</w:t>
      </w:r>
      <w:r w:rsidRPr="00813DFE">
        <w:rPr>
          <w:sz w:val="28"/>
          <w:szCs w:val="28"/>
        </w:rPr>
        <w:t xml:space="preserve"> социально-педагогических обследовани</w:t>
      </w:r>
      <w:r>
        <w:rPr>
          <w:sz w:val="28"/>
          <w:szCs w:val="28"/>
        </w:rPr>
        <w:t>я</w:t>
      </w:r>
      <w:r w:rsidRPr="00813DFE">
        <w:rPr>
          <w:sz w:val="28"/>
          <w:szCs w:val="28"/>
        </w:rPr>
        <w:t xml:space="preserve"> (201</w:t>
      </w:r>
      <w:r>
        <w:rPr>
          <w:sz w:val="28"/>
          <w:szCs w:val="28"/>
        </w:rPr>
        <w:t>8</w:t>
      </w:r>
      <w:r w:rsidRPr="00813DFE">
        <w:rPr>
          <w:sz w:val="28"/>
          <w:szCs w:val="28"/>
        </w:rPr>
        <w:t xml:space="preserve"> г. - </w:t>
      </w:r>
      <w:r>
        <w:rPr>
          <w:sz w:val="28"/>
          <w:szCs w:val="28"/>
        </w:rPr>
        <w:t>658</w:t>
      </w:r>
      <w:r w:rsidRPr="00813DFE">
        <w:rPr>
          <w:sz w:val="28"/>
          <w:szCs w:val="28"/>
        </w:rPr>
        <w:t xml:space="preserve">) и </w:t>
      </w:r>
      <w:r>
        <w:rPr>
          <w:sz w:val="28"/>
          <w:szCs w:val="28"/>
        </w:rPr>
        <w:t>206</w:t>
      </w:r>
      <w:r w:rsidRPr="00813DFE">
        <w:rPr>
          <w:sz w:val="28"/>
          <w:szCs w:val="28"/>
        </w:rPr>
        <w:t xml:space="preserve"> психологических обследовани</w:t>
      </w:r>
      <w:r>
        <w:rPr>
          <w:sz w:val="28"/>
          <w:szCs w:val="28"/>
        </w:rPr>
        <w:t>й</w:t>
      </w:r>
      <w:r w:rsidRPr="00813DFE">
        <w:rPr>
          <w:sz w:val="28"/>
          <w:szCs w:val="28"/>
        </w:rPr>
        <w:t xml:space="preserve"> (201</w:t>
      </w:r>
      <w:r>
        <w:rPr>
          <w:sz w:val="28"/>
          <w:szCs w:val="28"/>
        </w:rPr>
        <w:t>7</w:t>
      </w:r>
      <w:r w:rsidRPr="00813DFE">
        <w:rPr>
          <w:sz w:val="28"/>
          <w:szCs w:val="28"/>
        </w:rPr>
        <w:t xml:space="preserve"> г. - </w:t>
      </w:r>
      <w:r>
        <w:rPr>
          <w:sz w:val="28"/>
          <w:szCs w:val="28"/>
        </w:rPr>
        <w:t>440</w:t>
      </w:r>
      <w:r w:rsidRPr="00813DFE">
        <w:rPr>
          <w:sz w:val="28"/>
          <w:szCs w:val="28"/>
        </w:rPr>
        <w:t>).</w:t>
      </w:r>
    </w:p>
    <w:p w:rsidR="000660AE" w:rsidRDefault="000660AE" w:rsidP="000660AE">
      <w:pPr>
        <w:ind w:firstLine="709"/>
        <w:jc w:val="both"/>
        <w:rPr>
          <w:sz w:val="28"/>
          <w:szCs w:val="28"/>
        </w:rPr>
      </w:pPr>
      <w:r w:rsidRPr="00947736">
        <w:rPr>
          <w:sz w:val="28"/>
          <w:szCs w:val="28"/>
        </w:rPr>
        <w:t xml:space="preserve">В феврале 2019 года по итогам муниципального этапа конкурсные материалы постов «Здоровье+» МОУ СОШ №2, 3, 4 направлены в ГКУ ЦПРК для участия во 2 заочном этапе </w:t>
      </w:r>
      <w:r w:rsidRPr="00947736">
        <w:rPr>
          <w:sz w:val="28"/>
          <w:szCs w:val="28"/>
          <w:lang w:val="en-US"/>
        </w:rPr>
        <w:t>VI</w:t>
      </w:r>
      <w:r w:rsidRPr="00947736">
        <w:rPr>
          <w:sz w:val="28"/>
          <w:szCs w:val="28"/>
        </w:rPr>
        <w:t xml:space="preserve"> областного смотра-конкурса «</w:t>
      </w:r>
      <w:proofErr w:type="gramStart"/>
      <w:r w:rsidRPr="00947736">
        <w:rPr>
          <w:sz w:val="28"/>
          <w:szCs w:val="28"/>
        </w:rPr>
        <w:t>Лучший</w:t>
      </w:r>
      <w:proofErr w:type="gramEnd"/>
      <w:r w:rsidRPr="00947736">
        <w:rPr>
          <w:sz w:val="28"/>
          <w:szCs w:val="28"/>
        </w:rPr>
        <w:t xml:space="preserve"> </w:t>
      </w:r>
      <w:proofErr w:type="spellStart"/>
      <w:r w:rsidRPr="00947736">
        <w:rPr>
          <w:sz w:val="28"/>
          <w:szCs w:val="28"/>
        </w:rPr>
        <w:t>наркопост</w:t>
      </w:r>
      <w:proofErr w:type="spellEnd"/>
      <w:r w:rsidRPr="00947736">
        <w:rPr>
          <w:sz w:val="28"/>
          <w:szCs w:val="28"/>
        </w:rPr>
        <w:t xml:space="preserve"> в образовательной организации Иркутской области». </w:t>
      </w:r>
    </w:p>
    <w:p w:rsidR="000660AE" w:rsidRPr="008D3C90" w:rsidRDefault="000660AE" w:rsidP="0006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2019 года для участия во 2-ом туре </w:t>
      </w:r>
      <w:r w:rsidRPr="00D900C9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D900C9">
        <w:rPr>
          <w:sz w:val="28"/>
          <w:szCs w:val="28"/>
        </w:rPr>
        <w:t xml:space="preserve"> областно</w:t>
      </w:r>
      <w:r w:rsidRPr="007239C0">
        <w:rPr>
          <w:sz w:val="28"/>
          <w:szCs w:val="28"/>
        </w:rPr>
        <w:t>го</w:t>
      </w:r>
      <w:r w:rsidRPr="00D900C9">
        <w:rPr>
          <w:sz w:val="28"/>
          <w:szCs w:val="28"/>
        </w:rPr>
        <w:t xml:space="preserve"> конкур</w:t>
      </w:r>
      <w:r w:rsidRPr="0066108D">
        <w:rPr>
          <w:sz w:val="28"/>
          <w:szCs w:val="28"/>
        </w:rPr>
        <w:t>са</w:t>
      </w:r>
      <w:r w:rsidRPr="00D900C9">
        <w:rPr>
          <w:sz w:val="28"/>
          <w:szCs w:val="28"/>
        </w:rPr>
        <w:t xml:space="preserve"> на лучшую педагогическую разработку </w:t>
      </w:r>
      <w:r w:rsidRPr="00947736">
        <w:rPr>
          <w:sz w:val="28"/>
          <w:szCs w:val="28"/>
        </w:rPr>
        <w:t xml:space="preserve">«Профилактика употребления </w:t>
      </w:r>
      <w:proofErr w:type="spellStart"/>
      <w:r w:rsidRPr="00947736">
        <w:rPr>
          <w:sz w:val="28"/>
          <w:szCs w:val="28"/>
        </w:rPr>
        <w:t>психоактивных</w:t>
      </w:r>
      <w:proofErr w:type="spellEnd"/>
      <w:r w:rsidRPr="00947736">
        <w:rPr>
          <w:sz w:val="28"/>
          <w:szCs w:val="28"/>
        </w:rPr>
        <w:t xml:space="preserve"> веществ детьми и подростками»</w:t>
      </w:r>
      <w:r w:rsidRPr="00CB6916">
        <w:rPr>
          <w:b/>
          <w:sz w:val="28"/>
          <w:szCs w:val="28"/>
        </w:rPr>
        <w:t xml:space="preserve"> </w:t>
      </w:r>
      <w:r w:rsidRPr="00947736">
        <w:rPr>
          <w:sz w:val="28"/>
          <w:szCs w:val="28"/>
        </w:rPr>
        <w:t xml:space="preserve">по итогам муниципального этапа </w:t>
      </w:r>
      <w:r>
        <w:rPr>
          <w:sz w:val="28"/>
          <w:szCs w:val="28"/>
        </w:rPr>
        <w:t>направлены две разработки педагогов МОУ СОШ №2,6.</w:t>
      </w:r>
    </w:p>
    <w:p w:rsidR="000660AE" w:rsidRDefault="000660AE" w:rsidP="000660AE">
      <w:pPr>
        <w:ind w:firstLine="709"/>
        <w:jc w:val="both"/>
        <w:rPr>
          <w:sz w:val="28"/>
          <w:szCs w:val="28"/>
        </w:rPr>
      </w:pPr>
      <w:r w:rsidRPr="008F2476">
        <w:rPr>
          <w:sz w:val="28"/>
          <w:szCs w:val="28"/>
        </w:rPr>
        <w:t xml:space="preserve">Одной из важных форм профилактической работы является просвещение родителей. Просветительская работа с родителями </w:t>
      </w:r>
      <w:proofErr w:type="gramStart"/>
      <w:r w:rsidRPr="008F2476">
        <w:rPr>
          <w:sz w:val="28"/>
          <w:szCs w:val="28"/>
        </w:rPr>
        <w:t>обучающихся</w:t>
      </w:r>
      <w:proofErr w:type="gramEnd"/>
      <w:r w:rsidRPr="008F2476">
        <w:rPr>
          <w:sz w:val="28"/>
          <w:szCs w:val="28"/>
        </w:rPr>
        <w:t xml:space="preserve"> в ОУ организована через родительские лектории. </w:t>
      </w:r>
    </w:p>
    <w:p w:rsidR="000660AE" w:rsidRDefault="000660AE" w:rsidP="000660AE">
      <w:pPr>
        <w:ind w:firstLine="709"/>
        <w:jc w:val="both"/>
        <w:rPr>
          <w:sz w:val="28"/>
          <w:szCs w:val="28"/>
        </w:rPr>
      </w:pPr>
      <w:r w:rsidRPr="008D3C90">
        <w:rPr>
          <w:sz w:val="28"/>
          <w:szCs w:val="28"/>
        </w:rPr>
        <w:t xml:space="preserve">Всего в течение года проведено </w:t>
      </w:r>
      <w:r>
        <w:rPr>
          <w:sz w:val="28"/>
          <w:szCs w:val="28"/>
        </w:rPr>
        <w:t>225</w:t>
      </w:r>
      <w:r w:rsidRPr="008D3C90">
        <w:rPr>
          <w:sz w:val="28"/>
          <w:szCs w:val="28"/>
        </w:rPr>
        <w:t xml:space="preserve"> консультации </w:t>
      </w:r>
      <w:r>
        <w:rPr>
          <w:sz w:val="28"/>
          <w:szCs w:val="28"/>
        </w:rPr>
        <w:t xml:space="preserve">(на 73 меньше прошлого года) </w:t>
      </w:r>
      <w:r w:rsidRPr="008D3C90">
        <w:rPr>
          <w:sz w:val="28"/>
          <w:szCs w:val="28"/>
        </w:rPr>
        <w:t xml:space="preserve">для </w:t>
      </w:r>
      <w:r>
        <w:rPr>
          <w:sz w:val="28"/>
          <w:szCs w:val="28"/>
        </w:rPr>
        <w:t>411 родителей</w:t>
      </w:r>
      <w:r w:rsidRPr="008D3C90">
        <w:rPr>
          <w:sz w:val="28"/>
          <w:szCs w:val="28"/>
        </w:rPr>
        <w:t xml:space="preserve"> </w:t>
      </w:r>
      <w:r>
        <w:rPr>
          <w:sz w:val="28"/>
          <w:szCs w:val="28"/>
        </w:rPr>
        <w:t>(по уровню прошлого года - охват больше на 15 человек)</w:t>
      </w:r>
      <w:r w:rsidRPr="008D3C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225 </w:t>
      </w:r>
      <w:r w:rsidRPr="008D3C90">
        <w:rPr>
          <w:sz w:val="28"/>
          <w:szCs w:val="28"/>
        </w:rPr>
        <w:t>просветительских мероприяти</w:t>
      </w:r>
      <w:r>
        <w:rPr>
          <w:sz w:val="28"/>
          <w:szCs w:val="28"/>
        </w:rPr>
        <w:t>я (на 96 больше прошлого года)</w:t>
      </w:r>
      <w:r w:rsidRPr="008D3C90">
        <w:rPr>
          <w:sz w:val="28"/>
          <w:szCs w:val="28"/>
        </w:rPr>
        <w:t xml:space="preserve">, участие в которых приняли </w:t>
      </w:r>
      <w:r>
        <w:rPr>
          <w:sz w:val="28"/>
          <w:szCs w:val="28"/>
        </w:rPr>
        <w:t xml:space="preserve">8311 </w:t>
      </w:r>
      <w:r w:rsidRPr="008D3C90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>(на 1595 больше уровня прошлого года)</w:t>
      </w:r>
      <w:r w:rsidRPr="008D3C90">
        <w:rPr>
          <w:sz w:val="28"/>
          <w:szCs w:val="28"/>
        </w:rPr>
        <w:t>.</w:t>
      </w:r>
    </w:p>
    <w:p w:rsidR="000660AE" w:rsidRDefault="000660AE" w:rsidP="000660AE">
      <w:pPr>
        <w:ind w:firstLine="709"/>
        <w:jc w:val="both"/>
        <w:rPr>
          <w:sz w:val="28"/>
          <w:szCs w:val="28"/>
        </w:rPr>
      </w:pPr>
      <w:r w:rsidRPr="008664CD">
        <w:rPr>
          <w:sz w:val="28"/>
          <w:szCs w:val="28"/>
        </w:rPr>
        <w:t xml:space="preserve">В </w:t>
      </w:r>
      <w:r>
        <w:rPr>
          <w:sz w:val="28"/>
          <w:szCs w:val="28"/>
        </w:rPr>
        <w:t>марте</w:t>
      </w:r>
      <w:r w:rsidRPr="008664C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664CD">
        <w:rPr>
          <w:sz w:val="28"/>
          <w:szCs w:val="28"/>
        </w:rPr>
        <w:t xml:space="preserve"> года для  </w:t>
      </w:r>
      <w:r w:rsidRPr="00A61810">
        <w:rPr>
          <w:sz w:val="28"/>
          <w:szCs w:val="28"/>
        </w:rPr>
        <w:t>104</w:t>
      </w:r>
      <w:r w:rsidRPr="008664CD">
        <w:rPr>
          <w:sz w:val="28"/>
          <w:szCs w:val="28"/>
        </w:rPr>
        <w:t xml:space="preserve"> родителей на базе МОУ СОШ №</w:t>
      </w:r>
      <w:r>
        <w:rPr>
          <w:sz w:val="28"/>
          <w:szCs w:val="28"/>
        </w:rPr>
        <w:t>6</w:t>
      </w:r>
      <w:r w:rsidRPr="008664CD">
        <w:rPr>
          <w:sz w:val="28"/>
          <w:szCs w:val="28"/>
        </w:rPr>
        <w:t xml:space="preserve"> специалистами </w:t>
      </w:r>
      <w:r>
        <w:rPr>
          <w:sz w:val="28"/>
          <w:szCs w:val="28"/>
        </w:rPr>
        <w:t>ГКУ ЦПРК</w:t>
      </w:r>
      <w:r w:rsidRPr="008664CD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родительское собрание «Воспитание в семье. Профилактика суицидального поведения среди детей и подростков».</w:t>
      </w:r>
    </w:p>
    <w:p w:rsidR="000660AE" w:rsidRPr="00471169" w:rsidRDefault="000660AE" w:rsidP="0006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1169">
        <w:rPr>
          <w:sz w:val="28"/>
          <w:szCs w:val="28"/>
        </w:rPr>
        <w:t>Эффективность профилактической работы в данном направлении  можно оценить положительной динамикой состояния учётов постов «З</w:t>
      </w:r>
      <w:r>
        <w:rPr>
          <w:sz w:val="28"/>
          <w:szCs w:val="28"/>
        </w:rPr>
        <w:t>доровье</w:t>
      </w:r>
      <w:r w:rsidRPr="00471169">
        <w:rPr>
          <w:sz w:val="28"/>
          <w:szCs w:val="28"/>
        </w:rPr>
        <w:t xml:space="preserve">+», которая  свидетельствует о снижении количества </w:t>
      </w:r>
      <w:r>
        <w:rPr>
          <w:sz w:val="28"/>
          <w:szCs w:val="28"/>
        </w:rPr>
        <w:t xml:space="preserve">обучающихся </w:t>
      </w:r>
      <w:r w:rsidRPr="00471169">
        <w:rPr>
          <w:sz w:val="28"/>
          <w:szCs w:val="28"/>
        </w:rPr>
        <w:t xml:space="preserve">состоящих на учётах за последние </w:t>
      </w:r>
      <w:r w:rsidR="0079586C">
        <w:rPr>
          <w:sz w:val="28"/>
          <w:szCs w:val="28"/>
        </w:rPr>
        <w:t>три</w:t>
      </w:r>
      <w:r w:rsidRPr="00471169">
        <w:rPr>
          <w:sz w:val="28"/>
          <w:szCs w:val="28"/>
        </w:rPr>
        <w:t xml:space="preserve">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571"/>
        <w:gridCol w:w="1418"/>
        <w:gridCol w:w="1700"/>
        <w:gridCol w:w="1784"/>
        <w:gridCol w:w="1628"/>
      </w:tblGrid>
      <w:tr w:rsidR="000660AE" w:rsidRPr="008E2FCB" w:rsidTr="00845801">
        <w:trPr>
          <w:jc w:val="center"/>
        </w:trPr>
        <w:tc>
          <w:tcPr>
            <w:tcW w:w="1469" w:type="dxa"/>
          </w:tcPr>
          <w:p w:rsidR="000660AE" w:rsidRPr="0052137C" w:rsidRDefault="000660AE" w:rsidP="006726E1">
            <w:pPr>
              <w:jc w:val="both"/>
            </w:pPr>
            <w:r w:rsidRPr="0052137C">
              <w:t xml:space="preserve">По состоянию </w:t>
            </w:r>
            <w:proofErr w:type="gramStart"/>
            <w:r w:rsidRPr="0052137C">
              <w:t>на</w:t>
            </w:r>
            <w:proofErr w:type="gramEnd"/>
            <w:r w:rsidRPr="0052137C">
              <w:t xml:space="preserve"> </w:t>
            </w:r>
          </w:p>
          <w:p w:rsidR="000660AE" w:rsidRPr="0052137C" w:rsidRDefault="000660AE" w:rsidP="006726E1">
            <w:pPr>
              <w:jc w:val="both"/>
            </w:pPr>
            <w:r>
              <w:t>25 июня</w:t>
            </w:r>
          </w:p>
        </w:tc>
        <w:tc>
          <w:tcPr>
            <w:tcW w:w="1571" w:type="dxa"/>
          </w:tcPr>
          <w:p w:rsidR="000660AE" w:rsidRPr="0052137C" w:rsidRDefault="000660AE" w:rsidP="006726E1">
            <w:pPr>
              <w:jc w:val="both"/>
            </w:pPr>
            <w:r w:rsidRPr="0052137C">
              <w:t>Всего по городу на учётах постов «З</w:t>
            </w:r>
            <w:r>
              <w:t>доровье</w:t>
            </w:r>
            <w:r w:rsidRPr="0052137C">
              <w:t>+»</w:t>
            </w:r>
          </w:p>
        </w:tc>
        <w:tc>
          <w:tcPr>
            <w:tcW w:w="1418" w:type="dxa"/>
          </w:tcPr>
          <w:p w:rsidR="000660AE" w:rsidRPr="0052137C" w:rsidRDefault="000660AE" w:rsidP="006726E1">
            <w:pPr>
              <w:jc w:val="both"/>
            </w:pPr>
            <w:r w:rsidRPr="0052137C">
              <w:t>За устойчивое курение</w:t>
            </w:r>
          </w:p>
        </w:tc>
        <w:tc>
          <w:tcPr>
            <w:tcW w:w="1700" w:type="dxa"/>
          </w:tcPr>
          <w:p w:rsidR="000660AE" w:rsidRPr="0052137C" w:rsidRDefault="000660AE" w:rsidP="006726E1">
            <w:pPr>
              <w:jc w:val="both"/>
            </w:pPr>
            <w:r w:rsidRPr="0052137C">
              <w:t>За употребление спиртных напитков</w:t>
            </w:r>
          </w:p>
        </w:tc>
        <w:tc>
          <w:tcPr>
            <w:tcW w:w="1784" w:type="dxa"/>
          </w:tcPr>
          <w:p w:rsidR="000660AE" w:rsidRPr="0052137C" w:rsidRDefault="000660AE" w:rsidP="006726E1">
            <w:pPr>
              <w:jc w:val="both"/>
            </w:pPr>
            <w:r w:rsidRPr="0052137C">
              <w:t>За употребление токсических веществ</w:t>
            </w:r>
          </w:p>
        </w:tc>
        <w:tc>
          <w:tcPr>
            <w:tcW w:w="1628" w:type="dxa"/>
          </w:tcPr>
          <w:p w:rsidR="000660AE" w:rsidRPr="0052137C" w:rsidRDefault="000660AE" w:rsidP="006726E1">
            <w:pPr>
              <w:jc w:val="both"/>
            </w:pPr>
            <w:r w:rsidRPr="0052137C">
              <w:t>За употребление наркотиков</w:t>
            </w:r>
          </w:p>
        </w:tc>
      </w:tr>
      <w:tr w:rsidR="000660AE" w:rsidRPr="00FA0568" w:rsidTr="00845801">
        <w:trPr>
          <w:jc w:val="center"/>
        </w:trPr>
        <w:tc>
          <w:tcPr>
            <w:tcW w:w="1469" w:type="dxa"/>
          </w:tcPr>
          <w:p w:rsidR="000660AE" w:rsidRPr="00FA0568" w:rsidRDefault="000660AE" w:rsidP="006726E1">
            <w:pPr>
              <w:jc w:val="both"/>
            </w:pPr>
            <w:r>
              <w:t>2017 год</w:t>
            </w:r>
          </w:p>
        </w:tc>
        <w:tc>
          <w:tcPr>
            <w:tcW w:w="1571" w:type="dxa"/>
          </w:tcPr>
          <w:p w:rsidR="000660AE" w:rsidRPr="00FA0568" w:rsidRDefault="000660AE" w:rsidP="006726E1">
            <w:pPr>
              <w:jc w:val="both"/>
            </w:pPr>
            <w:r>
              <w:t>41</w:t>
            </w:r>
          </w:p>
        </w:tc>
        <w:tc>
          <w:tcPr>
            <w:tcW w:w="1418" w:type="dxa"/>
          </w:tcPr>
          <w:p w:rsidR="000660AE" w:rsidRPr="00FA0568" w:rsidRDefault="000660AE" w:rsidP="006726E1">
            <w:pPr>
              <w:jc w:val="both"/>
            </w:pPr>
            <w:r>
              <w:t>29</w:t>
            </w:r>
          </w:p>
        </w:tc>
        <w:tc>
          <w:tcPr>
            <w:tcW w:w="1700" w:type="dxa"/>
          </w:tcPr>
          <w:p w:rsidR="000660AE" w:rsidRPr="00FA0568" w:rsidRDefault="000660AE" w:rsidP="006726E1">
            <w:pPr>
              <w:jc w:val="both"/>
            </w:pPr>
            <w:r>
              <w:t>12</w:t>
            </w:r>
          </w:p>
        </w:tc>
        <w:tc>
          <w:tcPr>
            <w:tcW w:w="1784" w:type="dxa"/>
          </w:tcPr>
          <w:p w:rsidR="000660AE" w:rsidRPr="00FA0568" w:rsidRDefault="000660AE" w:rsidP="006726E1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0660AE" w:rsidRPr="00FA0568" w:rsidRDefault="000660AE" w:rsidP="006726E1">
            <w:pPr>
              <w:jc w:val="both"/>
            </w:pPr>
            <w:r>
              <w:t>0</w:t>
            </w:r>
          </w:p>
        </w:tc>
      </w:tr>
      <w:tr w:rsidR="000660AE" w:rsidRPr="00FA0568" w:rsidTr="00845801">
        <w:trPr>
          <w:jc w:val="center"/>
        </w:trPr>
        <w:tc>
          <w:tcPr>
            <w:tcW w:w="1469" w:type="dxa"/>
          </w:tcPr>
          <w:p w:rsidR="000660AE" w:rsidRDefault="000660AE" w:rsidP="006726E1">
            <w:pPr>
              <w:jc w:val="both"/>
            </w:pPr>
            <w:r>
              <w:t>2018 год</w:t>
            </w:r>
          </w:p>
        </w:tc>
        <w:tc>
          <w:tcPr>
            <w:tcW w:w="1571" w:type="dxa"/>
          </w:tcPr>
          <w:p w:rsidR="000660AE" w:rsidRDefault="000660AE" w:rsidP="006726E1">
            <w:pPr>
              <w:jc w:val="both"/>
            </w:pPr>
            <w:r>
              <w:t>33</w:t>
            </w:r>
          </w:p>
        </w:tc>
        <w:tc>
          <w:tcPr>
            <w:tcW w:w="1418" w:type="dxa"/>
          </w:tcPr>
          <w:p w:rsidR="000660AE" w:rsidRDefault="000660AE" w:rsidP="006726E1">
            <w:pPr>
              <w:jc w:val="both"/>
            </w:pPr>
            <w:r>
              <w:t>31</w:t>
            </w:r>
          </w:p>
        </w:tc>
        <w:tc>
          <w:tcPr>
            <w:tcW w:w="1700" w:type="dxa"/>
          </w:tcPr>
          <w:p w:rsidR="000660AE" w:rsidRDefault="000660AE" w:rsidP="006726E1">
            <w:pPr>
              <w:jc w:val="both"/>
            </w:pPr>
            <w:r>
              <w:t>2</w:t>
            </w:r>
          </w:p>
        </w:tc>
        <w:tc>
          <w:tcPr>
            <w:tcW w:w="1784" w:type="dxa"/>
          </w:tcPr>
          <w:p w:rsidR="000660AE" w:rsidRDefault="000660AE" w:rsidP="006726E1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0660AE" w:rsidRDefault="000660AE" w:rsidP="006726E1">
            <w:pPr>
              <w:jc w:val="both"/>
            </w:pPr>
            <w:r>
              <w:t>0</w:t>
            </w:r>
          </w:p>
        </w:tc>
      </w:tr>
      <w:tr w:rsidR="000660AE" w:rsidRPr="00FA0568" w:rsidTr="00845801">
        <w:trPr>
          <w:jc w:val="center"/>
        </w:trPr>
        <w:tc>
          <w:tcPr>
            <w:tcW w:w="1469" w:type="dxa"/>
          </w:tcPr>
          <w:p w:rsidR="000660AE" w:rsidRDefault="000660AE" w:rsidP="006726E1">
            <w:pPr>
              <w:jc w:val="both"/>
            </w:pPr>
            <w:r>
              <w:t>2019 год</w:t>
            </w:r>
          </w:p>
        </w:tc>
        <w:tc>
          <w:tcPr>
            <w:tcW w:w="1571" w:type="dxa"/>
          </w:tcPr>
          <w:p w:rsidR="000660AE" w:rsidRDefault="000660AE" w:rsidP="006726E1">
            <w:pPr>
              <w:jc w:val="both"/>
            </w:pPr>
            <w:r>
              <w:t>29</w:t>
            </w:r>
          </w:p>
        </w:tc>
        <w:tc>
          <w:tcPr>
            <w:tcW w:w="1418" w:type="dxa"/>
          </w:tcPr>
          <w:p w:rsidR="000660AE" w:rsidRDefault="000660AE" w:rsidP="006726E1">
            <w:pPr>
              <w:jc w:val="both"/>
            </w:pPr>
            <w:r>
              <w:t>24</w:t>
            </w:r>
          </w:p>
        </w:tc>
        <w:tc>
          <w:tcPr>
            <w:tcW w:w="1700" w:type="dxa"/>
          </w:tcPr>
          <w:p w:rsidR="000660AE" w:rsidRDefault="000660AE" w:rsidP="006726E1">
            <w:pPr>
              <w:jc w:val="both"/>
            </w:pPr>
            <w:r>
              <w:t>5</w:t>
            </w:r>
          </w:p>
        </w:tc>
        <w:tc>
          <w:tcPr>
            <w:tcW w:w="1784" w:type="dxa"/>
          </w:tcPr>
          <w:p w:rsidR="000660AE" w:rsidRDefault="000660AE" w:rsidP="006726E1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0660AE" w:rsidRDefault="000660AE" w:rsidP="006726E1">
            <w:pPr>
              <w:jc w:val="both"/>
            </w:pPr>
            <w:r>
              <w:t>0</w:t>
            </w:r>
          </w:p>
        </w:tc>
      </w:tr>
    </w:tbl>
    <w:p w:rsidR="000660AE" w:rsidRDefault="000660AE" w:rsidP="0006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социально-психологическое тестирование</w:t>
      </w:r>
      <w:r w:rsidRPr="008F24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F2476">
        <w:rPr>
          <w:sz w:val="28"/>
          <w:szCs w:val="28"/>
        </w:rPr>
        <w:t xml:space="preserve"> текущем учебном году</w:t>
      </w:r>
      <w:r>
        <w:rPr>
          <w:sz w:val="28"/>
          <w:szCs w:val="28"/>
        </w:rPr>
        <w:t xml:space="preserve"> проведено</w:t>
      </w:r>
      <w:r w:rsidRPr="008F2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6242F">
        <w:rPr>
          <w:sz w:val="28"/>
          <w:szCs w:val="28"/>
        </w:rPr>
        <w:t>основе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 же в образовательных организациях высшего образования, утверждённого приказом Министерства образования и науки Российской Федерации от 16.06.2014г. №658</w:t>
      </w:r>
      <w:r>
        <w:rPr>
          <w:sz w:val="28"/>
          <w:szCs w:val="28"/>
        </w:rPr>
        <w:t>.</w:t>
      </w:r>
    </w:p>
    <w:p w:rsidR="000660AE" w:rsidRPr="002F7E38" w:rsidRDefault="000660AE" w:rsidP="0006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проведено в сентябре 2018</w:t>
      </w:r>
      <w:r w:rsidRPr="002F7E38">
        <w:rPr>
          <w:sz w:val="28"/>
          <w:szCs w:val="28"/>
        </w:rPr>
        <w:t xml:space="preserve"> года, в 7-ми общеобразовательных учреждениях.</w:t>
      </w:r>
    </w:p>
    <w:p w:rsidR="000660AE" w:rsidRDefault="000660AE" w:rsidP="0006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в 7-ми общеобразовательных учреждениях приняли участие 1332 обучающихся или 76% от числа подлежащих тестированию. Не приняли участие</w:t>
      </w:r>
      <w:r w:rsidRPr="0030208F">
        <w:rPr>
          <w:sz w:val="28"/>
          <w:szCs w:val="28"/>
        </w:rPr>
        <w:t xml:space="preserve"> </w:t>
      </w:r>
      <w:r>
        <w:rPr>
          <w:sz w:val="28"/>
          <w:szCs w:val="28"/>
        </w:rPr>
        <w:t>420 школьников, из них не дали согласие на участие в тестировании 322 человека 18,4% (в 2017-2018 учебном году отказались от участия 15,2%, в 2016-2017 учебном году -  13,7%, в 2015-2016 учебном году - 9,8%).</w:t>
      </w:r>
    </w:p>
    <w:p w:rsidR="000660AE" w:rsidRPr="00B83E00" w:rsidRDefault="000660AE" w:rsidP="000660AE">
      <w:pPr>
        <w:ind w:firstLine="709"/>
        <w:jc w:val="both"/>
        <w:rPr>
          <w:i/>
          <w:sz w:val="28"/>
          <w:szCs w:val="28"/>
        </w:rPr>
      </w:pPr>
      <w:r w:rsidRPr="00B83E00">
        <w:rPr>
          <w:i/>
          <w:sz w:val="28"/>
          <w:szCs w:val="28"/>
        </w:rPr>
        <w:t>Анализ количества участников тестирования за три года показал снижение процента участников тестирования от количества</w:t>
      </w:r>
      <w:r>
        <w:rPr>
          <w:i/>
          <w:sz w:val="28"/>
          <w:szCs w:val="28"/>
        </w:rPr>
        <w:t>,</w:t>
      </w:r>
      <w:r w:rsidRPr="00B83E00">
        <w:rPr>
          <w:i/>
          <w:sz w:val="28"/>
          <w:szCs w:val="28"/>
        </w:rPr>
        <w:t xml:space="preserve"> подлежащих тестировани</w:t>
      </w:r>
      <w:r>
        <w:rPr>
          <w:i/>
          <w:sz w:val="28"/>
          <w:szCs w:val="28"/>
        </w:rPr>
        <w:t>ю</w:t>
      </w:r>
      <w:r w:rsidRPr="00B83E00">
        <w:rPr>
          <w:i/>
          <w:sz w:val="28"/>
          <w:szCs w:val="28"/>
        </w:rPr>
        <w:t xml:space="preserve"> и увеличение процента отказавшихся от участия.</w:t>
      </w:r>
      <w:r>
        <w:rPr>
          <w:i/>
          <w:sz w:val="28"/>
          <w:szCs w:val="28"/>
        </w:rPr>
        <w:t xml:space="preserve"> Наибольший процент отказавшихся на протяжении двух лет в СОШ №3, 7, низкий процент отказавшихся в СОШ №2, 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905"/>
        <w:gridCol w:w="1511"/>
        <w:gridCol w:w="1398"/>
        <w:gridCol w:w="1247"/>
        <w:gridCol w:w="1458"/>
      </w:tblGrid>
      <w:tr w:rsidR="000660AE" w:rsidRPr="009508D3" w:rsidTr="00845801">
        <w:trPr>
          <w:jc w:val="center"/>
        </w:trPr>
        <w:tc>
          <w:tcPr>
            <w:tcW w:w="1531" w:type="dxa"/>
            <w:vMerge w:val="restart"/>
          </w:tcPr>
          <w:p w:rsidR="000660AE" w:rsidRPr="009508D3" w:rsidRDefault="000660AE" w:rsidP="006726E1">
            <w:pPr>
              <w:jc w:val="both"/>
            </w:pPr>
            <w:r w:rsidRPr="009508D3">
              <w:t>учебный год</w:t>
            </w:r>
          </w:p>
        </w:tc>
        <w:tc>
          <w:tcPr>
            <w:tcW w:w="1905" w:type="dxa"/>
            <w:vMerge w:val="restart"/>
          </w:tcPr>
          <w:p w:rsidR="000660AE" w:rsidRPr="009508D3" w:rsidRDefault="000660AE" w:rsidP="006726E1">
            <w:pPr>
              <w:jc w:val="both"/>
            </w:pPr>
            <w:r w:rsidRPr="009508D3">
              <w:t>подлежали тестированию</w:t>
            </w:r>
          </w:p>
        </w:tc>
        <w:tc>
          <w:tcPr>
            <w:tcW w:w="2909" w:type="dxa"/>
            <w:gridSpan w:val="2"/>
          </w:tcPr>
          <w:p w:rsidR="000660AE" w:rsidRPr="009508D3" w:rsidRDefault="000660AE" w:rsidP="006726E1">
            <w:r w:rsidRPr="009508D3">
              <w:t xml:space="preserve">приняли участие </w:t>
            </w:r>
          </w:p>
        </w:tc>
        <w:tc>
          <w:tcPr>
            <w:tcW w:w="2705" w:type="dxa"/>
            <w:gridSpan w:val="2"/>
            <w:vAlign w:val="center"/>
          </w:tcPr>
          <w:p w:rsidR="000660AE" w:rsidRPr="009508D3" w:rsidRDefault="000660AE" w:rsidP="006726E1">
            <w:r w:rsidRPr="009508D3">
              <w:t>не дали согласие</w:t>
            </w:r>
          </w:p>
        </w:tc>
      </w:tr>
      <w:tr w:rsidR="000660AE" w:rsidRPr="009508D3" w:rsidTr="00845801">
        <w:trPr>
          <w:jc w:val="center"/>
        </w:trPr>
        <w:tc>
          <w:tcPr>
            <w:tcW w:w="1531" w:type="dxa"/>
            <w:vMerge/>
          </w:tcPr>
          <w:p w:rsidR="000660AE" w:rsidRPr="009508D3" w:rsidRDefault="000660AE" w:rsidP="006726E1">
            <w:pPr>
              <w:jc w:val="both"/>
            </w:pPr>
          </w:p>
        </w:tc>
        <w:tc>
          <w:tcPr>
            <w:tcW w:w="1905" w:type="dxa"/>
            <w:vMerge/>
          </w:tcPr>
          <w:p w:rsidR="000660AE" w:rsidRPr="009508D3" w:rsidRDefault="000660AE" w:rsidP="006726E1">
            <w:pPr>
              <w:jc w:val="both"/>
            </w:pPr>
          </w:p>
        </w:tc>
        <w:tc>
          <w:tcPr>
            <w:tcW w:w="1511" w:type="dxa"/>
            <w:vAlign w:val="center"/>
          </w:tcPr>
          <w:p w:rsidR="000660AE" w:rsidRPr="009508D3" w:rsidRDefault="000660AE" w:rsidP="006726E1">
            <w:r w:rsidRPr="009508D3">
              <w:t>кол-во</w:t>
            </w:r>
          </w:p>
        </w:tc>
        <w:tc>
          <w:tcPr>
            <w:tcW w:w="1398" w:type="dxa"/>
            <w:vAlign w:val="center"/>
          </w:tcPr>
          <w:p w:rsidR="000660AE" w:rsidRPr="009508D3" w:rsidRDefault="000660AE" w:rsidP="006726E1">
            <w:r w:rsidRPr="009508D3">
              <w:t>%</w:t>
            </w:r>
          </w:p>
        </w:tc>
        <w:tc>
          <w:tcPr>
            <w:tcW w:w="1247" w:type="dxa"/>
            <w:vAlign w:val="center"/>
          </w:tcPr>
          <w:p w:rsidR="000660AE" w:rsidRPr="009508D3" w:rsidRDefault="000660AE" w:rsidP="006726E1">
            <w:r w:rsidRPr="009508D3">
              <w:t>кол-во</w:t>
            </w:r>
          </w:p>
        </w:tc>
        <w:tc>
          <w:tcPr>
            <w:tcW w:w="1458" w:type="dxa"/>
            <w:vAlign w:val="center"/>
          </w:tcPr>
          <w:p w:rsidR="000660AE" w:rsidRPr="009508D3" w:rsidRDefault="000660AE" w:rsidP="006726E1">
            <w:r w:rsidRPr="009508D3">
              <w:t>%</w:t>
            </w:r>
          </w:p>
        </w:tc>
      </w:tr>
      <w:tr w:rsidR="000660AE" w:rsidRPr="009508D3" w:rsidTr="00845801">
        <w:trPr>
          <w:jc w:val="center"/>
        </w:trPr>
        <w:tc>
          <w:tcPr>
            <w:tcW w:w="1531" w:type="dxa"/>
          </w:tcPr>
          <w:p w:rsidR="000660AE" w:rsidRPr="009508D3" w:rsidRDefault="000660AE" w:rsidP="006726E1">
            <w:pPr>
              <w:jc w:val="both"/>
            </w:pPr>
            <w:r w:rsidRPr="009508D3">
              <w:t>2015-2016</w:t>
            </w:r>
          </w:p>
        </w:tc>
        <w:tc>
          <w:tcPr>
            <w:tcW w:w="1905" w:type="dxa"/>
          </w:tcPr>
          <w:p w:rsidR="000660AE" w:rsidRPr="009508D3" w:rsidRDefault="000660AE" w:rsidP="006726E1">
            <w:pPr>
              <w:jc w:val="both"/>
            </w:pPr>
            <w:r w:rsidRPr="009508D3">
              <w:t>1582</w:t>
            </w:r>
          </w:p>
        </w:tc>
        <w:tc>
          <w:tcPr>
            <w:tcW w:w="1511" w:type="dxa"/>
          </w:tcPr>
          <w:p w:rsidR="000660AE" w:rsidRPr="009508D3" w:rsidRDefault="000660AE" w:rsidP="006726E1">
            <w:pPr>
              <w:jc w:val="both"/>
            </w:pPr>
            <w:r w:rsidRPr="009508D3">
              <w:t>1260</w:t>
            </w:r>
          </w:p>
        </w:tc>
        <w:tc>
          <w:tcPr>
            <w:tcW w:w="1398" w:type="dxa"/>
          </w:tcPr>
          <w:p w:rsidR="000660AE" w:rsidRPr="009508D3" w:rsidRDefault="000660AE" w:rsidP="006726E1">
            <w:pPr>
              <w:jc w:val="both"/>
            </w:pPr>
            <w:r w:rsidRPr="009508D3">
              <w:t>79,6</w:t>
            </w:r>
          </w:p>
        </w:tc>
        <w:tc>
          <w:tcPr>
            <w:tcW w:w="1247" w:type="dxa"/>
          </w:tcPr>
          <w:p w:rsidR="000660AE" w:rsidRPr="009508D3" w:rsidRDefault="000660AE" w:rsidP="006726E1">
            <w:pPr>
              <w:jc w:val="both"/>
            </w:pPr>
            <w:r w:rsidRPr="009508D3">
              <w:t>155</w:t>
            </w:r>
          </w:p>
        </w:tc>
        <w:tc>
          <w:tcPr>
            <w:tcW w:w="1458" w:type="dxa"/>
          </w:tcPr>
          <w:p w:rsidR="000660AE" w:rsidRPr="009508D3" w:rsidRDefault="000660AE" w:rsidP="006726E1">
            <w:pPr>
              <w:jc w:val="both"/>
            </w:pPr>
            <w:r w:rsidRPr="009508D3">
              <w:t>9,8</w:t>
            </w:r>
          </w:p>
        </w:tc>
      </w:tr>
      <w:tr w:rsidR="000660AE" w:rsidRPr="009508D3" w:rsidTr="00845801">
        <w:trPr>
          <w:jc w:val="center"/>
        </w:trPr>
        <w:tc>
          <w:tcPr>
            <w:tcW w:w="1531" w:type="dxa"/>
          </w:tcPr>
          <w:p w:rsidR="000660AE" w:rsidRPr="009508D3" w:rsidRDefault="000660AE" w:rsidP="006726E1">
            <w:pPr>
              <w:jc w:val="both"/>
            </w:pPr>
            <w:r w:rsidRPr="009508D3">
              <w:t>2016-2017</w:t>
            </w:r>
          </w:p>
        </w:tc>
        <w:tc>
          <w:tcPr>
            <w:tcW w:w="1905" w:type="dxa"/>
          </w:tcPr>
          <w:p w:rsidR="000660AE" w:rsidRPr="009508D3" w:rsidRDefault="000660AE" w:rsidP="006726E1">
            <w:pPr>
              <w:jc w:val="both"/>
            </w:pPr>
            <w:r w:rsidRPr="009508D3">
              <w:t>1656</w:t>
            </w:r>
          </w:p>
        </w:tc>
        <w:tc>
          <w:tcPr>
            <w:tcW w:w="1511" w:type="dxa"/>
          </w:tcPr>
          <w:p w:rsidR="000660AE" w:rsidRPr="009508D3" w:rsidRDefault="000660AE" w:rsidP="006726E1">
            <w:pPr>
              <w:jc w:val="both"/>
            </w:pPr>
            <w:r w:rsidRPr="009508D3">
              <w:t>1289</w:t>
            </w:r>
          </w:p>
        </w:tc>
        <w:tc>
          <w:tcPr>
            <w:tcW w:w="1398" w:type="dxa"/>
          </w:tcPr>
          <w:p w:rsidR="000660AE" w:rsidRPr="009508D3" w:rsidRDefault="000660AE" w:rsidP="006726E1">
            <w:pPr>
              <w:jc w:val="both"/>
            </w:pPr>
            <w:r w:rsidRPr="009508D3">
              <w:t>77,8</w:t>
            </w:r>
          </w:p>
        </w:tc>
        <w:tc>
          <w:tcPr>
            <w:tcW w:w="1247" w:type="dxa"/>
          </w:tcPr>
          <w:p w:rsidR="000660AE" w:rsidRPr="009508D3" w:rsidRDefault="000660AE" w:rsidP="006726E1">
            <w:pPr>
              <w:jc w:val="both"/>
            </w:pPr>
            <w:r w:rsidRPr="009508D3">
              <w:t>227</w:t>
            </w:r>
          </w:p>
        </w:tc>
        <w:tc>
          <w:tcPr>
            <w:tcW w:w="1458" w:type="dxa"/>
          </w:tcPr>
          <w:p w:rsidR="000660AE" w:rsidRPr="009508D3" w:rsidRDefault="000660AE" w:rsidP="006726E1">
            <w:pPr>
              <w:jc w:val="both"/>
            </w:pPr>
            <w:r w:rsidRPr="009508D3">
              <w:t>13,7</w:t>
            </w:r>
          </w:p>
        </w:tc>
      </w:tr>
      <w:tr w:rsidR="000660AE" w:rsidRPr="009508D3" w:rsidTr="00845801">
        <w:trPr>
          <w:jc w:val="center"/>
        </w:trPr>
        <w:tc>
          <w:tcPr>
            <w:tcW w:w="1531" w:type="dxa"/>
          </w:tcPr>
          <w:p w:rsidR="000660AE" w:rsidRPr="009508D3" w:rsidRDefault="000660AE" w:rsidP="006726E1">
            <w:pPr>
              <w:jc w:val="both"/>
            </w:pPr>
            <w:r w:rsidRPr="009508D3">
              <w:t>2017-2018</w:t>
            </w:r>
          </w:p>
        </w:tc>
        <w:tc>
          <w:tcPr>
            <w:tcW w:w="1905" w:type="dxa"/>
          </w:tcPr>
          <w:p w:rsidR="000660AE" w:rsidRPr="009508D3" w:rsidRDefault="000660AE" w:rsidP="006726E1">
            <w:pPr>
              <w:jc w:val="both"/>
            </w:pPr>
            <w:r w:rsidRPr="009508D3">
              <w:t>1731</w:t>
            </w:r>
          </w:p>
        </w:tc>
        <w:tc>
          <w:tcPr>
            <w:tcW w:w="1511" w:type="dxa"/>
          </w:tcPr>
          <w:p w:rsidR="000660AE" w:rsidRPr="009508D3" w:rsidRDefault="000660AE" w:rsidP="006726E1">
            <w:pPr>
              <w:jc w:val="both"/>
            </w:pPr>
            <w:r w:rsidRPr="009508D3">
              <w:t>1301</w:t>
            </w:r>
          </w:p>
        </w:tc>
        <w:tc>
          <w:tcPr>
            <w:tcW w:w="1398" w:type="dxa"/>
          </w:tcPr>
          <w:p w:rsidR="000660AE" w:rsidRPr="009508D3" w:rsidRDefault="000660AE" w:rsidP="006726E1">
            <w:pPr>
              <w:jc w:val="both"/>
            </w:pPr>
            <w:r w:rsidRPr="009508D3">
              <w:t>75,2</w:t>
            </w:r>
          </w:p>
        </w:tc>
        <w:tc>
          <w:tcPr>
            <w:tcW w:w="1247" w:type="dxa"/>
          </w:tcPr>
          <w:p w:rsidR="000660AE" w:rsidRPr="009508D3" w:rsidRDefault="000660AE" w:rsidP="006726E1">
            <w:pPr>
              <w:jc w:val="both"/>
            </w:pPr>
            <w:r w:rsidRPr="009508D3">
              <w:t>263</w:t>
            </w:r>
          </w:p>
        </w:tc>
        <w:tc>
          <w:tcPr>
            <w:tcW w:w="1458" w:type="dxa"/>
          </w:tcPr>
          <w:p w:rsidR="000660AE" w:rsidRPr="009508D3" w:rsidRDefault="000660AE" w:rsidP="006726E1">
            <w:pPr>
              <w:jc w:val="both"/>
            </w:pPr>
            <w:r w:rsidRPr="009508D3">
              <w:t>15,2</w:t>
            </w:r>
          </w:p>
        </w:tc>
      </w:tr>
      <w:tr w:rsidR="000660AE" w:rsidRPr="009508D3" w:rsidTr="00845801">
        <w:trPr>
          <w:jc w:val="center"/>
        </w:trPr>
        <w:tc>
          <w:tcPr>
            <w:tcW w:w="1531" w:type="dxa"/>
          </w:tcPr>
          <w:p w:rsidR="000660AE" w:rsidRPr="009508D3" w:rsidRDefault="000660AE" w:rsidP="006726E1">
            <w:pPr>
              <w:jc w:val="both"/>
            </w:pPr>
            <w:r w:rsidRPr="009508D3">
              <w:t>2018-2019</w:t>
            </w:r>
          </w:p>
        </w:tc>
        <w:tc>
          <w:tcPr>
            <w:tcW w:w="1905" w:type="dxa"/>
          </w:tcPr>
          <w:p w:rsidR="000660AE" w:rsidRPr="009508D3" w:rsidRDefault="000660AE" w:rsidP="006726E1">
            <w:pPr>
              <w:jc w:val="both"/>
            </w:pPr>
            <w:r w:rsidRPr="009508D3">
              <w:t>1752</w:t>
            </w:r>
          </w:p>
        </w:tc>
        <w:tc>
          <w:tcPr>
            <w:tcW w:w="1511" w:type="dxa"/>
          </w:tcPr>
          <w:p w:rsidR="000660AE" w:rsidRPr="009508D3" w:rsidRDefault="000660AE" w:rsidP="006726E1">
            <w:pPr>
              <w:jc w:val="both"/>
            </w:pPr>
            <w:r w:rsidRPr="009508D3">
              <w:t>1332</w:t>
            </w:r>
          </w:p>
        </w:tc>
        <w:tc>
          <w:tcPr>
            <w:tcW w:w="1398" w:type="dxa"/>
          </w:tcPr>
          <w:p w:rsidR="000660AE" w:rsidRPr="009508D3" w:rsidRDefault="000660AE" w:rsidP="006726E1">
            <w:pPr>
              <w:jc w:val="both"/>
            </w:pPr>
            <w:r w:rsidRPr="009508D3">
              <w:t>76</w:t>
            </w:r>
          </w:p>
        </w:tc>
        <w:tc>
          <w:tcPr>
            <w:tcW w:w="1247" w:type="dxa"/>
          </w:tcPr>
          <w:p w:rsidR="000660AE" w:rsidRPr="009508D3" w:rsidRDefault="000660AE" w:rsidP="006726E1">
            <w:pPr>
              <w:jc w:val="both"/>
            </w:pPr>
            <w:r w:rsidRPr="009508D3">
              <w:t>322</w:t>
            </w:r>
          </w:p>
        </w:tc>
        <w:tc>
          <w:tcPr>
            <w:tcW w:w="1458" w:type="dxa"/>
          </w:tcPr>
          <w:p w:rsidR="000660AE" w:rsidRPr="009508D3" w:rsidRDefault="000660AE" w:rsidP="006726E1">
            <w:pPr>
              <w:jc w:val="both"/>
            </w:pPr>
            <w:r w:rsidRPr="009508D3">
              <w:t>18,4</w:t>
            </w:r>
          </w:p>
        </w:tc>
      </w:tr>
    </w:tbl>
    <w:p w:rsidR="000660AE" w:rsidRDefault="000660AE" w:rsidP="0006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разъяснения родителям (законным представителям) целей и задач психологического тестирования специалистом Управления образования и секретарем городской антинаркотической комиссии в МОУ СОШ №7 проведено родительское собрание. </w:t>
      </w:r>
    </w:p>
    <w:p w:rsidR="000660AE" w:rsidRDefault="000660AE" w:rsidP="0006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дополнительного информирования на официальных сайтах общеобразовательных учреждений города Саянска и на сайте МКУ «Управления образования администрации муниципального образования «город Саянск» создан раздел «Социально-психологическое тестирование».</w:t>
      </w:r>
    </w:p>
    <w:tbl>
      <w:tblPr>
        <w:tblW w:w="0" w:type="auto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455"/>
        <w:gridCol w:w="681"/>
        <w:gridCol w:w="636"/>
        <w:gridCol w:w="682"/>
        <w:gridCol w:w="816"/>
        <w:gridCol w:w="1406"/>
        <w:gridCol w:w="653"/>
        <w:gridCol w:w="636"/>
        <w:gridCol w:w="653"/>
        <w:gridCol w:w="636"/>
      </w:tblGrid>
      <w:tr w:rsidR="000660AE" w:rsidRPr="005F3F0D" w:rsidTr="006726E1">
        <w:trPr>
          <w:jc w:val="center"/>
        </w:trPr>
        <w:tc>
          <w:tcPr>
            <w:tcW w:w="1205" w:type="dxa"/>
            <w:vMerge w:val="restart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ОУ</w:t>
            </w:r>
          </w:p>
        </w:tc>
        <w:tc>
          <w:tcPr>
            <w:tcW w:w="4270" w:type="dxa"/>
            <w:gridSpan w:val="5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201</w:t>
            </w:r>
            <w:r>
              <w:t>8</w:t>
            </w:r>
          </w:p>
        </w:tc>
        <w:tc>
          <w:tcPr>
            <w:tcW w:w="3984" w:type="dxa"/>
            <w:gridSpan w:val="5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2017</w:t>
            </w:r>
          </w:p>
        </w:tc>
      </w:tr>
      <w:tr w:rsidR="000660AE" w:rsidRPr="005F3F0D" w:rsidTr="006726E1">
        <w:trPr>
          <w:jc w:val="center"/>
        </w:trPr>
        <w:tc>
          <w:tcPr>
            <w:tcW w:w="1205" w:type="dxa"/>
            <w:vMerge/>
            <w:shd w:val="clear" w:color="auto" w:fill="auto"/>
          </w:tcPr>
          <w:p w:rsidR="000660AE" w:rsidRPr="005F3F0D" w:rsidRDefault="000660AE" w:rsidP="006726E1">
            <w:pPr>
              <w:jc w:val="center"/>
            </w:pPr>
          </w:p>
        </w:tc>
        <w:tc>
          <w:tcPr>
            <w:tcW w:w="1455" w:type="dxa"/>
            <w:vMerge w:val="restart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подлежали тестированию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приняли участие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не дали согласие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подлежали тестированию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приняли участие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не дали согласие</w:t>
            </w:r>
          </w:p>
        </w:tc>
      </w:tr>
      <w:tr w:rsidR="000660AE" w:rsidRPr="005F3F0D" w:rsidTr="006726E1">
        <w:trPr>
          <w:jc w:val="center"/>
        </w:trPr>
        <w:tc>
          <w:tcPr>
            <w:tcW w:w="1205" w:type="dxa"/>
            <w:vMerge/>
            <w:shd w:val="clear" w:color="auto" w:fill="auto"/>
          </w:tcPr>
          <w:p w:rsidR="000660AE" w:rsidRPr="005F3F0D" w:rsidRDefault="000660AE" w:rsidP="006726E1">
            <w:pPr>
              <w:jc w:val="center"/>
            </w:pPr>
          </w:p>
        </w:tc>
        <w:tc>
          <w:tcPr>
            <w:tcW w:w="1455" w:type="dxa"/>
            <w:vMerge/>
            <w:shd w:val="clear" w:color="auto" w:fill="auto"/>
          </w:tcPr>
          <w:p w:rsidR="000660AE" w:rsidRPr="005F3F0D" w:rsidRDefault="000660AE" w:rsidP="006726E1">
            <w:pPr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кол-во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%</w:t>
            </w:r>
          </w:p>
        </w:tc>
        <w:tc>
          <w:tcPr>
            <w:tcW w:w="682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кол-во</w:t>
            </w:r>
          </w:p>
        </w:tc>
        <w:tc>
          <w:tcPr>
            <w:tcW w:w="81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%</w:t>
            </w:r>
          </w:p>
        </w:tc>
        <w:tc>
          <w:tcPr>
            <w:tcW w:w="1406" w:type="dxa"/>
            <w:vMerge/>
            <w:shd w:val="clear" w:color="auto" w:fill="auto"/>
          </w:tcPr>
          <w:p w:rsidR="000660AE" w:rsidRPr="005F3F0D" w:rsidRDefault="000660AE" w:rsidP="006726E1">
            <w:pPr>
              <w:jc w:val="center"/>
            </w:pP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кол-во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%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кол-во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%</w:t>
            </w:r>
          </w:p>
        </w:tc>
      </w:tr>
      <w:tr w:rsidR="000660AE" w:rsidRPr="005F3F0D" w:rsidTr="006726E1">
        <w:trPr>
          <w:jc w:val="center"/>
        </w:trPr>
        <w:tc>
          <w:tcPr>
            <w:tcW w:w="120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Гимназия</w:t>
            </w:r>
          </w:p>
        </w:tc>
        <w:tc>
          <w:tcPr>
            <w:tcW w:w="145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238</w:t>
            </w:r>
          </w:p>
        </w:tc>
        <w:tc>
          <w:tcPr>
            <w:tcW w:w="681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225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95</w:t>
            </w:r>
          </w:p>
        </w:tc>
        <w:tc>
          <w:tcPr>
            <w:tcW w:w="682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7</w:t>
            </w:r>
          </w:p>
        </w:tc>
        <w:tc>
          <w:tcPr>
            <w:tcW w:w="81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8,2</w:t>
            </w:r>
          </w:p>
        </w:tc>
        <w:tc>
          <w:tcPr>
            <w:tcW w:w="140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217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169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77,9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36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16,6</w:t>
            </w:r>
          </w:p>
        </w:tc>
      </w:tr>
      <w:tr w:rsidR="000660AE" w:rsidRPr="005F3F0D" w:rsidTr="006726E1">
        <w:trPr>
          <w:jc w:val="center"/>
        </w:trPr>
        <w:tc>
          <w:tcPr>
            <w:tcW w:w="120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СОШ №2</w:t>
            </w:r>
          </w:p>
        </w:tc>
        <w:tc>
          <w:tcPr>
            <w:tcW w:w="145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339</w:t>
            </w:r>
          </w:p>
        </w:tc>
        <w:tc>
          <w:tcPr>
            <w:tcW w:w="681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316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93</w:t>
            </w:r>
          </w:p>
        </w:tc>
        <w:tc>
          <w:tcPr>
            <w:tcW w:w="682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</w:t>
            </w:r>
          </w:p>
        </w:tc>
        <w:tc>
          <w:tcPr>
            <w:tcW w:w="81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0,3</w:t>
            </w:r>
          </w:p>
        </w:tc>
        <w:tc>
          <w:tcPr>
            <w:tcW w:w="140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338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310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91,7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0,3</w:t>
            </w:r>
          </w:p>
        </w:tc>
      </w:tr>
      <w:tr w:rsidR="000660AE" w:rsidRPr="005F3F0D" w:rsidTr="006726E1">
        <w:trPr>
          <w:jc w:val="center"/>
        </w:trPr>
        <w:tc>
          <w:tcPr>
            <w:tcW w:w="120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СОШ №3</w:t>
            </w:r>
          </w:p>
        </w:tc>
        <w:tc>
          <w:tcPr>
            <w:tcW w:w="145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232</w:t>
            </w:r>
          </w:p>
        </w:tc>
        <w:tc>
          <w:tcPr>
            <w:tcW w:w="681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102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44</w:t>
            </w:r>
          </w:p>
        </w:tc>
        <w:tc>
          <w:tcPr>
            <w:tcW w:w="682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130</w:t>
            </w:r>
          </w:p>
        </w:tc>
        <w:tc>
          <w:tcPr>
            <w:tcW w:w="81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56</w:t>
            </w:r>
          </w:p>
        </w:tc>
        <w:tc>
          <w:tcPr>
            <w:tcW w:w="140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230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133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57,8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77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33,5</w:t>
            </w:r>
          </w:p>
        </w:tc>
      </w:tr>
      <w:tr w:rsidR="000660AE" w:rsidRPr="005F3F0D" w:rsidTr="006726E1">
        <w:trPr>
          <w:jc w:val="center"/>
        </w:trPr>
        <w:tc>
          <w:tcPr>
            <w:tcW w:w="120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СОШ №4</w:t>
            </w:r>
          </w:p>
        </w:tc>
        <w:tc>
          <w:tcPr>
            <w:tcW w:w="145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374</w:t>
            </w:r>
          </w:p>
        </w:tc>
        <w:tc>
          <w:tcPr>
            <w:tcW w:w="681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268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74</w:t>
            </w:r>
          </w:p>
        </w:tc>
        <w:tc>
          <w:tcPr>
            <w:tcW w:w="682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60</w:t>
            </w:r>
          </w:p>
        </w:tc>
        <w:tc>
          <w:tcPr>
            <w:tcW w:w="81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16</w:t>
            </w:r>
          </w:p>
        </w:tc>
        <w:tc>
          <w:tcPr>
            <w:tcW w:w="140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368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235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63,9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60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16,3</w:t>
            </w:r>
          </w:p>
        </w:tc>
      </w:tr>
      <w:tr w:rsidR="000660AE" w:rsidRPr="005F3F0D" w:rsidTr="006726E1">
        <w:trPr>
          <w:jc w:val="center"/>
        </w:trPr>
        <w:tc>
          <w:tcPr>
            <w:tcW w:w="120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СОШ №5</w:t>
            </w:r>
          </w:p>
        </w:tc>
        <w:tc>
          <w:tcPr>
            <w:tcW w:w="145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231</w:t>
            </w:r>
          </w:p>
        </w:tc>
        <w:tc>
          <w:tcPr>
            <w:tcW w:w="681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202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87</w:t>
            </w:r>
          </w:p>
        </w:tc>
        <w:tc>
          <w:tcPr>
            <w:tcW w:w="682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3</w:t>
            </w:r>
          </w:p>
        </w:tc>
        <w:tc>
          <w:tcPr>
            <w:tcW w:w="81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10</w:t>
            </w:r>
          </w:p>
        </w:tc>
        <w:tc>
          <w:tcPr>
            <w:tcW w:w="140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236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208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88,1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3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1,3</w:t>
            </w:r>
          </w:p>
        </w:tc>
      </w:tr>
      <w:tr w:rsidR="000660AE" w:rsidRPr="005F3F0D" w:rsidTr="006726E1">
        <w:trPr>
          <w:jc w:val="center"/>
        </w:trPr>
        <w:tc>
          <w:tcPr>
            <w:tcW w:w="120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СОШ №6</w:t>
            </w:r>
          </w:p>
        </w:tc>
        <w:tc>
          <w:tcPr>
            <w:tcW w:w="145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119</w:t>
            </w:r>
          </w:p>
        </w:tc>
        <w:tc>
          <w:tcPr>
            <w:tcW w:w="681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119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100</w:t>
            </w:r>
          </w:p>
        </w:tc>
        <w:tc>
          <w:tcPr>
            <w:tcW w:w="682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0</w:t>
            </w:r>
          </w:p>
        </w:tc>
        <w:tc>
          <w:tcPr>
            <w:tcW w:w="81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0</w:t>
            </w:r>
          </w:p>
        </w:tc>
        <w:tc>
          <w:tcPr>
            <w:tcW w:w="140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107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93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86,9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14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13,1</w:t>
            </w:r>
          </w:p>
        </w:tc>
      </w:tr>
      <w:tr w:rsidR="000660AE" w:rsidRPr="005F3F0D" w:rsidTr="006726E1">
        <w:trPr>
          <w:jc w:val="center"/>
        </w:trPr>
        <w:tc>
          <w:tcPr>
            <w:tcW w:w="120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СОШ №7</w:t>
            </w:r>
          </w:p>
        </w:tc>
        <w:tc>
          <w:tcPr>
            <w:tcW w:w="1455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219</w:t>
            </w:r>
          </w:p>
        </w:tc>
        <w:tc>
          <w:tcPr>
            <w:tcW w:w="681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100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46</w:t>
            </w:r>
          </w:p>
        </w:tc>
        <w:tc>
          <w:tcPr>
            <w:tcW w:w="682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119</w:t>
            </w:r>
          </w:p>
        </w:tc>
        <w:tc>
          <w:tcPr>
            <w:tcW w:w="81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54</w:t>
            </w:r>
          </w:p>
        </w:tc>
        <w:tc>
          <w:tcPr>
            <w:tcW w:w="140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 w:rsidRPr="005F3F0D">
              <w:t>235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153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65,1</w:t>
            </w:r>
          </w:p>
        </w:tc>
        <w:tc>
          <w:tcPr>
            <w:tcW w:w="653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72</w:t>
            </w:r>
          </w:p>
        </w:tc>
        <w:tc>
          <w:tcPr>
            <w:tcW w:w="636" w:type="dxa"/>
            <w:shd w:val="clear" w:color="auto" w:fill="auto"/>
          </w:tcPr>
          <w:p w:rsidR="000660AE" w:rsidRPr="005F3F0D" w:rsidRDefault="000660AE" w:rsidP="006726E1">
            <w:pPr>
              <w:jc w:val="center"/>
            </w:pPr>
            <w:r>
              <w:t>30,6</w:t>
            </w:r>
          </w:p>
        </w:tc>
      </w:tr>
    </w:tbl>
    <w:p w:rsidR="000660AE" w:rsidRPr="002F7E38" w:rsidRDefault="000660AE" w:rsidP="000660AE">
      <w:pPr>
        <w:ind w:firstLine="709"/>
        <w:jc w:val="both"/>
        <w:rPr>
          <w:sz w:val="28"/>
          <w:szCs w:val="28"/>
        </w:rPr>
      </w:pPr>
      <w:r w:rsidRPr="002F7E38">
        <w:rPr>
          <w:sz w:val="28"/>
          <w:szCs w:val="28"/>
        </w:rPr>
        <w:t xml:space="preserve">Анализ результатов тестирования выявил положительные ответы в </w:t>
      </w:r>
      <w:r>
        <w:rPr>
          <w:sz w:val="28"/>
          <w:szCs w:val="28"/>
        </w:rPr>
        <w:t>4</w:t>
      </w:r>
      <w:r w:rsidRPr="002F7E38">
        <w:rPr>
          <w:sz w:val="28"/>
          <w:szCs w:val="28"/>
        </w:rPr>
        <w:t xml:space="preserve">-х общеобразовательных учреждениях, где положительных ответов в целом выявлено – у </w:t>
      </w:r>
      <w:r>
        <w:rPr>
          <w:sz w:val="28"/>
          <w:szCs w:val="28"/>
        </w:rPr>
        <w:t>6</w:t>
      </w:r>
      <w:r w:rsidRPr="002F7E38">
        <w:rPr>
          <w:sz w:val="28"/>
          <w:szCs w:val="28"/>
        </w:rPr>
        <w:t xml:space="preserve"> человек. </w:t>
      </w:r>
    </w:p>
    <w:p w:rsidR="000660AE" w:rsidRPr="002F7E38" w:rsidRDefault="000660AE" w:rsidP="000660AE">
      <w:pPr>
        <w:ind w:firstLine="709"/>
        <w:jc w:val="both"/>
        <w:rPr>
          <w:sz w:val="28"/>
          <w:szCs w:val="28"/>
        </w:rPr>
      </w:pPr>
      <w:r w:rsidRPr="002F7E38">
        <w:rPr>
          <w:sz w:val="28"/>
          <w:szCs w:val="28"/>
        </w:rPr>
        <w:t xml:space="preserve">В период </w:t>
      </w:r>
      <w:r w:rsidRPr="00921D9C">
        <w:rPr>
          <w:sz w:val="28"/>
          <w:szCs w:val="28"/>
        </w:rPr>
        <w:t xml:space="preserve">с </w:t>
      </w:r>
      <w:r>
        <w:rPr>
          <w:sz w:val="28"/>
          <w:szCs w:val="28"/>
        </w:rPr>
        <w:t>22</w:t>
      </w:r>
      <w:r w:rsidRPr="00921D9C">
        <w:rPr>
          <w:sz w:val="28"/>
          <w:szCs w:val="28"/>
        </w:rPr>
        <w:t xml:space="preserve"> по </w:t>
      </w:r>
      <w:r>
        <w:rPr>
          <w:sz w:val="28"/>
          <w:szCs w:val="28"/>
        </w:rPr>
        <w:t>31</w:t>
      </w:r>
      <w:r w:rsidRPr="00921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921D9C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2F7E38">
        <w:rPr>
          <w:sz w:val="28"/>
          <w:szCs w:val="28"/>
        </w:rPr>
        <w:t xml:space="preserve"> в рамках межведомственного взаимодействия с ОГБУЗ «СГБ» в рамках 2-го этапа тестирования школьников произведён  забор биологической жидкости. </w:t>
      </w:r>
    </w:p>
    <w:p w:rsidR="000660AE" w:rsidRDefault="000660AE" w:rsidP="0006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для участия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тестирования направлено 148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Фактов подтверждения употребления наркотических средств не выявлено.</w:t>
      </w:r>
    </w:p>
    <w:p w:rsidR="000660AE" w:rsidRPr="002F7E38" w:rsidRDefault="000660AE" w:rsidP="000660AE">
      <w:pPr>
        <w:shd w:val="clear" w:color="auto" w:fill="FFFFFF"/>
        <w:ind w:firstLine="709"/>
        <w:jc w:val="both"/>
        <w:rPr>
          <w:color w:val="0000FF"/>
          <w:sz w:val="28"/>
          <w:szCs w:val="28"/>
        </w:rPr>
      </w:pPr>
      <w:r w:rsidRPr="007D0047">
        <w:rPr>
          <w:sz w:val="28"/>
          <w:szCs w:val="28"/>
          <w:shd w:val="clear" w:color="auto" w:fill="FFFFFF"/>
        </w:rPr>
        <w:t>В течение года данная работа находилась на контроле Управления образования</w:t>
      </w:r>
      <w:r>
        <w:rPr>
          <w:sz w:val="28"/>
          <w:szCs w:val="28"/>
          <w:shd w:val="clear" w:color="auto" w:fill="FFFFFF"/>
        </w:rPr>
        <w:t xml:space="preserve">, </w:t>
      </w:r>
      <w:r w:rsidRPr="003D5A21">
        <w:rPr>
          <w:sz w:val="28"/>
          <w:szCs w:val="28"/>
          <w:shd w:val="clear" w:color="auto" w:fill="FFFFFF"/>
        </w:rPr>
        <w:t xml:space="preserve">например, в </w:t>
      </w:r>
      <w:r>
        <w:rPr>
          <w:sz w:val="28"/>
          <w:szCs w:val="28"/>
          <w:shd w:val="clear" w:color="auto" w:fill="FFFFFF"/>
        </w:rPr>
        <w:t>декабре</w:t>
      </w:r>
      <w:r w:rsidRPr="003D5A2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D5A21">
        <w:rPr>
          <w:sz w:val="28"/>
          <w:szCs w:val="28"/>
        </w:rPr>
        <w:t xml:space="preserve"> года </w:t>
      </w:r>
      <w:r w:rsidRPr="002F7E38">
        <w:rPr>
          <w:sz w:val="28"/>
          <w:szCs w:val="28"/>
        </w:rPr>
        <w:t xml:space="preserve">проведено изучение </w:t>
      </w:r>
      <w:r w:rsidRPr="00E4472E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Pr="00E4472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организации индивидуальной профилактической работы с семьями и учащимися, состоящими на профилактических учетах разного уровня.</w:t>
      </w:r>
    </w:p>
    <w:p w:rsidR="000660AE" w:rsidRPr="00405D96" w:rsidRDefault="000660AE" w:rsidP="000660AE">
      <w:pPr>
        <w:ind w:firstLine="709"/>
        <w:jc w:val="both"/>
        <w:rPr>
          <w:color w:val="FF0000"/>
          <w:sz w:val="28"/>
          <w:szCs w:val="28"/>
        </w:rPr>
      </w:pPr>
      <w:r w:rsidRPr="00A61810">
        <w:rPr>
          <w:sz w:val="28"/>
          <w:szCs w:val="28"/>
        </w:rPr>
        <w:t>Все ОУ получили рекомендации</w:t>
      </w:r>
      <w:r w:rsidRPr="00405D9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активизировать работу </w:t>
      </w:r>
      <w:r w:rsidRPr="00B65417">
        <w:rPr>
          <w:sz w:val="28"/>
          <w:szCs w:val="28"/>
        </w:rPr>
        <w:t xml:space="preserve">по профилактике суицидального поведения </w:t>
      </w:r>
      <w:r>
        <w:rPr>
          <w:sz w:val="28"/>
          <w:szCs w:val="28"/>
        </w:rPr>
        <w:t>несовершеннолетних</w:t>
      </w:r>
      <w:r w:rsidRPr="00B654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</w:t>
      </w:r>
      <w:r w:rsidRPr="00B65417">
        <w:rPr>
          <w:sz w:val="28"/>
          <w:szCs w:val="28"/>
        </w:rPr>
        <w:t>через индивидуальное сопровождение учащихся «группы риска»</w:t>
      </w:r>
      <w:r>
        <w:rPr>
          <w:sz w:val="28"/>
          <w:szCs w:val="28"/>
        </w:rPr>
        <w:t>, так и посредством привлечения данной категории учащихся к участию и проведению мероприятий, формирующих навыки ЗОЖ, позиционирующих жизнеутверждающие установки, семейные ценности.</w:t>
      </w:r>
    </w:p>
    <w:p w:rsidR="000660AE" w:rsidRPr="00471169" w:rsidRDefault="000660AE" w:rsidP="0006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работа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была продолжена</w:t>
      </w:r>
      <w:r w:rsidRPr="00471169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</w:t>
      </w:r>
      <w:r w:rsidRPr="00471169">
        <w:rPr>
          <w:sz w:val="28"/>
          <w:szCs w:val="28"/>
        </w:rPr>
        <w:t xml:space="preserve"> летнего отдыха подростков</w:t>
      </w:r>
      <w:r>
        <w:rPr>
          <w:sz w:val="28"/>
          <w:szCs w:val="28"/>
        </w:rPr>
        <w:t>.</w:t>
      </w:r>
      <w:r w:rsidRPr="00471169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</w:t>
      </w:r>
      <w:r w:rsidRPr="00471169">
        <w:rPr>
          <w:sz w:val="28"/>
          <w:szCs w:val="28"/>
        </w:rPr>
        <w:t xml:space="preserve">для  отдыха </w:t>
      </w:r>
      <w:r w:rsidRPr="00405D96">
        <w:rPr>
          <w:sz w:val="28"/>
          <w:szCs w:val="28"/>
        </w:rPr>
        <w:t>815</w:t>
      </w:r>
      <w:r w:rsidRPr="00273B15">
        <w:rPr>
          <w:sz w:val="28"/>
          <w:szCs w:val="28"/>
        </w:rPr>
        <w:t>-ти</w:t>
      </w:r>
      <w:r w:rsidRPr="00471169">
        <w:rPr>
          <w:sz w:val="28"/>
          <w:szCs w:val="28"/>
        </w:rPr>
        <w:t xml:space="preserve"> детей в лагерях дневного пребывания созданы на базе 6-ти общеобразовательных учреждений, Детской юношеской спортивной школы и Дома детского творчества «Созвездие»</w:t>
      </w:r>
      <w:r>
        <w:rPr>
          <w:sz w:val="28"/>
          <w:szCs w:val="28"/>
        </w:rPr>
        <w:t xml:space="preserve">. Воспитанники </w:t>
      </w:r>
      <w:r w:rsidRPr="00471169">
        <w:rPr>
          <w:sz w:val="28"/>
          <w:szCs w:val="28"/>
        </w:rPr>
        <w:t>лагер</w:t>
      </w:r>
      <w:r>
        <w:rPr>
          <w:sz w:val="28"/>
          <w:szCs w:val="28"/>
        </w:rPr>
        <w:t>ей</w:t>
      </w:r>
      <w:r w:rsidRPr="00471169">
        <w:rPr>
          <w:sz w:val="28"/>
          <w:szCs w:val="28"/>
        </w:rPr>
        <w:t xml:space="preserve"> включены в участие в областной акции «Летний лагерь – территория здоровья», направленной на профилактику и недопущение подростковой алкоголизации и приёма наркотиков в летних лагерях.</w:t>
      </w:r>
      <w:r>
        <w:rPr>
          <w:sz w:val="28"/>
          <w:szCs w:val="28"/>
        </w:rPr>
        <w:t xml:space="preserve"> </w:t>
      </w:r>
    </w:p>
    <w:p w:rsidR="003735C2" w:rsidRDefault="000660AE" w:rsidP="000660AE">
      <w:pPr>
        <w:ind w:firstLine="567"/>
        <w:jc w:val="both"/>
        <w:rPr>
          <w:sz w:val="28"/>
          <w:szCs w:val="28"/>
        </w:rPr>
      </w:pPr>
      <w:r w:rsidRPr="00471169">
        <w:rPr>
          <w:sz w:val="28"/>
          <w:szCs w:val="28"/>
        </w:rPr>
        <w:t xml:space="preserve">Деятельность постов «Здоровье+» способствует активизации профилактической деятельности педагогических коллективов, школьного самоуправления по формированию у всех участников учебно-воспитательного процесса навыков здорового образа жизни, формированию нетерпимости к </w:t>
      </w:r>
      <w:proofErr w:type="spellStart"/>
      <w:r w:rsidRPr="00471169">
        <w:rPr>
          <w:sz w:val="28"/>
          <w:szCs w:val="28"/>
        </w:rPr>
        <w:t>табакокурению</w:t>
      </w:r>
      <w:proofErr w:type="spellEnd"/>
      <w:r w:rsidRPr="00471169">
        <w:rPr>
          <w:sz w:val="28"/>
          <w:szCs w:val="28"/>
        </w:rPr>
        <w:t xml:space="preserve">, употреблению алкоголя, </w:t>
      </w:r>
      <w:proofErr w:type="spellStart"/>
      <w:r w:rsidRPr="00471169">
        <w:rPr>
          <w:sz w:val="28"/>
          <w:szCs w:val="28"/>
        </w:rPr>
        <w:t>психоактивных</w:t>
      </w:r>
      <w:proofErr w:type="spellEnd"/>
      <w:r w:rsidRPr="00471169">
        <w:rPr>
          <w:sz w:val="28"/>
          <w:szCs w:val="28"/>
        </w:rPr>
        <w:t xml:space="preserve"> веществ, укреплению связей образовательных учреждений с различными органами профилактики, работающими в данном направлении.</w:t>
      </w:r>
    </w:p>
    <w:p w:rsidR="000660AE" w:rsidRPr="0079586C" w:rsidRDefault="000660AE" w:rsidP="000660AE">
      <w:pPr>
        <w:ind w:firstLine="567"/>
        <w:jc w:val="center"/>
        <w:rPr>
          <w:sz w:val="28"/>
          <w:szCs w:val="28"/>
        </w:rPr>
      </w:pPr>
    </w:p>
    <w:p w:rsidR="00CA4068" w:rsidRPr="00D35602" w:rsidRDefault="00CA4068" w:rsidP="00CA4068">
      <w:pPr>
        <w:ind w:firstLine="709"/>
        <w:jc w:val="center"/>
        <w:rPr>
          <w:b/>
          <w:sz w:val="28"/>
          <w:szCs w:val="28"/>
        </w:rPr>
      </w:pPr>
      <w:r w:rsidRPr="00D35602">
        <w:rPr>
          <w:b/>
          <w:sz w:val="28"/>
          <w:szCs w:val="28"/>
        </w:rPr>
        <w:t>Информационная безопасность</w:t>
      </w:r>
    </w:p>
    <w:p w:rsidR="00D35602" w:rsidRDefault="00D35602" w:rsidP="00D35602">
      <w:pPr>
        <w:shd w:val="clear" w:color="auto" w:fill="FFFFFF" w:themeFill="background1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0"/>
          <w:lang w:eastAsia="en-US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утверждённого приказом </w:t>
      </w:r>
      <w:proofErr w:type="spellStart"/>
      <w:r>
        <w:rPr>
          <w:color w:val="000000"/>
          <w:sz w:val="28"/>
          <w:szCs w:val="20"/>
          <w:lang w:eastAsia="en-US"/>
        </w:rPr>
        <w:t>Минкомсвязи</w:t>
      </w:r>
      <w:proofErr w:type="spellEnd"/>
      <w:r>
        <w:rPr>
          <w:color w:val="000000"/>
          <w:sz w:val="28"/>
          <w:szCs w:val="20"/>
          <w:lang w:eastAsia="en-US"/>
        </w:rPr>
        <w:t xml:space="preserve"> России №88 от 27.02.2018, </w:t>
      </w:r>
      <w:r>
        <w:rPr>
          <w:sz w:val="28"/>
        </w:rPr>
        <w:t>в октябре 2018 в школах и детских садах прошел Единый урок по безопасности в сети «Интернет».</w:t>
      </w:r>
      <w:proofErr w:type="gramEnd"/>
      <w:r>
        <w:rPr>
          <w:sz w:val="28"/>
        </w:rPr>
        <w:t xml:space="preserve"> Количество вовлеченных школьников в проведение Единого урока - более 3 тысяч. </w:t>
      </w:r>
      <w:r>
        <w:rPr>
          <w:sz w:val="28"/>
          <w:szCs w:val="28"/>
        </w:rPr>
        <w:t xml:space="preserve">В рамках урока 203 школьника приняли </w:t>
      </w:r>
      <w:r>
        <w:rPr>
          <w:bCs/>
          <w:sz w:val="28"/>
          <w:szCs w:val="28"/>
        </w:rPr>
        <w:t xml:space="preserve">участие Международном </w:t>
      </w:r>
      <w:proofErr w:type="spellStart"/>
      <w:r>
        <w:rPr>
          <w:bCs/>
          <w:sz w:val="28"/>
          <w:szCs w:val="28"/>
        </w:rPr>
        <w:t>квесте</w:t>
      </w:r>
      <w:proofErr w:type="spellEnd"/>
      <w:r>
        <w:rPr>
          <w:bCs/>
          <w:sz w:val="28"/>
          <w:szCs w:val="28"/>
        </w:rPr>
        <w:t xml:space="preserve"> по цифровой грамотности «</w:t>
      </w:r>
      <w:proofErr w:type="spellStart"/>
      <w:r>
        <w:rPr>
          <w:bCs/>
          <w:sz w:val="28"/>
          <w:szCs w:val="28"/>
        </w:rPr>
        <w:t>Сетевичок</w:t>
      </w:r>
      <w:proofErr w:type="spellEnd"/>
      <w:r>
        <w:rPr>
          <w:bCs/>
          <w:sz w:val="28"/>
          <w:szCs w:val="28"/>
        </w:rPr>
        <w:t xml:space="preserve">». Мероприятия были направлены и на взаимодействие с родителями.  </w:t>
      </w:r>
      <w:r>
        <w:rPr>
          <w:sz w:val="28"/>
          <w:szCs w:val="28"/>
        </w:rPr>
        <w:t>Используемые формы организации и проводимые мероприятия Единого урока для родителей: родительское собрание, консультации, опрос для родителей портала «</w:t>
      </w:r>
      <w:proofErr w:type="spellStart"/>
      <w:r>
        <w:rPr>
          <w:sz w:val="28"/>
          <w:szCs w:val="28"/>
        </w:rPr>
        <w:t>Сетевичок</w:t>
      </w:r>
      <w:proofErr w:type="spellEnd"/>
      <w:r>
        <w:rPr>
          <w:sz w:val="28"/>
          <w:szCs w:val="28"/>
        </w:rPr>
        <w:t>», раздача памяток и брошюр. Также приняли участие в Уроке более 250 педагогов Саянских школ и детских садов. Формы организации и проводимые мероприятия: методический совет, семинар, презентация, информация на сайте «Безопасный интернет», школа педагогического мастерства.</w:t>
      </w:r>
    </w:p>
    <w:p w:rsidR="00D35602" w:rsidRDefault="00D35602" w:rsidP="00D3560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учебных планах предусмотрены предметы, обеспечивающие навыки безопасного поведения, в том числе информационный иммунитет, такие как «Цифровая грамота», «</w:t>
      </w:r>
      <w:r>
        <w:rPr>
          <w:bCs/>
          <w:sz w:val="28"/>
          <w:szCs w:val="28"/>
        </w:rPr>
        <w:t xml:space="preserve">Основы информационной безопасности при работе в </w:t>
      </w:r>
      <w:r>
        <w:rPr>
          <w:bCs/>
          <w:sz w:val="28"/>
          <w:szCs w:val="28"/>
        </w:rPr>
        <w:lastRenderedPageBreak/>
        <w:t>телекоммуникационных сетях», «</w:t>
      </w:r>
      <w:r>
        <w:rPr>
          <w:sz w:val="28"/>
          <w:szCs w:val="28"/>
        </w:rPr>
        <w:t>Источники информации: позитивные и негативные эффекты» и др.</w:t>
      </w:r>
    </w:p>
    <w:p w:rsidR="00D35602" w:rsidRDefault="00D35602" w:rsidP="00D3560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мае 2018 года рамках содействия в реализации мероприятий по обеспечению безопасного поведения обучающихся и воспитанников и использования информационно-телекоммуникационной сети «Интернет» были направлены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информации о безопасном поведении и использовании информационно-телекоммуникационной сети «Интернет». К сожалению, на июнь 2019 года не все общеобразовательные организации приняли методические рекомендации к сведению (отсутствие соответствующих разделов или частичное размещение на сайтах СОШ№2,3,5).</w:t>
      </w:r>
    </w:p>
    <w:p w:rsidR="00D35602" w:rsidRDefault="00D35602" w:rsidP="00D35602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течение 2018-2019 учебного года Министерством образования Иркутской области совместно с Управлением </w:t>
      </w:r>
      <w:proofErr w:type="spellStart"/>
      <w:r>
        <w:rPr>
          <w:color w:val="000000"/>
          <w:sz w:val="28"/>
          <w:szCs w:val="28"/>
          <w:lang w:eastAsia="en-US"/>
        </w:rPr>
        <w:t>Роскомнадзора</w:t>
      </w:r>
      <w:proofErr w:type="spellEnd"/>
      <w:r>
        <w:rPr>
          <w:color w:val="000000"/>
          <w:sz w:val="28"/>
          <w:szCs w:val="28"/>
          <w:lang w:eastAsia="en-US"/>
        </w:rPr>
        <w:t xml:space="preserve"> по Иркутской области  проведено </w:t>
      </w:r>
      <w:r>
        <w:rPr>
          <w:b/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интерактивных уроков по вопросам защиты персональных данных несовершеннолетних и безопасном поведении в сети «Интернет» для учащихся 6-10 классов.</w:t>
      </w:r>
    </w:p>
    <w:p w:rsidR="00D35602" w:rsidRDefault="00D35602" w:rsidP="00D3560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информационно-просветительской и разъяснительной работы, направленной на несовершеннолетних,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Иркутской области совместно с Министерством образования Иркутской области, управлением образования г. Саянска, активно ведется деятельность, связанная с популяризацией правил защиты персональных данных среди детей, учащихся образовательных учреждений.</w:t>
      </w:r>
    </w:p>
    <w:p w:rsidR="00D35602" w:rsidRDefault="00D35602" w:rsidP="00D3560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оценки эффективности проводимой информационно просветительской и разъяснительной работы в части  формирования у несовершеннолетних модели общественного поведения, направленной на безопасное и ответственное обращение с личной информацией, а также  на предмет выявления уровня полученных знаний, </w:t>
      </w:r>
      <w:proofErr w:type="spellStart"/>
      <w:r>
        <w:rPr>
          <w:sz w:val="28"/>
          <w:szCs w:val="28"/>
        </w:rPr>
        <w:t>Роскомнадзором</w:t>
      </w:r>
      <w:proofErr w:type="spellEnd"/>
      <w:r>
        <w:rPr>
          <w:sz w:val="28"/>
          <w:szCs w:val="28"/>
        </w:rPr>
        <w:t xml:space="preserve"> в декабре и мае был проведен Тест для учащихся образовательных учреждений возрастной группы от 9 до 14 лет.</w:t>
      </w:r>
      <w:proofErr w:type="gramEnd"/>
      <w:r>
        <w:rPr>
          <w:sz w:val="28"/>
          <w:szCs w:val="28"/>
        </w:rPr>
        <w:t xml:space="preserve"> Управлением были направлены методические материалы для проведения внеклассных уроков, а также брошюры о защите персональных данных.</w:t>
      </w:r>
    </w:p>
    <w:p w:rsidR="00D35602" w:rsidRDefault="00D35602" w:rsidP="00D35602">
      <w:pPr>
        <w:pStyle w:val="aa"/>
        <w:spacing w:before="0" w:beforeAutospacing="0"/>
        <w:ind w:firstLine="706"/>
        <w:jc w:val="both"/>
        <w:rPr>
          <w:sz w:val="28"/>
        </w:rPr>
      </w:pPr>
      <w:r>
        <w:rPr>
          <w:sz w:val="28"/>
        </w:rPr>
        <w:t>Необходима организация широкомасштабной работы с родителями (законными представителями) с целью разъяснения им особенностей психического развития несовершеннолетних, методов общения с детьми, а также о способах обеспечения защиты детей в сети «Интернет».</w:t>
      </w:r>
    </w:p>
    <w:p w:rsidR="002068A6" w:rsidRPr="00D35602" w:rsidRDefault="00747FA9" w:rsidP="00747FA9">
      <w:pPr>
        <w:ind w:firstLine="708"/>
        <w:jc w:val="center"/>
        <w:rPr>
          <w:b/>
          <w:sz w:val="28"/>
        </w:rPr>
      </w:pPr>
      <w:r w:rsidRPr="00D35602">
        <w:rPr>
          <w:b/>
          <w:sz w:val="28"/>
        </w:rPr>
        <w:t>Система дополнительного образования</w:t>
      </w:r>
    </w:p>
    <w:p w:rsidR="00A03558" w:rsidRDefault="00A03558" w:rsidP="00A0355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01.06.2019г. в городской системе образования действует одно учреждение дополнительного образования детей Муниципальное учреждение дополнительного образования «Дом детского творчества «Созвездие» (МУ ДО «ДДТ «Созвездие»). </w:t>
      </w:r>
    </w:p>
    <w:p w:rsidR="00A03558" w:rsidRDefault="00A03558" w:rsidP="00A03558">
      <w:pPr>
        <w:tabs>
          <w:tab w:val="left" w:pos="-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структуре ДДТ «Созвездие» работает два отдела: Дополнительного образования и развития детей (реализация общеразвивающих </w:t>
      </w:r>
      <w:r>
        <w:rPr>
          <w:sz w:val="28"/>
          <w:szCs w:val="28"/>
        </w:rPr>
        <w:lastRenderedPageBreak/>
        <w:t>дополнительных образовательных программ) и Отдел неформального образования детей (Отдел сетевого взаимодействия, внешкольной работы и детских социальных инициатив), где действуют Центр патриотического воспитания «</w:t>
      </w:r>
      <w:proofErr w:type="spellStart"/>
      <w:r>
        <w:rPr>
          <w:sz w:val="28"/>
          <w:szCs w:val="28"/>
        </w:rPr>
        <w:t>Росич</w:t>
      </w:r>
      <w:proofErr w:type="spellEnd"/>
      <w:r>
        <w:rPr>
          <w:sz w:val="28"/>
          <w:szCs w:val="28"/>
        </w:rPr>
        <w:t>», Штаб городской общественной организации «Союз детских объединений», городской отряд волонтёров «Мы вместе», городской экологический отряд «Молодёжь Саянска за чистый город».</w:t>
      </w:r>
    </w:p>
    <w:p w:rsidR="00A03558" w:rsidRDefault="00A03558" w:rsidP="00A03558">
      <w:pPr>
        <w:tabs>
          <w:tab w:val="left" w:pos="-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Число детских объединений в учреждении – 24, численность обучающихся в них – 1175 человек. Занятия в 21 детских объединениях ведутся на платной основе, что составляет 87,5% от всего числа объединений, в них заняты 1056 обучающихся.</w:t>
      </w:r>
    </w:p>
    <w:p w:rsidR="00A03558" w:rsidRDefault="00A03558" w:rsidP="00A0355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Возрастной состав обучающихся ДДТ «Созвездие» представлен следующей статистикой: до 5-ти лет – 43 чел., 5-9 лет – 511 чел., 10-14 лет – 425 чел., 15-17 лет – 71 чел., с 18-ти лет и старше – 0 чел. </w:t>
      </w:r>
      <w:proofErr w:type="gramEnd"/>
    </w:p>
    <w:p w:rsidR="00A03558" w:rsidRDefault="00A03558" w:rsidP="00A03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числа обучающихся в 2-х и более кружках занято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A03558" w:rsidRDefault="00A03558" w:rsidP="00A03558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ab/>
        <w:t>В детских объединениях занимаются 23 воспитанника с ограниченными возможностями здоровья, 10 чел. – дети – инвалиды,  57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чел. – дети – сироты и  оставшиеся без попечения родителей.</w:t>
      </w:r>
    </w:p>
    <w:p w:rsidR="00A03558" w:rsidRDefault="00A03558" w:rsidP="00A03558">
      <w:pPr>
        <w:tabs>
          <w:tab w:val="left" w:pos="246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данной статистики показал, что число детских объединений, численность обучающихся незначительно  уменьшилось.</w:t>
      </w:r>
    </w:p>
    <w:p w:rsidR="00A03558" w:rsidRDefault="00A03558" w:rsidP="00A03558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объединений и охват детей по направлениям, согласно принятой статистике, в сравнении за три учебных года представлен следующим образом:</w:t>
      </w:r>
    </w:p>
    <w:tbl>
      <w:tblPr>
        <w:tblStyle w:val="ab"/>
        <w:tblW w:w="0" w:type="auto"/>
        <w:tblInd w:w="-360" w:type="dxa"/>
        <w:tblLook w:val="04A0" w:firstRow="1" w:lastRow="0" w:firstColumn="1" w:lastColumn="0" w:noHBand="0" w:noVBand="1"/>
      </w:tblPr>
      <w:tblGrid>
        <w:gridCol w:w="3162"/>
        <w:gridCol w:w="1041"/>
        <w:gridCol w:w="1182"/>
        <w:gridCol w:w="1041"/>
        <w:gridCol w:w="1182"/>
        <w:gridCol w:w="1041"/>
        <w:gridCol w:w="1182"/>
      </w:tblGrid>
      <w:tr w:rsidR="00A03558" w:rsidTr="00A03558"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2017-2018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2016-2017</w:t>
            </w:r>
          </w:p>
        </w:tc>
      </w:tr>
      <w:tr w:rsidR="00A03558" w:rsidTr="00A03558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8" w:rsidRDefault="00A03558">
            <w:pPr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охват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охват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охват</w:t>
            </w:r>
          </w:p>
        </w:tc>
      </w:tr>
      <w:tr w:rsidR="00A03558" w:rsidTr="00A0355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Техническое творчество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A03558" w:rsidTr="00A0355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Спортивно-техническое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03558" w:rsidTr="00A0355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3558" w:rsidRDefault="00A035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Эколого-биологическое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03558" w:rsidTr="00A0355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Туристко</w:t>
            </w:r>
            <w:proofErr w:type="spellEnd"/>
            <w:r>
              <w:rPr>
                <w:lang w:eastAsia="en-US"/>
              </w:rPr>
              <w:t>-краеведческое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A03558" w:rsidTr="00A0355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</w:tr>
      <w:tr w:rsidR="00A03558" w:rsidTr="00A0355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Художественное творчество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</w:tr>
      <w:tr w:rsidR="00A03558" w:rsidTr="00A0355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Культурологическое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</w:tr>
      <w:tr w:rsidR="00A03558" w:rsidTr="00A0355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</w:tr>
      <w:tr w:rsidR="00A03558" w:rsidTr="00A0355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8" w:rsidRDefault="00A03558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1802</w:t>
            </w:r>
          </w:p>
        </w:tc>
      </w:tr>
    </w:tbl>
    <w:p w:rsidR="00A03558" w:rsidRDefault="00A03558" w:rsidP="00A03558">
      <w:pPr>
        <w:tabs>
          <w:tab w:val="left" w:pos="-27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педагоги дополнительного образования активно ведут исследовательскую деятельность с </w:t>
      </w:r>
      <w:proofErr w:type="gramStart"/>
      <w:r>
        <w:rPr>
          <w:sz w:val="28"/>
          <w:szCs w:val="28"/>
        </w:rPr>
        <w:t>мотивированными</w:t>
      </w:r>
      <w:proofErr w:type="gramEnd"/>
      <w:r>
        <w:rPr>
          <w:sz w:val="28"/>
          <w:szCs w:val="28"/>
        </w:rPr>
        <w:t xml:space="preserve"> обучающимися. В научном обществе кружковцев был задействовано 24 человек, из них 1 ребенок-сирота, оставшийся без попечения родителей.</w:t>
      </w:r>
    </w:p>
    <w:p w:rsidR="00A03558" w:rsidRDefault="00A03558" w:rsidP="00A03558">
      <w:pPr>
        <w:tabs>
          <w:tab w:val="left" w:pos="-276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базе учреждения созданы условия для работы летнего оздоровительного лагеря для школьников на 200 мест, в текущем учебном году в течение 2-х смен во «Внешкольнике» отдохнули 305 обучающихся.</w:t>
      </w:r>
    </w:p>
    <w:p w:rsidR="00A03558" w:rsidRDefault="00A03558" w:rsidP="00A0355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Традиционно, в учреждении в летний период базируется городской молодёжный экологический трудовой отряд (в рамках действия городской программы «Молодёжь за чистый город»), где в течение 2-х смен были трудоустроены 58 старшеклассников школ города (в том числе дети из семей, находящихся в трудной жизненной обстановке). </w:t>
      </w:r>
    </w:p>
    <w:p w:rsidR="00A03558" w:rsidRDefault="00A03558" w:rsidP="00A03558">
      <w:pPr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Кадровый состав учреждения в текущем году был представлен: руководящими работниками – 3 человека, педагогическими работниками  – 43 человек (из них совместителей – 13 человек), учебно-вспомогательным персоналом – 5 человек, обслуживающим персоналом –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23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человек,  стабильно работают две медсестры.</w:t>
      </w:r>
    </w:p>
    <w:p w:rsidR="00A03558" w:rsidRDefault="00A03558" w:rsidP="00A03558">
      <w:pPr>
        <w:tabs>
          <w:tab w:val="left" w:pos="-27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Статистика по возрасту педагогических работников представлена следующим образом:   моложе 25-ти лет – 1 человек, от 25-ти до 35-ти лет – 6 человек, от 35-ти и старше – 36 человек, из них - пенсионного возраста – 14 человек.</w:t>
      </w:r>
    </w:p>
    <w:p w:rsidR="00A03558" w:rsidRDefault="00A03558" w:rsidP="00A03558">
      <w:pPr>
        <w:tabs>
          <w:tab w:val="left" w:pos="2355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Имеют образование: высшее профессиональное – 19 чел., из них – педагогическое – 11 чел.; среднее профессиональное – 24 чел., из них – педагогическое – 15 чел., педагогов с начальным профессиональным и  средним (полным) общим образованием нет.</w:t>
      </w:r>
      <w:proofErr w:type="gramEnd"/>
    </w:p>
    <w:p w:rsidR="00A03558" w:rsidRDefault="00A03558" w:rsidP="00A03558">
      <w:pPr>
        <w:tabs>
          <w:tab w:val="left" w:pos="-2760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Статистика по стажу работы представлена следующим образом:</w:t>
      </w:r>
    </w:p>
    <w:p w:rsidR="00A03558" w:rsidRDefault="00A03558" w:rsidP="00A03558">
      <w:pPr>
        <w:tabs>
          <w:tab w:val="left" w:pos="-276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менее 2-х лет – 1 человек, от 2-х до 5-ти лет – 1 человек, от 5-ти до 10 лет – 3 человек, от 10 до 20 лет – 7 человек, более 20-ти лет – 31 человек. </w:t>
      </w:r>
    </w:p>
    <w:p w:rsidR="00A03558" w:rsidRDefault="00A03558" w:rsidP="00A03558">
      <w:pPr>
        <w:tabs>
          <w:tab w:val="left" w:pos="2355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Статистика по квалификационным категориям: высшую категорию имеют 2 чел., первую – 11 чел., без категории – 30 чел.</w:t>
      </w:r>
    </w:p>
    <w:p w:rsidR="00A03558" w:rsidRDefault="00A03558" w:rsidP="00A03558">
      <w:pPr>
        <w:tabs>
          <w:tab w:val="left" w:pos="-276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Материально-техническая база представлена следующими показателями: учреждение имеет 5 зданий и сооружений (2 учебных корпуса, 3 клуба по месту жительства, гараж), общую площадь помещений – 3780 </w:t>
      </w:r>
      <w:proofErr w:type="spellStart"/>
      <w:r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 xml:space="preserve">., из них – классных комнат – 29, общей площадью в 3080 </w:t>
      </w:r>
      <w:proofErr w:type="spellStart"/>
      <w:r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A03558" w:rsidRDefault="00A03558" w:rsidP="00A03558">
      <w:pPr>
        <w:tabs>
          <w:tab w:val="left" w:pos="-276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начала 2018-2019 учебного года из оперативного управления был исключен конноспортивный клуб «Саянский конный дворик».</w:t>
      </w:r>
    </w:p>
    <w:p w:rsidR="00A03558" w:rsidRDefault="00A03558" w:rsidP="00A03558">
      <w:pPr>
        <w:tabs>
          <w:tab w:val="left" w:pos="-276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Учреждение располагает одним актовым залом, музеем народного быта «Горница».</w:t>
      </w:r>
    </w:p>
    <w:p w:rsidR="00A03558" w:rsidRDefault="00A03558" w:rsidP="00A03558">
      <w:pPr>
        <w:widowControl w:val="0"/>
        <w:tabs>
          <w:tab w:val="left" w:pos="468"/>
          <w:tab w:val="left" w:pos="663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информационного центра, кабинета основ информатики и вычислительной техники, способствует повышению информационной культуры участников образовательного процесса: обучающиеся и педагоги пользуются компьютерной техникой для самостоятельной работы, дистанционного обучения, проектной деятельности, для самообразования, участия в различных конкурсах.</w:t>
      </w:r>
    </w:p>
    <w:p w:rsidR="00A03558" w:rsidRDefault="00A03558" w:rsidP="00A03558">
      <w:pPr>
        <w:tabs>
          <w:tab w:val="left" w:pos="-276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Учреждение оснащено 55-ю персональными компьютерами, 48 из которых используется в учебных целях.</w:t>
      </w:r>
    </w:p>
    <w:p w:rsidR="00A03558" w:rsidRDefault="00A03558" w:rsidP="00A03558">
      <w:pPr>
        <w:tabs>
          <w:tab w:val="left" w:pos="-276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Учреждение подключено к сети интернет посредством соединения модемом, доступ имеют 5 компьютеров (не используются в учебных целях).</w:t>
      </w:r>
    </w:p>
    <w:p w:rsidR="00A03558" w:rsidRDefault="00A03558" w:rsidP="00A03558">
      <w:pPr>
        <w:tabs>
          <w:tab w:val="left" w:pos="-276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Техническое состояние образовательного учреждения имеет все виды благоустройства: водопровод, центральное топление, канализацию. В учебных кабинетах имеются необходимые учебно-методические комплекты, позволяющие оптимизировать учебный процесс и повышать интерес обучающихся к процессу творческого обучения.</w:t>
      </w:r>
    </w:p>
    <w:p w:rsidR="00A03558" w:rsidRDefault="00A03558" w:rsidP="00A03558">
      <w:pPr>
        <w:tabs>
          <w:tab w:val="left" w:pos="-276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учреждении имеется автомобиль ГАЗ «Газель» на 13 мест для перевозки обучающихся и 1 автомобиль Лада Гранта для хозяйственных нужд.</w:t>
      </w:r>
    </w:p>
    <w:p w:rsidR="00A03558" w:rsidRDefault="00A03558" w:rsidP="00A03558">
      <w:pPr>
        <w:tabs>
          <w:tab w:val="left" w:pos="384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МУДО «ДДТ «Созвездие» обеспечено кадрами, материально-техническая база позволяет функционировать учреждению в режиме развития. </w:t>
      </w:r>
    </w:p>
    <w:p w:rsidR="00A03558" w:rsidRDefault="00A03558" w:rsidP="00A03558">
      <w:pPr>
        <w:tabs>
          <w:tab w:val="left" w:pos="-276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Результаты данной работы педагогического коллектива подтверждаются достижениями воспитанников, которые активно участвовали в различных конкурсах, выставках, НПК, спортивных и технических соревнованиях, и добивались высоких результатов на разных уровнях. </w:t>
      </w:r>
    </w:p>
    <w:p w:rsidR="00A03558" w:rsidRDefault="00A03558" w:rsidP="00A03558">
      <w:pPr>
        <w:tabs>
          <w:tab w:val="left" w:pos="-276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Наибольшее количество победителей показали обучающиеся детских объединений «Изостудия «Волшебная кисточка» (педагог </w:t>
      </w:r>
      <w:proofErr w:type="spellStart"/>
      <w:r>
        <w:rPr>
          <w:rFonts w:eastAsia="Calibri"/>
          <w:sz w:val="28"/>
          <w:szCs w:val="28"/>
        </w:rPr>
        <w:t>Копыткова</w:t>
      </w:r>
      <w:proofErr w:type="spellEnd"/>
      <w:r>
        <w:rPr>
          <w:rFonts w:eastAsia="Calibri"/>
          <w:sz w:val="28"/>
          <w:szCs w:val="28"/>
        </w:rPr>
        <w:t xml:space="preserve"> А.С.), «Радиоспорт» (педагоги Кузнецов А.Г., </w:t>
      </w:r>
      <w:proofErr w:type="spellStart"/>
      <w:r>
        <w:rPr>
          <w:rFonts w:eastAsia="Calibri"/>
          <w:sz w:val="28"/>
          <w:szCs w:val="28"/>
        </w:rPr>
        <w:t>Беляевский</w:t>
      </w:r>
      <w:proofErr w:type="spellEnd"/>
      <w:r>
        <w:rPr>
          <w:rFonts w:eastAsia="Calibri"/>
          <w:sz w:val="28"/>
          <w:szCs w:val="28"/>
        </w:rPr>
        <w:t xml:space="preserve"> Н.А.), «Мастерская «Работа с соломкой» (педагог </w:t>
      </w:r>
      <w:proofErr w:type="spellStart"/>
      <w:r>
        <w:rPr>
          <w:rFonts w:eastAsia="Calibri"/>
          <w:sz w:val="28"/>
          <w:szCs w:val="28"/>
        </w:rPr>
        <w:t>Небогатина</w:t>
      </w:r>
      <w:proofErr w:type="spellEnd"/>
      <w:r>
        <w:rPr>
          <w:rFonts w:eastAsia="Calibri"/>
          <w:sz w:val="28"/>
          <w:szCs w:val="28"/>
        </w:rPr>
        <w:t xml:space="preserve"> Т.И.), «Старт-дизайн» (педагог </w:t>
      </w:r>
      <w:proofErr w:type="spellStart"/>
      <w:r>
        <w:rPr>
          <w:rFonts w:eastAsia="Calibri"/>
          <w:sz w:val="28"/>
          <w:szCs w:val="28"/>
        </w:rPr>
        <w:t>АфанасьеваС.Н</w:t>
      </w:r>
      <w:proofErr w:type="spellEnd"/>
      <w:r>
        <w:rPr>
          <w:rFonts w:eastAsia="Calibri"/>
          <w:sz w:val="28"/>
          <w:szCs w:val="28"/>
        </w:rPr>
        <w:t xml:space="preserve">.), изостудия «Радуга» (педагог Игнатьева Е.А.). </w:t>
      </w:r>
    </w:p>
    <w:p w:rsidR="00EB1631" w:rsidRDefault="00EB1631" w:rsidP="0097217A">
      <w:pPr>
        <w:ind w:firstLine="708"/>
        <w:rPr>
          <w:b/>
          <w:sz w:val="28"/>
        </w:rPr>
      </w:pPr>
    </w:p>
    <w:p w:rsidR="002068A6" w:rsidRPr="00A03558" w:rsidRDefault="00D715E9" w:rsidP="002068A6">
      <w:pPr>
        <w:jc w:val="center"/>
        <w:rPr>
          <w:b/>
          <w:sz w:val="28"/>
        </w:rPr>
      </w:pPr>
      <w:r w:rsidRPr="00A03558">
        <w:rPr>
          <w:b/>
          <w:sz w:val="28"/>
        </w:rPr>
        <w:t>Управление и контроль</w:t>
      </w:r>
    </w:p>
    <w:p w:rsidR="000660AE" w:rsidRPr="00BF4577" w:rsidRDefault="000660AE" w:rsidP="000660AE">
      <w:pPr>
        <w:ind w:firstLine="708"/>
        <w:jc w:val="both"/>
        <w:rPr>
          <w:sz w:val="28"/>
          <w:szCs w:val="28"/>
        </w:rPr>
      </w:pPr>
      <w:proofErr w:type="gramStart"/>
      <w:r w:rsidRPr="0079586C">
        <w:rPr>
          <w:sz w:val="28"/>
          <w:szCs w:val="28"/>
        </w:rPr>
        <w:t>В течение 2018-2019 учебного года  Управлением образования были проведены плановые проверки по направлениям:  организация устройства обучающихся 9-х классов, не прошедших ГИА в 2018 году и не получивших аттестат об образовании; организация деятельности общественных Постов «Здоровье+» на 2018-2019 учебный год; анализ определения выпускников 9-х, 11-х классов 2018 года; организация и проведения социально-психологического тестирования;</w:t>
      </w:r>
      <w:proofErr w:type="gramEnd"/>
      <w:r w:rsidRPr="0079586C">
        <w:rPr>
          <w:sz w:val="28"/>
          <w:szCs w:val="28"/>
        </w:rPr>
        <w:t xml:space="preserve"> деятельность общеобразовательных учреждений по  исполнению Закона Иркутской области № </w:t>
      </w:r>
      <w:r>
        <w:rPr>
          <w:sz w:val="28"/>
          <w:szCs w:val="28"/>
        </w:rPr>
        <w:t>7-ОЗ «Об отдельных мерах по защите детей от факторов, негативно влияющих на физическое, интеллектуальное, психическое, духовное и нравственное развитие, в Иркутской области», взаимодействия с органами системы профилактики;</w:t>
      </w:r>
      <w:r w:rsidRPr="00D12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занятость школьников внеурочной деятельностью, дополнительным образованием. </w:t>
      </w:r>
      <w:proofErr w:type="gramStart"/>
      <w:r>
        <w:rPr>
          <w:sz w:val="28"/>
          <w:szCs w:val="28"/>
        </w:rPr>
        <w:t>Изучение готовности первоклассников к обучению в школе (с использованием комплекта материалов «Готовность первоклассников к обучению в школе» (автор Ковалева Г.С.);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организация работы с детьми с ограниченными возможностями здоровья и детьми-инвалидами, в том числе создание условий и организация занятий физической культурой;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организация индивидуальной профилактической работы с семьями и учащимися, состоящими на профилактических учетах разного уровня.</w:t>
      </w:r>
      <w:proofErr w:type="gramEnd"/>
      <w:r w:rsidRPr="00C1053F">
        <w:rPr>
          <w:sz w:val="28"/>
          <w:szCs w:val="28"/>
        </w:rPr>
        <w:t xml:space="preserve"> </w:t>
      </w:r>
      <w:r w:rsidRPr="00D120E4">
        <w:rPr>
          <w:sz w:val="28"/>
        </w:rPr>
        <w:t>Изучение вопроса реализации: программ воспитания и социализации; превентивных программ в общеобразовательных учреждениях в 2018-2019 учебном году;</w:t>
      </w:r>
      <w:r w:rsidRPr="00D120E4">
        <w:rPr>
          <w:sz w:val="32"/>
          <w:szCs w:val="28"/>
        </w:rPr>
        <w:t xml:space="preserve"> </w:t>
      </w:r>
      <w:r>
        <w:rPr>
          <w:sz w:val="28"/>
          <w:szCs w:val="28"/>
        </w:rPr>
        <w:t>предметных областей «Основы духовно-нравственной культуры народов России» и «Основы религиозной культуры и светской этики».</w:t>
      </w:r>
    </w:p>
    <w:p w:rsidR="000660AE" w:rsidRDefault="000660AE" w:rsidP="000660AE">
      <w:pPr>
        <w:ind w:firstLine="708"/>
        <w:jc w:val="both"/>
        <w:rPr>
          <w:sz w:val="28"/>
          <w:szCs w:val="28"/>
        </w:rPr>
      </w:pPr>
      <w:r w:rsidRPr="00A3268E">
        <w:rPr>
          <w:sz w:val="28"/>
          <w:szCs w:val="28"/>
        </w:rPr>
        <w:t>Проведены сверки данных городского банка «Семьи, находящиеся в социально-опасном положении, состоящие на учетах в органах системы профилактики безнадзорности» и несовершеннолетних, состоящих на профилактических учетах.</w:t>
      </w:r>
    </w:p>
    <w:p w:rsidR="000660AE" w:rsidRPr="00A3268E" w:rsidRDefault="000660AE" w:rsidP="000660AE">
      <w:pPr>
        <w:ind w:firstLine="708"/>
        <w:jc w:val="both"/>
        <w:rPr>
          <w:sz w:val="28"/>
          <w:szCs w:val="28"/>
        </w:rPr>
      </w:pPr>
      <w:r w:rsidRPr="00493EDB">
        <w:rPr>
          <w:sz w:val="28"/>
          <w:szCs w:val="28"/>
        </w:rPr>
        <w:t>Результаты проверок рассмотрены на совещаниях с руководителями</w:t>
      </w:r>
      <w:r w:rsidRPr="00A3268E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учрежден</w:t>
      </w:r>
      <w:r w:rsidRPr="00A3268E">
        <w:rPr>
          <w:sz w:val="28"/>
          <w:szCs w:val="28"/>
        </w:rPr>
        <w:t>ий, заместителями руководителей.</w:t>
      </w:r>
    </w:p>
    <w:p w:rsidR="002068A6" w:rsidRDefault="002068A6" w:rsidP="002068A6">
      <w:pPr>
        <w:tabs>
          <w:tab w:val="left" w:pos="360"/>
        </w:tabs>
        <w:ind w:left="-540" w:firstLine="540"/>
        <w:jc w:val="both"/>
      </w:pPr>
    </w:p>
    <w:p w:rsidR="002068A6" w:rsidRPr="007701A4" w:rsidRDefault="002068A6" w:rsidP="002068A6">
      <w:pPr>
        <w:tabs>
          <w:tab w:val="left" w:pos="360"/>
        </w:tabs>
        <w:ind w:left="-540" w:firstLine="540"/>
        <w:jc w:val="both"/>
        <w:rPr>
          <w:i/>
          <w:sz w:val="28"/>
          <w:szCs w:val="28"/>
        </w:rPr>
      </w:pPr>
      <w:r w:rsidRPr="00BA4BA8">
        <w:rPr>
          <w:i/>
          <w:sz w:val="28"/>
          <w:szCs w:val="28"/>
        </w:rPr>
        <w:t>В результате проверок выявлено:</w:t>
      </w:r>
    </w:p>
    <w:p w:rsidR="002068A6" w:rsidRPr="00F1634D" w:rsidRDefault="002068A6" w:rsidP="002068A6">
      <w:pPr>
        <w:numPr>
          <w:ilvl w:val="0"/>
          <w:numId w:val="6"/>
        </w:numPr>
        <w:jc w:val="both"/>
        <w:rPr>
          <w:sz w:val="28"/>
          <w:szCs w:val="28"/>
        </w:rPr>
      </w:pPr>
      <w:r w:rsidRPr="00F1634D">
        <w:rPr>
          <w:sz w:val="28"/>
          <w:szCs w:val="28"/>
        </w:rPr>
        <w:t xml:space="preserve">деятельность общеобразовательных учреждений осуществляется  на основании  конституции РФ, Федерального закона от 29 декабря 2012 г. № 273-ФЗ "Об образовании в Российской Федерации", Устава общеобразовательного учреждения и др. нормативно-правовых актов;   </w:t>
      </w:r>
    </w:p>
    <w:p w:rsidR="002068A6" w:rsidRPr="00FA2EC3" w:rsidRDefault="00085CA0" w:rsidP="00EB340A">
      <w:pPr>
        <w:numPr>
          <w:ilvl w:val="0"/>
          <w:numId w:val="6"/>
        </w:numPr>
        <w:jc w:val="both"/>
        <w:rPr>
          <w:rStyle w:val="FontStyle15"/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A2EC3">
        <w:rPr>
          <w:sz w:val="28"/>
          <w:szCs w:val="28"/>
        </w:rPr>
        <w:t>в</w:t>
      </w:r>
      <w:r w:rsidR="00EB340A" w:rsidRPr="00FA2EC3">
        <w:rPr>
          <w:sz w:val="28"/>
          <w:szCs w:val="28"/>
        </w:rPr>
        <w:t xml:space="preserve"> общеобразовательных учреждениях выполняется законодательство при обучении детей-инвалидов (обучающихся с ОВЗ), </w:t>
      </w:r>
      <w:r w:rsidR="00EB340A" w:rsidRPr="00FA2EC3">
        <w:rPr>
          <w:rStyle w:val="FontStyle15"/>
          <w:rFonts w:ascii="Times New Roman" w:hAnsi="Times New Roman" w:cs="Times New Roman"/>
          <w:color w:val="auto"/>
          <w:sz w:val="28"/>
          <w:szCs w:val="28"/>
        </w:rPr>
        <w:t>локальные нормативные акты, касающиеся получения образования детьми – инвалидами и учащимися с ОВЗ, соответствуют действующему законодательству</w:t>
      </w:r>
      <w:r w:rsidR="002068A6" w:rsidRPr="00FA2EC3">
        <w:rPr>
          <w:rStyle w:val="FontStyle15"/>
          <w:rFonts w:ascii="Times New Roman" w:hAnsi="Times New Roman" w:cs="Times New Roman"/>
          <w:color w:val="auto"/>
          <w:sz w:val="28"/>
          <w:szCs w:val="28"/>
        </w:rPr>
        <w:t>;</w:t>
      </w:r>
    </w:p>
    <w:p w:rsidR="002068A6" w:rsidRPr="00F1634D" w:rsidRDefault="00F1634D" w:rsidP="00F1634D">
      <w:pPr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 w:rsidRPr="008F0F02">
        <w:rPr>
          <w:sz w:val="28"/>
          <w:szCs w:val="28"/>
        </w:rPr>
        <w:t>У первоклассников 2018 года (по сравнению с показателями первоклассников 2017 года) наблюдается снижение показателей: рисунок человека; успешность функционирования в роли ученика. При этом повторная диагностика показывает положительную динамику по большинству показателей. Анализ результатов повторных диагностик за три года показывает снижение мотивации у первоклассников</w:t>
      </w:r>
      <w:r w:rsidRPr="00F1634D">
        <w:rPr>
          <w:sz w:val="28"/>
          <w:szCs w:val="28"/>
        </w:rPr>
        <w:t>;</w:t>
      </w:r>
    </w:p>
    <w:p w:rsidR="002068A6" w:rsidRPr="00F1634D" w:rsidRDefault="002068A6" w:rsidP="002068A6">
      <w:pPr>
        <w:numPr>
          <w:ilvl w:val="0"/>
          <w:numId w:val="6"/>
        </w:numPr>
        <w:jc w:val="both"/>
        <w:rPr>
          <w:sz w:val="28"/>
          <w:szCs w:val="28"/>
        </w:rPr>
      </w:pPr>
      <w:r w:rsidRPr="00F1634D">
        <w:rPr>
          <w:sz w:val="28"/>
          <w:szCs w:val="28"/>
        </w:rPr>
        <w:t xml:space="preserve">работа по профилактике безнадзорности и правонарушений, обеспечения и </w:t>
      </w:r>
      <w:proofErr w:type="gramStart"/>
      <w:r w:rsidRPr="00F1634D">
        <w:rPr>
          <w:sz w:val="28"/>
          <w:szCs w:val="28"/>
        </w:rPr>
        <w:t>защиты</w:t>
      </w:r>
      <w:proofErr w:type="gramEnd"/>
      <w:r w:rsidRPr="00F1634D">
        <w:rPr>
          <w:sz w:val="28"/>
          <w:szCs w:val="28"/>
        </w:rPr>
        <w:t xml:space="preserve"> конституционных прав и государственных гарантий на образование детей, относящихся к «группе риска», в том числе детей с ограниченными возможностями, стоящих на </w:t>
      </w:r>
      <w:proofErr w:type="spellStart"/>
      <w:r w:rsidRPr="00F1634D">
        <w:rPr>
          <w:sz w:val="28"/>
          <w:szCs w:val="28"/>
        </w:rPr>
        <w:t>внутришкольном</w:t>
      </w:r>
      <w:proofErr w:type="spellEnd"/>
      <w:r w:rsidRPr="00F1634D">
        <w:rPr>
          <w:sz w:val="28"/>
          <w:szCs w:val="28"/>
        </w:rPr>
        <w:t xml:space="preserve"> учете  и опекаемых,  проводится в целом на удовлетворительном уровне; остается недостаточным занятость детей, состоящих на профилактических учетах, дополнительным образованием;</w:t>
      </w:r>
    </w:p>
    <w:p w:rsidR="002068A6" w:rsidRPr="00F1634D" w:rsidRDefault="002068A6" w:rsidP="002068A6">
      <w:pPr>
        <w:numPr>
          <w:ilvl w:val="0"/>
          <w:numId w:val="6"/>
        </w:numPr>
        <w:jc w:val="both"/>
        <w:rPr>
          <w:sz w:val="28"/>
          <w:szCs w:val="28"/>
        </w:rPr>
      </w:pPr>
      <w:r w:rsidRPr="00F1634D">
        <w:rPr>
          <w:sz w:val="28"/>
          <w:szCs w:val="28"/>
        </w:rPr>
        <w:t>координация деятельности общеобразовательных учреждений с межведомственными структурами, государственными и общественными организациями создает удовлетворительные условия для воспитания подрастающего поколения и оказания психолого-педагогической помощи, решает вопросы занятости обучающихся;</w:t>
      </w:r>
    </w:p>
    <w:p w:rsidR="002068A6" w:rsidRPr="00F1634D" w:rsidRDefault="002068A6" w:rsidP="002068A6">
      <w:pPr>
        <w:numPr>
          <w:ilvl w:val="0"/>
          <w:numId w:val="6"/>
        </w:numPr>
        <w:jc w:val="both"/>
        <w:rPr>
          <w:sz w:val="28"/>
          <w:szCs w:val="28"/>
        </w:rPr>
      </w:pPr>
      <w:r w:rsidRPr="00F1634D">
        <w:rPr>
          <w:sz w:val="28"/>
          <w:szCs w:val="28"/>
        </w:rPr>
        <w:t>организация работы по подготовке к государственной итоговой аттестации находится на удовлетворительном уровне;</w:t>
      </w:r>
    </w:p>
    <w:p w:rsidR="00AD3D18" w:rsidRPr="00F1634D" w:rsidRDefault="00085CA0" w:rsidP="002068A6">
      <w:pPr>
        <w:numPr>
          <w:ilvl w:val="0"/>
          <w:numId w:val="6"/>
        </w:numPr>
        <w:jc w:val="both"/>
        <w:rPr>
          <w:sz w:val="32"/>
          <w:szCs w:val="28"/>
        </w:rPr>
      </w:pPr>
      <w:r w:rsidRPr="00F1634D">
        <w:rPr>
          <w:sz w:val="28"/>
        </w:rPr>
        <w:t>р</w:t>
      </w:r>
      <w:r w:rsidR="00AD3D18" w:rsidRPr="00F1634D">
        <w:rPr>
          <w:sz w:val="28"/>
        </w:rPr>
        <w:t>абота администрации и педагогов-</w:t>
      </w:r>
      <w:proofErr w:type="spellStart"/>
      <w:r w:rsidR="00AD3D18" w:rsidRPr="00F1634D">
        <w:rPr>
          <w:sz w:val="28"/>
        </w:rPr>
        <w:t>превентологов</w:t>
      </w:r>
      <w:proofErr w:type="spellEnd"/>
      <w:r w:rsidR="00AD3D18" w:rsidRPr="00F1634D">
        <w:rPr>
          <w:sz w:val="28"/>
        </w:rPr>
        <w:t xml:space="preserve"> по реализации  превентивных программ ведётся в системе</w:t>
      </w:r>
      <w:r w:rsidRPr="00F1634D">
        <w:rPr>
          <w:sz w:val="28"/>
        </w:rPr>
        <w:t>;</w:t>
      </w:r>
    </w:p>
    <w:p w:rsidR="00FA2EC3" w:rsidRDefault="00085CA0" w:rsidP="00FA2EC3">
      <w:pPr>
        <w:numPr>
          <w:ilvl w:val="0"/>
          <w:numId w:val="6"/>
        </w:numPr>
        <w:tabs>
          <w:tab w:val="left" w:pos="360"/>
        </w:tabs>
        <w:ind w:left="284" w:hanging="284"/>
        <w:jc w:val="both"/>
        <w:rPr>
          <w:sz w:val="28"/>
          <w:szCs w:val="28"/>
        </w:rPr>
      </w:pPr>
      <w:r w:rsidRPr="00FA2EC3">
        <w:rPr>
          <w:sz w:val="28"/>
          <w:szCs w:val="28"/>
        </w:rPr>
        <w:t>д</w:t>
      </w:r>
      <w:r w:rsidR="005A1501" w:rsidRPr="00FA2EC3">
        <w:rPr>
          <w:sz w:val="28"/>
          <w:szCs w:val="28"/>
        </w:rPr>
        <w:t xml:space="preserve">еятельность общественных постов «Здоровье+» </w:t>
      </w:r>
      <w:r w:rsidR="005A1501" w:rsidRPr="00FA2EC3">
        <w:rPr>
          <w:rFonts w:eastAsia="Calibri"/>
          <w:sz w:val="28"/>
          <w:szCs w:val="28"/>
        </w:rPr>
        <w:t>в</w:t>
      </w:r>
      <w:r w:rsidR="005A1501" w:rsidRPr="00FA2EC3">
        <w:rPr>
          <w:sz w:val="28"/>
          <w:szCs w:val="28"/>
        </w:rPr>
        <w:t xml:space="preserve"> образовательных учреждениях ведется на удовлетворительном уровне, </w:t>
      </w:r>
      <w:r w:rsidR="009F0810" w:rsidRPr="00FA2EC3">
        <w:rPr>
          <w:sz w:val="28"/>
          <w:szCs w:val="28"/>
        </w:rPr>
        <w:t>сформирована база нормативно-организационных документов, регламентирующих деятельность поста «Здоровье+»</w:t>
      </w:r>
      <w:r w:rsidR="006D7A64" w:rsidRPr="00FA2EC3">
        <w:rPr>
          <w:sz w:val="28"/>
          <w:szCs w:val="28"/>
        </w:rPr>
        <w:t>;</w:t>
      </w:r>
    </w:p>
    <w:p w:rsidR="002068A6" w:rsidRPr="00FA2EC3" w:rsidRDefault="006D7A64" w:rsidP="00FA2EC3">
      <w:pPr>
        <w:numPr>
          <w:ilvl w:val="0"/>
          <w:numId w:val="6"/>
        </w:numPr>
        <w:tabs>
          <w:tab w:val="left" w:pos="360"/>
        </w:tabs>
        <w:ind w:left="284" w:hanging="284"/>
        <w:jc w:val="both"/>
        <w:rPr>
          <w:sz w:val="28"/>
          <w:szCs w:val="28"/>
        </w:rPr>
      </w:pPr>
      <w:r w:rsidRPr="00FA2EC3">
        <w:rPr>
          <w:sz w:val="28"/>
          <w:szCs w:val="28"/>
        </w:rPr>
        <w:t>работа администрации и учителей, направленная на реализацию в 201</w:t>
      </w:r>
      <w:r w:rsidR="00FA2EC3" w:rsidRPr="00FA2EC3">
        <w:rPr>
          <w:sz w:val="28"/>
          <w:szCs w:val="28"/>
        </w:rPr>
        <w:t>8</w:t>
      </w:r>
      <w:r w:rsidRPr="00FA2EC3">
        <w:rPr>
          <w:sz w:val="28"/>
          <w:szCs w:val="28"/>
        </w:rPr>
        <w:t xml:space="preserve"> – 201</w:t>
      </w:r>
      <w:r w:rsidR="00FA2EC3" w:rsidRPr="00FA2EC3">
        <w:rPr>
          <w:sz w:val="28"/>
          <w:szCs w:val="28"/>
        </w:rPr>
        <w:t>9</w:t>
      </w:r>
      <w:r w:rsidRPr="00FA2EC3">
        <w:rPr>
          <w:sz w:val="28"/>
          <w:szCs w:val="28"/>
        </w:rPr>
        <w:t xml:space="preserve"> учебном году предметных областей ОРКСЭ и ОДНКНР, организована на удовлетворительном уровне. </w:t>
      </w:r>
    </w:p>
    <w:p w:rsidR="00FA2EC3" w:rsidRPr="00FA2EC3" w:rsidRDefault="00FA2EC3" w:rsidP="00FA2EC3">
      <w:pPr>
        <w:tabs>
          <w:tab w:val="left" w:pos="360"/>
        </w:tabs>
        <w:jc w:val="both"/>
        <w:rPr>
          <w:sz w:val="28"/>
          <w:szCs w:val="28"/>
        </w:rPr>
      </w:pPr>
    </w:p>
    <w:p w:rsidR="002068A6" w:rsidRPr="007701A4" w:rsidRDefault="002068A6" w:rsidP="002068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01A4">
        <w:rPr>
          <w:sz w:val="28"/>
          <w:szCs w:val="28"/>
        </w:rPr>
        <w:t xml:space="preserve">По итогам инспектирования в зависимости от формы, целей, задач проверки и с учетом реального положения дел в общеобразовательных учреждениях проводились повторные проверки, совещания руководителей </w:t>
      </w:r>
      <w:r>
        <w:rPr>
          <w:sz w:val="28"/>
          <w:szCs w:val="28"/>
        </w:rPr>
        <w:lastRenderedPageBreak/>
        <w:t>обще</w:t>
      </w:r>
      <w:r w:rsidRPr="007701A4">
        <w:rPr>
          <w:sz w:val="28"/>
          <w:szCs w:val="28"/>
        </w:rPr>
        <w:t>образовательных учреждений; высказывались замечания и предложения инспектирующих лиц по результатам проверки</w:t>
      </w:r>
      <w:r>
        <w:rPr>
          <w:sz w:val="28"/>
          <w:szCs w:val="28"/>
        </w:rPr>
        <w:t>.</w:t>
      </w:r>
      <w:r w:rsidRPr="007701A4">
        <w:rPr>
          <w:sz w:val="28"/>
          <w:szCs w:val="28"/>
        </w:rPr>
        <w:t xml:space="preserve"> Итоги проверок рассматривались на совещаниях руководителей </w:t>
      </w:r>
      <w:r>
        <w:rPr>
          <w:sz w:val="28"/>
          <w:szCs w:val="28"/>
        </w:rPr>
        <w:t>обще</w:t>
      </w:r>
      <w:r w:rsidRPr="007701A4">
        <w:rPr>
          <w:sz w:val="28"/>
          <w:szCs w:val="28"/>
        </w:rPr>
        <w:t>образовательных учреждений, заместителей директоров.</w:t>
      </w:r>
    </w:p>
    <w:p w:rsidR="002068A6" w:rsidRPr="007701A4" w:rsidRDefault="002068A6" w:rsidP="002068A6">
      <w:pPr>
        <w:tabs>
          <w:tab w:val="left" w:pos="360"/>
        </w:tabs>
        <w:ind w:left="-540" w:firstLine="540"/>
        <w:jc w:val="both"/>
        <w:rPr>
          <w:i/>
          <w:sz w:val="28"/>
          <w:szCs w:val="28"/>
        </w:rPr>
      </w:pPr>
    </w:p>
    <w:p w:rsidR="002068A6" w:rsidRDefault="002068A6" w:rsidP="002068A6">
      <w:pPr>
        <w:tabs>
          <w:tab w:val="left" w:pos="360"/>
        </w:tabs>
        <w:ind w:left="-540" w:firstLine="540"/>
        <w:jc w:val="both"/>
        <w:rPr>
          <w:i/>
          <w:sz w:val="28"/>
          <w:szCs w:val="28"/>
        </w:rPr>
      </w:pPr>
      <w:r w:rsidRPr="00BA4BA8">
        <w:rPr>
          <w:i/>
          <w:sz w:val="28"/>
          <w:szCs w:val="28"/>
        </w:rPr>
        <w:t>Даны следующие рекомендации:</w:t>
      </w:r>
      <w:r w:rsidRPr="007701A4">
        <w:rPr>
          <w:i/>
          <w:sz w:val="28"/>
          <w:szCs w:val="28"/>
        </w:rPr>
        <w:tab/>
      </w:r>
    </w:p>
    <w:p w:rsidR="002068A6" w:rsidRPr="007701A4" w:rsidRDefault="002068A6" w:rsidP="00724B21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вносить изменения и дополнения в локальные акты учреждений.</w:t>
      </w:r>
    </w:p>
    <w:p w:rsidR="002068A6" w:rsidRPr="00F1634D" w:rsidRDefault="002068A6" w:rsidP="00724B21">
      <w:pPr>
        <w:widowControl w:val="0"/>
        <w:numPr>
          <w:ilvl w:val="0"/>
          <w:numId w:val="5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F1634D">
        <w:rPr>
          <w:sz w:val="28"/>
          <w:szCs w:val="28"/>
        </w:rPr>
        <w:t>В полном объёме выполнять рекомендации по итогам мониторинговых исследований, инспекционных проверок.</w:t>
      </w:r>
    </w:p>
    <w:p w:rsidR="002068A6" w:rsidRPr="00FA2EC3" w:rsidRDefault="002068A6" w:rsidP="00724B21">
      <w:pPr>
        <w:widowControl w:val="0"/>
        <w:numPr>
          <w:ilvl w:val="0"/>
          <w:numId w:val="5"/>
        </w:numPr>
        <w:tabs>
          <w:tab w:val="clear" w:pos="720"/>
          <w:tab w:val="num" w:pos="-567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FA2EC3">
        <w:rPr>
          <w:sz w:val="28"/>
          <w:szCs w:val="28"/>
        </w:rPr>
        <w:t xml:space="preserve">Учителям-предметникам спланировать подготовку к ГИА и мониторингам оценки качества знаний, индивидуальную работу с </w:t>
      </w:r>
      <w:proofErr w:type="gramStart"/>
      <w:r w:rsidRPr="00FA2EC3">
        <w:rPr>
          <w:sz w:val="28"/>
          <w:szCs w:val="28"/>
        </w:rPr>
        <w:t>обучающимися</w:t>
      </w:r>
      <w:proofErr w:type="gramEnd"/>
      <w:r w:rsidRPr="00FA2EC3">
        <w:rPr>
          <w:sz w:val="28"/>
          <w:szCs w:val="28"/>
        </w:rPr>
        <w:t xml:space="preserve"> в целях повышения качества знаний. </w:t>
      </w:r>
    </w:p>
    <w:p w:rsidR="002068A6" w:rsidRPr="00F1634D" w:rsidRDefault="009F0810" w:rsidP="00724B21">
      <w:pPr>
        <w:widowControl w:val="0"/>
        <w:numPr>
          <w:ilvl w:val="0"/>
          <w:numId w:val="5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F1634D">
        <w:rPr>
          <w:sz w:val="28"/>
          <w:szCs w:val="28"/>
        </w:rPr>
        <w:t>П</w:t>
      </w:r>
      <w:r w:rsidR="002068A6" w:rsidRPr="00F1634D">
        <w:rPr>
          <w:sz w:val="28"/>
          <w:szCs w:val="28"/>
        </w:rPr>
        <w:t>родолжить работу по сокращению пропусков уроков без уважительных причин и по заявлениям родителей.</w:t>
      </w:r>
    </w:p>
    <w:p w:rsidR="002068A6" w:rsidRDefault="009F0810" w:rsidP="00724B21">
      <w:pPr>
        <w:widowControl w:val="0"/>
        <w:numPr>
          <w:ilvl w:val="0"/>
          <w:numId w:val="5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F1634D">
        <w:rPr>
          <w:sz w:val="28"/>
          <w:szCs w:val="28"/>
        </w:rPr>
        <w:t>Продолжить</w:t>
      </w:r>
      <w:r w:rsidR="002068A6" w:rsidRPr="00F1634D">
        <w:rPr>
          <w:sz w:val="28"/>
          <w:szCs w:val="28"/>
        </w:rPr>
        <w:t xml:space="preserve"> индивидуальную профилактическую работу с неблагополучными семьями, семьями и обучающимися «группы риска», оказавшимися в трудных социальных условиях, часто пропускающими уроки, обучающимися по индивидуальному учебному плану на дому.</w:t>
      </w:r>
    </w:p>
    <w:p w:rsidR="00F1634D" w:rsidRPr="00F1634D" w:rsidRDefault="00F1634D" w:rsidP="00724B21">
      <w:pPr>
        <w:widowControl w:val="0"/>
        <w:numPr>
          <w:ilvl w:val="0"/>
          <w:numId w:val="5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работу </w:t>
      </w:r>
      <w:r w:rsidRPr="00B65417">
        <w:rPr>
          <w:sz w:val="28"/>
          <w:szCs w:val="28"/>
        </w:rPr>
        <w:t xml:space="preserve">по профилактике суицидального поведения </w:t>
      </w:r>
      <w:r>
        <w:rPr>
          <w:sz w:val="28"/>
          <w:szCs w:val="28"/>
        </w:rPr>
        <w:t>несовершеннолетних</w:t>
      </w:r>
      <w:r w:rsidRPr="00B654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</w:t>
      </w:r>
      <w:r w:rsidRPr="00B65417">
        <w:rPr>
          <w:sz w:val="28"/>
          <w:szCs w:val="28"/>
        </w:rPr>
        <w:t>через индивидуальное сопровождение учащихся «группы риска»</w:t>
      </w:r>
      <w:r>
        <w:rPr>
          <w:sz w:val="28"/>
          <w:szCs w:val="28"/>
        </w:rPr>
        <w:t>, так и посредством привлечения данной категории учащихся к участию и проведению мероприятий, формирующих навыки ЗОЖ, позиционирующих жизнеутверждающие установки, семейные ценности.</w:t>
      </w:r>
    </w:p>
    <w:p w:rsidR="002068A6" w:rsidRPr="00F1634D" w:rsidRDefault="002068A6" w:rsidP="00724B21">
      <w:pPr>
        <w:widowControl w:val="0"/>
        <w:numPr>
          <w:ilvl w:val="0"/>
          <w:numId w:val="5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F1634D">
        <w:rPr>
          <w:sz w:val="28"/>
          <w:szCs w:val="28"/>
        </w:rPr>
        <w:t xml:space="preserve"> Вести систематический контроль внеурочной занятости </w:t>
      </w:r>
      <w:proofErr w:type="gramStart"/>
      <w:r w:rsidRPr="00F1634D">
        <w:rPr>
          <w:sz w:val="28"/>
          <w:szCs w:val="28"/>
        </w:rPr>
        <w:t>обучающихся</w:t>
      </w:r>
      <w:proofErr w:type="gramEnd"/>
      <w:r w:rsidRPr="00F1634D">
        <w:rPr>
          <w:sz w:val="28"/>
          <w:szCs w:val="28"/>
        </w:rPr>
        <w:t>, особенно обучающихся «группы риска», занимающихся по индивидуальному учебному плану на дому.</w:t>
      </w:r>
    </w:p>
    <w:p w:rsidR="00F1634D" w:rsidRPr="00F1634D" w:rsidRDefault="00F1634D" w:rsidP="00724B21">
      <w:pPr>
        <w:widowControl w:val="0"/>
        <w:numPr>
          <w:ilvl w:val="0"/>
          <w:numId w:val="5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F1634D">
        <w:rPr>
          <w:sz w:val="28"/>
          <w:szCs w:val="28"/>
        </w:rPr>
        <w:t>На основании статистических данных, показывающих уменьшение количества учащихся в СКК и увеличение обучающихся в интегрированных классах, рекомендовать комплектование специальных классов (классов-комплектов) для детей с ОВЗ по адаптированным образовательным программам.</w:t>
      </w:r>
    </w:p>
    <w:p w:rsidR="00EB340A" w:rsidRPr="00F1634D" w:rsidRDefault="00F1634D" w:rsidP="00724B21">
      <w:pPr>
        <w:widowControl w:val="0"/>
        <w:numPr>
          <w:ilvl w:val="0"/>
          <w:numId w:val="5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F1634D">
        <w:rPr>
          <w:sz w:val="28"/>
          <w:szCs w:val="28"/>
        </w:rPr>
        <w:t>Продолжить работу по комплексному сопровождению детей – инвалидов и детей с ОВЗ, в том числе обучающихся по индивидуальному учебному плану на дому в соответствии с  индивидуальной программы реабилитации, особенно обучающихся выпускных классов.</w:t>
      </w:r>
    </w:p>
    <w:p w:rsidR="002068A6" w:rsidRPr="00FA2EC3" w:rsidRDefault="00EB340A" w:rsidP="00724B21">
      <w:pPr>
        <w:widowControl w:val="0"/>
        <w:numPr>
          <w:ilvl w:val="0"/>
          <w:numId w:val="5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F1634D">
        <w:rPr>
          <w:color w:val="FF0000"/>
          <w:sz w:val="28"/>
          <w:szCs w:val="28"/>
        </w:rPr>
        <w:t xml:space="preserve"> </w:t>
      </w:r>
      <w:r w:rsidR="00FA2EC3" w:rsidRPr="00FA2EC3">
        <w:rPr>
          <w:sz w:val="28"/>
          <w:szCs w:val="28"/>
        </w:rPr>
        <w:t xml:space="preserve">Обеспечить проведение работы по раннему выявлению </w:t>
      </w:r>
      <w:proofErr w:type="gramStart"/>
      <w:r w:rsidR="00FA2EC3" w:rsidRPr="00FA2EC3">
        <w:rPr>
          <w:sz w:val="28"/>
          <w:szCs w:val="28"/>
        </w:rPr>
        <w:t>обучающихся</w:t>
      </w:r>
      <w:proofErr w:type="gramEnd"/>
      <w:r w:rsidR="00FA2EC3" w:rsidRPr="00FA2EC3">
        <w:rPr>
          <w:sz w:val="28"/>
          <w:szCs w:val="28"/>
        </w:rPr>
        <w:t xml:space="preserve"> с задержкой психического развития и нарушением интеллекта и своевременному оказанию психолого-педагогической помощи.</w:t>
      </w:r>
      <w:r w:rsidR="002068A6" w:rsidRPr="00FA2EC3">
        <w:rPr>
          <w:sz w:val="28"/>
          <w:szCs w:val="28"/>
        </w:rPr>
        <w:t xml:space="preserve"> </w:t>
      </w:r>
    </w:p>
    <w:p w:rsidR="002068A6" w:rsidRPr="00FA2EC3" w:rsidRDefault="002068A6" w:rsidP="00724B21">
      <w:pPr>
        <w:widowControl w:val="0"/>
        <w:numPr>
          <w:ilvl w:val="0"/>
          <w:numId w:val="5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FA2EC3">
        <w:rPr>
          <w:sz w:val="28"/>
          <w:szCs w:val="28"/>
        </w:rPr>
        <w:t xml:space="preserve"> </w:t>
      </w:r>
      <w:proofErr w:type="gramStart"/>
      <w:r w:rsidR="00FA2EC3" w:rsidRPr="00FA2EC3">
        <w:rPr>
          <w:sz w:val="28"/>
          <w:szCs w:val="28"/>
        </w:rPr>
        <w:t xml:space="preserve">Обеспечить своевременное проведение </w:t>
      </w:r>
      <w:proofErr w:type="spellStart"/>
      <w:r w:rsidR="00FA2EC3" w:rsidRPr="00FA2EC3">
        <w:rPr>
          <w:sz w:val="28"/>
          <w:szCs w:val="28"/>
        </w:rPr>
        <w:t>профориентационной</w:t>
      </w:r>
      <w:proofErr w:type="spellEnd"/>
      <w:r w:rsidR="00FA2EC3" w:rsidRPr="00FA2EC3">
        <w:rPr>
          <w:sz w:val="28"/>
          <w:szCs w:val="28"/>
        </w:rPr>
        <w:t xml:space="preserve"> работы с детьми-инвалидами и детьми с ОВЗ, родителями (законными представителями), особенно обучающихся по адаптированной образовательной программе для детей с нарушением интеллекта.</w:t>
      </w:r>
      <w:proofErr w:type="gramEnd"/>
    </w:p>
    <w:p w:rsidR="002068A6" w:rsidRPr="00FA2EC3" w:rsidRDefault="002068A6" w:rsidP="00724B21">
      <w:pPr>
        <w:widowControl w:val="0"/>
        <w:numPr>
          <w:ilvl w:val="0"/>
          <w:numId w:val="5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FA2EC3">
        <w:rPr>
          <w:sz w:val="28"/>
          <w:szCs w:val="28"/>
        </w:rPr>
        <w:t xml:space="preserve"> </w:t>
      </w:r>
      <w:r w:rsidR="00FA2EC3" w:rsidRPr="00FA2EC3">
        <w:rPr>
          <w:sz w:val="28"/>
          <w:szCs w:val="28"/>
        </w:rPr>
        <w:t xml:space="preserve">Обеспечить ежегодное проведение инструктирования специалистов по </w:t>
      </w:r>
      <w:r w:rsidR="00FA2EC3" w:rsidRPr="00FA2EC3">
        <w:rPr>
          <w:sz w:val="28"/>
          <w:szCs w:val="28"/>
        </w:rPr>
        <w:lastRenderedPageBreak/>
        <w:t>вопросам обеспечения доступности для детей-инвалидов и детей с ОВЗ образовательных услуг, оказания при этом необходимой помощи.</w:t>
      </w:r>
    </w:p>
    <w:p w:rsidR="00FB5925" w:rsidRDefault="002068A6" w:rsidP="00724B21">
      <w:pPr>
        <w:widowControl w:val="0"/>
        <w:numPr>
          <w:ilvl w:val="0"/>
          <w:numId w:val="5"/>
        </w:numPr>
        <w:tabs>
          <w:tab w:val="clear" w:pos="720"/>
          <w:tab w:val="left" w:pos="360"/>
          <w:tab w:val="left" w:pos="1050"/>
        </w:tabs>
        <w:suppressAutoHyphens/>
        <w:ind w:left="426" w:hanging="426"/>
        <w:jc w:val="both"/>
        <w:rPr>
          <w:sz w:val="28"/>
          <w:szCs w:val="28"/>
        </w:rPr>
      </w:pPr>
      <w:r w:rsidRPr="00FA2EC3">
        <w:rPr>
          <w:color w:val="FF0000"/>
          <w:sz w:val="28"/>
          <w:szCs w:val="28"/>
        </w:rPr>
        <w:t xml:space="preserve">  </w:t>
      </w:r>
      <w:r w:rsidR="00AD3D18" w:rsidRPr="00FA2EC3">
        <w:rPr>
          <w:sz w:val="28"/>
          <w:szCs w:val="28"/>
        </w:rPr>
        <w:t xml:space="preserve">Продолжить работу по реализации превентивных программ, </w:t>
      </w:r>
      <w:r w:rsidR="00FA2EC3" w:rsidRPr="00FA2EC3">
        <w:rPr>
          <w:sz w:val="28"/>
          <w:szCs w:val="28"/>
        </w:rPr>
        <w:t>предусмотреть охват обучающихся изучением данных программ не менее 80% в 1-4 классах, 90 % в 5-9 классах, 100% в 10-11 классах</w:t>
      </w:r>
      <w:r w:rsidR="00AD3D18" w:rsidRPr="00FA2EC3">
        <w:rPr>
          <w:sz w:val="28"/>
          <w:szCs w:val="28"/>
        </w:rPr>
        <w:t xml:space="preserve">, </w:t>
      </w:r>
      <w:r w:rsidR="00FA2EC3" w:rsidRPr="00FA2EC3">
        <w:rPr>
          <w:sz w:val="28"/>
          <w:szCs w:val="28"/>
        </w:rPr>
        <w:t>предусмотреть перспективный план подготовки педагогов-</w:t>
      </w:r>
      <w:proofErr w:type="spellStart"/>
      <w:r w:rsidR="00FA2EC3" w:rsidRPr="00FA2EC3">
        <w:rPr>
          <w:sz w:val="28"/>
          <w:szCs w:val="28"/>
        </w:rPr>
        <w:t>превентологов</w:t>
      </w:r>
      <w:proofErr w:type="spellEnd"/>
      <w:r w:rsidR="00FA2EC3" w:rsidRPr="00FA2EC3">
        <w:rPr>
          <w:sz w:val="28"/>
          <w:szCs w:val="28"/>
        </w:rPr>
        <w:t xml:space="preserve"> по реализуемым превентивным программам.</w:t>
      </w:r>
    </w:p>
    <w:p w:rsidR="00FA2EC3" w:rsidRPr="00FA2EC3" w:rsidRDefault="00FA2EC3" w:rsidP="00724B2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спланировать мероприятия (мониторинговые исследования, педагогические советы, заседания МО классных руководителей и т.д.) по проведению проблемного </w:t>
      </w:r>
      <w:r w:rsidRPr="00764AD4">
        <w:rPr>
          <w:sz w:val="28"/>
          <w:szCs w:val="28"/>
        </w:rPr>
        <w:t>анализ</w:t>
      </w:r>
      <w:r>
        <w:rPr>
          <w:sz w:val="28"/>
          <w:szCs w:val="28"/>
        </w:rPr>
        <w:t>а воспитательной работы в учреждении,  реализации программ;</w:t>
      </w:r>
    </w:p>
    <w:p w:rsidR="00FA2EC3" w:rsidRPr="00FA2EC3" w:rsidRDefault="00FA2EC3" w:rsidP="00724B2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32"/>
          <w:szCs w:val="28"/>
        </w:rPr>
      </w:pPr>
      <w:r w:rsidRPr="005030FF">
        <w:rPr>
          <w:sz w:val="28"/>
          <w:szCs w:val="28"/>
        </w:rPr>
        <w:t>план реализации программы воспитания и социализации (план воспитательной работы) формировать по направлениям деятельности РДШ, а так же включить работу с родительской общественностью, педагогическими кадрами, по возможности, отдельно вынести профилактическую работу и диагностические мероприятия в целях мониторинга эффективности реализации программы</w:t>
      </w:r>
      <w:r>
        <w:rPr>
          <w:sz w:val="28"/>
          <w:szCs w:val="28"/>
        </w:rPr>
        <w:t>;</w:t>
      </w:r>
    </w:p>
    <w:p w:rsidR="00FA2EC3" w:rsidRPr="00F1634D" w:rsidRDefault="00FA2EC3" w:rsidP="00724B2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32"/>
          <w:szCs w:val="28"/>
        </w:rPr>
      </w:pPr>
      <w:r w:rsidRPr="005030FF">
        <w:rPr>
          <w:sz w:val="28"/>
        </w:rPr>
        <w:t>осуществлять контроль реализации программы воспитания и социализации в течение всего учебного года и мониторинг эффективности реализации программы ежегодно</w:t>
      </w:r>
      <w:r>
        <w:rPr>
          <w:sz w:val="28"/>
        </w:rPr>
        <w:t>;</w:t>
      </w:r>
    </w:p>
    <w:p w:rsidR="002068A6" w:rsidRPr="00FA2EC3" w:rsidRDefault="00BA4BA8" w:rsidP="00724B21">
      <w:pPr>
        <w:pStyle w:val="a7"/>
        <w:numPr>
          <w:ilvl w:val="0"/>
          <w:numId w:val="5"/>
        </w:numPr>
        <w:tabs>
          <w:tab w:val="clear" w:pos="720"/>
          <w:tab w:val="num" w:pos="-567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FA2EC3">
        <w:rPr>
          <w:rFonts w:ascii="Times New Roman" w:hAnsi="Times New Roman" w:cs="Times New Roman"/>
          <w:sz w:val="28"/>
          <w:szCs w:val="28"/>
        </w:rPr>
        <w:t xml:space="preserve">Продолжить реализацию предметных областей ОРКСЭ и ОДНКНР. </w:t>
      </w:r>
    </w:p>
    <w:p w:rsidR="00B27D74" w:rsidRPr="00B27D74" w:rsidRDefault="00B27D74" w:rsidP="00724B21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</w:p>
    <w:p w:rsidR="002068A6" w:rsidRPr="00A03558" w:rsidRDefault="002068A6" w:rsidP="00724B21">
      <w:pPr>
        <w:jc w:val="both"/>
        <w:rPr>
          <w:sz w:val="28"/>
          <w:szCs w:val="28"/>
        </w:rPr>
      </w:pPr>
      <w:r w:rsidRPr="00A03558">
        <w:rPr>
          <w:sz w:val="28"/>
          <w:szCs w:val="28"/>
        </w:rPr>
        <w:t>Таким образом, анализ определил «болевые» точки, которые должны стать ориентиром в планировании работы в новом учебном году. Это:</w:t>
      </w:r>
    </w:p>
    <w:p w:rsidR="002068A6" w:rsidRPr="009B60F3" w:rsidRDefault="002068A6" w:rsidP="00724B21">
      <w:pPr>
        <w:numPr>
          <w:ilvl w:val="0"/>
          <w:numId w:val="7"/>
        </w:numPr>
        <w:suppressAutoHyphens/>
        <w:ind w:left="284" w:hanging="284"/>
        <w:jc w:val="both"/>
        <w:rPr>
          <w:sz w:val="28"/>
          <w:szCs w:val="28"/>
        </w:rPr>
      </w:pPr>
      <w:r w:rsidRPr="009B60F3">
        <w:rPr>
          <w:sz w:val="28"/>
          <w:szCs w:val="28"/>
        </w:rPr>
        <w:t xml:space="preserve">неудовлетворительное состояние математического образования </w:t>
      </w:r>
      <w:proofErr w:type="gramStart"/>
      <w:r w:rsidRPr="009B60F3">
        <w:rPr>
          <w:sz w:val="28"/>
          <w:szCs w:val="28"/>
        </w:rPr>
        <w:t>обучающихся</w:t>
      </w:r>
      <w:proofErr w:type="gramEnd"/>
      <w:r w:rsidRPr="009B60F3">
        <w:rPr>
          <w:sz w:val="28"/>
          <w:szCs w:val="28"/>
        </w:rPr>
        <w:t xml:space="preserve"> по программам основного общего образования;</w:t>
      </w:r>
    </w:p>
    <w:p w:rsidR="00432908" w:rsidRDefault="00432908" w:rsidP="00724B21">
      <w:pPr>
        <w:numPr>
          <w:ilvl w:val="0"/>
          <w:numId w:val="7"/>
        </w:numPr>
        <w:suppressAutoHyphens/>
        <w:ind w:left="284" w:hanging="284"/>
        <w:jc w:val="both"/>
        <w:rPr>
          <w:sz w:val="28"/>
          <w:szCs w:val="28"/>
        </w:rPr>
      </w:pPr>
      <w:r w:rsidRPr="00EC0A02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EC0A02">
        <w:rPr>
          <w:sz w:val="28"/>
          <w:szCs w:val="28"/>
        </w:rPr>
        <w:t xml:space="preserve"> читательских умений </w:t>
      </w:r>
      <w:r>
        <w:rPr>
          <w:sz w:val="28"/>
          <w:szCs w:val="28"/>
        </w:rPr>
        <w:t xml:space="preserve">обучающихся, </w:t>
      </w:r>
      <w:r w:rsidRPr="00EC0A02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EC0A02">
        <w:rPr>
          <w:sz w:val="28"/>
          <w:szCs w:val="28"/>
        </w:rPr>
        <w:t xml:space="preserve"> чтения</w:t>
      </w:r>
      <w:r w:rsidRPr="00432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C0A02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EC0A02">
        <w:rPr>
          <w:sz w:val="28"/>
          <w:szCs w:val="28"/>
        </w:rPr>
        <w:t xml:space="preserve"> мотивации к досуговому чтению</w:t>
      </w:r>
      <w:r>
        <w:rPr>
          <w:sz w:val="28"/>
          <w:szCs w:val="28"/>
        </w:rPr>
        <w:t>;</w:t>
      </w:r>
    </w:p>
    <w:p w:rsidR="009B60F3" w:rsidRDefault="009B60F3" w:rsidP="00724B21">
      <w:pPr>
        <w:numPr>
          <w:ilvl w:val="0"/>
          <w:numId w:val="7"/>
        </w:numPr>
        <w:suppressAutoHyphens/>
        <w:ind w:left="284" w:hanging="284"/>
        <w:jc w:val="both"/>
        <w:rPr>
          <w:sz w:val="28"/>
          <w:szCs w:val="28"/>
        </w:rPr>
      </w:pPr>
      <w:r w:rsidRPr="008141FD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8141FD">
        <w:rPr>
          <w:sz w:val="28"/>
          <w:szCs w:val="28"/>
        </w:rPr>
        <w:t xml:space="preserve"> учебной мотивации у школьников</w:t>
      </w:r>
      <w:r>
        <w:rPr>
          <w:sz w:val="28"/>
          <w:szCs w:val="28"/>
        </w:rPr>
        <w:t>;</w:t>
      </w:r>
    </w:p>
    <w:p w:rsidR="002068A6" w:rsidRPr="00432908" w:rsidRDefault="002068A6" w:rsidP="00724B21">
      <w:pPr>
        <w:numPr>
          <w:ilvl w:val="0"/>
          <w:numId w:val="7"/>
        </w:numPr>
        <w:suppressAutoHyphens/>
        <w:ind w:left="284" w:hanging="284"/>
        <w:jc w:val="both"/>
        <w:rPr>
          <w:sz w:val="28"/>
          <w:szCs w:val="28"/>
        </w:rPr>
      </w:pPr>
      <w:r w:rsidRPr="00432908">
        <w:rPr>
          <w:sz w:val="28"/>
          <w:szCs w:val="28"/>
        </w:rPr>
        <w:t>реализация программ коррекционной работы с учащимися с ОВЗ и детьми-инвалидами, организация работы с детьми, прошедшими ПМПК</w:t>
      </w:r>
    </w:p>
    <w:p w:rsidR="002068A6" w:rsidRPr="00432908" w:rsidRDefault="00432908" w:rsidP="00724B21">
      <w:pPr>
        <w:widowControl w:val="0"/>
        <w:numPr>
          <w:ilvl w:val="0"/>
          <w:numId w:val="7"/>
        </w:numPr>
        <w:tabs>
          <w:tab w:val="left" w:pos="1050"/>
        </w:tabs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432908">
        <w:rPr>
          <w:sz w:val="28"/>
          <w:szCs w:val="28"/>
        </w:rPr>
        <w:t>профилактика употребления алкогольных напитков среди обучающихся и пропаганда здорового образа жизни</w:t>
      </w:r>
      <w:r w:rsidR="002068A6" w:rsidRPr="00432908">
        <w:rPr>
          <w:sz w:val="28"/>
          <w:szCs w:val="28"/>
        </w:rPr>
        <w:t>;</w:t>
      </w:r>
      <w:proofErr w:type="gramEnd"/>
    </w:p>
    <w:p w:rsidR="002068A6" w:rsidRDefault="00432908" w:rsidP="00724B21">
      <w:pPr>
        <w:numPr>
          <w:ilvl w:val="0"/>
          <w:numId w:val="7"/>
        </w:numPr>
        <w:suppressAutoHyphens/>
        <w:ind w:left="284" w:hanging="284"/>
        <w:jc w:val="both"/>
        <w:rPr>
          <w:sz w:val="28"/>
          <w:szCs w:val="28"/>
        </w:rPr>
      </w:pPr>
      <w:r w:rsidRPr="00432908">
        <w:rPr>
          <w:sz w:val="28"/>
          <w:szCs w:val="28"/>
        </w:rPr>
        <w:t>профилактик</w:t>
      </w:r>
      <w:r w:rsidR="009B60F3">
        <w:rPr>
          <w:sz w:val="28"/>
          <w:szCs w:val="28"/>
        </w:rPr>
        <w:t>а</w:t>
      </w:r>
      <w:r w:rsidRPr="00432908">
        <w:rPr>
          <w:sz w:val="28"/>
          <w:szCs w:val="28"/>
        </w:rPr>
        <w:t xml:space="preserve"> самовольных уходов;</w:t>
      </w:r>
    </w:p>
    <w:p w:rsidR="009B60F3" w:rsidRPr="00432908" w:rsidRDefault="009B60F3" w:rsidP="00724B21">
      <w:pPr>
        <w:numPr>
          <w:ilvl w:val="0"/>
          <w:numId w:val="7"/>
        </w:numPr>
        <w:suppressAutoHyphens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раннее выявление семейного неблагополучия, выявление семей и детей «группы риска», состояние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учетов;</w:t>
      </w:r>
    </w:p>
    <w:p w:rsidR="009F0810" w:rsidRDefault="009B60F3" w:rsidP="00724B21">
      <w:pPr>
        <w:numPr>
          <w:ilvl w:val="0"/>
          <w:numId w:val="7"/>
        </w:numPr>
        <w:suppressAutoHyphens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432908">
        <w:rPr>
          <w:sz w:val="28"/>
          <w:szCs w:val="28"/>
        </w:rPr>
        <w:t xml:space="preserve">достаточный охват обучающихся изучением </w:t>
      </w:r>
      <w:r>
        <w:rPr>
          <w:sz w:val="28"/>
          <w:szCs w:val="28"/>
        </w:rPr>
        <w:t>превентивных программ;</w:t>
      </w:r>
    </w:p>
    <w:p w:rsidR="00AF5710" w:rsidRDefault="009B60F3" w:rsidP="00724B21">
      <w:pPr>
        <w:numPr>
          <w:ilvl w:val="0"/>
          <w:numId w:val="7"/>
        </w:numPr>
        <w:suppressAutoHyphens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процент</w:t>
      </w:r>
      <w:r w:rsidR="00AF5710" w:rsidRPr="00AF5710">
        <w:rPr>
          <w:sz w:val="28"/>
          <w:szCs w:val="28"/>
        </w:rPr>
        <w:t xml:space="preserve"> участников социально-психологического тестирования от количества, подлежащих тестированию и </w:t>
      </w:r>
      <w:r>
        <w:rPr>
          <w:sz w:val="28"/>
          <w:szCs w:val="28"/>
        </w:rPr>
        <w:t>высокий</w:t>
      </w:r>
      <w:r w:rsidR="00AF5710" w:rsidRPr="00AF5710">
        <w:rPr>
          <w:sz w:val="28"/>
          <w:szCs w:val="28"/>
        </w:rPr>
        <w:t xml:space="preserve"> процент отказавшихся от участия</w:t>
      </w:r>
      <w:r w:rsidR="00AF5710">
        <w:rPr>
          <w:sz w:val="28"/>
          <w:szCs w:val="28"/>
        </w:rPr>
        <w:t>;</w:t>
      </w:r>
    </w:p>
    <w:p w:rsidR="00AF5710" w:rsidRDefault="00AF5710" w:rsidP="00724B21">
      <w:pPr>
        <w:numPr>
          <w:ilvl w:val="0"/>
          <w:numId w:val="7"/>
        </w:numPr>
        <w:suppressAutoHyphens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процент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зарегистрированных на сайте рдш.рф.</w:t>
      </w:r>
      <w:r w:rsidR="00085CA0">
        <w:rPr>
          <w:sz w:val="28"/>
          <w:szCs w:val="28"/>
        </w:rPr>
        <w:t>;</w:t>
      </w:r>
    </w:p>
    <w:p w:rsidR="00CE6D83" w:rsidRDefault="00085CA0" w:rsidP="00724B21">
      <w:pPr>
        <w:numPr>
          <w:ilvl w:val="0"/>
          <w:numId w:val="7"/>
        </w:numPr>
        <w:suppressAutoHyphens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занятость детей, состоящих на профилактических учетах, дополнительным образованием</w:t>
      </w:r>
    </w:p>
    <w:p w:rsidR="002068A6" w:rsidRDefault="002068A6" w:rsidP="00724B21">
      <w:pPr>
        <w:ind w:hanging="540"/>
        <w:jc w:val="both"/>
      </w:pPr>
    </w:p>
    <w:p w:rsidR="002068A6" w:rsidRDefault="002068A6" w:rsidP="00724B21">
      <w:pPr>
        <w:jc w:val="both"/>
      </w:pPr>
      <w:r>
        <w:lastRenderedPageBreak/>
        <w:t>Исполнител</w:t>
      </w:r>
      <w:r w:rsidR="00D715E9">
        <w:t>и</w:t>
      </w:r>
      <w:r>
        <w:t xml:space="preserve">: </w:t>
      </w:r>
      <w:r w:rsidR="00D715E9">
        <w:t xml:space="preserve">Е.А. </w:t>
      </w:r>
      <w:proofErr w:type="spellStart"/>
      <w:r w:rsidR="00D715E9">
        <w:t>Тюкавкина</w:t>
      </w:r>
      <w:proofErr w:type="spellEnd"/>
      <w:r>
        <w:t>, главный специалист по учебной и воспитательной работе</w:t>
      </w:r>
    </w:p>
    <w:p w:rsidR="002068A6" w:rsidRPr="002068A6" w:rsidRDefault="004378B0" w:rsidP="00724B21">
      <w:pPr>
        <w:ind w:left="1560"/>
        <w:jc w:val="both"/>
        <w:rPr>
          <w:b/>
          <w:sz w:val="28"/>
        </w:rPr>
      </w:pPr>
      <w:r>
        <w:t>А.В. Кузьменко, главный специалист по учебной и воспитательной работе</w:t>
      </w:r>
    </w:p>
    <w:sectPr w:rsidR="002068A6" w:rsidRPr="0020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8302A6"/>
    <w:multiLevelType w:val="hybridMultilevel"/>
    <w:tmpl w:val="9738BB9A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275AB"/>
    <w:multiLevelType w:val="hybridMultilevel"/>
    <w:tmpl w:val="FED8409A"/>
    <w:lvl w:ilvl="0" w:tplc="C958E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E53B4"/>
    <w:multiLevelType w:val="hybridMultilevel"/>
    <w:tmpl w:val="AE326A58"/>
    <w:lvl w:ilvl="0" w:tplc="30DCE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3F088D"/>
    <w:multiLevelType w:val="hybridMultilevel"/>
    <w:tmpl w:val="8F9CDEAE"/>
    <w:lvl w:ilvl="0" w:tplc="38240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E23544B"/>
    <w:multiLevelType w:val="hybridMultilevel"/>
    <w:tmpl w:val="3D3A26EC"/>
    <w:lvl w:ilvl="0" w:tplc="A9DCC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97A41"/>
    <w:multiLevelType w:val="hybridMultilevel"/>
    <w:tmpl w:val="32AC7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81035"/>
    <w:multiLevelType w:val="hybridMultilevel"/>
    <w:tmpl w:val="B4B40B36"/>
    <w:lvl w:ilvl="0" w:tplc="8F4CC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2547C1"/>
    <w:multiLevelType w:val="hybridMultilevel"/>
    <w:tmpl w:val="EE8E40B8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D402D3"/>
    <w:multiLevelType w:val="hybridMultilevel"/>
    <w:tmpl w:val="9BDA6F22"/>
    <w:lvl w:ilvl="0" w:tplc="F488C6A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D75E92"/>
    <w:multiLevelType w:val="hybridMultilevel"/>
    <w:tmpl w:val="997225B6"/>
    <w:lvl w:ilvl="0" w:tplc="766A1E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E14D17"/>
    <w:multiLevelType w:val="hybridMultilevel"/>
    <w:tmpl w:val="E11EF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0DB6197"/>
    <w:multiLevelType w:val="hybridMultilevel"/>
    <w:tmpl w:val="F1FCFEE6"/>
    <w:lvl w:ilvl="0" w:tplc="6BAC1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A44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CB5F6A"/>
    <w:multiLevelType w:val="hybridMultilevel"/>
    <w:tmpl w:val="85B4CB68"/>
    <w:lvl w:ilvl="0" w:tplc="90B615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8A9765D"/>
    <w:multiLevelType w:val="hybridMultilevel"/>
    <w:tmpl w:val="880A7238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C416E"/>
    <w:multiLevelType w:val="hybridMultilevel"/>
    <w:tmpl w:val="CCFC6E6C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AA01D8"/>
    <w:multiLevelType w:val="hybridMultilevel"/>
    <w:tmpl w:val="DF2642CE"/>
    <w:lvl w:ilvl="0" w:tplc="2A5C5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A33AE"/>
    <w:multiLevelType w:val="hybridMultilevel"/>
    <w:tmpl w:val="2A7C2E22"/>
    <w:lvl w:ilvl="0" w:tplc="1D10442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A740F87"/>
    <w:multiLevelType w:val="hybridMultilevel"/>
    <w:tmpl w:val="C6BA5CE4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4"/>
  </w:num>
  <w:num w:numId="13">
    <w:abstractNumId w:val="9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10"/>
  </w:num>
  <w:num w:numId="19">
    <w:abstractNumId w:val="1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A6"/>
    <w:rsid w:val="00003501"/>
    <w:rsid w:val="0002170D"/>
    <w:rsid w:val="00033115"/>
    <w:rsid w:val="00040037"/>
    <w:rsid w:val="00042F85"/>
    <w:rsid w:val="0006337B"/>
    <w:rsid w:val="000660AE"/>
    <w:rsid w:val="00085CA0"/>
    <w:rsid w:val="000912F7"/>
    <w:rsid w:val="000D3A1D"/>
    <w:rsid w:val="000F7034"/>
    <w:rsid w:val="00105954"/>
    <w:rsid w:val="00106982"/>
    <w:rsid w:val="001479B1"/>
    <w:rsid w:val="00160520"/>
    <w:rsid w:val="00167B49"/>
    <w:rsid w:val="00186CDA"/>
    <w:rsid w:val="001C531C"/>
    <w:rsid w:val="001E3D26"/>
    <w:rsid w:val="001F1EC4"/>
    <w:rsid w:val="002068A6"/>
    <w:rsid w:val="00231413"/>
    <w:rsid w:val="00267209"/>
    <w:rsid w:val="002A66E7"/>
    <w:rsid w:val="002C57F7"/>
    <w:rsid w:val="002F2597"/>
    <w:rsid w:val="003041A9"/>
    <w:rsid w:val="003250C3"/>
    <w:rsid w:val="0034313D"/>
    <w:rsid w:val="0035029D"/>
    <w:rsid w:val="003735C2"/>
    <w:rsid w:val="003D71F9"/>
    <w:rsid w:val="00415A4C"/>
    <w:rsid w:val="00415CD2"/>
    <w:rsid w:val="00432908"/>
    <w:rsid w:val="004378B0"/>
    <w:rsid w:val="00471150"/>
    <w:rsid w:val="00475D33"/>
    <w:rsid w:val="004802F8"/>
    <w:rsid w:val="004A4662"/>
    <w:rsid w:val="004B5612"/>
    <w:rsid w:val="004D7C26"/>
    <w:rsid w:val="00543FBE"/>
    <w:rsid w:val="00556D48"/>
    <w:rsid w:val="00557C2E"/>
    <w:rsid w:val="005A1501"/>
    <w:rsid w:val="005A60A6"/>
    <w:rsid w:val="005B3B2F"/>
    <w:rsid w:val="005C713A"/>
    <w:rsid w:val="005F75E1"/>
    <w:rsid w:val="00603C0F"/>
    <w:rsid w:val="00605B22"/>
    <w:rsid w:val="00605DB3"/>
    <w:rsid w:val="00635911"/>
    <w:rsid w:val="00637429"/>
    <w:rsid w:val="00641656"/>
    <w:rsid w:val="00644838"/>
    <w:rsid w:val="006726E1"/>
    <w:rsid w:val="00690409"/>
    <w:rsid w:val="006B7596"/>
    <w:rsid w:val="006D7A64"/>
    <w:rsid w:val="007012D8"/>
    <w:rsid w:val="007029A5"/>
    <w:rsid w:val="00706F50"/>
    <w:rsid w:val="00724313"/>
    <w:rsid w:val="00724B21"/>
    <w:rsid w:val="00747FA9"/>
    <w:rsid w:val="00764325"/>
    <w:rsid w:val="00765C96"/>
    <w:rsid w:val="00783953"/>
    <w:rsid w:val="007848CB"/>
    <w:rsid w:val="0079586C"/>
    <w:rsid w:val="007B0D89"/>
    <w:rsid w:val="007B6498"/>
    <w:rsid w:val="007B6AB2"/>
    <w:rsid w:val="007D26FB"/>
    <w:rsid w:val="007F2491"/>
    <w:rsid w:val="0080780B"/>
    <w:rsid w:val="0081015B"/>
    <w:rsid w:val="00811C99"/>
    <w:rsid w:val="00815F14"/>
    <w:rsid w:val="0081793E"/>
    <w:rsid w:val="00845801"/>
    <w:rsid w:val="00860DC0"/>
    <w:rsid w:val="0086456C"/>
    <w:rsid w:val="00872879"/>
    <w:rsid w:val="008C1198"/>
    <w:rsid w:val="008C52BF"/>
    <w:rsid w:val="008E22FD"/>
    <w:rsid w:val="008E4952"/>
    <w:rsid w:val="009050B3"/>
    <w:rsid w:val="00916839"/>
    <w:rsid w:val="00935AC9"/>
    <w:rsid w:val="00956375"/>
    <w:rsid w:val="00971618"/>
    <w:rsid w:val="0097217A"/>
    <w:rsid w:val="00977739"/>
    <w:rsid w:val="009902E3"/>
    <w:rsid w:val="00993726"/>
    <w:rsid w:val="009B274D"/>
    <w:rsid w:val="009B60F3"/>
    <w:rsid w:val="009C011D"/>
    <w:rsid w:val="009D2CD5"/>
    <w:rsid w:val="009D4F71"/>
    <w:rsid w:val="009F0810"/>
    <w:rsid w:val="00A03558"/>
    <w:rsid w:val="00A03ADD"/>
    <w:rsid w:val="00A10873"/>
    <w:rsid w:val="00A514EA"/>
    <w:rsid w:val="00A936C5"/>
    <w:rsid w:val="00AD3D18"/>
    <w:rsid w:val="00AE447B"/>
    <w:rsid w:val="00AF5710"/>
    <w:rsid w:val="00AF5B2D"/>
    <w:rsid w:val="00B21DBB"/>
    <w:rsid w:val="00B27D74"/>
    <w:rsid w:val="00B37EFC"/>
    <w:rsid w:val="00B40B00"/>
    <w:rsid w:val="00B47A24"/>
    <w:rsid w:val="00B8596D"/>
    <w:rsid w:val="00BA0473"/>
    <w:rsid w:val="00BA4BA8"/>
    <w:rsid w:val="00BA5530"/>
    <w:rsid w:val="00BE79D6"/>
    <w:rsid w:val="00C3739C"/>
    <w:rsid w:val="00C765B4"/>
    <w:rsid w:val="00C80C92"/>
    <w:rsid w:val="00C83226"/>
    <w:rsid w:val="00CA4068"/>
    <w:rsid w:val="00CC3420"/>
    <w:rsid w:val="00CD1955"/>
    <w:rsid w:val="00CD2144"/>
    <w:rsid w:val="00CE6D83"/>
    <w:rsid w:val="00D22C91"/>
    <w:rsid w:val="00D35602"/>
    <w:rsid w:val="00D4084A"/>
    <w:rsid w:val="00D6403D"/>
    <w:rsid w:val="00D715E9"/>
    <w:rsid w:val="00D93886"/>
    <w:rsid w:val="00DC3C4E"/>
    <w:rsid w:val="00DD3A46"/>
    <w:rsid w:val="00DF6865"/>
    <w:rsid w:val="00E01BEA"/>
    <w:rsid w:val="00E32814"/>
    <w:rsid w:val="00E3764C"/>
    <w:rsid w:val="00E51E15"/>
    <w:rsid w:val="00E5212B"/>
    <w:rsid w:val="00E6225D"/>
    <w:rsid w:val="00EB1631"/>
    <w:rsid w:val="00EB340A"/>
    <w:rsid w:val="00F1634D"/>
    <w:rsid w:val="00F32F24"/>
    <w:rsid w:val="00F51485"/>
    <w:rsid w:val="00F52B9A"/>
    <w:rsid w:val="00F6489B"/>
    <w:rsid w:val="00F84B96"/>
    <w:rsid w:val="00FA2EC3"/>
    <w:rsid w:val="00FA6AD6"/>
    <w:rsid w:val="00FB5925"/>
    <w:rsid w:val="00F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8A6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068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rsid w:val="002068A6"/>
    <w:rPr>
      <w:color w:val="0000FF"/>
      <w:u w:val="single"/>
    </w:rPr>
  </w:style>
  <w:style w:type="character" w:customStyle="1" w:styleId="FontStyle15">
    <w:name w:val="Font Style15"/>
    <w:rsid w:val="002068A6"/>
    <w:rPr>
      <w:rFonts w:ascii="Bookman Old Style" w:hAnsi="Bookman Old Style" w:cs="Bookman Old Style"/>
      <w:color w:val="000000"/>
      <w:sz w:val="22"/>
      <w:szCs w:val="22"/>
    </w:rPr>
  </w:style>
  <w:style w:type="paragraph" w:styleId="a6">
    <w:name w:val="No Spacing"/>
    <w:uiPriority w:val="1"/>
    <w:qFormat/>
    <w:rsid w:val="00206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2068A6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068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qFormat/>
    <w:rsid w:val="002068A6"/>
    <w:rPr>
      <w:i/>
      <w:iCs/>
    </w:rPr>
  </w:style>
  <w:style w:type="paragraph" w:customStyle="1" w:styleId="a9">
    <w:name w:val="Стиль"/>
    <w:rsid w:val="0020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0">
    <w:name w:val="fontstyle11"/>
    <w:basedOn w:val="a0"/>
    <w:rsid w:val="002068A6"/>
  </w:style>
  <w:style w:type="paragraph" w:styleId="aa">
    <w:name w:val="Normal (Web)"/>
    <w:basedOn w:val="a"/>
    <w:uiPriority w:val="99"/>
    <w:rsid w:val="002068A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068A6"/>
  </w:style>
  <w:style w:type="table" w:styleId="ab">
    <w:name w:val="Table Grid"/>
    <w:basedOn w:val="a1"/>
    <w:uiPriority w:val="59"/>
    <w:rsid w:val="00BA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A04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376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64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5A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5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C387E"/>
    <w:rPr>
      <w:b/>
      <w:bCs/>
    </w:rPr>
  </w:style>
  <w:style w:type="character" w:customStyle="1" w:styleId="apple-converted-space">
    <w:name w:val="apple-converted-space"/>
    <w:basedOn w:val="a0"/>
    <w:rsid w:val="00FC387E"/>
  </w:style>
  <w:style w:type="character" w:customStyle="1" w:styleId="Hyperlink0">
    <w:name w:val="Hyperlink.0"/>
    <w:basedOn w:val="a0"/>
    <w:rsid w:val="00106982"/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E01BEA"/>
    <w:pPr>
      <w:spacing w:before="100" w:beforeAutospacing="1" w:after="100" w:afterAutospacing="1"/>
    </w:pPr>
  </w:style>
  <w:style w:type="paragraph" w:customStyle="1" w:styleId="Default">
    <w:name w:val="Default"/>
    <w:rsid w:val="004A4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6726E1"/>
  </w:style>
  <w:style w:type="paragraph" w:customStyle="1" w:styleId="1">
    <w:name w:val="Абзац списка1"/>
    <w:basedOn w:val="a"/>
    <w:rsid w:val="00A03A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8A6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068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rsid w:val="002068A6"/>
    <w:rPr>
      <w:color w:val="0000FF"/>
      <w:u w:val="single"/>
    </w:rPr>
  </w:style>
  <w:style w:type="character" w:customStyle="1" w:styleId="FontStyle15">
    <w:name w:val="Font Style15"/>
    <w:rsid w:val="002068A6"/>
    <w:rPr>
      <w:rFonts w:ascii="Bookman Old Style" w:hAnsi="Bookman Old Style" w:cs="Bookman Old Style"/>
      <w:color w:val="000000"/>
      <w:sz w:val="22"/>
      <w:szCs w:val="22"/>
    </w:rPr>
  </w:style>
  <w:style w:type="paragraph" w:styleId="a6">
    <w:name w:val="No Spacing"/>
    <w:uiPriority w:val="1"/>
    <w:qFormat/>
    <w:rsid w:val="00206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2068A6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068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qFormat/>
    <w:rsid w:val="002068A6"/>
    <w:rPr>
      <w:i/>
      <w:iCs/>
    </w:rPr>
  </w:style>
  <w:style w:type="paragraph" w:customStyle="1" w:styleId="a9">
    <w:name w:val="Стиль"/>
    <w:rsid w:val="0020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0">
    <w:name w:val="fontstyle11"/>
    <w:basedOn w:val="a0"/>
    <w:rsid w:val="002068A6"/>
  </w:style>
  <w:style w:type="paragraph" w:styleId="aa">
    <w:name w:val="Normal (Web)"/>
    <w:basedOn w:val="a"/>
    <w:uiPriority w:val="99"/>
    <w:rsid w:val="002068A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068A6"/>
  </w:style>
  <w:style w:type="table" w:styleId="ab">
    <w:name w:val="Table Grid"/>
    <w:basedOn w:val="a1"/>
    <w:uiPriority w:val="59"/>
    <w:rsid w:val="00BA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A04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376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64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5A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5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C387E"/>
    <w:rPr>
      <w:b/>
      <w:bCs/>
    </w:rPr>
  </w:style>
  <w:style w:type="character" w:customStyle="1" w:styleId="apple-converted-space">
    <w:name w:val="apple-converted-space"/>
    <w:basedOn w:val="a0"/>
    <w:rsid w:val="00FC387E"/>
  </w:style>
  <w:style w:type="character" w:customStyle="1" w:styleId="Hyperlink0">
    <w:name w:val="Hyperlink.0"/>
    <w:basedOn w:val="a0"/>
    <w:rsid w:val="00106982"/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E01BEA"/>
    <w:pPr>
      <w:spacing w:before="100" w:beforeAutospacing="1" w:after="100" w:afterAutospacing="1"/>
    </w:pPr>
  </w:style>
  <w:style w:type="paragraph" w:customStyle="1" w:styleId="Default">
    <w:name w:val="Default"/>
    <w:rsid w:val="004A4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6726E1"/>
  </w:style>
  <w:style w:type="paragraph" w:customStyle="1" w:styleId="1">
    <w:name w:val="Абзац списка1"/>
    <w:basedOn w:val="a"/>
    <w:rsid w:val="00A03A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77;%20&#1076;&#1086;&#1082;&#1091;&#1084;&#1077;&#1085;&#1090;&#1099;\&#1042;&#1055;&#1056;\2018-2019\&#1056;&#1077;&#1079;&#1091;&#1083;&#1100;&#1090;&#1072;&#1090;&#1099;\&#1057;&#1074;&#1086;&#1076;&#1085;&#1072;&#1103;%20&#1042;&#1055;&#1056;%202019%20&#1072;&#1087;&#1088;&#1077;&#1083;&#110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77;%20&#1076;&#1086;&#1082;&#1091;&#1084;&#1077;&#1085;&#1090;&#1099;\&#1042;&#1055;&#1056;\2018-2019\&#1056;&#1077;&#1079;&#1091;&#1083;&#1100;&#1090;&#1072;&#1090;&#1099;\&#1057;&#1074;&#1086;&#1076;&#1085;&#1072;&#1103;%20&#1042;&#1055;&#1056;%202019%20&#1072;&#1087;&#1088;&#1077;&#1083;&#110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ВПР, 7 класс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'7'!$C$1</c:f>
              <c:strCache>
                <c:ptCount val="1"/>
                <c:pt idx="0">
                  <c:v>Качество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'7'!$B$2:$B$8</c:f>
              <c:strCache>
                <c:ptCount val="7"/>
                <c:pt idx="0">
                  <c:v>математика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физика</c:v>
                </c:pt>
              </c:strCache>
            </c:strRef>
          </c:cat>
          <c:val>
            <c:numRef>
              <c:f>'7'!$C$2:$C$8</c:f>
              <c:numCache>
                <c:formatCode>General</c:formatCode>
                <c:ptCount val="7"/>
                <c:pt idx="0">
                  <c:v>47.2</c:v>
                </c:pt>
                <c:pt idx="1">
                  <c:v>55.9</c:v>
                </c:pt>
                <c:pt idx="2">
                  <c:v>28.7</c:v>
                </c:pt>
                <c:pt idx="3">
                  <c:v>29.7</c:v>
                </c:pt>
                <c:pt idx="4">
                  <c:v>33.299999999999997</c:v>
                </c:pt>
                <c:pt idx="5">
                  <c:v>53.6</c:v>
                </c:pt>
                <c:pt idx="6">
                  <c:v>55.8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800320"/>
        <c:axId val="157798784"/>
      </c:barChart>
      <c:catAx>
        <c:axId val="157800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57798784"/>
        <c:crosses val="autoZero"/>
        <c:auto val="1"/>
        <c:lblAlgn val="ctr"/>
        <c:lblOffset val="100"/>
        <c:noMultiLvlLbl val="0"/>
      </c:catAx>
      <c:valAx>
        <c:axId val="157798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7800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ВПР, 11 класс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'11'!$C$60</c:f>
              <c:strCache>
                <c:ptCount val="1"/>
                <c:pt idx="0">
                  <c:v>Качество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'11'!$K$37:$K$41</c:f>
              <c:strCache>
                <c:ptCount val="5"/>
                <c:pt idx="0">
                  <c:v>англ.язык</c:v>
                </c:pt>
                <c:pt idx="1">
                  <c:v>История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Биология</c:v>
                </c:pt>
              </c:strCache>
            </c:strRef>
          </c:cat>
          <c:val>
            <c:numRef>
              <c:f>'11'!$L$37:$L$41</c:f>
              <c:numCache>
                <c:formatCode>General</c:formatCode>
                <c:ptCount val="5"/>
                <c:pt idx="0">
                  <c:v>43.8</c:v>
                </c:pt>
                <c:pt idx="1">
                  <c:v>50</c:v>
                </c:pt>
                <c:pt idx="2">
                  <c:v>57.1</c:v>
                </c:pt>
                <c:pt idx="3">
                  <c:v>40.200000000000003</c:v>
                </c:pt>
                <c:pt idx="4">
                  <c:v>59.1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396800"/>
        <c:axId val="162406784"/>
      </c:barChart>
      <c:catAx>
        <c:axId val="162396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2406784"/>
        <c:crosses val="autoZero"/>
        <c:auto val="1"/>
        <c:lblAlgn val="ctr"/>
        <c:lblOffset val="100"/>
        <c:noMultiLvlLbl val="0"/>
      </c:catAx>
      <c:valAx>
        <c:axId val="162406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23968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Недостаточный 2019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9"/>
            <c:spPr>
              <a:solidFill>
                <a:srgbClr val="FF0000"/>
              </a:solidFill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Лист1!$C$17:$N$17</c:f>
              <c:numCache>
                <c:formatCode>0.0</c:formatCode>
                <c:ptCount val="12"/>
                <c:pt idx="0">
                  <c:v>28.8135593220339</c:v>
                </c:pt>
                <c:pt idx="1">
                  <c:v>45.762711864406782</c:v>
                </c:pt>
                <c:pt idx="2">
                  <c:v>37.288135593220339</c:v>
                </c:pt>
                <c:pt idx="3">
                  <c:v>50.847457627118644</c:v>
                </c:pt>
                <c:pt idx="4">
                  <c:v>13.559322033898304</c:v>
                </c:pt>
                <c:pt idx="5">
                  <c:v>37.288135593220339</c:v>
                </c:pt>
                <c:pt idx="6">
                  <c:v>59.322033898305079</c:v>
                </c:pt>
                <c:pt idx="7">
                  <c:v>3.3898305084745761</c:v>
                </c:pt>
                <c:pt idx="8">
                  <c:v>25.423728813559322</c:v>
                </c:pt>
                <c:pt idx="9">
                  <c:v>13.559322033898304</c:v>
                </c:pt>
                <c:pt idx="10">
                  <c:v>23.728813559322035</c:v>
                </c:pt>
                <c:pt idx="11">
                  <c:v>30.508474576271187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Недостаточный 2018</c:v>
                </c:pt>
              </c:strCache>
            </c:strRef>
          </c:tx>
          <c:spPr>
            <a:ln>
              <a:solidFill>
                <a:srgbClr val="FF0000"/>
              </a:solidFill>
              <a:prstDash val="sysDash"/>
            </a:ln>
          </c:spPr>
          <c:marker>
            <c:symbol val="diamond"/>
            <c:size val="9"/>
            <c:spPr>
              <a:solidFill>
                <a:srgbClr val="FF0000">
                  <a:alpha val="73000"/>
                </a:srgbClr>
              </a:solidFill>
              <a:ln>
                <a:noFill/>
              </a:ln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Лист1!$C$18:$N$18</c:f>
              <c:numCache>
                <c:formatCode>0.0</c:formatCode>
                <c:ptCount val="12"/>
                <c:pt idx="0">
                  <c:v>37.704918032786885</c:v>
                </c:pt>
                <c:pt idx="1">
                  <c:v>49.180327868852459</c:v>
                </c:pt>
                <c:pt idx="2">
                  <c:v>44.26229508196721</c:v>
                </c:pt>
                <c:pt idx="3">
                  <c:v>36.065573770491802</c:v>
                </c:pt>
                <c:pt idx="4">
                  <c:v>40.983606557377051</c:v>
                </c:pt>
                <c:pt idx="5">
                  <c:v>26.229508196721312</c:v>
                </c:pt>
                <c:pt idx="6">
                  <c:v>67.213114754098356</c:v>
                </c:pt>
                <c:pt idx="7">
                  <c:v>4.918032786885246</c:v>
                </c:pt>
                <c:pt idx="8">
                  <c:v>6.557377049180328</c:v>
                </c:pt>
                <c:pt idx="9">
                  <c:v>24.590163934426229</c:v>
                </c:pt>
                <c:pt idx="10">
                  <c:v>9.8360655737704921</c:v>
                </c:pt>
                <c:pt idx="11">
                  <c:v>37.704918032786885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Лист1!$A$19</c:f>
              <c:strCache>
                <c:ptCount val="1"/>
                <c:pt idx="0">
                  <c:v>Пониженный 2019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diamond"/>
            <c:size val="9"/>
            <c:spPr>
              <a:solidFill>
                <a:srgbClr val="FFC000"/>
              </a:solidFill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Лист1!$C$19:$N$19</c:f>
              <c:numCache>
                <c:formatCode>0.0</c:formatCode>
                <c:ptCount val="12"/>
                <c:pt idx="0">
                  <c:v>60.74074074074074</c:v>
                </c:pt>
                <c:pt idx="1">
                  <c:v>74.074074074074076</c:v>
                </c:pt>
                <c:pt idx="2">
                  <c:v>66.666666666666657</c:v>
                </c:pt>
                <c:pt idx="3">
                  <c:v>57.037037037037038</c:v>
                </c:pt>
                <c:pt idx="4">
                  <c:v>24.444444444444443</c:v>
                </c:pt>
                <c:pt idx="5">
                  <c:v>56.296296296296298</c:v>
                </c:pt>
                <c:pt idx="6">
                  <c:v>86.666666666666671</c:v>
                </c:pt>
                <c:pt idx="7">
                  <c:v>28.148148148148149</c:v>
                </c:pt>
                <c:pt idx="8">
                  <c:v>30.37037037037037</c:v>
                </c:pt>
                <c:pt idx="9">
                  <c:v>39.25925925925926</c:v>
                </c:pt>
                <c:pt idx="10">
                  <c:v>42.222222222222221</c:v>
                </c:pt>
                <c:pt idx="11">
                  <c:v>66.666666666666657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Лист1!$A$20</c:f>
              <c:strCache>
                <c:ptCount val="1"/>
                <c:pt idx="0">
                  <c:v>Пониженный 2018</c:v>
                </c:pt>
              </c:strCache>
            </c:strRef>
          </c:tx>
          <c:spPr>
            <a:ln>
              <a:solidFill>
                <a:srgbClr val="FFC000"/>
              </a:solidFill>
              <a:prstDash val="sysDash"/>
            </a:ln>
          </c:spPr>
          <c:marker>
            <c:symbol val="diamond"/>
            <c:size val="9"/>
            <c:spPr>
              <a:solidFill>
                <a:srgbClr val="FFC000">
                  <a:alpha val="69000"/>
                </a:srgbClr>
              </a:solidFill>
              <a:ln>
                <a:noFill/>
              </a:ln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Лист1!$C$20:$N$20</c:f>
              <c:numCache>
                <c:formatCode>0.0</c:formatCode>
                <c:ptCount val="12"/>
                <c:pt idx="0">
                  <c:v>81.679389312977108</c:v>
                </c:pt>
                <c:pt idx="1">
                  <c:v>74.045801526717554</c:v>
                </c:pt>
                <c:pt idx="2">
                  <c:v>61.832061068702295</c:v>
                </c:pt>
                <c:pt idx="3">
                  <c:v>47.328244274809158</c:v>
                </c:pt>
                <c:pt idx="4">
                  <c:v>55.725190839694662</c:v>
                </c:pt>
                <c:pt idx="5">
                  <c:v>49.618320610687022</c:v>
                </c:pt>
                <c:pt idx="6">
                  <c:v>83.206106870229007</c:v>
                </c:pt>
                <c:pt idx="7">
                  <c:v>19.083969465648856</c:v>
                </c:pt>
                <c:pt idx="8">
                  <c:v>25.190839694656486</c:v>
                </c:pt>
                <c:pt idx="9">
                  <c:v>67.175572519083971</c:v>
                </c:pt>
                <c:pt idx="10">
                  <c:v>19.083969465648856</c:v>
                </c:pt>
                <c:pt idx="11">
                  <c:v>67.175572519083971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Лист1!$A$21</c:f>
              <c:strCache>
                <c:ptCount val="1"/>
                <c:pt idx="0">
                  <c:v>Базовый 2019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chemeClr val="accent6">
                  <a:lumMod val="75000"/>
                </a:schemeClr>
              </a:solidFill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Лист1!$C$21:$N$21</c:f>
              <c:numCache>
                <c:formatCode>0.0</c:formatCode>
                <c:ptCount val="12"/>
                <c:pt idx="0">
                  <c:v>82.692307692307693</c:v>
                </c:pt>
                <c:pt idx="1">
                  <c:v>92.948717948717956</c:v>
                </c:pt>
                <c:pt idx="2">
                  <c:v>87.820512820512818</c:v>
                </c:pt>
                <c:pt idx="3">
                  <c:v>69.230769230769226</c:v>
                </c:pt>
                <c:pt idx="4">
                  <c:v>46.153846153846153</c:v>
                </c:pt>
                <c:pt idx="5">
                  <c:v>79.487179487179489</c:v>
                </c:pt>
                <c:pt idx="6">
                  <c:v>93.589743589743591</c:v>
                </c:pt>
                <c:pt idx="7">
                  <c:v>59.615384615384613</c:v>
                </c:pt>
                <c:pt idx="8">
                  <c:v>54.487179487179482</c:v>
                </c:pt>
                <c:pt idx="9">
                  <c:v>71.794871794871796</c:v>
                </c:pt>
                <c:pt idx="10">
                  <c:v>87.820512820512818</c:v>
                </c:pt>
                <c:pt idx="11">
                  <c:v>83.333333333333343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Лист1!$A$22</c:f>
              <c:strCache>
                <c:ptCount val="1"/>
                <c:pt idx="0">
                  <c:v>Базовый 2018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ysDash"/>
            </a:ln>
          </c:spPr>
          <c:marker>
            <c:symbol val="diamond"/>
            <c:size val="9"/>
            <c:spPr>
              <a:solidFill>
                <a:schemeClr val="accent6">
                  <a:lumMod val="75000"/>
                  <a:alpha val="62000"/>
                </a:schemeClr>
              </a:solidFill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Лист1!$C$22:$N$22</c:f>
              <c:numCache>
                <c:formatCode>0.0</c:formatCode>
                <c:ptCount val="12"/>
                <c:pt idx="0">
                  <c:v>91.780821917808225</c:v>
                </c:pt>
                <c:pt idx="1">
                  <c:v>81.506849315068493</c:v>
                </c:pt>
                <c:pt idx="2">
                  <c:v>78.082191780821915</c:v>
                </c:pt>
                <c:pt idx="3">
                  <c:v>70.547945205479451</c:v>
                </c:pt>
                <c:pt idx="4">
                  <c:v>73.287671232876718</c:v>
                </c:pt>
                <c:pt idx="5">
                  <c:v>73.972602739726028</c:v>
                </c:pt>
                <c:pt idx="6">
                  <c:v>87.671232876712324</c:v>
                </c:pt>
                <c:pt idx="7">
                  <c:v>63.698630136986303</c:v>
                </c:pt>
                <c:pt idx="8">
                  <c:v>50</c:v>
                </c:pt>
                <c:pt idx="9">
                  <c:v>92.465753424657535</c:v>
                </c:pt>
                <c:pt idx="10">
                  <c:v>53.424657534246577</c:v>
                </c:pt>
                <c:pt idx="11">
                  <c:v>88.356164383561648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Лист1!$A$23</c:f>
              <c:strCache>
                <c:ptCount val="1"/>
                <c:pt idx="0">
                  <c:v>Повышенный 2019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diamond"/>
            <c:size val="8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Лист1!$C$23:$N$23</c:f>
              <c:numCache>
                <c:formatCode>0.0</c:formatCode>
                <c:ptCount val="12"/>
                <c:pt idx="0">
                  <c:v>100</c:v>
                </c:pt>
                <c:pt idx="1">
                  <c:v>95.238095238095227</c:v>
                </c:pt>
                <c:pt idx="2">
                  <c:v>95.238095238095227</c:v>
                </c:pt>
                <c:pt idx="3">
                  <c:v>95.238095238095227</c:v>
                </c:pt>
                <c:pt idx="4">
                  <c:v>61.904761904761905</c:v>
                </c:pt>
                <c:pt idx="5">
                  <c:v>95.238095238095227</c:v>
                </c:pt>
                <c:pt idx="6">
                  <c:v>90.476190476190482</c:v>
                </c:pt>
                <c:pt idx="7">
                  <c:v>90.476190476190482</c:v>
                </c:pt>
                <c:pt idx="8">
                  <c:v>90.476190476190482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Лист1!$A$24</c:f>
              <c:strCache>
                <c:ptCount val="1"/>
                <c:pt idx="0">
                  <c:v>Повышенный 2018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  <a:prstDash val="sysDash"/>
            </a:ln>
          </c:spPr>
          <c:marker>
            <c:symbol val="diamond"/>
            <c:size val="9"/>
            <c:spPr>
              <a:solidFill>
                <a:schemeClr val="accent3">
                  <a:lumMod val="75000"/>
                  <a:alpha val="77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  <a:prstDash val="sysDash"/>
              </a:ln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Лист1!$C$24:$N$24</c:f>
              <c:numCache>
                <c:formatCode>0.0</c:formatCode>
                <c:ptCount val="12"/>
                <c:pt idx="0">
                  <c:v>100</c:v>
                </c:pt>
                <c:pt idx="1">
                  <c:v>96.875</c:v>
                </c:pt>
                <c:pt idx="2">
                  <c:v>93.75</c:v>
                </c:pt>
                <c:pt idx="3">
                  <c:v>81.25</c:v>
                </c:pt>
                <c:pt idx="4">
                  <c:v>96.875</c:v>
                </c:pt>
                <c:pt idx="5">
                  <c:v>90.625</c:v>
                </c:pt>
                <c:pt idx="6">
                  <c:v>93.75</c:v>
                </c:pt>
                <c:pt idx="7">
                  <c:v>100</c:v>
                </c:pt>
                <c:pt idx="8">
                  <c:v>78.125</c:v>
                </c:pt>
                <c:pt idx="9">
                  <c:v>100</c:v>
                </c:pt>
                <c:pt idx="10">
                  <c:v>93.75</c:v>
                </c:pt>
                <c:pt idx="11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20608"/>
        <c:axId val="162426880"/>
      </c:lineChart>
      <c:catAx>
        <c:axId val="16242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2426880"/>
        <c:crosses val="autoZero"/>
        <c:auto val="1"/>
        <c:lblAlgn val="ctr"/>
        <c:lblOffset val="100"/>
        <c:noMultiLvlLbl val="0"/>
      </c:catAx>
      <c:valAx>
        <c:axId val="16242688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624206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44</Pages>
  <Words>14758</Words>
  <Characters>84125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EkaterinaT</dc:creator>
  <cp:keywords/>
  <dc:description/>
  <cp:lastModifiedBy>EGE</cp:lastModifiedBy>
  <cp:revision>104</cp:revision>
  <dcterms:created xsi:type="dcterms:W3CDTF">2018-06-28T05:29:00Z</dcterms:created>
  <dcterms:modified xsi:type="dcterms:W3CDTF">2019-12-25T05:53:00Z</dcterms:modified>
</cp:coreProperties>
</file>