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3" w:type="dxa"/>
        <w:tblInd w:w="-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5"/>
        <w:gridCol w:w="427"/>
        <w:gridCol w:w="946"/>
        <w:gridCol w:w="405"/>
        <w:gridCol w:w="1593"/>
        <w:gridCol w:w="1242"/>
        <w:gridCol w:w="3755"/>
      </w:tblGrid>
      <w:tr w:rsidR="00B565FF" w:rsidRPr="001E04AF" w:rsidTr="00DF23D8">
        <w:trPr>
          <w:cantSplit/>
          <w:trHeight w:val="2854"/>
        </w:trPr>
        <w:tc>
          <w:tcPr>
            <w:tcW w:w="4186" w:type="dxa"/>
            <w:gridSpan w:val="5"/>
          </w:tcPr>
          <w:p w:rsidR="00B565FF" w:rsidRPr="00D7161F" w:rsidRDefault="00B565FF" w:rsidP="00042092">
            <w:pPr>
              <w:rPr>
                <w:b/>
                <w:bCs/>
                <w:spacing w:val="40"/>
              </w:rPr>
            </w:pPr>
            <w:r w:rsidRPr="00D7161F">
              <w:rPr>
                <w:b/>
                <w:bCs/>
                <w:spacing w:val="40"/>
              </w:rPr>
              <w:t>ИРКУТСКАЯ ОБЛАСТЬ</w:t>
            </w:r>
          </w:p>
          <w:p w:rsidR="00B565FF" w:rsidRPr="00D7161F" w:rsidRDefault="00B565FF" w:rsidP="00042092">
            <w:pPr>
              <w:rPr>
                <w:b/>
                <w:bCs/>
              </w:rPr>
            </w:pPr>
            <w:r w:rsidRPr="00D7161F">
              <w:rPr>
                <w:b/>
                <w:bCs/>
              </w:rPr>
              <w:t xml:space="preserve">Муниципальное казенное </w:t>
            </w:r>
            <w:r w:rsidR="00A13F04">
              <w:rPr>
                <w:b/>
                <w:bCs/>
              </w:rPr>
              <w:t>учреждение</w:t>
            </w:r>
            <w:r w:rsidR="0087590A">
              <w:rPr>
                <w:b/>
                <w:bCs/>
              </w:rPr>
              <w:t xml:space="preserve"> </w:t>
            </w:r>
            <w:r w:rsidRPr="00D7161F">
              <w:rPr>
                <w:b/>
                <w:bCs/>
              </w:rPr>
              <w:t>Управление образования</w:t>
            </w:r>
          </w:p>
          <w:p w:rsidR="00B565FF" w:rsidRPr="00D7161F" w:rsidRDefault="00B565FF" w:rsidP="00042092">
            <w:pPr>
              <w:rPr>
                <w:b/>
                <w:bCs/>
              </w:rPr>
            </w:pPr>
            <w:r w:rsidRPr="00D7161F">
              <w:rPr>
                <w:b/>
                <w:bCs/>
              </w:rPr>
              <w:t>администрации муниципального образования «город Саянск»</w:t>
            </w:r>
          </w:p>
          <w:p w:rsidR="00B565FF" w:rsidRPr="00D7161F" w:rsidRDefault="00B565FF" w:rsidP="00042092">
            <w:pPr>
              <w:rPr>
                <w:spacing w:val="20"/>
              </w:rPr>
            </w:pPr>
          </w:p>
          <w:p w:rsidR="00B565FF" w:rsidRPr="00D7161F" w:rsidRDefault="00B565FF" w:rsidP="00042092">
            <w:r w:rsidRPr="00D7161F">
              <w:rPr>
                <w:spacing w:val="20"/>
              </w:rPr>
              <w:t>666302,</w:t>
            </w:r>
            <w:r w:rsidRPr="00D7161F">
              <w:t>г</w:t>
            </w:r>
            <w:proofErr w:type="gramStart"/>
            <w:r w:rsidRPr="00D7161F">
              <w:t>.С</w:t>
            </w:r>
            <w:proofErr w:type="gramEnd"/>
            <w:r w:rsidRPr="00D7161F">
              <w:t>аянск Иркутской обл.</w:t>
            </w:r>
          </w:p>
          <w:p w:rsidR="00B565FF" w:rsidRPr="00D7161F" w:rsidRDefault="00B565FF" w:rsidP="00042092">
            <w:r w:rsidRPr="00D7161F">
              <w:t>микрорайон “</w:t>
            </w:r>
            <w:r w:rsidR="00DF23D8">
              <w:t>Олимпийский</w:t>
            </w:r>
            <w:r w:rsidRPr="00D7161F">
              <w:t>” дом 3</w:t>
            </w:r>
            <w:r w:rsidR="00DF23D8">
              <w:t>0</w:t>
            </w:r>
          </w:p>
          <w:p w:rsidR="00B565FF" w:rsidRPr="00784274" w:rsidRDefault="00B565FF" w:rsidP="00042092">
            <w:pPr>
              <w:rPr>
                <w:lang w:val="en-US"/>
              </w:rPr>
            </w:pPr>
            <w:r w:rsidRPr="00D7161F">
              <w:t>Тел</w:t>
            </w:r>
            <w:r w:rsidRPr="00784274">
              <w:rPr>
                <w:lang w:val="en-US"/>
              </w:rPr>
              <w:t xml:space="preserve">. </w:t>
            </w:r>
            <w:r w:rsidR="00DF23D8" w:rsidRPr="00784274">
              <w:rPr>
                <w:lang w:val="en-US"/>
              </w:rPr>
              <w:t>5-66-92</w:t>
            </w:r>
          </w:p>
          <w:p w:rsidR="00B565FF" w:rsidRPr="00784274" w:rsidRDefault="00B565FF" w:rsidP="00042092">
            <w:pPr>
              <w:rPr>
                <w:lang w:val="en-US"/>
              </w:rPr>
            </w:pPr>
            <w:r w:rsidRPr="00D7161F">
              <w:rPr>
                <w:lang w:val="en-US"/>
              </w:rPr>
              <w:t>Email</w:t>
            </w:r>
            <w:r w:rsidRPr="00784274">
              <w:rPr>
                <w:lang w:val="en-US"/>
              </w:rPr>
              <w:t xml:space="preserve">:   </w:t>
            </w:r>
            <w:hyperlink r:id="rId9" w:history="1">
              <w:r w:rsidR="00A13F04" w:rsidRPr="007A1CBD">
                <w:rPr>
                  <w:rStyle w:val="a3"/>
                  <w:lang w:val="en-US"/>
                </w:rPr>
                <w:t>quosayansk</w:t>
              </w:r>
              <w:r w:rsidR="00A13F04" w:rsidRPr="00784274">
                <w:rPr>
                  <w:rStyle w:val="a3"/>
                  <w:lang w:val="en-US"/>
                </w:rPr>
                <w:t>@</w:t>
              </w:r>
              <w:r w:rsidR="00A13F04" w:rsidRPr="007A1CBD">
                <w:rPr>
                  <w:rStyle w:val="a3"/>
                  <w:lang w:val="en-US"/>
                </w:rPr>
                <w:t>inbox</w:t>
              </w:r>
              <w:r w:rsidR="00A13F04" w:rsidRPr="00784274">
                <w:rPr>
                  <w:rStyle w:val="a3"/>
                  <w:lang w:val="en-US"/>
                </w:rPr>
                <w:t>.</w:t>
              </w:r>
              <w:r w:rsidR="00A13F04" w:rsidRPr="007A1CBD">
                <w:rPr>
                  <w:rStyle w:val="a3"/>
                  <w:lang w:val="en-US"/>
                </w:rPr>
                <w:t>ru</w:t>
              </w:r>
            </w:hyperlink>
            <w:r w:rsidR="00A13F04" w:rsidRPr="00784274">
              <w:rPr>
                <w:lang w:val="en-US"/>
              </w:rPr>
              <w:t xml:space="preserve"> </w:t>
            </w:r>
          </w:p>
        </w:tc>
        <w:tc>
          <w:tcPr>
            <w:tcW w:w="1242" w:type="dxa"/>
            <w:vMerge w:val="restart"/>
          </w:tcPr>
          <w:p w:rsidR="00B565FF" w:rsidRPr="001E04AF" w:rsidRDefault="00B565FF" w:rsidP="00042092">
            <w:pPr>
              <w:rPr>
                <w:sz w:val="28"/>
                <w:szCs w:val="28"/>
                <w:lang w:val="en-US"/>
              </w:rPr>
            </w:pPr>
            <w:r w:rsidRPr="001E04AF">
              <w:rPr>
                <w:sz w:val="28"/>
                <w:szCs w:val="28"/>
                <w:lang w:val="en-US"/>
              </w:rPr>
              <w:sym w:font="Symbol" w:char="F0E9"/>
            </w:r>
          </w:p>
          <w:p w:rsidR="00B565FF" w:rsidRPr="001E04AF" w:rsidRDefault="00B565FF" w:rsidP="00042092">
            <w:pPr>
              <w:rPr>
                <w:sz w:val="28"/>
                <w:szCs w:val="28"/>
                <w:lang w:val="en-US"/>
              </w:rPr>
            </w:pPr>
          </w:p>
          <w:p w:rsidR="00B565FF" w:rsidRPr="001E04AF" w:rsidRDefault="00B565FF" w:rsidP="000420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55" w:type="dxa"/>
            <w:vMerge w:val="restart"/>
          </w:tcPr>
          <w:p w:rsidR="00B565FF" w:rsidRDefault="00FB0AA7" w:rsidP="00042092">
            <w:pPr>
              <w:rPr>
                <w:sz w:val="28"/>
                <w:szCs w:val="28"/>
              </w:rPr>
            </w:pPr>
            <w:r w:rsidRPr="000776EB">
              <w:rPr>
                <w:sz w:val="28"/>
                <w:szCs w:val="28"/>
              </w:rPr>
              <w:t>В Комиссию по делам несовершеннолетних и защите их прав администрации муниципального образования «город Саянск»</w:t>
            </w:r>
          </w:p>
          <w:p w:rsidR="009B6375" w:rsidRDefault="009B6375" w:rsidP="00042092">
            <w:pPr>
              <w:rPr>
                <w:sz w:val="28"/>
                <w:szCs w:val="28"/>
              </w:rPr>
            </w:pPr>
          </w:p>
          <w:p w:rsidR="00DF23D8" w:rsidRPr="00DF23D8" w:rsidRDefault="00F31C56" w:rsidP="00042092">
            <w:pPr>
              <w:rPr>
                <w:sz w:val="28"/>
                <w:szCs w:val="28"/>
                <w:lang w:val="en-US"/>
              </w:rPr>
            </w:pPr>
            <w:hyperlink r:id="rId10" w:history="1">
              <w:r w:rsidR="00DF23D8" w:rsidRPr="00B566E4">
                <w:rPr>
                  <w:rStyle w:val="a3"/>
                  <w:sz w:val="28"/>
                  <w:szCs w:val="28"/>
                  <w:lang w:val="en-US"/>
                </w:rPr>
                <w:t>KpDN@admsayansk.irmail.ru</w:t>
              </w:r>
            </w:hyperlink>
            <w:r w:rsidR="00DF23D8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565FF" w:rsidRPr="001E04AF">
        <w:trPr>
          <w:cantSplit/>
          <w:trHeight w:val="231"/>
        </w:trPr>
        <w:tc>
          <w:tcPr>
            <w:tcW w:w="815" w:type="dxa"/>
          </w:tcPr>
          <w:p w:rsidR="00B565FF" w:rsidRPr="00D7161F" w:rsidRDefault="00B565FF" w:rsidP="00042092">
            <w:r w:rsidRPr="00D7161F">
              <w:t>От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5FF" w:rsidRPr="00D7161F" w:rsidRDefault="00EA7C9D" w:rsidP="00F31C56">
            <w:r>
              <w:t>1</w:t>
            </w:r>
            <w:r w:rsidR="00B005E4">
              <w:t>4</w:t>
            </w:r>
            <w:r w:rsidR="00B565FF" w:rsidRPr="00D7161F">
              <w:t>.</w:t>
            </w:r>
            <w:r w:rsidR="00111E7B">
              <w:t>0</w:t>
            </w:r>
            <w:r w:rsidR="00697C8F">
              <w:t>1</w:t>
            </w:r>
            <w:r w:rsidR="00B005E4">
              <w:t>.202</w:t>
            </w:r>
            <w:r w:rsidR="00F31C56">
              <w:t>1</w:t>
            </w:r>
            <w:r w:rsidR="00B565FF" w:rsidRPr="00D7161F">
              <w:t>г.</w:t>
            </w:r>
          </w:p>
        </w:tc>
        <w:tc>
          <w:tcPr>
            <w:tcW w:w="405" w:type="dxa"/>
          </w:tcPr>
          <w:p w:rsidR="00B565FF" w:rsidRPr="00D7161F" w:rsidRDefault="00B565FF" w:rsidP="00042092">
            <w:pPr>
              <w:jc w:val="center"/>
            </w:pPr>
            <w:r w:rsidRPr="00D7161F">
              <w:t>№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5FF" w:rsidRPr="00D7161F" w:rsidRDefault="00B565FF" w:rsidP="00F31C56">
            <w:r w:rsidRPr="00D7161F">
              <w:t>116-1</w:t>
            </w:r>
            <w:r w:rsidR="00DF23D8">
              <w:t>8</w:t>
            </w:r>
            <w:r w:rsidRPr="00D7161F">
              <w:t>-</w:t>
            </w:r>
            <w:r w:rsidR="00F31C56">
              <w:t>37</w:t>
            </w:r>
            <w:r w:rsidRPr="00D7161F">
              <w:t xml:space="preserve"> </w:t>
            </w:r>
          </w:p>
        </w:tc>
        <w:tc>
          <w:tcPr>
            <w:tcW w:w="1242" w:type="dxa"/>
            <w:vMerge/>
            <w:vAlign w:val="center"/>
          </w:tcPr>
          <w:p w:rsidR="00B565FF" w:rsidRPr="001E04AF" w:rsidRDefault="00B565FF" w:rsidP="000420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55" w:type="dxa"/>
            <w:vMerge/>
            <w:vAlign w:val="center"/>
          </w:tcPr>
          <w:p w:rsidR="00B565FF" w:rsidRPr="001E04AF" w:rsidRDefault="00B565FF" w:rsidP="00042092">
            <w:pPr>
              <w:rPr>
                <w:sz w:val="28"/>
                <w:szCs w:val="28"/>
              </w:rPr>
            </w:pPr>
          </w:p>
        </w:tc>
      </w:tr>
      <w:tr w:rsidR="00D439C8" w:rsidRPr="00D439C8" w:rsidTr="008F5A71">
        <w:trPr>
          <w:cantSplit/>
          <w:trHeight w:val="141"/>
        </w:trPr>
        <w:tc>
          <w:tcPr>
            <w:tcW w:w="1242" w:type="dxa"/>
            <w:gridSpan w:val="2"/>
          </w:tcPr>
          <w:p w:rsidR="00B565FF" w:rsidRPr="00D439C8" w:rsidRDefault="00B565FF" w:rsidP="00042092">
            <w:r w:rsidRPr="00D439C8">
              <w:t xml:space="preserve">На №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5FF" w:rsidRPr="00D439C8" w:rsidRDefault="00F31C56" w:rsidP="00042092">
            <w:r>
              <w:t>925</w:t>
            </w:r>
          </w:p>
        </w:tc>
        <w:tc>
          <w:tcPr>
            <w:tcW w:w="405" w:type="dxa"/>
          </w:tcPr>
          <w:p w:rsidR="00B565FF" w:rsidRPr="00D439C8" w:rsidRDefault="00B565FF" w:rsidP="00042092">
            <w:pPr>
              <w:jc w:val="center"/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5FF" w:rsidRPr="00D439C8" w:rsidRDefault="00DF23D8" w:rsidP="00F31C56">
            <w:r>
              <w:t>1</w:t>
            </w:r>
            <w:r w:rsidR="00F31C56">
              <w:t>4</w:t>
            </w:r>
            <w:r w:rsidR="004E08A9" w:rsidRPr="00D439C8">
              <w:t>.12.20</w:t>
            </w:r>
            <w:r w:rsidR="00F31C56">
              <w:t>20</w:t>
            </w:r>
          </w:p>
        </w:tc>
        <w:tc>
          <w:tcPr>
            <w:tcW w:w="1242" w:type="dxa"/>
            <w:vMerge/>
            <w:vAlign w:val="center"/>
          </w:tcPr>
          <w:p w:rsidR="00B565FF" w:rsidRPr="00D439C8" w:rsidRDefault="00B565FF" w:rsidP="000420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55" w:type="dxa"/>
            <w:vMerge/>
            <w:vAlign w:val="center"/>
          </w:tcPr>
          <w:p w:rsidR="00B565FF" w:rsidRPr="00D439C8" w:rsidRDefault="00B565FF" w:rsidP="00042092">
            <w:pPr>
              <w:rPr>
                <w:sz w:val="28"/>
                <w:szCs w:val="28"/>
              </w:rPr>
            </w:pPr>
          </w:p>
        </w:tc>
      </w:tr>
    </w:tbl>
    <w:p w:rsidR="00B565FF" w:rsidRPr="001E04AF" w:rsidRDefault="00B565FF" w:rsidP="00042092">
      <w:pPr>
        <w:rPr>
          <w:b/>
          <w:bCs/>
          <w:sz w:val="28"/>
          <w:szCs w:val="28"/>
        </w:rPr>
      </w:pPr>
      <w:r w:rsidRPr="001E04AF">
        <w:rPr>
          <w:b/>
          <w:bCs/>
          <w:sz w:val="28"/>
          <w:szCs w:val="28"/>
        </w:rPr>
        <w:t xml:space="preserve"> </w:t>
      </w:r>
    </w:p>
    <w:p w:rsidR="00B565FF" w:rsidRDefault="00B565FF" w:rsidP="00042092"/>
    <w:p w:rsidR="00B565FF" w:rsidRPr="00FB0AA7" w:rsidRDefault="00B565FF" w:rsidP="00042092">
      <w:pPr>
        <w:jc w:val="center"/>
        <w:rPr>
          <w:b/>
          <w:sz w:val="28"/>
          <w:szCs w:val="28"/>
        </w:rPr>
      </w:pPr>
      <w:r w:rsidRPr="00FB0AA7">
        <w:rPr>
          <w:b/>
          <w:sz w:val="28"/>
          <w:szCs w:val="28"/>
        </w:rPr>
        <w:t xml:space="preserve">Информация </w:t>
      </w:r>
    </w:p>
    <w:p w:rsidR="00B10620" w:rsidRPr="00B10620" w:rsidRDefault="00B10620" w:rsidP="00042092">
      <w:pPr>
        <w:jc w:val="center"/>
        <w:rPr>
          <w:sz w:val="28"/>
          <w:szCs w:val="28"/>
        </w:rPr>
      </w:pPr>
      <w:r w:rsidRPr="00FB0AA7">
        <w:rPr>
          <w:b/>
          <w:sz w:val="28"/>
          <w:szCs w:val="28"/>
        </w:rPr>
        <w:t>о работе Управления образования</w:t>
      </w:r>
      <w:r w:rsidR="00870424" w:rsidRPr="00FB0AA7">
        <w:rPr>
          <w:b/>
          <w:sz w:val="28"/>
          <w:szCs w:val="28"/>
        </w:rPr>
        <w:t xml:space="preserve">, </w:t>
      </w:r>
      <w:r w:rsidRPr="00FB0AA7">
        <w:rPr>
          <w:b/>
          <w:sz w:val="28"/>
          <w:szCs w:val="28"/>
        </w:rPr>
        <w:t xml:space="preserve"> </w:t>
      </w:r>
      <w:r w:rsidR="00FB0AA7">
        <w:rPr>
          <w:b/>
          <w:sz w:val="28"/>
          <w:szCs w:val="28"/>
        </w:rPr>
        <w:t>обще</w:t>
      </w:r>
      <w:r w:rsidR="00870424" w:rsidRPr="00FB0AA7">
        <w:rPr>
          <w:b/>
          <w:sz w:val="28"/>
          <w:szCs w:val="28"/>
        </w:rPr>
        <w:t xml:space="preserve">образовательных </w:t>
      </w:r>
      <w:r w:rsidR="00FB0AA7">
        <w:rPr>
          <w:b/>
          <w:sz w:val="28"/>
          <w:szCs w:val="28"/>
        </w:rPr>
        <w:t>учрежден</w:t>
      </w:r>
      <w:r w:rsidR="00870424" w:rsidRPr="00FB0AA7">
        <w:rPr>
          <w:b/>
          <w:sz w:val="28"/>
          <w:szCs w:val="28"/>
        </w:rPr>
        <w:t xml:space="preserve">ий </w:t>
      </w:r>
      <w:r w:rsidRPr="00FB0AA7">
        <w:rPr>
          <w:b/>
          <w:sz w:val="28"/>
          <w:szCs w:val="28"/>
        </w:rPr>
        <w:t>по исполнению Федерального Закона от 24 июня</w:t>
      </w:r>
      <w:r w:rsidR="0066675D" w:rsidRPr="00FB0AA7">
        <w:rPr>
          <w:b/>
          <w:sz w:val="28"/>
          <w:szCs w:val="28"/>
        </w:rPr>
        <w:t xml:space="preserve"> </w:t>
      </w:r>
      <w:r w:rsidRPr="00FB0AA7">
        <w:rPr>
          <w:b/>
          <w:sz w:val="28"/>
          <w:szCs w:val="28"/>
        </w:rPr>
        <w:t>1999 года № 120-ФЗ  «Об основах системы профилактики безнадзорности и правонарушений несовершеннолетних»</w:t>
      </w:r>
      <w:r w:rsidRPr="00B10620">
        <w:rPr>
          <w:sz w:val="28"/>
          <w:szCs w:val="28"/>
        </w:rPr>
        <w:t xml:space="preserve">  </w:t>
      </w:r>
      <w:r w:rsidRPr="00B10620">
        <w:rPr>
          <w:sz w:val="28"/>
          <w:szCs w:val="28"/>
        </w:rPr>
        <w:tab/>
      </w:r>
    </w:p>
    <w:p w:rsidR="00B10620" w:rsidRPr="00B10620" w:rsidRDefault="00B10620" w:rsidP="00042092">
      <w:pPr>
        <w:jc w:val="both"/>
        <w:rPr>
          <w:sz w:val="28"/>
          <w:szCs w:val="28"/>
        </w:rPr>
      </w:pPr>
      <w:r w:rsidRPr="00B10620">
        <w:rPr>
          <w:sz w:val="28"/>
          <w:szCs w:val="28"/>
        </w:rPr>
        <w:tab/>
        <w:t xml:space="preserve"> </w:t>
      </w:r>
    </w:p>
    <w:p w:rsidR="0066675D" w:rsidRPr="00F21DC0" w:rsidRDefault="0066675D" w:rsidP="0004209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DC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основании статьи 14 </w:t>
      </w:r>
      <w:r w:rsidR="00F21DC0">
        <w:rPr>
          <w:rFonts w:ascii="Times New Roman" w:hAnsi="Times New Roman" w:cs="Times New Roman"/>
          <w:b/>
          <w:sz w:val="28"/>
          <w:szCs w:val="28"/>
          <w:u w:val="single"/>
        </w:rPr>
        <w:t xml:space="preserve">п.1 </w:t>
      </w:r>
      <w:r w:rsidR="00C07693">
        <w:rPr>
          <w:rFonts w:ascii="Times New Roman" w:hAnsi="Times New Roman" w:cs="Times New Roman"/>
          <w:b/>
          <w:sz w:val="28"/>
          <w:szCs w:val="28"/>
          <w:u w:val="single"/>
        </w:rPr>
        <w:t>орган</w:t>
      </w:r>
      <w:r w:rsidRPr="00F21DC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управления образованием в пределах своей компетенции:</w:t>
      </w:r>
    </w:p>
    <w:p w:rsidR="0066675D" w:rsidRPr="005E0FB0" w:rsidRDefault="00597C76" w:rsidP="000420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контролируе</w:t>
      </w:r>
      <w:r w:rsidR="0066675D" w:rsidRPr="005E0FB0">
        <w:rPr>
          <w:rFonts w:ascii="Times New Roman" w:hAnsi="Times New Roman" w:cs="Times New Roman"/>
          <w:sz w:val="28"/>
          <w:szCs w:val="28"/>
          <w:u w:val="single"/>
        </w:rPr>
        <w:t>т соблюдение законодательства Российской Федерации и законодательства субъектов Российской Федерации в области образования несовершеннолетних;</w:t>
      </w:r>
    </w:p>
    <w:p w:rsidR="00DF0A24" w:rsidRPr="00341A17" w:rsidRDefault="00DF0A24" w:rsidP="00042092">
      <w:pPr>
        <w:ind w:firstLine="708"/>
        <w:jc w:val="both"/>
        <w:rPr>
          <w:sz w:val="28"/>
          <w:szCs w:val="28"/>
        </w:rPr>
      </w:pPr>
      <w:r w:rsidRPr="00B214B2">
        <w:rPr>
          <w:sz w:val="28"/>
          <w:szCs w:val="28"/>
        </w:rPr>
        <w:t xml:space="preserve">По плану работы Управления образования </w:t>
      </w:r>
      <w:r w:rsidR="002322E4">
        <w:rPr>
          <w:sz w:val="28"/>
          <w:szCs w:val="28"/>
        </w:rPr>
        <w:t>в</w:t>
      </w:r>
      <w:r w:rsidR="00F31C56">
        <w:rPr>
          <w:sz w:val="28"/>
          <w:szCs w:val="28"/>
        </w:rPr>
        <w:t xml:space="preserve"> 2020</w:t>
      </w:r>
      <w:r w:rsidR="002322E4">
        <w:rPr>
          <w:sz w:val="28"/>
          <w:szCs w:val="28"/>
        </w:rPr>
        <w:t xml:space="preserve"> </w:t>
      </w:r>
      <w:r w:rsidRPr="00B214B2">
        <w:rPr>
          <w:sz w:val="28"/>
          <w:szCs w:val="28"/>
        </w:rPr>
        <w:t>год</w:t>
      </w:r>
      <w:r w:rsidR="002322E4">
        <w:rPr>
          <w:sz w:val="28"/>
          <w:szCs w:val="28"/>
        </w:rPr>
        <w:t>у</w:t>
      </w:r>
      <w:r w:rsidRPr="002B6A0C">
        <w:rPr>
          <w:sz w:val="28"/>
          <w:szCs w:val="28"/>
        </w:rPr>
        <w:t xml:space="preserve"> были проведены проверки </w:t>
      </w:r>
      <w:r w:rsidRPr="00341A17">
        <w:rPr>
          <w:sz w:val="28"/>
          <w:szCs w:val="28"/>
        </w:rPr>
        <w:t xml:space="preserve">деятельности </w:t>
      </w:r>
      <w:r w:rsidR="00E05762">
        <w:rPr>
          <w:sz w:val="28"/>
          <w:szCs w:val="28"/>
        </w:rPr>
        <w:t>обще</w:t>
      </w:r>
      <w:r w:rsidRPr="00341A17">
        <w:rPr>
          <w:sz w:val="28"/>
          <w:szCs w:val="28"/>
        </w:rPr>
        <w:t xml:space="preserve">образовательных </w:t>
      </w:r>
      <w:r w:rsidR="00E05762">
        <w:rPr>
          <w:sz w:val="28"/>
          <w:szCs w:val="28"/>
        </w:rPr>
        <w:t>учрежден</w:t>
      </w:r>
      <w:r w:rsidR="008D2A3C" w:rsidRPr="00341A17">
        <w:rPr>
          <w:sz w:val="28"/>
          <w:szCs w:val="28"/>
        </w:rPr>
        <w:t>ий</w:t>
      </w:r>
      <w:r w:rsidRPr="00341A17">
        <w:rPr>
          <w:sz w:val="28"/>
          <w:szCs w:val="28"/>
        </w:rPr>
        <w:t xml:space="preserve"> </w:t>
      </w:r>
      <w:r w:rsidRPr="003A5D27">
        <w:rPr>
          <w:sz w:val="28"/>
          <w:szCs w:val="28"/>
        </w:rPr>
        <w:t>по вопросам:</w:t>
      </w:r>
    </w:p>
    <w:p w:rsidR="005B7A26" w:rsidRPr="005B7A26" w:rsidRDefault="005B7A26" w:rsidP="00042092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5B7A26">
        <w:rPr>
          <w:sz w:val="28"/>
          <w:szCs w:val="28"/>
        </w:rPr>
        <w:t xml:space="preserve">Анализ состояния дополнительного образования в городе. Анализ занятости школьников внеурочной деятельностью, дополнительным образованием на начало </w:t>
      </w:r>
      <w:r w:rsidRPr="005B7A26">
        <w:rPr>
          <w:sz w:val="28"/>
          <w:szCs w:val="28"/>
          <w:lang w:val="en-US"/>
        </w:rPr>
        <w:t>II</w:t>
      </w:r>
      <w:r w:rsidRPr="005B7A26">
        <w:rPr>
          <w:sz w:val="28"/>
          <w:szCs w:val="28"/>
        </w:rPr>
        <w:t xml:space="preserve"> -го полугодия 201</w:t>
      </w:r>
      <w:r w:rsidR="00F31C56">
        <w:rPr>
          <w:sz w:val="28"/>
          <w:szCs w:val="28"/>
        </w:rPr>
        <w:t>9 – 2020</w:t>
      </w:r>
      <w:r w:rsidRPr="005B7A26">
        <w:rPr>
          <w:sz w:val="28"/>
          <w:szCs w:val="28"/>
        </w:rPr>
        <w:t xml:space="preserve"> учебного года (январь, 20</w:t>
      </w:r>
      <w:r w:rsidR="00F31C56">
        <w:rPr>
          <w:sz w:val="28"/>
          <w:szCs w:val="28"/>
        </w:rPr>
        <w:t>20</w:t>
      </w:r>
      <w:r w:rsidRPr="005B7A26">
        <w:rPr>
          <w:sz w:val="28"/>
          <w:szCs w:val="28"/>
        </w:rPr>
        <w:t>)</w:t>
      </w:r>
    </w:p>
    <w:p w:rsidR="005B7A26" w:rsidRPr="00AB3ADB" w:rsidRDefault="00AD75F6" w:rsidP="00042092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AD75F6">
        <w:rPr>
          <w:sz w:val="28"/>
          <w:szCs w:val="28"/>
        </w:rPr>
        <w:t>П</w:t>
      </w:r>
      <w:r w:rsidR="00C07693">
        <w:rPr>
          <w:sz w:val="28"/>
          <w:szCs w:val="28"/>
        </w:rPr>
        <w:t>р</w:t>
      </w:r>
      <w:r w:rsidRPr="00AD75F6">
        <w:rPr>
          <w:sz w:val="28"/>
          <w:szCs w:val="28"/>
        </w:rPr>
        <w:t xml:space="preserve">оверка деятельности образовательных учреждений по решению проблем подготовки выпускников, выявленных в ходе </w:t>
      </w:r>
      <w:r w:rsidRPr="006031D8">
        <w:rPr>
          <w:sz w:val="28"/>
          <w:szCs w:val="28"/>
        </w:rPr>
        <w:t>государственной итоговой аттестации 201</w:t>
      </w:r>
      <w:r w:rsidR="00F31C56">
        <w:rPr>
          <w:sz w:val="28"/>
          <w:szCs w:val="28"/>
        </w:rPr>
        <w:t>9</w:t>
      </w:r>
      <w:r w:rsidRPr="006031D8">
        <w:rPr>
          <w:sz w:val="28"/>
          <w:szCs w:val="28"/>
        </w:rPr>
        <w:t xml:space="preserve"> года</w:t>
      </w:r>
      <w:r w:rsidRPr="00AD75F6">
        <w:rPr>
          <w:sz w:val="28"/>
          <w:szCs w:val="28"/>
        </w:rPr>
        <w:t xml:space="preserve"> </w:t>
      </w:r>
      <w:r w:rsidR="005B7A26" w:rsidRPr="00AD75F6">
        <w:rPr>
          <w:sz w:val="28"/>
          <w:szCs w:val="28"/>
        </w:rPr>
        <w:t>(январь, 20</w:t>
      </w:r>
      <w:r w:rsidR="00F31C56">
        <w:rPr>
          <w:sz w:val="28"/>
          <w:szCs w:val="28"/>
        </w:rPr>
        <w:t>20</w:t>
      </w:r>
      <w:r w:rsidR="005B7A26" w:rsidRPr="00AD75F6">
        <w:rPr>
          <w:sz w:val="28"/>
          <w:szCs w:val="28"/>
        </w:rPr>
        <w:t>)</w:t>
      </w:r>
    </w:p>
    <w:p w:rsidR="00AB3ADB" w:rsidRPr="00C13069" w:rsidRDefault="00F31C56" w:rsidP="00042092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13069" w:rsidRPr="00C13069">
        <w:rPr>
          <w:sz w:val="28"/>
          <w:szCs w:val="28"/>
        </w:rPr>
        <w:t>пределение в</w:t>
      </w:r>
      <w:r>
        <w:rPr>
          <w:sz w:val="28"/>
          <w:szCs w:val="28"/>
        </w:rPr>
        <w:t>ыпускников 9-х, 11-х классов 2020</w:t>
      </w:r>
      <w:r w:rsidR="00C13069" w:rsidRPr="00C1306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(апрель, сентябрь, декабрь 2020</w:t>
      </w:r>
      <w:r w:rsidR="00C13069">
        <w:rPr>
          <w:sz w:val="28"/>
          <w:szCs w:val="28"/>
        </w:rPr>
        <w:t>)</w:t>
      </w:r>
    </w:p>
    <w:p w:rsidR="00571D69" w:rsidRDefault="00571D69" w:rsidP="00042092">
      <w:pPr>
        <w:numPr>
          <w:ilvl w:val="0"/>
          <w:numId w:val="5"/>
        </w:numPr>
        <w:jc w:val="both"/>
        <w:rPr>
          <w:sz w:val="28"/>
          <w:szCs w:val="28"/>
        </w:rPr>
      </w:pPr>
      <w:r w:rsidRPr="00341A17">
        <w:rPr>
          <w:sz w:val="28"/>
          <w:szCs w:val="28"/>
        </w:rPr>
        <w:t>Проверка организации деятельности  обществ</w:t>
      </w:r>
      <w:r w:rsidR="00F31C56">
        <w:rPr>
          <w:sz w:val="28"/>
          <w:szCs w:val="28"/>
        </w:rPr>
        <w:t>енных Постов «Здоровье +» на 2020</w:t>
      </w:r>
      <w:r w:rsidR="003F5DC7">
        <w:rPr>
          <w:sz w:val="28"/>
          <w:szCs w:val="28"/>
        </w:rPr>
        <w:t>-202</w:t>
      </w:r>
      <w:r w:rsidR="00F31C56">
        <w:rPr>
          <w:sz w:val="28"/>
          <w:szCs w:val="28"/>
        </w:rPr>
        <w:t>1</w:t>
      </w:r>
      <w:r w:rsidRPr="00341A17">
        <w:rPr>
          <w:sz w:val="28"/>
          <w:szCs w:val="28"/>
        </w:rPr>
        <w:t xml:space="preserve"> учебный год </w:t>
      </w:r>
      <w:r w:rsidR="00F31C56">
        <w:rPr>
          <w:sz w:val="28"/>
          <w:szCs w:val="28"/>
        </w:rPr>
        <w:t xml:space="preserve"> (сентябрь, 2020</w:t>
      </w:r>
      <w:r w:rsidR="00341A17" w:rsidRPr="00341A17">
        <w:rPr>
          <w:sz w:val="28"/>
          <w:szCs w:val="28"/>
        </w:rPr>
        <w:t>)</w:t>
      </w:r>
    </w:p>
    <w:p w:rsidR="005003F7" w:rsidRPr="005003F7" w:rsidRDefault="005003F7" w:rsidP="00042092">
      <w:pPr>
        <w:numPr>
          <w:ilvl w:val="0"/>
          <w:numId w:val="5"/>
        </w:numPr>
        <w:jc w:val="both"/>
        <w:rPr>
          <w:sz w:val="28"/>
          <w:szCs w:val="28"/>
        </w:rPr>
      </w:pPr>
      <w:r w:rsidRPr="005003F7">
        <w:rPr>
          <w:sz w:val="28"/>
          <w:szCs w:val="28"/>
        </w:rPr>
        <w:t xml:space="preserve">Контроль организации и проведения социально-психологического тестирования (1 этап, школьный), в рамках реализации Федерального закона №120-ФЗ от 13.06.2013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</w:t>
      </w:r>
      <w:r>
        <w:rPr>
          <w:sz w:val="28"/>
          <w:szCs w:val="28"/>
        </w:rPr>
        <w:t>(</w:t>
      </w:r>
      <w:r w:rsidR="00F31C56">
        <w:rPr>
          <w:sz w:val="28"/>
          <w:szCs w:val="28"/>
        </w:rPr>
        <w:t>сентябрь-октябрь, 2020</w:t>
      </w:r>
      <w:r>
        <w:rPr>
          <w:sz w:val="28"/>
          <w:szCs w:val="28"/>
        </w:rPr>
        <w:t>)</w:t>
      </w:r>
    </w:p>
    <w:p w:rsidR="00571D69" w:rsidRPr="008E3F07" w:rsidRDefault="00571D69" w:rsidP="00042092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341A17">
        <w:rPr>
          <w:sz w:val="28"/>
          <w:szCs w:val="28"/>
        </w:rPr>
        <w:t xml:space="preserve">Сверка данных городского банка «Семьи, находящиеся в социально-опасном положении, состоящие на учетах в органах системы </w:t>
      </w:r>
      <w:r w:rsidRPr="00341A17">
        <w:rPr>
          <w:sz w:val="28"/>
          <w:szCs w:val="28"/>
        </w:rPr>
        <w:lastRenderedPageBreak/>
        <w:t xml:space="preserve">профилактики безнадзорности». </w:t>
      </w:r>
      <w:proofErr w:type="gramStart"/>
      <w:r w:rsidRPr="00341A17">
        <w:rPr>
          <w:sz w:val="28"/>
          <w:szCs w:val="28"/>
        </w:rPr>
        <w:t xml:space="preserve">Сверка </w:t>
      </w:r>
      <w:r w:rsidR="005E0FB0" w:rsidRPr="00341A17">
        <w:rPr>
          <w:sz w:val="28"/>
          <w:szCs w:val="28"/>
        </w:rPr>
        <w:t>обучающихся</w:t>
      </w:r>
      <w:r w:rsidR="005E0FB0">
        <w:rPr>
          <w:sz w:val="28"/>
          <w:szCs w:val="28"/>
        </w:rPr>
        <w:t>,</w:t>
      </w:r>
      <w:r w:rsidR="005E0FB0" w:rsidRPr="00341A17">
        <w:rPr>
          <w:sz w:val="28"/>
          <w:szCs w:val="28"/>
        </w:rPr>
        <w:t xml:space="preserve"> </w:t>
      </w:r>
      <w:r w:rsidRPr="00341A17">
        <w:rPr>
          <w:sz w:val="28"/>
          <w:szCs w:val="28"/>
        </w:rPr>
        <w:t xml:space="preserve">состоящих на </w:t>
      </w:r>
      <w:r w:rsidR="005E0FB0">
        <w:rPr>
          <w:sz w:val="28"/>
          <w:szCs w:val="28"/>
        </w:rPr>
        <w:t xml:space="preserve">профилактических </w:t>
      </w:r>
      <w:r w:rsidRPr="00341A17">
        <w:rPr>
          <w:sz w:val="28"/>
          <w:szCs w:val="28"/>
        </w:rPr>
        <w:t>учет</w:t>
      </w:r>
      <w:r w:rsidR="005E0FB0">
        <w:rPr>
          <w:sz w:val="28"/>
          <w:szCs w:val="28"/>
        </w:rPr>
        <w:t>ах</w:t>
      </w:r>
      <w:r w:rsidRPr="00341A17">
        <w:rPr>
          <w:sz w:val="28"/>
          <w:szCs w:val="28"/>
        </w:rPr>
        <w:t xml:space="preserve"> </w:t>
      </w:r>
      <w:r w:rsidR="00341A17" w:rsidRPr="00341A17">
        <w:rPr>
          <w:sz w:val="28"/>
          <w:szCs w:val="28"/>
        </w:rPr>
        <w:t xml:space="preserve">(сентябрь, декабрь, </w:t>
      </w:r>
      <w:r w:rsidR="00F31C56">
        <w:rPr>
          <w:sz w:val="28"/>
          <w:szCs w:val="28"/>
        </w:rPr>
        <w:t>апрель, июнь</w:t>
      </w:r>
      <w:r w:rsidR="00341A17" w:rsidRPr="00341A17">
        <w:rPr>
          <w:sz w:val="28"/>
          <w:szCs w:val="28"/>
        </w:rPr>
        <w:t>)</w:t>
      </w:r>
      <w:proofErr w:type="gramEnd"/>
    </w:p>
    <w:p w:rsidR="008E3F07" w:rsidRPr="008E3F07" w:rsidRDefault="008E3F07" w:rsidP="00042092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8E3F07">
        <w:rPr>
          <w:sz w:val="28"/>
          <w:szCs w:val="28"/>
        </w:rPr>
        <w:t>Контроль исполнения постановления Госкомстата России по сбору данных на детей, не обучающихся в общеобразова</w:t>
      </w:r>
      <w:r w:rsidR="00F31C56">
        <w:rPr>
          <w:sz w:val="28"/>
          <w:szCs w:val="28"/>
        </w:rPr>
        <w:t>тельных учреждениях на 01.10.2020</w:t>
      </w:r>
      <w:r w:rsidRPr="008E3F07">
        <w:rPr>
          <w:sz w:val="28"/>
          <w:szCs w:val="28"/>
        </w:rPr>
        <w:t>г форма 1-НД (октябрь, 20</w:t>
      </w:r>
      <w:r w:rsidR="00F31C56">
        <w:rPr>
          <w:sz w:val="28"/>
          <w:szCs w:val="28"/>
        </w:rPr>
        <w:t>20</w:t>
      </w:r>
      <w:r w:rsidRPr="008E3F07">
        <w:rPr>
          <w:sz w:val="28"/>
          <w:szCs w:val="28"/>
        </w:rPr>
        <w:t>).</w:t>
      </w:r>
    </w:p>
    <w:p w:rsidR="00571D69" w:rsidRPr="00596E11" w:rsidRDefault="00571D69" w:rsidP="00042092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341A17">
        <w:rPr>
          <w:sz w:val="28"/>
          <w:szCs w:val="28"/>
        </w:rPr>
        <w:t xml:space="preserve">Контроль деятельности общеобразовательных организаций по  исполнению Закона Иркутской области № 7-ОЗ «Об отдельных мерах по защите детей от факторов, негативно влияющих на физическое, интеллектуальное, психическое, духовное и </w:t>
      </w:r>
      <w:r w:rsidRPr="008E3F07">
        <w:rPr>
          <w:sz w:val="28"/>
          <w:szCs w:val="28"/>
        </w:rPr>
        <w:t>нравственное развитие, в Иркутской области»,</w:t>
      </w:r>
      <w:r w:rsidR="00C07693">
        <w:rPr>
          <w:sz w:val="28"/>
          <w:szCs w:val="28"/>
        </w:rPr>
        <w:t xml:space="preserve"> взаимодействие</w:t>
      </w:r>
      <w:r w:rsidR="008E3F07" w:rsidRPr="008E3F07">
        <w:rPr>
          <w:sz w:val="28"/>
          <w:szCs w:val="28"/>
        </w:rPr>
        <w:t xml:space="preserve"> с органами системы профилактики</w:t>
      </w:r>
      <w:r w:rsidR="008C2ABA" w:rsidRPr="008E3F07">
        <w:rPr>
          <w:sz w:val="28"/>
          <w:szCs w:val="28"/>
        </w:rPr>
        <w:t xml:space="preserve"> </w:t>
      </w:r>
      <w:r w:rsidR="00F31C56">
        <w:rPr>
          <w:sz w:val="28"/>
          <w:szCs w:val="28"/>
        </w:rPr>
        <w:t>(октябрь, 2020</w:t>
      </w:r>
      <w:r w:rsidR="00341A17" w:rsidRPr="008E3F07">
        <w:rPr>
          <w:sz w:val="28"/>
          <w:szCs w:val="28"/>
        </w:rPr>
        <w:t>)</w:t>
      </w:r>
      <w:r w:rsidRPr="008E3F07">
        <w:rPr>
          <w:sz w:val="28"/>
          <w:szCs w:val="28"/>
        </w:rPr>
        <w:t xml:space="preserve"> </w:t>
      </w:r>
    </w:p>
    <w:p w:rsidR="00596E11" w:rsidRPr="00596E11" w:rsidRDefault="00596E11" w:rsidP="00042092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596E11">
        <w:rPr>
          <w:sz w:val="28"/>
          <w:szCs w:val="28"/>
          <w:lang w:eastAsia="en-US"/>
        </w:rPr>
        <w:t xml:space="preserve">Контроль организации </w:t>
      </w:r>
      <w:r w:rsidRPr="00596E11">
        <w:rPr>
          <w:sz w:val="28"/>
          <w:szCs w:val="28"/>
          <w:lang w:val="en-US"/>
        </w:rPr>
        <w:t>II</w:t>
      </w:r>
      <w:r w:rsidRPr="00596E11">
        <w:rPr>
          <w:sz w:val="28"/>
          <w:szCs w:val="28"/>
        </w:rPr>
        <w:t>-го этапа тестирования обучающихся (профилактический медицинский осмотр по итогам социально-психологического тестирования) в рамках реализации ФЗ №120 (от 13.06.2013)</w:t>
      </w:r>
      <w:r>
        <w:rPr>
          <w:sz w:val="28"/>
          <w:szCs w:val="28"/>
        </w:rPr>
        <w:t xml:space="preserve"> (</w:t>
      </w:r>
      <w:r w:rsidR="00F31C56">
        <w:rPr>
          <w:sz w:val="28"/>
          <w:szCs w:val="28"/>
        </w:rPr>
        <w:t>ноябрь</w:t>
      </w:r>
      <w:r>
        <w:rPr>
          <w:sz w:val="28"/>
          <w:szCs w:val="28"/>
        </w:rPr>
        <w:t>, 20</w:t>
      </w:r>
      <w:r w:rsidR="00F31C56">
        <w:rPr>
          <w:sz w:val="28"/>
          <w:szCs w:val="28"/>
        </w:rPr>
        <w:t>20</w:t>
      </w:r>
      <w:r>
        <w:rPr>
          <w:sz w:val="28"/>
          <w:szCs w:val="28"/>
        </w:rPr>
        <w:t>)</w:t>
      </w:r>
    </w:p>
    <w:p w:rsidR="008E3F07" w:rsidRPr="008E3F07" w:rsidRDefault="008E3F07" w:rsidP="00042092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8E3F07">
        <w:rPr>
          <w:sz w:val="28"/>
          <w:szCs w:val="28"/>
        </w:rPr>
        <w:t>Анализ занятости школьников внеурочной деятельностью, дополнительным образованием на начало учебного года</w:t>
      </w:r>
      <w:r w:rsidR="00F31C56">
        <w:rPr>
          <w:sz w:val="28"/>
          <w:szCs w:val="28"/>
        </w:rPr>
        <w:t xml:space="preserve"> (октябрь, 2020</w:t>
      </w:r>
      <w:r>
        <w:rPr>
          <w:sz w:val="28"/>
          <w:szCs w:val="28"/>
        </w:rPr>
        <w:t>)</w:t>
      </w:r>
    </w:p>
    <w:p w:rsidR="00766F70" w:rsidRPr="00766F70" w:rsidRDefault="003F5DC7" w:rsidP="00042092">
      <w:pPr>
        <w:numPr>
          <w:ilvl w:val="0"/>
          <w:numId w:val="5"/>
        </w:numPr>
        <w:jc w:val="both"/>
        <w:rPr>
          <w:sz w:val="28"/>
          <w:szCs w:val="28"/>
        </w:rPr>
      </w:pPr>
      <w:r w:rsidRPr="003F5DC7">
        <w:rPr>
          <w:sz w:val="28"/>
        </w:rPr>
        <w:t>Организация работы с детьми с ограниченными возможностями здоровья и детьми-инвалидами, исполнение рекомендаций ПМПК, ИПРА</w:t>
      </w:r>
      <w:r w:rsidR="00F31C56">
        <w:rPr>
          <w:sz w:val="28"/>
        </w:rPr>
        <w:t xml:space="preserve">, </w:t>
      </w:r>
      <w:proofErr w:type="spellStart"/>
      <w:r w:rsidR="00F31C56">
        <w:rPr>
          <w:sz w:val="28"/>
        </w:rPr>
        <w:t>профориентационная</w:t>
      </w:r>
      <w:proofErr w:type="spellEnd"/>
      <w:r w:rsidR="00F31C56">
        <w:rPr>
          <w:sz w:val="28"/>
        </w:rPr>
        <w:t xml:space="preserve"> работа</w:t>
      </w:r>
      <w:r w:rsidRPr="003F5DC7">
        <w:rPr>
          <w:sz w:val="32"/>
          <w:szCs w:val="28"/>
        </w:rPr>
        <w:t xml:space="preserve"> </w:t>
      </w:r>
      <w:r w:rsidR="00766F70">
        <w:rPr>
          <w:sz w:val="28"/>
          <w:szCs w:val="28"/>
        </w:rPr>
        <w:t>(ноябрь, 20</w:t>
      </w:r>
      <w:r w:rsidR="00F31C56">
        <w:rPr>
          <w:sz w:val="28"/>
          <w:szCs w:val="28"/>
        </w:rPr>
        <w:t>20</w:t>
      </w:r>
      <w:r w:rsidR="00766F70">
        <w:rPr>
          <w:sz w:val="28"/>
          <w:szCs w:val="28"/>
        </w:rPr>
        <w:t>)</w:t>
      </w:r>
    </w:p>
    <w:p w:rsidR="003A5D27" w:rsidRPr="003A5D27" w:rsidRDefault="003A5D27" w:rsidP="00042092">
      <w:pPr>
        <w:numPr>
          <w:ilvl w:val="0"/>
          <w:numId w:val="5"/>
        </w:numPr>
        <w:jc w:val="both"/>
        <w:rPr>
          <w:sz w:val="32"/>
          <w:szCs w:val="28"/>
        </w:rPr>
      </w:pPr>
      <w:r w:rsidRPr="003A5D27">
        <w:rPr>
          <w:sz w:val="28"/>
        </w:rPr>
        <w:t>Изучение вопроса</w:t>
      </w:r>
      <w:r w:rsidRPr="003A5D27">
        <w:rPr>
          <w:b/>
          <w:sz w:val="28"/>
        </w:rPr>
        <w:t xml:space="preserve"> </w:t>
      </w:r>
      <w:r w:rsidRPr="003A5D27">
        <w:rPr>
          <w:sz w:val="28"/>
        </w:rPr>
        <w:t>«Реализация в общеобразовательных учреждениях предметных областей «Основы духовно-нравственной культуры народов России» и «Основы религиозной культур</w:t>
      </w:r>
      <w:r w:rsidR="00F31C56">
        <w:rPr>
          <w:sz w:val="28"/>
        </w:rPr>
        <w:t>ы и светской этики» (ноябрь, 2020</w:t>
      </w:r>
      <w:r w:rsidRPr="003A5D27">
        <w:rPr>
          <w:sz w:val="28"/>
        </w:rPr>
        <w:t>)</w:t>
      </w:r>
    </w:p>
    <w:p w:rsidR="00347EAC" w:rsidRDefault="00F31C56" w:rsidP="00F31C5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31C56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F31C56">
        <w:rPr>
          <w:sz w:val="28"/>
          <w:szCs w:val="28"/>
        </w:rPr>
        <w:t xml:space="preserve"> и эффективност</w:t>
      </w:r>
      <w:r>
        <w:rPr>
          <w:sz w:val="28"/>
          <w:szCs w:val="28"/>
        </w:rPr>
        <w:t>ь</w:t>
      </w:r>
      <w:r w:rsidRPr="00F31C56">
        <w:rPr>
          <w:sz w:val="28"/>
          <w:szCs w:val="28"/>
        </w:rPr>
        <w:t xml:space="preserve"> проведения индивидуальной профилактической работы с обучающимися и семьями «группы риска», осуществления межведомственного взаимодействия, деятельности социальных педагогов, педагогов-психологов и классных руководителей</w:t>
      </w:r>
      <w:r w:rsidR="00347EAC">
        <w:rPr>
          <w:sz w:val="28"/>
          <w:szCs w:val="28"/>
        </w:rPr>
        <w:t xml:space="preserve"> </w:t>
      </w:r>
      <w:r w:rsidR="00347EAC" w:rsidRPr="00F84701">
        <w:rPr>
          <w:sz w:val="28"/>
          <w:szCs w:val="28"/>
        </w:rPr>
        <w:t>(</w:t>
      </w:r>
      <w:r w:rsidR="00347EAC" w:rsidRPr="003A5D27">
        <w:rPr>
          <w:sz w:val="28"/>
          <w:szCs w:val="28"/>
        </w:rPr>
        <w:t>декабрь, 20</w:t>
      </w:r>
      <w:r w:rsidR="00347EAC">
        <w:rPr>
          <w:sz w:val="28"/>
          <w:szCs w:val="28"/>
        </w:rPr>
        <w:t>20</w:t>
      </w:r>
      <w:r w:rsidR="00347EAC" w:rsidRPr="003A5D27">
        <w:rPr>
          <w:sz w:val="28"/>
          <w:szCs w:val="28"/>
        </w:rPr>
        <w:t>)</w:t>
      </w:r>
    </w:p>
    <w:p w:rsidR="008E3F07" w:rsidRPr="003A5D27" w:rsidRDefault="003F5DC7" w:rsidP="00F31C56">
      <w:pPr>
        <w:numPr>
          <w:ilvl w:val="0"/>
          <w:numId w:val="5"/>
        </w:numPr>
        <w:jc w:val="both"/>
        <w:rPr>
          <w:sz w:val="28"/>
          <w:szCs w:val="28"/>
        </w:rPr>
      </w:pPr>
      <w:r w:rsidRPr="003F5DC7">
        <w:rPr>
          <w:sz w:val="28"/>
          <w:szCs w:val="28"/>
        </w:rPr>
        <w:t>Деятельность школьных служб примирения (медиации)</w:t>
      </w:r>
      <w:r w:rsidRPr="00F84701">
        <w:rPr>
          <w:sz w:val="28"/>
          <w:szCs w:val="28"/>
        </w:rPr>
        <w:t xml:space="preserve"> </w:t>
      </w:r>
      <w:r w:rsidR="00347EAC" w:rsidRPr="00F84701">
        <w:rPr>
          <w:sz w:val="28"/>
          <w:szCs w:val="28"/>
        </w:rPr>
        <w:t>(</w:t>
      </w:r>
      <w:r w:rsidR="00347EAC" w:rsidRPr="003A5D27">
        <w:rPr>
          <w:sz w:val="28"/>
          <w:szCs w:val="28"/>
        </w:rPr>
        <w:t>декабрь, 20</w:t>
      </w:r>
      <w:r w:rsidR="00347EAC">
        <w:rPr>
          <w:sz w:val="28"/>
          <w:szCs w:val="28"/>
        </w:rPr>
        <w:t>20</w:t>
      </w:r>
      <w:r w:rsidR="00347EAC" w:rsidRPr="003A5D27">
        <w:rPr>
          <w:sz w:val="28"/>
          <w:szCs w:val="28"/>
        </w:rPr>
        <w:t>)</w:t>
      </w:r>
    </w:p>
    <w:p w:rsidR="00DE5C77" w:rsidRDefault="00DE5C77" w:rsidP="00042092">
      <w:pPr>
        <w:numPr>
          <w:ilvl w:val="0"/>
          <w:numId w:val="5"/>
        </w:numPr>
        <w:jc w:val="both"/>
        <w:rPr>
          <w:sz w:val="28"/>
          <w:szCs w:val="28"/>
        </w:rPr>
      </w:pPr>
      <w:r w:rsidRPr="00DE5C77">
        <w:rPr>
          <w:sz w:val="28"/>
          <w:szCs w:val="28"/>
        </w:rPr>
        <w:t>Анализ состояния учётов школьных постов «Здоровье+» и реализации превентивных программ за полугодие (</w:t>
      </w:r>
      <w:proofErr w:type="spellStart"/>
      <w:r w:rsidRPr="00DE5C77">
        <w:rPr>
          <w:sz w:val="28"/>
          <w:szCs w:val="28"/>
        </w:rPr>
        <w:t>статотчёт</w:t>
      </w:r>
      <w:proofErr w:type="spellEnd"/>
      <w:r w:rsidRPr="00DE5C77">
        <w:rPr>
          <w:sz w:val="28"/>
          <w:szCs w:val="28"/>
        </w:rPr>
        <w:t xml:space="preserve"> в ЦПРК Министерства образования Иркутской области)</w:t>
      </w:r>
      <w:r w:rsidR="00766F70">
        <w:rPr>
          <w:sz w:val="28"/>
          <w:szCs w:val="28"/>
        </w:rPr>
        <w:t xml:space="preserve"> (июнь, декабрь</w:t>
      </w:r>
      <w:r>
        <w:rPr>
          <w:sz w:val="28"/>
          <w:szCs w:val="28"/>
        </w:rPr>
        <w:t>)</w:t>
      </w:r>
    </w:p>
    <w:p w:rsidR="00597C76" w:rsidRDefault="00597C76" w:rsidP="000420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675D" w:rsidRPr="000C7DA0" w:rsidRDefault="00957004" w:rsidP="000420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7DA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07693">
        <w:rPr>
          <w:rFonts w:ascii="Times New Roman" w:hAnsi="Times New Roman" w:cs="Times New Roman"/>
          <w:sz w:val="28"/>
          <w:szCs w:val="28"/>
          <w:u w:val="single"/>
        </w:rPr>
        <w:t>) участвуе</w:t>
      </w:r>
      <w:r w:rsidR="0066675D" w:rsidRPr="000C7DA0">
        <w:rPr>
          <w:rFonts w:ascii="Times New Roman" w:hAnsi="Times New Roman" w:cs="Times New Roman"/>
          <w:sz w:val="28"/>
          <w:szCs w:val="28"/>
          <w:u w:val="single"/>
        </w:rPr>
        <w:t>т в организации летнего отдыха, досуга и занятости несовершеннолетних;</w:t>
      </w:r>
    </w:p>
    <w:p w:rsidR="003F5DC7" w:rsidRPr="00420272" w:rsidRDefault="003F5DC7" w:rsidP="00042092">
      <w:pPr>
        <w:ind w:firstLine="567"/>
        <w:jc w:val="both"/>
        <w:rPr>
          <w:sz w:val="28"/>
          <w:szCs w:val="28"/>
        </w:rPr>
      </w:pPr>
      <w:r w:rsidRPr="00420272">
        <w:rPr>
          <w:sz w:val="28"/>
          <w:szCs w:val="28"/>
        </w:rPr>
        <w:t xml:space="preserve">Занятость несовершеннолетних в каникулярный период времени, организация летнего отдыха способствует не только их оздоровлению, но и является действенным направлением профилактической работы. </w:t>
      </w:r>
    </w:p>
    <w:p w:rsidR="003F5DC7" w:rsidRPr="00420272" w:rsidRDefault="00347EAC" w:rsidP="00042092">
      <w:pPr>
        <w:ind w:firstLine="567"/>
        <w:jc w:val="both"/>
        <w:rPr>
          <w:b/>
          <w:color w:val="B00000"/>
          <w:sz w:val="28"/>
          <w:szCs w:val="28"/>
        </w:rPr>
      </w:pPr>
      <w:r w:rsidRPr="00347EAC">
        <w:rPr>
          <w:color w:val="000000"/>
          <w:sz w:val="28"/>
          <w:szCs w:val="28"/>
        </w:rPr>
        <w:t xml:space="preserve">В летний период 2020  года планировалось открыть 8 лагерей дневного пребывания для 815 детей (в школах - 6, ДДТ -1, ДЮСШ - 1). Все ЛДП своевременно получили санитарно-эпидемиологические заключения о соответствии государственным санитарно-эпидемиологическим нормам и правилам. В условиях сложившейся эпидемиологической ситуации по новой </w:t>
      </w:r>
      <w:proofErr w:type="spellStart"/>
      <w:r w:rsidRPr="00347EAC">
        <w:rPr>
          <w:color w:val="000000"/>
          <w:sz w:val="28"/>
          <w:szCs w:val="28"/>
        </w:rPr>
        <w:t>коронавирусной</w:t>
      </w:r>
      <w:proofErr w:type="spellEnd"/>
      <w:r w:rsidRPr="00347EAC">
        <w:rPr>
          <w:color w:val="000000"/>
          <w:sz w:val="28"/>
          <w:szCs w:val="28"/>
        </w:rPr>
        <w:t xml:space="preserve"> инфекции  лагеря дневного пребывания открыты не были.</w:t>
      </w:r>
    </w:p>
    <w:p w:rsidR="00347EAC" w:rsidRPr="00347EAC" w:rsidRDefault="00347EAC" w:rsidP="00347EAC">
      <w:pPr>
        <w:ind w:firstLine="567"/>
        <w:jc w:val="both"/>
        <w:rPr>
          <w:sz w:val="28"/>
          <w:szCs w:val="28"/>
        </w:rPr>
      </w:pPr>
      <w:r w:rsidRPr="00347EAC">
        <w:rPr>
          <w:sz w:val="28"/>
          <w:szCs w:val="28"/>
        </w:rPr>
        <w:lastRenderedPageBreak/>
        <w:t xml:space="preserve">В рамках трудовой занятости подростков на базе МУ </w:t>
      </w:r>
      <w:proofErr w:type="gramStart"/>
      <w:r w:rsidRPr="00347EAC">
        <w:rPr>
          <w:sz w:val="28"/>
          <w:szCs w:val="28"/>
        </w:rPr>
        <w:t>ДО</w:t>
      </w:r>
      <w:proofErr w:type="gramEnd"/>
      <w:r w:rsidRPr="00347EAC">
        <w:rPr>
          <w:sz w:val="28"/>
          <w:szCs w:val="28"/>
        </w:rPr>
        <w:t xml:space="preserve"> «</w:t>
      </w:r>
      <w:proofErr w:type="gramStart"/>
      <w:r w:rsidRPr="00347EAC">
        <w:rPr>
          <w:sz w:val="28"/>
          <w:szCs w:val="28"/>
        </w:rPr>
        <w:t>Дом</w:t>
      </w:r>
      <w:proofErr w:type="gramEnd"/>
      <w:r w:rsidRPr="00347EAC">
        <w:rPr>
          <w:sz w:val="28"/>
          <w:szCs w:val="28"/>
        </w:rPr>
        <w:t xml:space="preserve"> детского творчества «Созвездие» были организованы экологические  отряды и трудовой отряд. Численность подростков в экологическом отряде составила 55 человек (в июне 30 чел., в июле 25 чел.), в том числе 14 подростков состоящих на учете в ОДН.</w:t>
      </w:r>
    </w:p>
    <w:p w:rsidR="00347EAC" w:rsidRPr="00347EAC" w:rsidRDefault="00347EAC" w:rsidP="00347EAC">
      <w:pPr>
        <w:ind w:firstLine="567"/>
        <w:jc w:val="both"/>
        <w:rPr>
          <w:sz w:val="28"/>
          <w:szCs w:val="28"/>
        </w:rPr>
      </w:pPr>
      <w:r w:rsidRPr="00347EAC">
        <w:rPr>
          <w:sz w:val="28"/>
          <w:szCs w:val="28"/>
        </w:rPr>
        <w:t xml:space="preserve">Численность подростков в трудовом отряде составила 18 человек. Финансирование организации работы трудового отряда осуществлялось по муниципальной программе «Молодежная политика в муниципальном образовании «город Саянск» на 2020-2025 годы». </w:t>
      </w:r>
    </w:p>
    <w:p w:rsidR="00347EAC" w:rsidRPr="00347EAC" w:rsidRDefault="00347EAC" w:rsidP="00347EAC">
      <w:pPr>
        <w:ind w:firstLine="567"/>
        <w:jc w:val="both"/>
        <w:rPr>
          <w:sz w:val="28"/>
          <w:szCs w:val="28"/>
        </w:rPr>
      </w:pPr>
      <w:proofErr w:type="gramStart"/>
      <w:r w:rsidRPr="00347EAC">
        <w:rPr>
          <w:sz w:val="28"/>
          <w:szCs w:val="28"/>
        </w:rPr>
        <w:t xml:space="preserve">В организованных ремонтных бригадах отработали  142 подростка, в том числе в дошкольных учреждениях - 49 чел., в школах – 65 чел., в школе-интернате – 9 чел., Доме детского творчества «Созвездие» - 8 чел., Саянской городской больнице – 4 чел., ООО УК «Уют» - 7 чел. </w:t>
      </w:r>
      <w:proofErr w:type="gramEnd"/>
    </w:p>
    <w:p w:rsidR="00347EAC" w:rsidRDefault="00347EAC" w:rsidP="00347EAC">
      <w:pPr>
        <w:ind w:firstLine="567"/>
        <w:jc w:val="both"/>
        <w:rPr>
          <w:sz w:val="28"/>
          <w:szCs w:val="28"/>
        </w:rPr>
      </w:pPr>
      <w:r w:rsidRPr="00347EAC">
        <w:rPr>
          <w:sz w:val="28"/>
          <w:szCs w:val="28"/>
        </w:rPr>
        <w:t>Всего в летний период 2020 года трудоустроено 215 подростков.</w:t>
      </w:r>
    </w:p>
    <w:p w:rsidR="00347EAC" w:rsidRPr="00347EAC" w:rsidRDefault="00347EAC" w:rsidP="00347EAC">
      <w:pPr>
        <w:ind w:firstLine="567"/>
        <w:jc w:val="both"/>
        <w:rPr>
          <w:sz w:val="28"/>
          <w:szCs w:val="28"/>
        </w:rPr>
      </w:pPr>
      <w:r w:rsidRPr="00347EAC">
        <w:rPr>
          <w:sz w:val="28"/>
          <w:szCs w:val="28"/>
        </w:rPr>
        <w:t xml:space="preserve">Обучающиеся, состоящие на профилактических учетах, привлекаются  к участию в различных мероприятиях школьного,  городского уровней, направленных на формирование  законопослушного поведения, формирования сознательного отношения к здоровому образу жизни. </w:t>
      </w:r>
    </w:p>
    <w:p w:rsidR="00597C76" w:rsidRDefault="00042092" w:rsidP="000420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сверке </w:t>
      </w:r>
      <w:r w:rsidRPr="00F4586D">
        <w:rPr>
          <w:sz w:val="28"/>
          <w:szCs w:val="28"/>
        </w:rPr>
        <w:t xml:space="preserve">по данным на </w:t>
      </w:r>
      <w:r>
        <w:rPr>
          <w:sz w:val="28"/>
          <w:szCs w:val="28"/>
        </w:rPr>
        <w:t>2</w:t>
      </w:r>
      <w:r w:rsidR="008253A2">
        <w:rPr>
          <w:sz w:val="28"/>
          <w:szCs w:val="28"/>
        </w:rPr>
        <w:t>9</w:t>
      </w:r>
      <w:r>
        <w:rPr>
          <w:sz w:val="28"/>
          <w:szCs w:val="28"/>
        </w:rPr>
        <w:t>.12.20</w:t>
      </w:r>
      <w:r w:rsidR="00347EAC">
        <w:rPr>
          <w:sz w:val="28"/>
          <w:szCs w:val="28"/>
        </w:rPr>
        <w:t>20</w:t>
      </w:r>
      <w:r>
        <w:rPr>
          <w:sz w:val="28"/>
          <w:szCs w:val="28"/>
        </w:rPr>
        <w:t>г</w:t>
      </w:r>
      <w:r w:rsidRPr="00F4586D">
        <w:rPr>
          <w:sz w:val="28"/>
          <w:szCs w:val="28"/>
        </w:rPr>
        <w:t>.</w:t>
      </w:r>
      <w:r>
        <w:rPr>
          <w:sz w:val="28"/>
          <w:szCs w:val="28"/>
        </w:rPr>
        <w:t xml:space="preserve"> на </w:t>
      </w:r>
      <w:r w:rsidR="00597C76" w:rsidRPr="00702B5D">
        <w:rPr>
          <w:sz w:val="28"/>
          <w:szCs w:val="28"/>
        </w:rPr>
        <w:t>профилактических учетах</w:t>
      </w:r>
      <w:r w:rsidR="00597C76" w:rsidRPr="00F4586D">
        <w:rPr>
          <w:sz w:val="28"/>
          <w:szCs w:val="28"/>
        </w:rPr>
        <w:t xml:space="preserve"> в общеобразовательных учреждениях состоит </w:t>
      </w:r>
      <w:r w:rsidR="008253A2">
        <w:rPr>
          <w:sz w:val="28"/>
          <w:szCs w:val="28"/>
        </w:rPr>
        <w:t>33</w:t>
      </w:r>
      <w:r w:rsidR="00597C76" w:rsidRPr="00F4586D">
        <w:rPr>
          <w:sz w:val="28"/>
          <w:szCs w:val="28"/>
        </w:rPr>
        <w:t xml:space="preserve"> обучающихся, данные по школам и внеурочная занятость представлены в</w:t>
      </w:r>
      <w:r w:rsidR="00597C76" w:rsidRPr="000B2B0B">
        <w:rPr>
          <w:sz w:val="28"/>
          <w:szCs w:val="28"/>
        </w:rPr>
        <w:t xml:space="preserve"> таблице:</w:t>
      </w: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395"/>
        <w:gridCol w:w="1587"/>
        <w:gridCol w:w="1591"/>
        <w:gridCol w:w="957"/>
        <w:gridCol w:w="2124"/>
      </w:tblGrid>
      <w:tr w:rsidR="00597C76" w:rsidTr="00DC1E8F">
        <w:tc>
          <w:tcPr>
            <w:tcW w:w="1583" w:type="dxa"/>
            <w:vMerge w:val="restart"/>
          </w:tcPr>
          <w:p w:rsidR="00597C76" w:rsidRDefault="00597C76" w:rsidP="00042092">
            <w:pPr>
              <w:jc w:val="center"/>
            </w:pPr>
          </w:p>
          <w:p w:rsidR="00597C76" w:rsidRDefault="00597C76" w:rsidP="00042092">
            <w:pPr>
              <w:jc w:val="center"/>
            </w:pPr>
            <w:r>
              <w:t>ОУ</w:t>
            </w:r>
          </w:p>
        </w:tc>
        <w:tc>
          <w:tcPr>
            <w:tcW w:w="1395" w:type="dxa"/>
            <w:vMerge w:val="restart"/>
          </w:tcPr>
          <w:p w:rsidR="00597C76" w:rsidRDefault="00597C76" w:rsidP="00042092">
            <w:pPr>
              <w:jc w:val="center"/>
            </w:pPr>
            <w:r>
              <w:t>Всего состоит на учете</w:t>
            </w:r>
          </w:p>
        </w:tc>
        <w:tc>
          <w:tcPr>
            <w:tcW w:w="4135" w:type="dxa"/>
            <w:gridSpan w:val="3"/>
          </w:tcPr>
          <w:p w:rsidR="00597C76" w:rsidRDefault="00597C76" w:rsidP="00042092">
            <w:pPr>
              <w:jc w:val="center"/>
            </w:pPr>
            <w:r>
              <w:t>В том числе</w:t>
            </w:r>
          </w:p>
        </w:tc>
        <w:tc>
          <w:tcPr>
            <w:tcW w:w="2124" w:type="dxa"/>
            <w:vMerge w:val="restart"/>
          </w:tcPr>
          <w:p w:rsidR="00597C76" w:rsidRDefault="00597C76" w:rsidP="00042092">
            <w:pPr>
              <w:jc w:val="center"/>
            </w:pPr>
            <w:r>
              <w:t>Занято дополнительным образованием</w:t>
            </w:r>
          </w:p>
        </w:tc>
      </w:tr>
      <w:tr w:rsidR="00597C76" w:rsidTr="00DC1E8F">
        <w:tc>
          <w:tcPr>
            <w:tcW w:w="1583" w:type="dxa"/>
            <w:vMerge/>
          </w:tcPr>
          <w:p w:rsidR="00597C76" w:rsidRDefault="00597C76" w:rsidP="00042092">
            <w:pPr>
              <w:jc w:val="center"/>
            </w:pPr>
          </w:p>
        </w:tc>
        <w:tc>
          <w:tcPr>
            <w:tcW w:w="1395" w:type="dxa"/>
            <w:vMerge/>
          </w:tcPr>
          <w:p w:rsidR="00597C76" w:rsidRDefault="00597C76" w:rsidP="00042092">
            <w:pPr>
              <w:jc w:val="center"/>
            </w:pPr>
          </w:p>
        </w:tc>
        <w:tc>
          <w:tcPr>
            <w:tcW w:w="1587" w:type="dxa"/>
          </w:tcPr>
          <w:p w:rsidR="00597C76" w:rsidRDefault="00597C76" w:rsidP="00042092">
            <w:pPr>
              <w:jc w:val="center"/>
            </w:pPr>
            <w:r>
              <w:t>в ОДН</w:t>
            </w:r>
          </w:p>
        </w:tc>
        <w:tc>
          <w:tcPr>
            <w:tcW w:w="1591" w:type="dxa"/>
          </w:tcPr>
          <w:p w:rsidR="00597C76" w:rsidRDefault="00597C76" w:rsidP="00042092">
            <w:pPr>
              <w:jc w:val="center"/>
            </w:pPr>
            <w:r>
              <w:t xml:space="preserve">в </w:t>
            </w:r>
            <w:proofErr w:type="spellStart"/>
            <w:r>
              <w:t>КДНиЗП</w:t>
            </w:r>
            <w:proofErr w:type="spellEnd"/>
            <w:r>
              <w:t xml:space="preserve"> (банк СОП)</w:t>
            </w:r>
          </w:p>
        </w:tc>
        <w:tc>
          <w:tcPr>
            <w:tcW w:w="957" w:type="dxa"/>
          </w:tcPr>
          <w:p w:rsidR="00597C76" w:rsidRDefault="00597C76" w:rsidP="00042092">
            <w:pPr>
              <w:jc w:val="center"/>
            </w:pPr>
            <w:r>
              <w:t>ОУ</w:t>
            </w:r>
          </w:p>
        </w:tc>
        <w:tc>
          <w:tcPr>
            <w:tcW w:w="2124" w:type="dxa"/>
            <w:vMerge/>
          </w:tcPr>
          <w:p w:rsidR="00597C76" w:rsidRDefault="00597C76" w:rsidP="00042092">
            <w:pPr>
              <w:jc w:val="center"/>
            </w:pPr>
          </w:p>
        </w:tc>
      </w:tr>
      <w:tr w:rsidR="008253A2" w:rsidTr="00312D86">
        <w:tc>
          <w:tcPr>
            <w:tcW w:w="1583" w:type="dxa"/>
          </w:tcPr>
          <w:p w:rsidR="008253A2" w:rsidRDefault="008253A2" w:rsidP="00042092">
            <w:r>
              <w:t>Гимназия</w:t>
            </w:r>
          </w:p>
        </w:tc>
        <w:tc>
          <w:tcPr>
            <w:tcW w:w="1395" w:type="dxa"/>
          </w:tcPr>
          <w:p w:rsidR="008253A2" w:rsidRPr="00F16516" w:rsidRDefault="008253A2" w:rsidP="008253A2">
            <w:pPr>
              <w:jc w:val="center"/>
            </w:pPr>
            <w:r w:rsidRPr="00F16516">
              <w:t>5</w:t>
            </w:r>
          </w:p>
        </w:tc>
        <w:tc>
          <w:tcPr>
            <w:tcW w:w="1587" w:type="dxa"/>
          </w:tcPr>
          <w:p w:rsidR="008253A2" w:rsidRPr="00F16516" w:rsidRDefault="008253A2" w:rsidP="008253A2">
            <w:pPr>
              <w:jc w:val="center"/>
            </w:pPr>
            <w:r w:rsidRPr="00F16516">
              <w:t>0</w:t>
            </w:r>
          </w:p>
        </w:tc>
        <w:tc>
          <w:tcPr>
            <w:tcW w:w="1591" w:type="dxa"/>
          </w:tcPr>
          <w:p w:rsidR="008253A2" w:rsidRPr="00F16516" w:rsidRDefault="008253A2" w:rsidP="008253A2">
            <w:pPr>
              <w:jc w:val="center"/>
            </w:pPr>
            <w:r w:rsidRPr="00F16516">
              <w:t>0</w:t>
            </w:r>
          </w:p>
        </w:tc>
        <w:tc>
          <w:tcPr>
            <w:tcW w:w="957" w:type="dxa"/>
          </w:tcPr>
          <w:p w:rsidR="008253A2" w:rsidRPr="00F16516" w:rsidRDefault="008253A2" w:rsidP="008253A2">
            <w:pPr>
              <w:jc w:val="center"/>
            </w:pPr>
            <w:r w:rsidRPr="00F16516">
              <w:t>5</w:t>
            </w:r>
          </w:p>
        </w:tc>
        <w:tc>
          <w:tcPr>
            <w:tcW w:w="2124" w:type="dxa"/>
          </w:tcPr>
          <w:p w:rsidR="008253A2" w:rsidRPr="00F16516" w:rsidRDefault="008253A2" w:rsidP="008253A2">
            <w:pPr>
              <w:jc w:val="center"/>
            </w:pPr>
            <w:r w:rsidRPr="00F16516">
              <w:t>5</w:t>
            </w:r>
            <w:r>
              <w:t>/100%</w:t>
            </w:r>
          </w:p>
        </w:tc>
      </w:tr>
      <w:tr w:rsidR="008253A2" w:rsidTr="00312D86">
        <w:tc>
          <w:tcPr>
            <w:tcW w:w="1583" w:type="dxa"/>
          </w:tcPr>
          <w:p w:rsidR="008253A2" w:rsidRDefault="008253A2" w:rsidP="00042092">
            <w:r>
              <w:t>СОШ № 2</w:t>
            </w:r>
          </w:p>
        </w:tc>
        <w:tc>
          <w:tcPr>
            <w:tcW w:w="1395" w:type="dxa"/>
          </w:tcPr>
          <w:p w:rsidR="008253A2" w:rsidRPr="00F16516" w:rsidRDefault="008253A2" w:rsidP="008253A2">
            <w:pPr>
              <w:jc w:val="center"/>
            </w:pPr>
            <w:r w:rsidRPr="00F16516">
              <w:t>5</w:t>
            </w:r>
          </w:p>
        </w:tc>
        <w:tc>
          <w:tcPr>
            <w:tcW w:w="1587" w:type="dxa"/>
          </w:tcPr>
          <w:p w:rsidR="008253A2" w:rsidRPr="00F16516" w:rsidRDefault="008253A2" w:rsidP="008253A2">
            <w:pPr>
              <w:jc w:val="center"/>
            </w:pPr>
            <w:r w:rsidRPr="00F16516">
              <w:t>5</w:t>
            </w:r>
          </w:p>
        </w:tc>
        <w:tc>
          <w:tcPr>
            <w:tcW w:w="1591" w:type="dxa"/>
          </w:tcPr>
          <w:p w:rsidR="008253A2" w:rsidRPr="00F16516" w:rsidRDefault="008253A2" w:rsidP="008253A2">
            <w:pPr>
              <w:jc w:val="center"/>
            </w:pPr>
            <w:r w:rsidRPr="00F16516">
              <w:t>5</w:t>
            </w:r>
          </w:p>
        </w:tc>
        <w:tc>
          <w:tcPr>
            <w:tcW w:w="957" w:type="dxa"/>
          </w:tcPr>
          <w:p w:rsidR="008253A2" w:rsidRPr="00F16516" w:rsidRDefault="008253A2" w:rsidP="008253A2">
            <w:pPr>
              <w:jc w:val="center"/>
            </w:pPr>
            <w:r w:rsidRPr="00F16516">
              <w:t>5</w:t>
            </w:r>
          </w:p>
        </w:tc>
        <w:tc>
          <w:tcPr>
            <w:tcW w:w="2124" w:type="dxa"/>
          </w:tcPr>
          <w:p w:rsidR="008253A2" w:rsidRPr="00F16516" w:rsidRDefault="008253A2" w:rsidP="008253A2">
            <w:pPr>
              <w:jc w:val="center"/>
            </w:pPr>
            <w:r w:rsidRPr="00F16516">
              <w:t>5</w:t>
            </w:r>
            <w:r>
              <w:t>/100%</w:t>
            </w:r>
          </w:p>
        </w:tc>
      </w:tr>
      <w:tr w:rsidR="008253A2" w:rsidTr="00312D86">
        <w:tc>
          <w:tcPr>
            <w:tcW w:w="1583" w:type="dxa"/>
          </w:tcPr>
          <w:p w:rsidR="008253A2" w:rsidRDefault="008253A2" w:rsidP="00042092">
            <w:r>
              <w:t>СОШ № 3</w:t>
            </w:r>
          </w:p>
        </w:tc>
        <w:tc>
          <w:tcPr>
            <w:tcW w:w="1395" w:type="dxa"/>
          </w:tcPr>
          <w:p w:rsidR="008253A2" w:rsidRPr="00F16516" w:rsidRDefault="008253A2" w:rsidP="008253A2">
            <w:pPr>
              <w:jc w:val="center"/>
            </w:pPr>
            <w:r w:rsidRPr="00F16516">
              <w:t>3</w:t>
            </w:r>
          </w:p>
        </w:tc>
        <w:tc>
          <w:tcPr>
            <w:tcW w:w="1587" w:type="dxa"/>
          </w:tcPr>
          <w:p w:rsidR="008253A2" w:rsidRPr="00F16516" w:rsidRDefault="008253A2" w:rsidP="008253A2">
            <w:pPr>
              <w:jc w:val="center"/>
            </w:pPr>
            <w:r w:rsidRPr="00F16516">
              <w:t>3</w:t>
            </w:r>
          </w:p>
        </w:tc>
        <w:tc>
          <w:tcPr>
            <w:tcW w:w="1591" w:type="dxa"/>
          </w:tcPr>
          <w:p w:rsidR="008253A2" w:rsidRPr="00F16516" w:rsidRDefault="008253A2" w:rsidP="008253A2">
            <w:pPr>
              <w:jc w:val="center"/>
            </w:pPr>
            <w:r w:rsidRPr="00F16516">
              <w:t>3</w:t>
            </w:r>
          </w:p>
        </w:tc>
        <w:tc>
          <w:tcPr>
            <w:tcW w:w="957" w:type="dxa"/>
          </w:tcPr>
          <w:p w:rsidR="008253A2" w:rsidRPr="00F16516" w:rsidRDefault="008253A2" w:rsidP="008253A2">
            <w:pPr>
              <w:jc w:val="center"/>
            </w:pPr>
            <w:r w:rsidRPr="00F16516">
              <w:t>3</w:t>
            </w:r>
          </w:p>
        </w:tc>
        <w:tc>
          <w:tcPr>
            <w:tcW w:w="2124" w:type="dxa"/>
          </w:tcPr>
          <w:p w:rsidR="008253A2" w:rsidRPr="00F16516" w:rsidRDefault="008253A2" w:rsidP="008253A2">
            <w:pPr>
              <w:jc w:val="center"/>
            </w:pPr>
            <w:r w:rsidRPr="00F16516">
              <w:t>3</w:t>
            </w:r>
            <w:r>
              <w:t>/100%</w:t>
            </w:r>
          </w:p>
        </w:tc>
      </w:tr>
      <w:tr w:rsidR="008253A2" w:rsidTr="00312D86">
        <w:tc>
          <w:tcPr>
            <w:tcW w:w="1583" w:type="dxa"/>
          </w:tcPr>
          <w:p w:rsidR="008253A2" w:rsidRDefault="008253A2" w:rsidP="00042092">
            <w:r>
              <w:t>СОШ № 4</w:t>
            </w:r>
          </w:p>
        </w:tc>
        <w:tc>
          <w:tcPr>
            <w:tcW w:w="1395" w:type="dxa"/>
          </w:tcPr>
          <w:p w:rsidR="008253A2" w:rsidRPr="00F16516" w:rsidRDefault="008253A2" w:rsidP="008253A2">
            <w:pPr>
              <w:jc w:val="center"/>
            </w:pPr>
            <w:r w:rsidRPr="00F16516">
              <w:t>3</w:t>
            </w:r>
          </w:p>
        </w:tc>
        <w:tc>
          <w:tcPr>
            <w:tcW w:w="1587" w:type="dxa"/>
          </w:tcPr>
          <w:p w:rsidR="008253A2" w:rsidRPr="00F16516" w:rsidRDefault="008253A2" w:rsidP="008253A2">
            <w:pPr>
              <w:jc w:val="center"/>
            </w:pPr>
            <w:r w:rsidRPr="00F16516">
              <w:t>2</w:t>
            </w:r>
          </w:p>
        </w:tc>
        <w:tc>
          <w:tcPr>
            <w:tcW w:w="1591" w:type="dxa"/>
          </w:tcPr>
          <w:p w:rsidR="008253A2" w:rsidRPr="00F16516" w:rsidRDefault="008253A2" w:rsidP="008253A2">
            <w:pPr>
              <w:jc w:val="center"/>
            </w:pPr>
            <w:r w:rsidRPr="00F16516">
              <w:t>2</w:t>
            </w:r>
          </w:p>
        </w:tc>
        <w:tc>
          <w:tcPr>
            <w:tcW w:w="957" w:type="dxa"/>
          </w:tcPr>
          <w:p w:rsidR="008253A2" w:rsidRPr="00F16516" w:rsidRDefault="008253A2" w:rsidP="008253A2">
            <w:pPr>
              <w:jc w:val="center"/>
            </w:pPr>
            <w:r w:rsidRPr="00F16516">
              <w:t>3</w:t>
            </w:r>
          </w:p>
        </w:tc>
        <w:tc>
          <w:tcPr>
            <w:tcW w:w="2124" w:type="dxa"/>
          </w:tcPr>
          <w:p w:rsidR="008253A2" w:rsidRPr="00F16516" w:rsidRDefault="008253A2" w:rsidP="008253A2">
            <w:pPr>
              <w:jc w:val="center"/>
            </w:pPr>
            <w:r w:rsidRPr="00F16516">
              <w:t>3</w:t>
            </w:r>
            <w:r>
              <w:t>/100%</w:t>
            </w:r>
          </w:p>
        </w:tc>
      </w:tr>
      <w:tr w:rsidR="008253A2" w:rsidTr="00312D86">
        <w:tc>
          <w:tcPr>
            <w:tcW w:w="1583" w:type="dxa"/>
          </w:tcPr>
          <w:p w:rsidR="008253A2" w:rsidRDefault="008253A2" w:rsidP="00042092">
            <w:r>
              <w:t>СОШ № 5</w:t>
            </w:r>
          </w:p>
        </w:tc>
        <w:tc>
          <w:tcPr>
            <w:tcW w:w="1395" w:type="dxa"/>
          </w:tcPr>
          <w:p w:rsidR="008253A2" w:rsidRPr="00F16516" w:rsidRDefault="008253A2" w:rsidP="008253A2">
            <w:pPr>
              <w:jc w:val="center"/>
            </w:pPr>
            <w:r w:rsidRPr="00F16516">
              <w:t>4</w:t>
            </w:r>
          </w:p>
        </w:tc>
        <w:tc>
          <w:tcPr>
            <w:tcW w:w="1587" w:type="dxa"/>
          </w:tcPr>
          <w:p w:rsidR="008253A2" w:rsidRPr="00F16516" w:rsidRDefault="008253A2" w:rsidP="008253A2">
            <w:pPr>
              <w:jc w:val="center"/>
            </w:pPr>
            <w:r w:rsidRPr="00F16516">
              <w:t>4</w:t>
            </w:r>
          </w:p>
        </w:tc>
        <w:tc>
          <w:tcPr>
            <w:tcW w:w="1591" w:type="dxa"/>
          </w:tcPr>
          <w:p w:rsidR="008253A2" w:rsidRPr="00F16516" w:rsidRDefault="008253A2" w:rsidP="008253A2">
            <w:pPr>
              <w:jc w:val="center"/>
            </w:pPr>
            <w:r w:rsidRPr="00F16516">
              <w:t>4</w:t>
            </w:r>
          </w:p>
        </w:tc>
        <w:tc>
          <w:tcPr>
            <w:tcW w:w="957" w:type="dxa"/>
          </w:tcPr>
          <w:p w:rsidR="008253A2" w:rsidRPr="00F16516" w:rsidRDefault="008253A2" w:rsidP="008253A2">
            <w:pPr>
              <w:jc w:val="center"/>
            </w:pPr>
            <w:r w:rsidRPr="00F16516">
              <w:t>4</w:t>
            </w:r>
          </w:p>
        </w:tc>
        <w:tc>
          <w:tcPr>
            <w:tcW w:w="2124" w:type="dxa"/>
          </w:tcPr>
          <w:p w:rsidR="008253A2" w:rsidRPr="00F16516" w:rsidRDefault="008253A2" w:rsidP="008253A2">
            <w:pPr>
              <w:jc w:val="center"/>
            </w:pPr>
            <w:r w:rsidRPr="00F16516">
              <w:t>4</w:t>
            </w:r>
            <w:r>
              <w:t>/100%</w:t>
            </w:r>
          </w:p>
        </w:tc>
      </w:tr>
      <w:tr w:rsidR="008253A2" w:rsidTr="00312D86">
        <w:tc>
          <w:tcPr>
            <w:tcW w:w="1583" w:type="dxa"/>
          </w:tcPr>
          <w:p w:rsidR="008253A2" w:rsidRDefault="008253A2" w:rsidP="00042092">
            <w:r>
              <w:t>СОШ № 6</w:t>
            </w:r>
          </w:p>
        </w:tc>
        <w:tc>
          <w:tcPr>
            <w:tcW w:w="1395" w:type="dxa"/>
          </w:tcPr>
          <w:p w:rsidR="008253A2" w:rsidRPr="00F16516" w:rsidRDefault="008253A2" w:rsidP="008253A2">
            <w:pPr>
              <w:jc w:val="center"/>
            </w:pPr>
            <w:r w:rsidRPr="00F16516">
              <w:t>7</w:t>
            </w:r>
          </w:p>
        </w:tc>
        <w:tc>
          <w:tcPr>
            <w:tcW w:w="1587" w:type="dxa"/>
          </w:tcPr>
          <w:p w:rsidR="008253A2" w:rsidRPr="00F16516" w:rsidRDefault="008253A2" w:rsidP="008253A2">
            <w:pPr>
              <w:jc w:val="center"/>
            </w:pPr>
            <w:r w:rsidRPr="00F16516">
              <w:t>5</w:t>
            </w:r>
          </w:p>
        </w:tc>
        <w:tc>
          <w:tcPr>
            <w:tcW w:w="1591" w:type="dxa"/>
          </w:tcPr>
          <w:p w:rsidR="008253A2" w:rsidRPr="00F16516" w:rsidRDefault="008253A2" w:rsidP="008253A2">
            <w:pPr>
              <w:jc w:val="center"/>
            </w:pPr>
            <w:r w:rsidRPr="00F16516">
              <w:t>5</w:t>
            </w:r>
          </w:p>
        </w:tc>
        <w:tc>
          <w:tcPr>
            <w:tcW w:w="957" w:type="dxa"/>
          </w:tcPr>
          <w:p w:rsidR="008253A2" w:rsidRPr="00F16516" w:rsidRDefault="008253A2" w:rsidP="008253A2">
            <w:pPr>
              <w:jc w:val="center"/>
            </w:pPr>
            <w:r w:rsidRPr="00F16516">
              <w:t>7</w:t>
            </w:r>
          </w:p>
        </w:tc>
        <w:tc>
          <w:tcPr>
            <w:tcW w:w="2124" w:type="dxa"/>
          </w:tcPr>
          <w:p w:rsidR="008253A2" w:rsidRPr="00F16516" w:rsidRDefault="008253A2" w:rsidP="008253A2">
            <w:pPr>
              <w:jc w:val="center"/>
            </w:pPr>
            <w:r w:rsidRPr="00F16516">
              <w:t>7</w:t>
            </w:r>
            <w:r>
              <w:t>/100%</w:t>
            </w:r>
          </w:p>
        </w:tc>
      </w:tr>
      <w:tr w:rsidR="008253A2" w:rsidTr="00312D86">
        <w:tc>
          <w:tcPr>
            <w:tcW w:w="1583" w:type="dxa"/>
          </w:tcPr>
          <w:p w:rsidR="008253A2" w:rsidRDefault="008253A2" w:rsidP="00042092">
            <w:r>
              <w:t>СОШ № 7</w:t>
            </w:r>
          </w:p>
        </w:tc>
        <w:tc>
          <w:tcPr>
            <w:tcW w:w="1395" w:type="dxa"/>
          </w:tcPr>
          <w:p w:rsidR="008253A2" w:rsidRPr="00F16516" w:rsidRDefault="008253A2" w:rsidP="008253A2">
            <w:pPr>
              <w:jc w:val="center"/>
            </w:pPr>
            <w:r w:rsidRPr="00F16516">
              <w:t>6</w:t>
            </w:r>
          </w:p>
        </w:tc>
        <w:tc>
          <w:tcPr>
            <w:tcW w:w="1587" w:type="dxa"/>
          </w:tcPr>
          <w:p w:rsidR="008253A2" w:rsidRPr="00F16516" w:rsidRDefault="008253A2" w:rsidP="008253A2">
            <w:pPr>
              <w:jc w:val="center"/>
            </w:pPr>
            <w:r w:rsidRPr="00F16516">
              <w:t>6</w:t>
            </w:r>
          </w:p>
        </w:tc>
        <w:tc>
          <w:tcPr>
            <w:tcW w:w="1591" w:type="dxa"/>
          </w:tcPr>
          <w:p w:rsidR="008253A2" w:rsidRPr="00F16516" w:rsidRDefault="008253A2" w:rsidP="008253A2">
            <w:pPr>
              <w:jc w:val="center"/>
            </w:pPr>
            <w:r w:rsidRPr="00F16516">
              <w:t>4</w:t>
            </w:r>
          </w:p>
        </w:tc>
        <w:tc>
          <w:tcPr>
            <w:tcW w:w="957" w:type="dxa"/>
          </w:tcPr>
          <w:p w:rsidR="008253A2" w:rsidRPr="00F16516" w:rsidRDefault="008253A2" w:rsidP="008253A2">
            <w:pPr>
              <w:jc w:val="center"/>
            </w:pPr>
            <w:r w:rsidRPr="00F16516">
              <w:t>6</w:t>
            </w:r>
          </w:p>
        </w:tc>
        <w:tc>
          <w:tcPr>
            <w:tcW w:w="2124" w:type="dxa"/>
          </w:tcPr>
          <w:p w:rsidR="008253A2" w:rsidRPr="00F16516" w:rsidRDefault="008253A2" w:rsidP="008253A2">
            <w:pPr>
              <w:jc w:val="center"/>
            </w:pPr>
            <w:r w:rsidRPr="00F16516">
              <w:t>6</w:t>
            </w:r>
            <w:r>
              <w:t>/</w:t>
            </w:r>
            <w:r w:rsidR="00312D86">
              <w:t>100%</w:t>
            </w:r>
          </w:p>
        </w:tc>
      </w:tr>
      <w:tr w:rsidR="008253A2" w:rsidTr="00312D86">
        <w:tc>
          <w:tcPr>
            <w:tcW w:w="1583" w:type="dxa"/>
          </w:tcPr>
          <w:p w:rsidR="008253A2" w:rsidRPr="003753F8" w:rsidRDefault="008253A2" w:rsidP="00042092">
            <w:pPr>
              <w:jc w:val="center"/>
              <w:rPr>
                <w:b/>
              </w:rPr>
            </w:pPr>
            <w:r w:rsidRPr="003753F8">
              <w:rPr>
                <w:b/>
              </w:rPr>
              <w:t>Итого</w:t>
            </w:r>
          </w:p>
        </w:tc>
        <w:tc>
          <w:tcPr>
            <w:tcW w:w="1395" w:type="dxa"/>
          </w:tcPr>
          <w:p w:rsidR="008253A2" w:rsidRPr="008253A2" w:rsidRDefault="008253A2" w:rsidP="008253A2">
            <w:pPr>
              <w:jc w:val="center"/>
              <w:rPr>
                <w:b/>
              </w:rPr>
            </w:pPr>
            <w:r w:rsidRPr="008253A2">
              <w:rPr>
                <w:b/>
              </w:rPr>
              <w:t>33</w:t>
            </w:r>
          </w:p>
        </w:tc>
        <w:tc>
          <w:tcPr>
            <w:tcW w:w="1587" w:type="dxa"/>
          </w:tcPr>
          <w:p w:rsidR="008253A2" w:rsidRPr="008253A2" w:rsidRDefault="008253A2" w:rsidP="008253A2">
            <w:pPr>
              <w:jc w:val="center"/>
              <w:rPr>
                <w:b/>
              </w:rPr>
            </w:pPr>
            <w:r w:rsidRPr="008253A2">
              <w:rPr>
                <w:b/>
              </w:rPr>
              <w:t>25</w:t>
            </w:r>
          </w:p>
        </w:tc>
        <w:tc>
          <w:tcPr>
            <w:tcW w:w="1591" w:type="dxa"/>
          </w:tcPr>
          <w:p w:rsidR="008253A2" w:rsidRPr="008253A2" w:rsidRDefault="008253A2" w:rsidP="008253A2">
            <w:pPr>
              <w:jc w:val="center"/>
              <w:rPr>
                <w:b/>
              </w:rPr>
            </w:pPr>
            <w:r w:rsidRPr="008253A2">
              <w:rPr>
                <w:b/>
              </w:rPr>
              <w:t>23</w:t>
            </w:r>
          </w:p>
        </w:tc>
        <w:tc>
          <w:tcPr>
            <w:tcW w:w="957" w:type="dxa"/>
          </w:tcPr>
          <w:p w:rsidR="008253A2" w:rsidRPr="008253A2" w:rsidRDefault="008253A2" w:rsidP="008253A2">
            <w:pPr>
              <w:jc w:val="center"/>
              <w:rPr>
                <w:b/>
              </w:rPr>
            </w:pPr>
            <w:r w:rsidRPr="008253A2">
              <w:rPr>
                <w:b/>
              </w:rPr>
              <w:t>33</w:t>
            </w:r>
          </w:p>
        </w:tc>
        <w:tc>
          <w:tcPr>
            <w:tcW w:w="2124" w:type="dxa"/>
          </w:tcPr>
          <w:p w:rsidR="008253A2" w:rsidRPr="008253A2" w:rsidRDefault="008253A2" w:rsidP="008253A2">
            <w:pPr>
              <w:jc w:val="center"/>
              <w:rPr>
                <w:b/>
              </w:rPr>
            </w:pPr>
            <w:r w:rsidRPr="008253A2">
              <w:rPr>
                <w:b/>
              </w:rPr>
              <w:t>33</w:t>
            </w:r>
            <w:r w:rsidR="00312D86">
              <w:rPr>
                <w:b/>
              </w:rPr>
              <w:t>/100%</w:t>
            </w:r>
          </w:p>
        </w:tc>
      </w:tr>
      <w:tr w:rsidR="008253A2" w:rsidTr="00312D86">
        <w:tc>
          <w:tcPr>
            <w:tcW w:w="1583" w:type="dxa"/>
          </w:tcPr>
          <w:p w:rsidR="008253A2" w:rsidRPr="003753F8" w:rsidRDefault="008253A2" w:rsidP="00312D86">
            <w:pPr>
              <w:jc w:val="center"/>
              <w:rPr>
                <w:b/>
              </w:rPr>
            </w:pPr>
            <w:r>
              <w:rPr>
                <w:b/>
              </w:rPr>
              <w:t>25.12.201</w:t>
            </w:r>
            <w:r w:rsidR="00312D86">
              <w:rPr>
                <w:b/>
              </w:rPr>
              <w:t>9</w:t>
            </w:r>
          </w:p>
        </w:tc>
        <w:tc>
          <w:tcPr>
            <w:tcW w:w="1395" w:type="dxa"/>
          </w:tcPr>
          <w:p w:rsidR="008253A2" w:rsidRPr="008253A2" w:rsidRDefault="008253A2" w:rsidP="008253A2">
            <w:pPr>
              <w:jc w:val="center"/>
              <w:rPr>
                <w:b/>
              </w:rPr>
            </w:pPr>
            <w:r w:rsidRPr="008253A2">
              <w:rPr>
                <w:b/>
              </w:rPr>
              <w:t>29</w:t>
            </w:r>
          </w:p>
        </w:tc>
        <w:tc>
          <w:tcPr>
            <w:tcW w:w="1587" w:type="dxa"/>
          </w:tcPr>
          <w:p w:rsidR="008253A2" w:rsidRPr="008253A2" w:rsidRDefault="008253A2" w:rsidP="008253A2">
            <w:pPr>
              <w:jc w:val="center"/>
              <w:rPr>
                <w:b/>
              </w:rPr>
            </w:pPr>
            <w:r w:rsidRPr="008253A2">
              <w:rPr>
                <w:b/>
              </w:rPr>
              <w:t>21</w:t>
            </w:r>
          </w:p>
        </w:tc>
        <w:tc>
          <w:tcPr>
            <w:tcW w:w="1591" w:type="dxa"/>
          </w:tcPr>
          <w:p w:rsidR="008253A2" w:rsidRPr="008253A2" w:rsidRDefault="008253A2" w:rsidP="008253A2">
            <w:pPr>
              <w:jc w:val="center"/>
              <w:rPr>
                <w:b/>
              </w:rPr>
            </w:pPr>
            <w:r w:rsidRPr="008253A2">
              <w:rPr>
                <w:b/>
              </w:rPr>
              <w:t>20</w:t>
            </w:r>
          </w:p>
        </w:tc>
        <w:tc>
          <w:tcPr>
            <w:tcW w:w="957" w:type="dxa"/>
          </w:tcPr>
          <w:p w:rsidR="008253A2" w:rsidRPr="008253A2" w:rsidRDefault="008253A2" w:rsidP="008253A2">
            <w:pPr>
              <w:jc w:val="center"/>
              <w:rPr>
                <w:b/>
              </w:rPr>
            </w:pPr>
            <w:r w:rsidRPr="008253A2">
              <w:rPr>
                <w:b/>
              </w:rPr>
              <w:t>29</w:t>
            </w:r>
          </w:p>
        </w:tc>
        <w:tc>
          <w:tcPr>
            <w:tcW w:w="2124" w:type="dxa"/>
          </w:tcPr>
          <w:p w:rsidR="008253A2" w:rsidRPr="008253A2" w:rsidRDefault="008253A2" w:rsidP="008253A2">
            <w:pPr>
              <w:jc w:val="center"/>
              <w:rPr>
                <w:b/>
              </w:rPr>
            </w:pPr>
            <w:r w:rsidRPr="008253A2">
              <w:rPr>
                <w:b/>
              </w:rPr>
              <w:t>27</w:t>
            </w:r>
            <w:r w:rsidR="00312D86">
              <w:rPr>
                <w:b/>
              </w:rPr>
              <w:t>/95,4%</w:t>
            </w:r>
          </w:p>
        </w:tc>
      </w:tr>
    </w:tbl>
    <w:p w:rsidR="00597C76" w:rsidRDefault="00597C76" w:rsidP="00042092">
      <w:pPr>
        <w:jc w:val="center"/>
        <w:rPr>
          <w:b/>
        </w:rPr>
      </w:pPr>
      <w:r w:rsidRPr="00702B5D">
        <w:rPr>
          <w:b/>
        </w:rPr>
        <w:t>Занятость,</w:t>
      </w:r>
      <w:r w:rsidRPr="001062E4">
        <w:rPr>
          <w:b/>
        </w:rPr>
        <w:t xml:space="preserve"> состоящих на учете в ОДН дополнительным образованием на </w:t>
      </w:r>
      <w:r>
        <w:rPr>
          <w:b/>
        </w:rPr>
        <w:t>2</w:t>
      </w:r>
      <w:r w:rsidR="00312D86">
        <w:rPr>
          <w:b/>
        </w:rPr>
        <w:t>9</w:t>
      </w:r>
      <w:r>
        <w:rPr>
          <w:b/>
        </w:rPr>
        <w:t>.12</w:t>
      </w:r>
      <w:r w:rsidRPr="001062E4">
        <w:rPr>
          <w:b/>
        </w:rPr>
        <w:t>.20</w:t>
      </w:r>
      <w:r w:rsidR="00312D86">
        <w:rPr>
          <w:b/>
        </w:rPr>
        <w:t>20</w:t>
      </w:r>
      <w:r w:rsidRPr="001062E4">
        <w:rPr>
          <w:b/>
        </w:rPr>
        <w:t>г.</w:t>
      </w:r>
    </w:p>
    <w:tbl>
      <w:tblPr>
        <w:tblW w:w="10551" w:type="dxa"/>
        <w:tblInd w:w="-833" w:type="dxa"/>
        <w:tblLook w:val="04A0" w:firstRow="1" w:lastRow="0" w:firstColumn="1" w:lastColumn="0" w:noHBand="0" w:noVBand="1"/>
      </w:tblPr>
      <w:tblGrid>
        <w:gridCol w:w="1792"/>
        <w:gridCol w:w="850"/>
        <w:gridCol w:w="709"/>
        <w:gridCol w:w="851"/>
        <w:gridCol w:w="850"/>
        <w:gridCol w:w="851"/>
        <w:gridCol w:w="992"/>
        <w:gridCol w:w="960"/>
        <w:gridCol w:w="1718"/>
        <w:gridCol w:w="978"/>
      </w:tblGrid>
      <w:tr w:rsidR="00597C76" w:rsidRPr="00AC0AC7" w:rsidTr="00DC1E8F">
        <w:trPr>
          <w:trHeight w:val="276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ОУ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На учете</w:t>
            </w:r>
          </w:p>
        </w:tc>
        <w:tc>
          <w:tcPr>
            <w:tcW w:w="52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spacing w:after="240"/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Занято дополнительным образованием (кол-во)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Итого занято факт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76" w:rsidRPr="00AC0AC7" w:rsidRDefault="00597C76" w:rsidP="00042092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%</w:t>
            </w:r>
          </w:p>
        </w:tc>
      </w:tr>
      <w:tr w:rsidR="00597C76" w:rsidRPr="00AC0AC7" w:rsidTr="00DC1E8F">
        <w:trPr>
          <w:trHeight w:val="276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rPr>
                <w:color w:val="000000"/>
              </w:rPr>
            </w:pPr>
          </w:p>
        </w:tc>
        <w:tc>
          <w:tcPr>
            <w:tcW w:w="52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rPr>
                <w:color w:val="000000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rPr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rPr>
                <w:color w:val="000000"/>
              </w:rPr>
            </w:pPr>
          </w:p>
        </w:tc>
      </w:tr>
      <w:tr w:rsidR="00597C76" w:rsidRPr="00AC0AC7" w:rsidTr="00DC1E8F">
        <w:trPr>
          <w:trHeight w:val="276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 xml:space="preserve">ДДТ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ДК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ДШИ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другое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rPr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rPr>
                <w:color w:val="000000"/>
              </w:rPr>
            </w:pPr>
          </w:p>
        </w:tc>
      </w:tr>
      <w:tr w:rsidR="00597C76" w:rsidRPr="00AC0AC7" w:rsidTr="00DC1E8F">
        <w:trPr>
          <w:trHeight w:val="276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rPr>
                <w:color w:val="000000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rPr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76" w:rsidRPr="00AC0AC7" w:rsidRDefault="00597C76" w:rsidP="00042092">
            <w:pPr>
              <w:rPr>
                <w:color w:val="000000"/>
              </w:rPr>
            </w:pPr>
          </w:p>
        </w:tc>
      </w:tr>
      <w:tr w:rsidR="00BD4CBF" w:rsidRPr="00AC0AC7" w:rsidTr="00DC1E8F">
        <w:trPr>
          <w:trHeight w:val="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BF" w:rsidRPr="00AC0AC7" w:rsidRDefault="00BD4CBF" w:rsidP="00042092">
            <w:pPr>
              <w:jc w:val="both"/>
              <w:rPr>
                <w:color w:val="000000"/>
              </w:rPr>
            </w:pPr>
            <w:r w:rsidRPr="00AC0AC7">
              <w:rPr>
                <w:color w:val="000000"/>
              </w:rPr>
              <w:t>Гимназия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BF" w:rsidRDefault="00BD4CBF" w:rsidP="00BD4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4CBF" w:rsidRPr="00AC0AC7" w:rsidTr="00DC1E8F">
        <w:trPr>
          <w:trHeight w:val="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BF" w:rsidRPr="00AC0AC7" w:rsidRDefault="00BD4CBF" w:rsidP="00042092">
            <w:pPr>
              <w:jc w:val="both"/>
              <w:rPr>
                <w:color w:val="000000"/>
              </w:rPr>
            </w:pPr>
            <w:r w:rsidRPr="00AC0AC7">
              <w:rPr>
                <w:color w:val="000000"/>
              </w:rPr>
              <w:t>СОШ №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BF" w:rsidRPr="00C07E6B" w:rsidRDefault="00BD4CBF" w:rsidP="00BD4CBF">
            <w:pPr>
              <w:jc w:val="center"/>
              <w:rPr>
                <w:color w:val="000000"/>
                <w:sz w:val="22"/>
                <w:szCs w:val="22"/>
              </w:rPr>
            </w:pPr>
            <w:r w:rsidRPr="00C07E6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D4CBF" w:rsidRPr="00AC0AC7" w:rsidTr="00DC1E8F">
        <w:trPr>
          <w:trHeight w:val="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BF" w:rsidRPr="00AC0AC7" w:rsidRDefault="00BD4CBF" w:rsidP="00042092">
            <w:pPr>
              <w:jc w:val="both"/>
              <w:rPr>
                <w:color w:val="000000"/>
              </w:rPr>
            </w:pPr>
            <w:r w:rsidRPr="00AC0AC7">
              <w:rPr>
                <w:color w:val="000000"/>
              </w:rPr>
              <w:t>СОШ №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BF" w:rsidRPr="00C07E6B" w:rsidRDefault="00BD4CBF" w:rsidP="00BD4CBF">
            <w:pPr>
              <w:jc w:val="center"/>
              <w:rPr>
                <w:color w:val="000000"/>
                <w:sz w:val="22"/>
                <w:szCs w:val="22"/>
              </w:rPr>
            </w:pPr>
            <w:r w:rsidRPr="00C07E6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D4CBF" w:rsidRPr="00AC0AC7" w:rsidTr="00DC1E8F">
        <w:trPr>
          <w:trHeight w:val="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BF" w:rsidRPr="00AC0AC7" w:rsidRDefault="00BD4CBF" w:rsidP="00042092">
            <w:pPr>
              <w:jc w:val="both"/>
              <w:rPr>
                <w:color w:val="000000"/>
              </w:rPr>
            </w:pPr>
            <w:r w:rsidRPr="00AC0AC7">
              <w:rPr>
                <w:color w:val="000000"/>
              </w:rPr>
              <w:t>СОШ №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BF" w:rsidRPr="00C07E6B" w:rsidRDefault="00BD4CBF" w:rsidP="00BD4CBF">
            <w:pPr>
              <w:jc w:val="center"/>
              <w:rPr>
                <w:color w:val="000000"/>
                <w:sz w:val="22"/>
                <w:szCs w:val="22"/>
              </w:rPr>
            </w:pPr>
            <w:r w:rsidRPr="00C07E6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D4CBF" w:rsidRPr="00AC0AC7" w:rsidTr="00DC1E8F">
        <w:trPr>
          <w:trHeight w:val="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BF" w:rsidRPr="00AC0AC7" w:rsidRDefault="00BD4CBF" w:rsidP="00042092">
            <w:pPr>
              <w:jc w:val="both"/>
              <w:rPr>
                <w:color w:val="000000"/>
              </w:rPr>
            </w:pPr>
            <w:r w:rsidRPr="00AC0AC7">
              <w:rPr>
                <w:color w:val="000000"/>
              </w:rPr>
              <w:t>СОШ №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BF" w:rsidRPr="00C07E6B" w:rsidRDefault="00BD4CBF" w:rsidP="00BD4CBF">
            <w:pPr>
              <w:jc w:val="center"/>
              <w:rPr>
                <w:color w:val="000000"/>
                <w:sz w:val="22"/>
                <w:szCs w:val="22"/>
              </w:rPr>
            </w:pPr>
            <w:r w:rsidRPr="00C07E6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D4CBF" w:rsidRPr="00AC0AC7" w:rsidTr="00DC1E8F">
        <w:trPr>
          <w:trHeight w:val="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BF" w:rsidRPr="00AC0AC7" w:rsidRDefault="00BD4CBF" w:rsidP="00042092">
            <w:pPr>
              <w:jc w:val="both"/>
              <w:rPr>
                <w:color w:val="000000"/>
              </w:rPr>
            </w:pPr>
            <w:r w:rsidRPr="00AC0AC7">
              <w:rPr>
                <w:color w:val="000000"/>
              </w:rPr>
              <w:t>СОШ №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BF" w:rsidRPr="00C07E6B" w:rsidRDefault="00BD4CBF" w:rsidP="00BD4CBF">
            <w:pPr>
              <w:jc w:val="center"/>
              <w:rPr>
                <w:color w:val="000000"/>
                <w:sz w:val="22"/>
                <w:szCs w:val="22"/>
              </w:rPr>
            </w:pPr>
            <w:r w:rsidRPr="00C07E6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D4CBF" w:rsidRPr="00AC0AC7" w:rsidTr="00DC1E8F">
        <w:trPr>
          <w:trHeight w:val="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BF" w:rsidRPr="00AC0AC7" w:rsidRDefault="00BD4CBF" w:rsidP="00042092">
            <w:pPr>
              <w:jc w:val="both"/>
              <w:rPr>
                <w:color w:val="000000"/>
              </w:rPr>
            </w:pPr>
            <w:r w:rsidRPr="00AC0AC7">
              <w:rPr>
                <w:color w:val="000000"/>
              </w:rPr>
              <w:t>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BF" w:rsidRPr="00C07E6B" w:rsidRDefault="00BD4CBF" w:rsidP="00BD4CBF">
            <w:pPr>
              <w:jc w:val="center"/>
              <w:rPr>
                <w:color w:val="000000"/>
                <w:sz w:val="22"/>
                <w:szCs w:val="22"/>
              </w:rPr>
            </w:pPr>
            <w:r w:rsidRPr="00C07E6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D4CBF" w:rsidRPr="00AC0AC7" w:rsidTr="00DC1E8F">
        <w:trPr>
          <w:trHeight w:val="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BF" w:rsidRPr="00AC0AC7" w:rsidRDefault="00BD4CBF" w:rsidP="00042092">
            <w:pPr>
              <w:jc w:val="both"/>
              <w:rPr>
                <w:b/>
                <w:bCs/>
                <w:color w:val="000000"/>
              </w:rPr>
            </w:pPr>
            <w:r w:rsidRPr="00AC0AC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BF" w:rsidRDefault="00BD4CBF" w:rsidP="00BD4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BD4CBF" w:rsidRPr="00AC0AC7" w:rsidTr="00BD4CBF">
        <w:trPr>
          <w:trHeight w:val="2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Pr="00AC0AC7" w:rsidRDefault="00BD4CBF" w:rsidP="00BD4CB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25.12.2019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BF" w:rsidRDefault="00BD4CBF" w:rsidP="00BD4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BF" w:rsidRDefault="00BD4CBF" w:rsidP="00BD4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90,5</w:t>
            </w:r>
          </w:p>
        </w:tc>
      </w:tr>
    </w:tbl>
    <w:p w:rsidR="008A02D1" w:rsidRDefault="008A02D1" w:rsidP="000420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675D" w:rsidRPr="00773C9A" w:rsidRDefault="00957004" w:rsidP="000420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3C9A">
        <w:rPr>
          <w:rFonts w:ascii="Times New Roman" w:hAnsi="Times New Roman" w:cs="Times New Roman"/>
          <w:sz w:val="28"/>
          <w:szCs w:val="28"/>
          <w:u w:val="single"/>
        </w:rPr>
        <w:lastRenderedPageBreak/>
        <w:t>3</w:t>
      </w:r>
      <w:r w:rsidR="00C07693">
        <w:rPr>
          <w:rFonts w:ascii="Times New Roman" w:hAnsi="Times New Roman" w:cs="Times New Roman"/>
          <w:sz w:val="28"/>
          <w:szCs w:val="28"/>
          <w:u w:val="single"/>
        </w:rPr>
        <w:t>) веде</w:t>
      </w:r>
      <w:r w:rsidR="0066675D" w:rsidRPr="00773C9A">
        <w:rPr>
          <w:rFonts w:ascii="Times New Roman" w:hAnsi="Times New Roman" w:cs="Times New Roman"/>
          <w:sz w:val="28"/>
          <w:szCs w:val="28"/>
          <w:u w:val="single"/>
        </w:rPr>
        <w:t xml:space="preserve">т учет несовершеннолетних, не посещающих или систематически пропускающих по неуважительным причинам занятия в образовательных </w:t>
      </w:r>
      <w:r w:rsidR="003C3DD7">
        <w:rPr>
          <w:rFonts w:ascii="Times New Roman" w:hAnsi="Times New Roman" w:cs="Times New Roman"/>
          <w:sz w:val="28"/>
          <w:szCs w:val="28"/>
          <w:u w:val="single"/>
        </w:rPr>
        <w:t>организациях</w:t>
      </w:r>
      <w:r w:rsidR="0066675D" w:rsidRPr="00773C9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80AD8" w:rsidRPr="0029650B" w:rsidRDefault="00E80AD8" w:rsidP="00042092">
      <w:pPr>
        <w:ind w:firstLine="567"/>
        <w:jc w:val="both"/>
        <w:rPr>
          <w:sz w:val="28"/>
          <w:szCs w:val="28"/>
        </w:rPr>
      </w:pPr>
      <w:r w:rsidRPr="0029650B">
        <w:rPr>
          <w:sz w:val="28"/>
          <w:szCs w:val="28"/>
        </w:rPr>
        <w:t xml:space="preserve">Одним из направлений работы органов и </w:t>
      </w:r>
      <w:r w:rsidR="003C3DD7">
        <w:rPr>
          <w:sz w:val="28"/>
          <w:szCs w:val="28"/>
        </w:rPr>
        <w:t>организаций</w:t>
      </w:r>
      <w:r w:rsidRPr="0029650B">
        <w:rPr>
          <w:sz w:val="28"/>
          <w:szCs w:val="28"/>
        </w:rPr>
        <w:t xml:space="preserve"> образования является выявление и учет детей, не посещающих или систематически пропускающих по неуважительным причинам учебные занятия. Задача каждо</w:t>
      </w:r>
      <w:r w:rsidR="0068766B">
        <w:rPr>
          <w:sz w:val="28"/>
          <w:szCs w:val="28"/>
        </w:rPr>
        <w:t xml:space="preserve">й </w:t>
      </w:r>
      <w:r w:rsidRPr="0029650B">
        <w:rPr>
          <w:sz w:val="28"/>
          <w:szCs w:val="28"/>
        </w:rPr>
        <w:t>образовательно</w:t>
      </w:r>
      <w:r w:rsidR="0068766B">
        <w:rPr>
          <w:sz w:val="28"/>
          <w:szCs w:val="28"/>
        </w:rPr>
        <w:t>й</w:t>
      </w:r>
      <w:r w:rsidRPr="0029650B">
        <w:rPr>
          <w:sz w:val="28"/>
          <w:szCs w:val="28"/>
        </w:rPr>
        <w:t xml:space="preserve"> </w:t>
      </w:r>
      <w:r w:rsidR="0068766B">
        <w:rPr>
          <w:sz w:val="28"/>
          <w:szCs w:val="28"/>
        </w:rPr>
        <w:t>организации</w:t>
      </w:r>
      <w:r w:rsidRPr="0029650B">
        <w:rPr>
          <w:sz w:val="28"/>
          <w:szCs w:val="28"/>
        </w:rPr>
        <w:t xml:space="preserve"> обеспечить права всех граждан на получение среднего общего образования, сохранить контингент обучающихся до окончания ими </w:t>
      </w:r>
      <w:r w:rsidR="003E4F5D">
        <w:rPr>
          <w:sz w:val="28"/>
          <w:szCs w:val="28"/>
        </w:rPr>
        <w:t>обще</w:t>
      </w:r>
      <w:r w:rsidRPr="0029650B">
        <w:rPr>
          <w:sz w:val="28"/>
          <w:szCs w:val="28"/>
        </w:rPr>
        <w:t>образовательного учреждения.</w:t>
      </w:r>
    </w:p>
    <w:p w:rsidR="00215521" w:rsidRDefault="00215521" w:rsidP="00042092">
      <w:pPr>
        <w:ind w:firstLine="567"/>
        <w:jc w:val="both"/>
        <w:rPr>
          <w:sz w:val="28"/>
          <w:szCs w:val="28"/>
        </w:rPr>
      </w:pPr>
      <w:r w:rsidRPr="001E04AF">
        <w:rPr>
          <w:sz w:val="28"/>
          <w:szCs w:val="28"/>
        </w:rPr>
        <w:t>В целях правовой защищенности детей</w:t>
      </w:r>
      <w:r>
        <w:rPr>
          <w:sz w:val="28"/>
          <w:szCs w:val="28"/>
        </w:rPr>
        <w:t xml:space="preserve">, </w:t>
      </w:r>
      <w:r w:rsidRPr="001E04AF">
        <w:rPr>
          <w:sz w:val="28"/>
          <w:szCs w:val="28"/>
        </w:rPr>
        <w:t>в плане реализации ими права на</w:t>
      </w:r>
      <w:r w:rsidR="00042092">
        <w:rPr>
          <w:sz w:val="28"/>
          <w:szCs w:val="28"/>
        </w:rPr>
        <w:t xml:space="preserve"> образование; в соответствии с требованиями </w:t>
      </w:r>
      <w:r w:rsidRPr="001E04AF">
        <w:rPr>
          <w:sz w:val="28"/>
          <w:szCs w:val="28"/>
        </w:rPr>
        <w:t>федерального ста</w:t>
      </w:r>
      <w:r w:rsidR="00042092">
        <w:rPr>
          <w:sz w:val="28"/>
          <w:szCs w:val="28"/>
        </w:rPr>
        <w:t xml:space="preserve">тистического наблюдения №1-НД, </w:t>
      </w:r>
      <w:r w:rsidRPr="001E04AF">
        <w:rPr>
          <w:sz w:val="28"/>
          <w:szCs w:val="28"/>
        </w:rPr>
        <w:t>годов</w:t>
      </w:r>
      <w:r>
        <w:rPr>
          <w:sz w:val="28"/>
          <w:szCs w:val="28"/>
        </w:rPr>
        <w:t>ы</w:t>
      </w:r>
      <w:r w:rsidR="00773C9A">
        <w:rPr>
          <w:sz w:val="28"/>
          <w:szCs w:val="28"/>
        </w:rPr>
        <w:t>ми</w:t>
      </w:r>
      <w:r w:rsidR="00042092">
        <w:rPr>
          <w:sz w:val="28"/>
          <w:szCs w:val="28"/>
        </w:rPr>
        <w:t xml:space="preserve"> </w:t>
      </w:r>
      <w:r w:rsidRPr="001E04AF">
        <w:rPr>
          <w:sz w:val="28"/>
          <w:szCs w:val="28"/>
        </w:rPr>
        <w:t>план</w:t>
      </w:r>
      <w:r w:rsidR="00773C9A">
        <w:rPr>
          <w:sz w:val="28"/>
          <w:szCs w:val="28"/>
        </w:rPr>
        <w:t xml:space="preserve">ами общеобразовательных организаций </w:t>
      </w:r>
      <w:r w:rsidRPr="001E04AF">
        <w:rPr>
          <w:sz w:val="28"/>
          <w:szCs w:val="28"/>
        </w:rPr>
        <w:t>и У</w:t>
      </w:r>
      <w:r w:rsidR="00773C9A">
        <w:rPr>
          <w:sz w:val="28"/>
          <w:szCs w:val="28"/>
        </w:rPr>
        <w:t>правления образования</w:t>
      </w:r>
      <w:r w:rsidR="00042092">
        <w:rPr>
          <w:sz w:val="28"/>
          <w:szCs w:val="28"/>
        </w:rPr>
        <w:t xml:space="preserve">, </w:t>
      </w:r>
      <w:r w:rsidR="00BD61F5">
        <w:rPr>
          <w:sz w:val="28"/>
          <w:szCs w:val="28"/>
        </w:rPr>
        <w:t xml:space="preserve">ежегодно </w:t>
      </w:r>
      <w:r w:rsidRPr="001E04AF">
        <w:rPr>
          <w:sz w:val="28"/>
          <w:szCs w:val="28"/>
        </w:rPr>
        <w:t xml:space="preserve">в </w:t>
      </w:r>
      <w:r w:rsidR="003E4F5D">
        <w:rPr>
          <w:sz w:val="28"/>
          <w:szCs w:val="28"/>
        </w:rPr>
        <w:t>августе-</w:t>
      </w:r>
      <w:r>
        <w:rPr>
          <w:sz w:val="28"/>
          <w:szCs w:val="28"/>
        </w:rPr>
        <w:t>сентяб</w:t>
      </w:r>
      <w:r w:rsidRPr="001E04AF">
        <w:rPr>
          <w:sz w:val="28"/>
          <w:szCs w:val="28"/>
        </w:rPr>
        <w:t>ре пров</w:t>
      </w:r>
      <w:r w:rsidR="00BD61F5">
        <w:rPr>
          <w:sz w:val="28"/>
          <w:szCs w:val="28"/>
        </w:rPr>
        <w:t>одится</w:t>
      </w:r>
      <w:r w:rsidR="00042092">
        <w:rPr>
          <w:sz w:val="28"/>
          <w:szCs w:val="28"/>
        </w:rPr>
        <w:t xml:space="preserve"> </w:t>
      </w:r>
      <w:r w:rsidR="00B42DEC">
        <w:rPr>
          <w:sz w:val="28"/>
          <w:szCs w:val="28"/>
        </w:rPr>
        <w:t>учет обучающихся</w:t>
      </w:r>
      <w:r w:rsidRPr="001E04AF">
        <w:rPr>
          <w:sz w:val="28"/>
          <w:szCs w:val="28"/>
        </w:rPr>
        <w:t>.</w:t>
      </w:r>
    </w:p>
    <w:p w:rsidR="00215521" w:rsidRPr="006E04B2" w:rsidRDefault="00215521" w:rsidP="00042092">
      <w:pPr>
        <w:adjustRightInd w:val="0"/>
        <w:ind w:firstLine="567"/>
        <w:jc w:val="both"/>
        <w:rPr>
          <w:sz w:val="28"/>
          <w:szCs w:val="28"/>
        </w:rPr>
      </w:pPr>
      <w:r w:rsidRPr="006E04B2">
        <w:rPr>
          <w:sz w:val="28"/>
          <w:szCs w:val="28"/>
        </w:rPr>
        <w:t xml:space="preserve">Учет детей школьного возраста, не посещающих или систематически пропускающих по неуважительным причинам занятия в </w:t>
      </w:r>
      <w:r w:rsidR="007B2D58">
        <w:rPr>
          <w:sz w:val="28"/>
          <w:szCs w:val="28"/>
        </w:rPr>
        <w:t>обще</w:t>
      </w:r>
      <w:r w:rsidRPr="006E04B2">
        <w:rPr>
          <w:sz w:val="28"/>
          <w:szCs w:val="28"/>
        </w:rPr>
        <w:t xml:space="preserve">образовательных </w:t>
      </w:r>
      <w:r w:rsidR="007B2D58">
        <w:rPr>
          <w:sz w:val="28"/>
          <w:szCs w:val="28"/>
        </w:rPr>
        <w:t>учрежден</w:t>
      </w:r>
      <w:r w:rsidR="003C3DD7" w:rsidRPr="006E04B2">
        <w:rPr>
          <w:sz w:val="28"/>
          <w:szCs w:val="28"/>
        </w:rPr>
        <w:t>иях</w:t>
      </w:r>
      <w:r w:rsidRPr="006E04B2">
        <w:rPr>
          <w:sz w:val="28"/>
          <w:szCs w:val="28"/>
        </w:rPr>
        <w:t>, является важнейшим направлением профилактики детской безнадзорности и беспризорности.</w:t>
      </w:r>
    </w:p>
    <w:p w:rsidR="00F257AE" w:rsidRDefault="00F257AE" w:rsidP="0004209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Федерального закона от 24.06.1999 № 120 – ФЗ «Об основах системы профилактики безнадзорности и правонарушений несовершеннолетних», Закона Иркутской области № 7-ОЗ от 5 марта 2010 года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п.5 распоряжения Управления образования № 116-42-481 от 30.11.2012г. «Об устранении нарушений» общеобразовательными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учреждениями города, на основании распоряжения от 09.01.13 № 116-42-05 «О</w:t>
      </w:r>
      <w:proofErr w:type="gramEnd"/>
      <w:r>
        <w:rPr>
          <w:sz w:val="28"/>
          <w:szCs w:val="28"/>
        </w:rPr>
        <w:t xml:space="preserve"> мониторинге посещаемости</w:t>
      </w:r>
      <w:r w:rsidR="00042092">
        <w:rPr>
          <w:sz w:val="28"/>
          <w:szCs w:val="28"/>
        </w:rPr>
        <w:t xml:space="preserve"> обучающимися учебных занятий» </w:t>
      </w:r>
      <w:r>
        <w:rPr>
          <w:sz w:val="28"/>
          <w:szCs w:val="28"/>
        </w:rPr>
        <w:t>осуществляется ежедневный мониторинг посещаемости занятий обучающимися общеобразовательных учреждений.</w:t>
      </w:r>
    </w:p>
    <w:p w:rsidR="00F257AE" w:rsidRDefault="00F257AE" w:rsidP="000420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29F">
        <w:rPr>
          <w:rFonts w:ascii="Times New Roman" w:hAnsi="Times New Roman" w:cs="Times New Roman"/>
          <w:sz w:val="28"/>
          <w:szCs w:val="28"/>
        </w:rPr>
        <w:t xml:space="preserve">По </w:t>
      </w:r>
      <w:r w:rsidR="0090129F" w:rsidRPr="0090129F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B42DEC">
        <w:rPr>
          <w:rFonts w:ascii="Times New Roman" w:hAnsi="Times New Roman" w:cs="Times New Roman"/>
          <w:sz w:val="28"/>
          <w:szCs w:val="28"/>
        </w:rPr>
        <w:t>2020</w:t>
      </w:r>
      <w:r w:rsidR="0090129F" w:rsidRPr="009012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4320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8A02D1" w:rsidRPr="008A02D1">
        <w:rPr>
          <w:rFonts w:ascii="Times New Roman" w:hAnsi="Times New Roman" w:cs="Times New Roman"/>
          <w:sz w:val="28"/>
          <w:szCs w:val="28"/>
        </w:rPr>
        <w:t>снижение</w:t>
      </w:r>
      <w:r w:rsidR="008A02D1" w:rsidRPr="0090129F">
        <w:rPr>
          <w:rFonts w:ascii="Times New Roman" w:hAnsi="Times New Roman" w:cs="Times New Roman"/>
          <w:sz w:val="28"/>
          <w:szCs w:val="28"/>
        </w:rPr>
        <w:t xml:space="preserve"> </w:t>
      </w:r>
      <w:r w:rsidRPr="0090129F">
        <w:rPr>
          <w:rFonts w:ascii="Times New Roman" w:hAnsi="Times New Roman" w:cs="Times New Roman"/>
          <w:sz w:val="28"/>
          <w:szCs w:val="28"/>
        </w:rPr>
        <w:t>числ</w:t>
      </w:r>
      <w:r w:rsidR="00594320">
        <w:rPr>
          <w:rFonts w:ascii="Times New Roman" w:hAnsi="Times New Roman" w:cs="Times New Roman"/>
          <w:sz w:val="28"/>
          <w:szCs w:val="28"/>
        </w:rPr>
        <w:t>а</w:t>
      </w:r>
      <w:r w:rsidRPr="0090129F">
        <w:rPr>
          <w:rFonts w:ascii="Times New Roman" w:hAnsi="Times New Roman" w:cs="Times New Roman"/>
          <w:sz w:val="28"/>
          <w:szCs w:val="28"/>
        </w:rPr>
        <w:t xml:space="preserve"> </w:t>
      </w:r>
      <w:r w:rsidRPr="00116ACA">
        <w:rPr>
          <w:rFonts w:ascii="Times New Roman" w:hAnsi="Times New Roman" w:cs="Times New Roman"/>
          <w:sz w:val="28"/>
          <w:szCs w:val="28"/>
        </w:rPr>
        <w:t>пропусков уроков</w:t>
      </w:r>
      <w:r w:rsidRPr="0090129F">
        <w:rPr>
          <w:rFonts w:ascii="Times New Roman" w:hAnsi="Times New Roman" w:cs="Times New Roman"/>
          <w:sz w:val="28"/>
          <w:szCs w:val="28"/>
        </w:rPr>
        <w:t xml:space="preserve"> без уважительной причины.</w:t>
      </w:r>
    </w:p>
    <w:p w:rsidR="00042092" w:rsidRDefault="00042092" w:rsidP="000420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611"/>
        <w:gridCol w:w="1609"/>
        <w:gridCol w:w="1488"/>
        <w:gridCol w:w="1613"/>
        <w:gridCol w:w="1472"/>
      </w:tblGrid>
      <w:tr w:rsidR="00B42DEC" w:rsidRPr="00A64A5D" w:rsidTr="00DC1E8F">
        <w:trPr>
          <w:jc w:val="center"/>
        </w:trPr>
        <w:tc>
          <w:tcPr>
            <w:tcW w:w="1751" w:type="dxa"/>
            <w:shd w:val="clear" w:color="auto" w:fill="auto"/>
          </w:tcPr>
          <w:p w:rsidR="00B42DEC" w:rsidRPr="00A64A5D" w:rsidRDefault="00B42DEC" w:rsidP="00042092">
            <w:pPr>
              <w:jc w:val="both"/>
            </w:pPr>
            <w:r>
              <w:t>М</w:t>
            </w:r>
            <w:r w:rsidRPr="00A64A5D">
              <w:t>ОУ</w:t>
            </w:r>
          </w:p>
        </w:tc>
        <w:tc>
          <w:tcPr>
            <w:tcW w:w="1611" w:type="dxa"/>
          </w:tcPr>
          <w:p w:rsidR="00B42DEC" w:rsidRPr="00A64A5D" w:rsidRDefault="00B42DEC" w:rsidP="009422FC">
            <w:pPr>
              <w:jc w:val="center"/>
            </w:pPr>
            <w:r>
              <w:t>1 полугодие 2017-18</w:t>
            </w:r>
          </w:p>
        </w:tc>
        <w:tc>
          <w:tcPr>
            <w:tcW w:w="1609" w:type="dxa"/>
          </w:tcPr>
          <w:p w:rsidR="00B42DEC" w:rsidRPr="00A64A5D" w:rsidRDefault="00B42DEC" w:rsidP="009422FC">
            <w:pPr>
              <w:jc w:val="center"/>
            </w:pPr>
            <w:r>
              <w:t>1 полугодие 2018-19</w:t>
            </w:r>
          </w:p>
        </w:tc>
        <w:tc>
          <w:tcPr>
            <w:tcW w:w="1488" w:type="dxa"/>
          </w:tcPr>
          <w:p w:rsidR="00B42DEC" w:rsidRPr="00A64A5D" w:rsidRDefault="00B42DEC" w:rsidP="009422FC">
            <w:pPr>
              <w:jc w:val="center"/>
            </w:pPr>
            <w:r>
              <w:t>1 полугодие 2019-20</w:t>
            </w:r>
          </w:p>
        </w:tc>
        <w:tc>
          <w:tcPr>
            <w:tcW w:w="1613" w:type="dxa"/>
          </w:tcPr>
          <w:p w:rsidR="00B42DEC" w:rsidRPr="00A64A5D" w:rsidRDefault="00B42DEC" w:rsidP="00B42DEC">
            <w:pPr>
              <w:jc w:val="center"/>
            </w:pPr>
            <w:r>
              <w:t>1 полугодие 2020-21</w:t>
            </w:r>
          </w:p>
        </w:tc>
        <w:tc>
          <w:tcPr>
            <w:tcW w:w="1472" w:type="dxa"/>
          </w:tcPr>
          <w:p w:rsidR="00B42DEC" w:rsidRPr="00A64A5D" w:rsidRDefault="00B42DEC" w:rsidP="00042092">
            <w:pPr>
              <w:jc w:val="center"/>
            </w:pPr>
            <w:r w:rsidRPr="00A64A5D">
              <w:t>динамика</w:t>
            </w:r>
          </w:p>
        </w:tc>
      </w:tr>
      <w:tr w:rsidR="00A86FC9" w:rsidRPr="00A64A5D" w:rsidTr="007E2399">
        <w:trPr>
          <w:jc w:val="center"/>
        </w:trPr>
        <w:tc>
          <w:tcPr>
            <w:tcW w:w="1751" w:type="dxa"/>
            <w:shd w:val="clear" w:color="auto" w:fill="auto"/>
          </w:tcPr>
          <w:p w:rsidR="00A86FC9" w:rsidRPr="00A64A5D" w:rsidRDefault="00A86FC9" w:rsidP="00042092">
            <w:pPr>
              <w:jc w:val="both"/>
            </w:pPr>
            <w:r w:rsidRPr="00A64A5D">
              <w:t xml:space="preserve">Гимназия </w:t>
            </w:r>
          </w:p>
        </w:tc>
        <w:tc>
          <w:tcPr>
            <w:tcW w:w="1611" w:type="dxa"/>
            <w:vAlign w:val="bottom"/>
          </w:tcPr>
          <w:p w:rsidR="00A86FC9" w:rsidRPr="00955FDA" w:rsidRDefault="00A86FC9" w:rsidP="009422FC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609" w:type="dxa"/>
            <w:vAlign w:val="bottom"/>
          </w:tcPr>
          <w:p w:rsidR="00A86FC9" w:rsidRPr="00955FDA" w:rsidRDefault="00A86FC9" w:rsidP="009422FC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488" w:type="dxa"/>
            <w:vAlign w:val="bottom"/>
          </w:tcPr>
          <w:p w:rsidR="00A86FC9" w:rsidRPr="00955FDA" w:rsidRDefault="00A86FC9" w:rsidP="009422FC">
            <w:pPr>
              <w:jc w:val="right"/>
              <w:rPr>
                <w:bCs/>
              </w:rPr>
            </w:pPr>
            <w:r w:rsidRPr="00597C76">
              <w:rPr>
                <w:bCs/>
                <w:color w:val="C0504D"/>
              </w:rPr>
              <w:t>0,3</w:t>
            </w:r>
          </w:p>
        </w:tc>
        <w:tc>
          <w:tcPr>
            <w:tcW w:w="1613" w:type="dxa"/>
          </w:tcPr>
          <w:p w:rsidR="00A86FC9" w:rsidRPr="00241265" w:rsidRDefault="00A86FC9" w:rsidP="00A86FC9">
            <w:pPr>
              <w:jc w:val="right"/>
            </w:pPr>
            <w:r w:rsidRPr="00241265">
              <w:t>0,0</w:t>
            </w:r>
          </w:p>
        </w:tc>
        <w:tc>
          <w:tcPr>
            <w:tcW w:w="1472" w:type="dxa"/>
          </w:tcPr>
          <w:p w:rsidR="00A86FC9" w:rsidRPr="00241265" w:rsidRDefault="00A86FC9" w:rsidP="00A86FC9">
            <w:pPr>
              <w:jc w:val="right"/>
            </w:pPr>
            <w:r w:rsidRPr="00241265">
              <w:t>-0,3</w:t>
            </w:r>
          </w:p>
        </w:tc>
      </w:tr>
      <w:tr w:rsidR="00A86FC9" w:rsidRPr="00A64A5D" w:rsidTr="007E2399">
        <w:trPr>
          <w:jc w:val="center"/>
        </w:trPr>
        <w:tc>
          <w:tcPr>
            <w:tcW w:w="1751" w:type="dxa"/>
            <w:shd w:val="clear" w:color="auto" w:fill="auto"/>
          </w:tcPr>
          <w:p w:rsidR="00A86FC9" w:rsidRPr="00A64A5D" w:rsidRDefault="00A86FC9" w:rsidP="00042092">
            <w:pPr>
              <w:jc w:val="both"/>
            </w:pPr>
            <w:r w:rsidRPr="00A64A5D">
              <w:t>СОШ № 2</w:t>
            </w:r>
          </w:p>
        </w:tc>
        <w:tc>
          <w:tcPr>
            <w:tcW w:w="1611" w:type="dxa"/>
            <w:vAlign w:val="bottom"/>
          </w:tcPr>
          <w:p w:rsidR="00A86FC9" w:rsidRPr="00EE573F" w:rsidRDefault="00A86FC9" w:rsidP="009422FC">
            <w:pPr>
              <w:jc w:val="right"/>
              <w:rPr>
                <w:bCs/>
              </w:rPr>
            </w:pPr>
            <w:r w:rsidRPr="00EE573F">
              <w:rPr>
                <w:bCs/>
              </w:rPr>
              <w:t>0,6</w:t>
            </w:r>
          </w:p>
        </w:tc>
        <w:tc>
          <w:tcPr>
            <w:tcW w:w="1609" w:type="dxa"/>
            <w:vAlign w:val="bottom"/>
          </w:tcPr>
          <w:p w:rsidR="00A86FC9" w:rsidRPr="00EE573F" w:rsidRDefault="00A86FC9" w:rsidP="009422FC">
            <w:pPr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488" w:type="dxa"/>
            <w:vAlign w:val="bottom"/>
          </w:tcPr>
          <w:p w:rsidR="00A86FC9" w:rsidRPr="00597C76" w:rsidRDefault="00A86FC9" w:rsidP="009422FC">
            <w:pPr>
              <w:jc w:val="right"/>
              <w:rPr>
                <w:bCs/>
                <w:color w:val="C0504D"/>
              </w:rPr>
            </w:pPr>
            <w:r w:rsidRPr="00597C76">
              <w:rPr>
                <w:bCs/>
                <w:color w:val="C0504D"/>
              </w:rPr>
              <w:t>0,4</w:t>
            </w:r>
          </w:p>
        </w:tc>
        <w:tc>
          <w:tcPr>
            <w:tcW w:w="1613" w:type="dxa"/>
          </w:tcPr>
          <w:p w:rsidR="00A86FC9" w:rsidRPr="00241265" w:rsidRDefault="00A86FC9" w:rsidP="00A86FC9">
            <w:pPr>
              <w:jc w:val="right"/>
            </w:pPr>
            <w:r w:rsidRPr="00241265">
              <w:t>0,2</w:t>
            </w:r>
          </w:p>
        </w:tc>
        <w:tc>
          <w:tcPr>
            <w:tcW w:w="1472" w:type="dxa"/>
          </w:tcPr>
          <w:p w:rsidR="00A86FC9" w:rsidRPr="00241265" w:rsidRDefault="00A86FC9" w:rsidP="00A86FC9">
            <w:pPr>
              <w:jc w:val="right"/>
            </w:pPr>
            <w:r w:rsidRPr="00241265">
              <w:t>-0,2</w:t>
            </w:r>
          </w:p>
        </w:tc>
      </w:tr>
      <w:tr w:rsidR="00A86FC9" w:rsidRPr="00A64A5D" w:rsidTr="007E2399">
        <w:trPr>
          <w:jc w:val="center"/>
        </w:trPr>
        <w:tc>
          <w:tcPr>
            <w:tcW w:w="1751" w:type="dxa"/>
            <w:shd w:val="clear" w:color="auto" w:fill="auto"/>
          </w:tcPr>
          <w:p w:rsidR="00A86FC9" w:rsidRPr="00A64A5D" w:rsidRDefault="00A86FC9" w:rsidP="00042092">
            <w:pPr>
              <w:jc w:val="both"/>
            </w:pPr>
            <w:r w:rsidRPr="00A64A5D">
              <w:t>СОШ № 3</w:t>
            </w:r>
          </w:p>
        </w:tc>
        <w:tc>
          <w:tcPr>
            <w:tcW w:w="1611" w:type="dxa"/>
            <w:vAlign w:val="bottom"/>
          </w:tcPr>
          <w:p w:rsidR="00A86FC9" w:rsidRPr="00EE573F" w:rsidRDefault="00A86FC9" w:rsidP="009422FC">
            <w:pPr>
              <w:jc w:val="right"/>
              <w:rPr>
                <w:bCs/>
              </w:rPr>
            </w:pPr>
            <w:r w:rsidRPr="00EE573F">
              <w:rPr>
                <w:bCs/>
              </w:rPr>
              <w:t>0</w:t>
            </w:r>
          </w:p>
        </w:tc>
        <w:tc>
          <w:tcPr>
            <w:tcW w:w="1609" w:type="dxa"/>
            <w:vAlign w:val="bottom"/>
          </w:tcPr>
          <w:p w:rsidR="00A86FC9" w:rsidRPr="00EE573F" w:rsidRDefault="00A86FC9" w:rsidP="009422FC">
            <w:pPr>
              <w:jc w:val="right"/>
              <w:rPr>
                <w:bCs/>
              </w:rPr>
            </w:pPr>
            <w:r w:rsidRPr="00EE573F">
              <w:rPr>
                <w:bCs/>
              </w:rPr>
              <w:t>0</w:t>
            </w:r>
          </w:p>
        </w:tc>
        <w:tc>
          <w:tcPr>
            <w:tcW w:w="1488" w:type="dxa"/>
            <w:vAlign w:val="bottom"/>
          </w:tcPr>
          <w:p w:rsidR="00A86FC9" w:rsidRPr="00597C76" w:rsidRDefault="00A86FC9" w:rsidP="009422FC">
            <w:pPr>
              <w:jc w:val="right"/>
              <w:rPr>
                <w:bCs/>
                <w:color w:val="C0504D"/>
              </w:rPr>
            </w:pPr>
            <w:r w:rsidRPr="00597C76">
              <w:rPr>
                <w:bCs/>
                <w:color w:val="C0504D"/>
              </w:rPr>
              <w:t>0,3</w:t>
            </w:r>
          </w:p>
        </w:tc>
        <w:tc>
          <w:tcPr>
            <w:tcW w:w="1613" w:type="dxa"/>
          </w:tcPr>
          <w:p w:rsidR="00A86FC9" w:rsidRPr="00241265" w:rsidRDefault="00A86FC9" w:rsidP="00A86FC9">
            <w:pPr>
              <w:jc w:val="right"/>
            </w:pPr>
            <w:r w:rsidRPr="00241265">
              <w:t>0,1</w:t>
            </w:r>
          </w:p>
        </w:tc>
        <w:tc>
          <w:tcPr>
            <w:tcW w:w="1472" w:type="dxa"/>
          </w:tcPr>
          <w:p w:rsidR="00A86FC9" w:rsidRPr="00241265" w:rsidRDefault="00A86FC9" w:rsidP="00A86FC9">
            <w:pPr>
              <w:jc w:val="right"/>
            </w:pPr>
            <w:r w:rsidRPr="00241265">
              <w:t>-0,2</w:t>
            </w:r>
          </w:p>
        </w:tc>
      </w:tr>
      <w:tr w:rsidR="00A86FC9" w:rsidRPr="00A64A5D" w:rsidTr="007E2399">
        <w:trPr>
          <w:jc w:val="center"/>
        </w:trPr>
        <w:tc>
          <w:tcPr>
            <w:tcW w:w="1751" w:type="dxa"/>
            <w:shd w:val="clear" w:color="auto" w:fill="auto"/>
          </w:tcPr>
          <w:p w:rsidR="00A86FC9" w:rsidRPr="00A64A5D" w:rsidRDefault="00A86FC9" w:rsidP="00042092">
            <w:pPr>
              <w:jc w:val="both"/>
            </w:pPr>
            <w:r w:rsidRPr="00A64A5D">
              <w:t>СОШ № 4</w:t>
            </w:r>
          </w:p>
        </w:tc>
        <w:tc>
          <w:tcPr>
            <w:tcW w:w="1611" w:type="dxa"/>
            <w:vAlign w:val="bottom"/>
          </w:tcPr>
          <w:p w:rsidR="00A86FC9" w:rsidRPr="00DD2939" w:rsidRDefault="00A86FC9" w:rsidP="009422FC">
            <w:pPr>
              <w:jc w:val="right"/>
              <w:rPr>
                <w:b/>
                <w:bCs/>
                <w:color w:val="C0504D"/>
              </w:rPr>
            </w:pPr>
            <w:r w:rsidRPr="00DD2939">
              <w:rPr>
                <w:b/>
                <w:bCs/>
                <w:color w:val="C0504D"/>
              </w:rPr>
              <w:t>0,7</w:t>
            </w:r>
          </w:p>
        </w:tc>
        <w:tc>
          <w:tcPr>
            <w:tcW w:w="1609" w:type="dxa"/>
            <w:vAlign w:val="bottom"/>
          </w:tcPr>
          <w:p w:rsidR="00A86FC9" w:rsidRPr="00B96F52" w:rsidRDefault="00A86FC9" w:rsidP="009422FC">
            <w:pPr>
              <w:jc w:val="right"/>
              <w:rPr>
                <w:b/>
                <w:bCs/>
                <w:color w:val="C00000"/>
              </w:rPr>
            </w:pPr>
            <w:r w:rsidRPr="00B96F52">
              <w:rPr>
                <w:b/>
                <w:bCs/>
                <w:color w:val="C00000"/>
              </w:rPr>
              <w:t>0,8</w:t>
            </w:r>
          </w:p>
        </w:tc>
        <w:tc>
          <w:tcPr>
            <w:tcW w:w="1488" w:type="dxa"/>
            <w:vAlign w:val="bottom"/>
          </w:tcPr>
          <w:p w:rsidR="00A86FC9" w:rsidRPr="00597C76" w:rsidRDefault="00A86FC9" w:rsidP="009422FC">
            <w:pPr>
              <w:jc w:val="right"/>
              <w:rPr>
                <w:bCs/>
                <w:color w:val="C0504D"/>
              </w:rPr>
            </w:pPr>
            <w:r w:rsidRPr="00597C76">
              <w:rPr>
                <w:bCs/>
                <w:color w:val="C0504D"/>
              </w:rPr>
              <w:t>0,3</w:t>
            </w:r>
          </w:p>
        </w:tc>
        <w:tc>
          <w:tcPr>
            <w:tcW w:w="1613" w:type="dxa"/>
          </w:tcPr>
          <w:p w:rsidR="00A86FC9" w:rsidRPr="00241265" w:rsidRDefault="00A86FC9" w:rsidP="00A86FC9">
            <w:pPr>
              <w:jc w:val="right"/>
            </w:pPr>
            <w:r w:rsidRPr="00241265">
              <w:t>0,3</w:t>
            </w:r>
          </w:p>
        </w:tc>
        <w:tc>
          <w:tcPr>
            <w:tcW w:w="1472" w:type="dxa"/>
          </w:tcPr>
          <w:p w:rsidR="00A86FC9" w:rsidRPr="00241265" w:rsidRDefault="00A86FC9" w:rsidP="00A86FC9">
            <w:pPr>
              <w:jc w:val="right"/>
            </w:pPr>
            <w:r w:rsidRPr="00241265">
              <w:t>0</w:t>
            </w:r>
          </w:p>
        </w:tc>
      </w:tr>
      <w:tr w:rsidR="00A86FC9" w:rsidRPr="00A64A5D" w:rsidTr="007E2399">
        <w:trPr>
          <w:jc w:val="center"/>
        </w:trPr>
        <w:tc>
          <w:tcPr>
            <w:tcW w:w="1751" w:type="dxa"/>
            <w:shd w:val="clear" w:color="auto" w:fill="auto"/>
          </w:tcPr>
          <w:p w:rsidR="00A86FC9" w:rsidRPr="00A64A5D" w:rsidRDefault="00A86FC9" w:rsidP="00042092">
            <w:pPr>
              <w:jc w:val="both"/>
            </w:pPr>
            <w:r w:rsidRPr="00A64A5D">
              <w:t>СОШ № 5</w:t>
            </w:r>
          </w:p>
        </w:tc>
        <w:tc>
          <w:tcPr>
            <w:tcW w:w="1611" w:type="dxa"/>
            <w:vAlign w:val="bottom"/>
          </w:tcPr>
          <w:p w:rsidR="00A86FC9" w:rsidRPr="00955FDA" w:rsidRDefault="00A86FC9" w:rsidP="009422FC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609" w:type="dxa"/>
            <w:vAlign w:val="bottom"/>
          </w:tcPr>
          <w:p w:rsidR="00A86FC9" w:rsidRPr="00955FDA" w:rsidRDefault="00A86FC9" w:rsidP="009422FC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488" w:type="dxa"/>
            <w:vAlign w:val="bottom"/>
          </w:tcPr>
          <w:p w:rsidR="00A86FC9" w:rsidRPr="00955FDA" w:rsidRDefault="00A86FC9" w:rsidP="009422F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13" w:type="dxa"/>
          </w:tcPr>
          <w:p w:rsidR="00A86FC9" w:rsidRPr="00241265" w:rsidRDefault="00A86FC9" w:rsidP="00A86FC9">
            <w:pPr>
              <w:jc w:val="right"/>
            </w:pPr>
            <w:r w:rsidRPr="00241265">
              <w:t>0,0</w:t>
            </w:r>
          </w:p>
        </w:tc>
        <w:tc>
          <w:tcPr>
            <w:tcW w:w="1472" w:type="dxa"/>
          </w:tcPr>
          <w:p w:rsidR="00A86FC9" w:rsidRPr="00241265" w:rsidRDefault="00A86FC9" w:rsidP="00A86FC9">
            <w:pPr>
              <w:jc w:val="right"/>
            </w:pPr>
            <w:r w:rsidRPr="00241265">
              <w:t>0</w:t>
            </w:r>
          </w:p>
        </w:tc>
      </w:tr>
      <w:tr w:rsidR="00A86FC9" w:rsidRPr="00A64A5D" w:rsidTr="007E2399">
        <w:trPr>
          <w:jc w:val="center"/>
        </w:trPr>
        <w:tc>
          <w:tcPr>
            <w:tcW w:w="1751" w:type="dxa"/>
            <w:shd w:val="clear" w:color="auto" w:fill="auto"/>
          </w:tcPr>
          <w:p w:rsidR="00A86FC9" w:rsidRPr="00A64A5D" w:rsidRDefault="00A86FC9" w:rsidP="00042092">
            <w:pPr>
              <w:jc w:val="both"/>
            </w:pPr>
            <w:r w:rsidRPr="00A64A5D">
              <w:t>СОШ № 6</w:t>
            </w:r>
          </w:p>
        </w:tc>
        <w:tc>
          <w:tcPr>
            <w:tcW w:w="1611" w:type="dxa"/>
            <w:vAlign w:val="bottom"/>
          </w:tcPr>
          <w:p w:rsidR="00A86FC9" w:rsidRPr="00955FDA" w:rsidRDefault="00A86FC9" w:rsidP="009422FC">
            <w:pPr>
              <w:jc w:val="right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2,1</w:t>
            </w:r>
          </w:p>
        </w:tc>
        <w:tc>
          <w:tcPr>
            <w:tcW w:w="1609" w:type="dxa"/>
            <w:vAlign w:val="bottom"/>
          </w:tcPr>
          <w:p w:rsidR="00A86FC9" w:rsidRPr="00F244F7" w:rsidRDefault="00A86FC9" w:rsidP="009422FC">
            <w:pPr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488" w:type="dxa"/>
            <w:vAlign w:val="bottom"/>
          </w:tcPr>
          <w:p w:rsidR="00A86FC9" w:rsidRPr="00F244F7" w:rsidRDefault="00A86FC9" w:rsidP="009422F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13" w:type="dxa"/>
          </w:tcPr>
          <w:p w:rsidR="00A86FC9" w:rsidRPr="00241265" w:rsidRDefault="00A86FC9" w:rsidP="00A86FC9">
            <w:pPr>
              <w:jc w:val="right"/>
            </w:pPr>
            <w:r w:rsidRPr="00241265">
              <w:t>0,0</w:t>
            </w:r>
          </w:p>
        </w:tc>
        <w:tc>
          <w:tcPr>
            <w:tcW w:w="1472" w:type="dxa"/>
          </w:tcPr>
          <w:p w:rsidR="00A86FC9" w:rsidRPr="00241265" w:rsidRDefault="00A86FC9" w:rsidP="00A86FC9">
            <w:pPr>
              <w:jc w:val="right"/>
            </w:pPr>
            <w:r w:rsidRPr="00241265">
              <w:t>0</w:t>
            </w:r>
          </w:p>
        </w:tc>
      </w:tr>
      <w:tr w:rsidR="00A86FC9" w:rsidRPr="00A64A5D" w:rsidTr="007E2399">
        <w:trPr>
          <w:jc w:val="center"/>
        </w:trPr>
        <w:tc>
          <w:tcPr>
            <w:tcW w:w="1751" w:type="dxa"/>
            <w:shd w:val="clear" w:color="auto" w:fill="auto"/>
          </w:tcPr>
          <w:p w:rsidR="00A86FC9" w:rsidRPr="00A64A5D" w:rsidRDefault="00A86FC9" w:rsidP="00042092">
            <w:pPr>
              <w:jc w:val="both"/>
            </w:pPr>
            <w:r w:rsidRPr="00A64A5D">
              <w:t>СОШ № 7</w:t>
            </w:r>
          </w:p>
        </w:tc>
        <w:tc>
          <w:tcPr>
            <w:tcW w:w="1611" w:type="dxa"/>
            <w:vAlign w:val="bottom"/>
          </w:tcPr>
          <w:p w:rsidR="00A86FC9" w:rsidRPr="00955FDA" w:rsidRDefault="00A86FC9" w:rsidP="009422FC">
            <w:pPr>
              <w:jc w:val="right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1,9</w:t>
            </w:r>
          </w:p>
        </w:tc>
        <w:tc>
          <w:tcPr>
            <w:tcW w:w="1609" w:type="dxa"/>
            <w:vAlign w:val="bottom"/>
          </w:tcPr>
          <w:p w:rsidR="00A86FC9" w:rsidRPr="00B96F52" w:rsidRDefault="00A86FC9" w:rsidP="009422FC">
            <w:pPr>
              <w:jc w:val="right"/>
              <w:rPr>
                <w:bCs/>
                <w:color w:val="C00000"/>
              </w:rPr>
            </w:pPr>
            <w:r w:rsidRPr="00B96F52">
              <w:rPr>
                <w:bCs/>
                <w:color w:val="C00000"/>
              </w:rPr>
              <w:t>0,5</w:t>
            </w:r>
          </w:p>
        </w:tc>
        <w:tc>
          <w:tcPr>
            <w:tcW w:w="1488" w:type="dxa"/>
            <w:vAlign w:val="bottom"/>
          </w:tcPr>
          <w:p w:rsidR="00A86FC9" w:rsidRPr="00B96F52" w:rsidRDefault="00A86FC9" w:rsidP="009422FC">
            <w:pPr>
              <w:jc w:val="right"/>
              <w:rPr>
                <w:bCs/>
                <w:color w:val="C00000"/>
              </w:rPr>
            </w:pPr>
            <w:r w:rsidRPr="00A81B81">
              <w:rPr>
                <w:bCs/>
              </w:rPr>
              <w:t>0,1</w:t>
            </w:r>
          </w:p>
        </w:tc>
        <w:tc>
          <w:tcPr>
            <w:tcW w:w="1613" w:type="dxa"/>
          </w:tcPr>
          <w:p w:rsidR="00A86FC9" w:rsidRPr="00241265" w:rsidRDefault="00A86FC9" w:rsidP="00A86FC9">
            <w:pPr>
              <w:jc w:val="right"/>
            </w:pPr>
            <w:r w:rsidRPr="00241265">
              <w:t>0,0</w:t>
            </w:r>
          </w:p>
        </w:tc>
        <w:tc>
          <w:tcPr>
            <w:tcW w:w="1472" w:type="dxa"/>
          </w:tcPr>
          <w:p w:rsidR="00A86FC9" w:rsidRPr="00241265" w:rsidRDefault="00A86FC9" w:rsidP="00A86FC9">
            <w:pPr>
              <w:jc w:val="right"/>
            </w:pPr>
            <w:r w:rsidRPr="00241265">
              <w:t>-0,1</w:t>
            </w:r>
          </w:p>
        </w:tc>
      </w:tr>
      <w:tr w:rsidR="00A86FC9" w:rsidRPr="00A64A5D" w:rsidTr="007E2399">
        <w:trPr>
          <w:jc w:val="center"/>
        </w:trPr>
        <w:tc>
          <w:tcPr>
            <w:tcW w:w="1751" w:type="dxa"/>
            <w:shd w:val="clear" w:color="auto" w:fill="auto"/>
          </w:tcPr>
          <w:p w:rsidR="00A86FC9" w:rsidRPr="00A64A5D" w:rsidRDefault="00A86FC9" w:rsidP="00042092">
            <w:pPr>
              <w:jc w:val="both"/>
              <w:rPr>
                <w:b/>
              </w:rPr>
            </w:pPr>
            <w:r w:rsidRPr="00A64A5D">
              <w:rPr>
                <w:b/>
              </w:rPr>
              <w:t>итого</w:t>
            </w:r>
          </w:p>
        </w:tc>
        <w:tc>
          <w:tcPr>
            <w:tcW w:w="1611" w:type="dxa"/>
            <w:vAlign w:val="bottom"/>
          </w:tcPr>
          <w:p w:rsidR="00A86FC9" w:rsidRPr="00955FDA" w:rsidRDefault="00A86FC9" w:rsidP="009422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0,63</w:t>
            </w:r>
          </w:p>
        </w:tc>
        <w:tc>
          <w:tcPr>
            <w:tcW w:w="1609" w:type="dxa"/>
            <w:vAlign w:val="bottom"/>
          </w:tcPr>
          <w:p w:rsidR="00A86FC9" w:rsidRPr="00955FDA" w:rsidRDefault="00A86FC9" w:rsidP="009422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0,34</w:t>
            </w:r>
          </w:p>
        </w:tc>
        <w:tc>
          <w:tcPr>
            <w:tcW w:w="1488" w:type="dxa"/>
            <w:vAlign w:val="bottom"/>
          </w:tcPr>
          <w:p w:rsidR="00A86FC9" w:rsidRPr="00955FDA" w:rsidRDefault="00A86FC9" w:rsidP="009422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0,21</w:t>
            </w:r>
          </w:p>
        </w:tc>
        <w:tc>
          <w:tcPr>
            <w:tcW w:w="1613" w:type="dxa"/>
          </w:tcPr>
          <w:p w:rsidR="00A86FC9" w:rsidRPr="00241265" w:rsidRDefault="00A86FC9" w:rsidP="00A86FC9">
            <w:pPr>
              <w:jc w:val="right"/>
            </w:pPr>
            <w:r w:rsidRPr="00241265">
              <w:t>0,11</w:t>
            </w:r>
          </w:p>
        </w:tc>
        <w:tc>
          <w:tcPr>
            <w:tcW w:w="1472" w:type="dxa"/>
          </w:tcPr>
          <w:p w:rsidR="00A86FC9" w:rsidRDefault="00A86FC9" w:rsidP="00A86FC9">
            <w:pPr>
              <w:jc w:val="right"/>
            </w:pPr>
            <w:r w:rsidRPr="00241265">
              <w:t>-0,1</w:t>
            </w:r>
          </w:p>
        </w:tc>
      </w:tr>
    </w:tbl>
    <w:p w:rsidR="0081690E" w:rsidRDefault="00042092" w:rsidP="000420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пропущено за 1 полугодие </w:t>
      </w:r>
      <w:r w:rsidR="00D102D5">
        <w:rPr>
          <w:b/>
          <w:sz w:val="28"/>
          <w:szCs w:val="28"/>
        </w:rPr>
        <w:t>133677</w:t>
      </w:r>
      <w:r w:rsidR="00594320">
        <w:rPr>
          <w:sz w:val="28"/>
          <w:szCs w:val="28"/>
        </w:rPr>
        <w:t xml:space="preserve"> </w:t>
      </w:r>
      <w:r w:rsidR="0081690E" w:rsidRPr="002B2E7D">
        <w:rPr>
          <w:sz w:val="28"/>
          <w:szCs w:val="28"/>
        </w:rPr>
        <w:t>урок</w:t>
      </w:r>
      <w:r w:rsidR="0081690E">
        <w:rPr>
          <w:sz w:val="28"/>
          <w:szCs w:val="28"/>
        </w:rPr>
        <w:t>ов</w:t>
      </w:r>
      <w:r w:rsidR="0081690E" w:rsidRPr="002B2E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2D5" w:rsidRPr="002B2E7D">
        <w:rPr>
          <w:sz w:val="28"/>
          <w:szCs w:val="28"/>
        </w:rPr>
        <w:t xml:space="preserve">в пересчете на одного ученика  </w:t>
      </w:r>
      <w:r w:rsidR="00D102D5">
        <w:rPr>
          <w:sz w:val="28"/>
          <w:szCs w:val="28"/>
        </w:rPr>
        <w:t xml:space="preserve">25,1 </w:t>
      </w:r>
      <w:r w:rsidR="00D102D5" w:rsidRPr="002B2E7D">
        <w:rPr>
          <w:sz w:val="28"/>
          <w:szCs w:val="28"/>
        </w:rPr>
        <w:t>урок</w:t>
      </w:r>
      <w:r w:rsidR="00D102D5">
        <w:rPr>
          <w:sz w:val="28"/>
          <w:szCs w:val="28"/>
        </w:rPr>
        <w:t>а</w:t>
      </w:r>
      <w:r w:rsidR="00D102D5" w:rsidRPr="002B2E7D">
        <w:rPr>
          <w:sz w:val="28"/>
          <w:szCs w:val="28"/>
        </w:rPr>
        <w:t xml:space="preserve"> (а</w:t>
      </w:r>
      <w:r w:rsidR="00D102D5">
        <w:rPr>
          <w:sz w:val="28"/>
          <w:szCs w:val="28"/>
        </w:rPr>
        <w:t>налогичный период прошлого года 132464</w:t>
      </w:r>
      <w:r w:rsidR="00D102D5">
        <w:rPr>
          <w:b/>
          <w:sz w:val="28"/>
          <w:szCs w:val="28"/>
        </w:rPr>
        <w:t xml:space="preserve"> </w:t>
      </w:r>
      <w:r w:rsidR="00D102D5" w:rsidRPr="002B2E7D">
        <w:rPr>
          <w:sz w:val="28"/>
          <w:szCs w:val="28"/>
        </w:rPr>
        <w:t>урок</w:t>
      </w:r>
      <w:r w:rsidR="00D102D5">
        <w:rPr>
          <w:sz w:val="28"/>
          <w:szCs w:val="28"/>
        </w:rPr>
        <w:t>а</w:t>
      </w:r>
      <w:r w:rsidR="00D102D5" w:rsidRPr="002B2E7D">
        <w:rPr>
          <w:sz w:val="28"/>
          <w:szCs w:val="28"/>
        </w:rPr>
        <w:t xml:space="preserve"> </w:t>
      </w:r>
      <w:r w:rsidR="00D102D5">
        <w:rPr>
          <w:sz w:val="28"/>
          <w:szCs w:val="28"/>
        </w:rPr>
        <w:t>– 25,5</w:t>
      </w:r>
      <w:r w:rsidR="00D102D5" w:rsidRPr="002B2E7D">
        <w:rPr>
          <w:sz w:val="28"/>
          <w:szCs w:val="28"/>
        </w:rPr>
        <w:t>), в т. ч.</w:t>
      </w:r>
      <w:r w:rsidR="0081690E" w:rsidRPr="002B2E7D">
        <w:rPr>
          <w:sz w:val="28"/>
          <w:szCs w:val="28"/>
        </w:rPr>
        <w:t xml:space="preserve"> </w:t>
      </w:r>
    </w:p>
    <w:p w:rsidR="0081690E" w:rsidRDefault="0081690E" w:rsidP="00D102D5">
      <w:pPr>
        <w:numPr>
          <w:ilvl w:val="0"/>
          <w:numId w:val="27"/>
        </w:numPr>
        <w:jc w:val="both"/>
        <w:rPr>
          <w:sz w:val="28"/>
          <w:szCs w:val="28"/>
        </w:rPr>
      </w:pPr>
      <w:r w:rsidRPr="002B2E7D">
        <w:rPr>
          <w:sz w:val="28"/>
          <w:szCs w:val="28"/>
        </w:rPr>
        <w:lastRenderedPageBreak/>
        <w:t xml:space="preserve">из-за </w:t>
      </w:r>
      <w:r w:rsidR="00D102D5" w:rsidRPr="00D102D5">
        <w:rPr>
          <w:sz w:val="28"/>
          <w:szCs w:val="28"/>
        </w:rPr>
        <w:t xml:space="preserve">прогулов </w:t>
      </w:r>
      <w:r w:rsidR="00D102D5" w:rsidRPr="00D102D5">
        <w:rPr>
          <w:b/>
          <w:sz w:val="28"/>
          <w:szCs w:val="28"/>
        </w:rPr>
        <w:t>562</w:t>
      </w:r>
      <w:r w:rsidR="00D102D5" w:rsidRPr="00D102D5">
        <w:rPr>
          <w:sz w:val="28"/>
          <w:szCs w:val="28"/>
        </w:rPr>
        <w:t>, в пересчете на 1 ученика 0,11 урока (аналогичный период прошлого года 1066 – 0,21)</w:t>
      </w:r>
      <w:r w:rsidRPr="002B2E7D">
        <w:rPr>
          <w:sz w:val="28"/>
          <w:szCs w:val="28"/>
        </w:rPr>
        <w:t xml:space="preserve">, </w:t>
      </w:r>
    </w:p>
    <w:p w:rsidR="0081690E" w:rsidRDefault="00042092" w:rsidP="00D102D5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уважительной причине </w:t>
      </w:r>
      <w:r w:rsidR="00D102D5" w:rsidRPr="00D102D5">
        <w:rPr>
          <w:b/>
          <w:sz w:val="28"/>
          <w:szCs w:val="28"/>
        </w:rPr>
        <w:t>27367</w:t>
      </w:r>
      <w:r w:rsidR="008A02D1">
        <w:rPr>
          <w:sz w:val="28"/>
          <w:szCs w:val="28"/>
        </w:rPr>
        <w:t xml:space="preserve"> </w:t>
      </w:r>
      <w:r w:rsidR="008A02D1" w:rsidRPr="002B2E7D">
        <w:rPr>
          <w:sz w:val="28"/>
          <w:szCs w:val="28"/>
        </w:rPr>
        <w:t>урок</w:t>
      </w:r>
      <w:r w:rsidR="008A02D1">
        <w:rPr>
          <w:sz w:val="28"/>
          <w:szCs w:val="28"/>
        </w:rPr>
        <w:t>ов</w:t>
      </w:r>
      <w:r w:rsidR="008A02D1" w:rsidRPr="002B2E7D">
        <w:rPr>
          <w:sz w:val="28"/>
          <w:szCs w:val="28"/>
        </w:rPr>
        <w:t xml:space="preserve">, </w:t>
      </w:r>
      <w:r w:rsidR="00D102D5">
        <w:rPr>
          <w:b/>
          <w:sz w:val="28"/>
          <w:szCs w:val="28"/>
        </w:rPr>
        <w:t>5,2</w:t>
      </w:r>
      <w:r w:rsidR="008A02D1" w:rsidRPr="002B2E7D">
        <w:rPr>
          <w:sz w:val="28"/>
          <w:szCs w:val="28"/>
        </w:rPr>
        <w:t xml:space="preserve"> на 1-го ученика (ан</w:t>
      </w:r>
      <w:r>
        <w:rPr>
          <w:sz w:val="28"/>
          <w:szCs w:val="28"/>
        </w:rPr>
        <w:t xml:space="preserve">алогичный период прошлого года </w:t>
      </w:r>
      <w:r w:rsidR="00D102D5">
        <w:rPr>
          <w:sz w:val="28"/>
          <w:szCs w:val="28"/>
        </w:rPr>
        <w:t xml:space="preserve">41327 </w:t>
      </w:r>
      <w:r w:rsidR="00D102D5" w:rsidRPr="002B2E7D">
        <w:rPr>
          <w:sz w:val="28"/>
          <w:szCs w:val="28"/>
        </w:rPr>
        <w:t xml:space="preserve">урок – </w:t>
      </w:r>
      <w:r w:rsidR="00D102D5">
        <w:rPr>
          <w:sz w:val="28"/>
          <w:szCs w:val="28"/>
        </w:rPr>
        <w:t>8,0</w:t>
      </w:r>
      <w:r w:rsidR="008A02D1" w:rsidRPr="002B2E7D">
        <w:rPr>
          <w:sz w:val="28"/>
          <w:szCs w:val="28"/>
        </w:rPr>
        <w:t>)</w:t>
      </w:r>
      <w:r w:rsidR="0081690E" w:rsidRPr="002B2E7D">
        <w:rPr>
          <w:sz w:val="28"/>
          <w:szCs w:val="28"/>
        </w:rPr>
        <w:t xml:space="preserve">, </w:t>
      </w:r>
    </w:p>
    <w:p w:rsidR="0081690E" w:rsidRDefault="00042092" w:rsidP="00D102D5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болезни </w:t>
      </w:r>
      <w:r w:rsidR="00D102D5" w:rsidRPr="00D102D5">
        <w:rPr>
          <w:b/>
          <w:sz w:val="28"/>
          <w:szCs w:val="28"/>
        </w:rPr>
        <w:t>105748</w:t>
      </w:r>
      <w:r w:rsidR="008A02D1">
        <w:rPr>
          <w:sz w:val="28"/>
          <w:szCs w:val="28"/>
        </w:rPr>
        <w:t xml:space="preserve"> </w:t>
      </w:r>
      <w:r w:rsidR="008A02D1" w:rsidRPr="002B2E7D">
        <w:rPr>
          <w:sz w:val="28"/>
          <w:szCs w:val="28"/>
        </w:rPr>
        <w:t>урок</w:t>
      </w:r>
      <w:r w:rsidR="008A02D1">
        <w:rPr>
          <w:sz w:val="28"/>
          <w:szCs w:val="28"/>
        </w:rPr>
        <w:t>а</w:t>
      </w:r>
      <w:r w:rsidR="008A02D1" w:rsidRPr="002B2E7D">
        <w:rPr>
          <w:sz w:val="28"/>
          <w:szCs w:val="28"/>
        </w:rPr>
        <w:t xml:space="preserve">, </w:t>
      </w:r>
      <w:r w:rsidR="00D102D5">
        <w:rPr>
          <w:b/>
          <w:sz w:val="28"/>
          <w:szCs w:val="28"/>
        </w:rPr>
        <w:t>20,1</w:t>
      </w:r>
      <w:r w:rsidR="00597C76" w:rsidRPr="002B2E7D">
        <w:rPr>
          <w:sz w:val="28"/>
          <w:szCs w:val="28"/>
        </w:rPr>
        <w:t xml:space="preserve"> </w:t>
      </w:r>
      <w:r w:rsidR="008A02D1" w:rsidRPr="002B2E7D">
        <w:rPr>
          <w:sz w:val="28"/>
          <w:szCs w:val="28"/>
        </w:rPr>
        <w:t xml:space="preserve"> урок</w:t>
      </w:r>
      <w:r w:rsidR="008A02D1">
        <w:rPr>
          <w:sz w:val="28"/>
          <w:szCs w:val="28"/>
        </w:rPr>
        <w:t>а</w:t>
      </w:r>
      <w:r w:rsidR="008A02D1" w:rsidRPr="002B2E7D">
        <w:rPr>
          <w:sz w:val="28"/>
          <w:szCs w:val="28"/>
        </w:rPr>
        <w:t xml:space="preserve"> на 1-го ученика (аналогичный период прошлого года </w:t>
      </w:r>
      <w:r w:rsidR="00D102D5">
        <w:rPr>
          <w:sz w:val="28"/>
          <w:szCs w:val="28"/>
        </w:rPr>
        <w:t>90071</w:t>
      </w:r>
      <w:r w:rsidR="00D102D5" w:rsidRPr="002B2E7D">
        <w:rPr>
          <w:sz w:val="28"/>
          <w:szCs w:val="28"/>
        </w:rPr>
        <w:t xml:space="preserve"> – </w:t>
      </w:r>
      <w:r w:rsidR="00D102D5">
        <w:rPr>
          <w:sz w:val="28"/>
          <w:szCs w:val="28"/>
        </w:rPr>
        <w:t>17,3</w:t>
      </w:r>
      <w:r w:rsidR="008A02D1" w:rsidRPr="002B2E7D">
        <w:rPr>
          <w:sz w:val="28"/>
          <w:szCs w:val="28"/>
        </w:rPr>
        <w:t>)</w:t>
      </w:r>
      <w:r w:rsidR="0081690E" w:rsidRPr="002B2E7D">
        <w:rPr>
          <w:sz w:val="28"/>
          <w:szCs w:val="28"/>
        </w:rPr>
        <w:t xml:space="preserve">. </w:t>
      </w:r>
    </w:p>
    <w:p w:rsidR="008A02D1" w:rsidRDefault="008A02D1" w:rsidP="00042092">
      <w:pPr>
        <w:ind w:firstLine="567"/>
        <w:jc w:val="both"/>
        <w:rPr>
          <w:sz w:val="28"/>
          <w:szCs w:val="28"/>
        </w:rPr>
      </w:pPr>
      <w:r w:rsidRPr="002B2E7D">
        <w:rPr>
          <w:sz w:val="28"/>
          <w:szCs w:val="28"/>
        </w:rPr>
        <w:t xml:space="preserve">Пропуски по болезни составили </w:t>
      </w:r>
      <w:r w:rsidR="00D102D5">
        <w:rPr>
          <w:b/>
          <w:sz w:val="28"/>
          <w:szCs w:val="28"/>
        </w:rPr>
        <w:t>79,1</w:t>
      </w:r>
      <w:r w:rsidR="00D102D5" w:rsidRPr="00EA1DB1">
        <w:rPr>
          <w:b/>
          <w:sz w:val="28"/>
          <w:szCs w:val="28"/>
        </w:rPr>
        <w:t>%</w:t>
      </w:r>
      <w:r w:rsidR="00D102D5">
        <w:rPr>
          <w:sz w:val="28"/>
          <w:szCs w:val="28"/>
        </w:rPr>
        <w:t xml:space="preserve"> </w:t>
      </w:r>
      <w:r w:rsidR="00D102D5" w:rsidRPr="002B2E7D">
        <w:rPr>
          <w:sz w:val="28"/>
          <w:szCs w:val="28"/>
        </w:rPr>
        <w:t>(</w:t>
      </w:r>
      <w:r w:rsidR="00D102D5">
        <w:rPr>
          <w:sz w:val="28"/>
          <w:szCs w:val="28"/>
        </w:rPr>
        <w:t xml:space="preserve">68% в 1 полугодии 2019-2020 </w:t>
      </w:r>
      <w:proofErr w:type="spellStart"/>
      <w:r w:rsidR="00D102D5">
        <w:rPr>
          <w:sz w:val="28"/>
          <w:szCs w:val="28"/>
        </w:rPr>
        <w:t>уч.г</w:t>
      </w:r>
      <w:proofErr w:type="spellEnd"/>
      <w:r w:rsidR="00D102D5">
        <w:rPr>
          <w:sz w:val="28"/>
          <w:szCs w:val="28"/>
        </w:rPr>
        <w:t xml:space="preserve">.; 65,6% в 1 полугодии 2018-2019 </w:t>
      </w:r>
      <w:proofErr w:type="spellStart"/>
      <w:r w:rsidR="00D102D5">
        <w:rPr>
          <w:sz w:val="28"/>
          <w:szCs w:val="28"/>
        </w:rPr>
        <w:t>уч.г</w:t>
      </w:r>
      <w:proofErr w:type="spellEnd"/>
      <w:r w:rsidR="00D102D5">
        <w:rPr>
          <w:sz w:val="28"/>
          <w:szCs w:val="28"/>
        </w:rPr>
        <w:t xml:space="preserve">.; 64,7% в 1 полугодии 2017-2018 </w:t>
      </w:r>
      <w:proofErr w:type="spellStart"/>
      <w:r w:rsidR="00D102D5">
        <w:rPr>
          <w:sz w:val="28"/>
          <w:szCs w:val="28"/>
        </w:rPr>
        <w:t>уч.г</w:t>
      </w:r>
      <w:proofErr w:type="spellEnd"/>
      <w:r w:rsidR="00D102D5">
        <w:rPr>
          <w:sz w:val="28"/>
          <w:szCs w:val="28"/>
        </w:rPr>
        <w:t>.</w:t>
      </w:r>
      <w:r w:rsidR="00D102D5" w:rsidRPr="002B2E7D">
        <w:rPr>
          <w:sz w:val="28"/>
          <w:szCs w:val="28"/>
        </w:rPr>
        <w:t>)</w:t>
      </w:r>
      <w:r w:rsidR="00D102D5">
        <w:rPr>
          <w:sz w:val="28"/>
          <w:szCs w:val="28"/>
        </w:rPr>
        <w:t>.</w:t>
      </w:r>
    </w:p>
    <w:p w:rsidR="00F257AE" w:rsidRPr="0090129F" w:rsidRDefault="00F257AE" w:rsidP="00042092">
      <w:pPr>
        <w:ind w:firstLine="567"/>
        <w:jc w:val="both"/>
        <w:rPr>
          <w:sz w:val="28"/>
          <w:szCs w:val="28"/>
        </w:rPr>
      </w:pPr>
      <w:r w:rsidRPr="0090129F">
        <w:rPr>
          <w:sz w:val="28"/>
          <w:szCs w:val="28"/>
        </w:rPr>
        <w:t xml:space="preserve">С </w:t>
      </w:r>
      <w:proofErr w:type="gramStart"/>
      <w:r w:rsidRPr="0090129F">
        <w:rPr>
          <w:sz w:val="28"/>
          <w:szCs w:val="28"/>
        </w:rPr>
        <w:t>обучающимися</w:t>
      </w:r>
      <w:proofErr w:type="gramEnd"/>
      <w:r w:rsidRPr="0090129F">
        <w:rPr>
          <w:sz w:val="28"/>
          <w:szCs w:val="28"/>
        </w:rPr>
        <w:t xml:space="preserve">, пропускающими учебные занятия без причины, организуется работа в общеобразовательных </w:t>
      </w:r>
      <w:r w:rsidR="009B60E8">
        <w:rPr>
          <w:sz w:val="28"/>
          <w:szCs w:val="28"/>
        </w:rPr>
        <w:t>учрежден</w:t>
      </w:r>
      <w:r w:rsidR="009B60E8" w:rsidRPr="0090129F">
        <w:rPr>
          <w:sz w:val="28"/>
          <w:szCs w:val="28"/>
        </w:rPr>
        <w:t>иях</w:t>
      </w:r>
      <w:r w:rsidRPr="0090129F">
        <w:rPr>
          <w:sz w:val="28"/>
          <w:szCs w:val="28"/>
        </w:rPr>
        <w:t xml:space="preserve"> через постановку на </w:t>
      </w:r>
      <w:proofErr w:type="spellStart"/>
      <w:r w:rsidRPr="0090129F">
        <w:rPr>
          <w:sz w:val="28"/>
          <w:szCs w:val="28"/>
        </w:rPr>
        <w:t>внутришкольный</w:t>
      </w:r>
      <w:proofErr w:type="spellEnd"/>
      <w:r w:rsidRPr="0090129F">
        <w:rPr>
          <w:sz w:val="28"/>
          <w:szCs w:val="28"/>
        </w:rPr>
        <w:t xml:space="preserve"> учет, индивидуальную работу специалистов с семьей.</w:t>
      </w:r>
    </w:p>
    <w:p w:rsidR="009523DB" w:rsidRPr="0090129F" w:rsidRDefault="009523DB" w:rsidP="00042092">
      <w:pPr>
        <w:ind w:firstLine="567"/>
        <w:jc w:val="both"/>
        <w:rPr>
          <w:sz w:val="28"/>
          <w:szCs w:val="28"/>
        </w:rPr>
      </w:pPr>
      <w:r w:rsidRPr="0090129F">
        <w:rPr>
          <w:sz w:val="28"/>
          <w:szCs w:val="28"/>
        </w:rPr>
        <w:t>Осуществляет профилактическую работу комиссия по охране прав несовершеннолетних Управления об</w:t>
      </w:r>
      <w:r w:rsidR="009B60E8">
        <w:rPr>
          <w:sz w:val="28"/>
          <w:szCs w:val="28"/>
        </w:rPr>
        <w:t>разования</w:t>
      </w:r>
      <w:r w:rsidRPr="0090129F">
        <w:rPr>
          <w:sz w:val="28"/>
          <w:szCs w:val="28"/>
        </w:rPr>
        <w:t>.</w:t>
      </w:r>
    </w:p>
    <w:p w:rsidR="009523DB" w:rsidRPr="0090129F" w:rsidRDefault="009523DB" w:rsidP="000420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5D" w:rsidRPr="009D7FCE" w:rsidRDefault="00957004" w:rsidP="000420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7FC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07693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C07693" w:rsidRPr="009263E2">
        <w:rPr>
          <w:rFonts w:ascii="Times New Roman" w:hAnsi="Times New Roman" w:cs="Times New Roman"/>
          <w:sz w:val="28"/>
          <w:szCs w:val="28"/>
          <w:u w:val="single"/>
        </w:rPr>
        <w:t>разрабатывает и внедряе</w:t>
      </w:r>
      <w:r w:rsidR="0066675D" w:rsidRPr="009263E2">
        <w:rPr>
          <w:rFonts w:ascii="Times New Roman" w:hAnsi="Times New Roman" w:cs="Times New Roman"/>
          <w:sz w:val="28"/>
          <w:szCs w:val="28"/>
          <w:u w:val="single"/>
        </w:rPr>
        <w:t xml:space="preserve">т в практику работы образовательных </w:t>
      </w:r>
      <w:r w:rsidR="003C3DD7" w:rsidRPr="009263E2">
        <w:rPr>
          <w:rFonts w:ascii="Times New Roman" w:hAnsi="Times New Roman" w:cs="Times New Roman"/>
          <w:sz w:val="28"/>
          <w:szCs w:val="28"/>
          <w:u w:val="single"/>
        </w:rPr>
        <w:t>организаций</w:t>
      </w:r>
      <w:r w:rsidR="0066675D" w:rsidRPr="009263E2">
        <w:rPr>
          <w:rFonts w:ascii="Times New Roman" w:hAnsi="Times New Roman" w:cs="Times New Roman"/>
          <w:sz w:val="28"/>
          <w:szCs w:val="28"/>
          <w:u w:val="single"/>
        </w:rPr>
        <w:t xml:space="preserve"> программы и методики, направленные на формирование законопослушного поведения несовершеннолетних;</w:t>
      </w:r>
    </w:p>
    <w:p w:rsidR="00377ED6" w:rsidRDefault="00377ED6" w:rsidP="000420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всех общеобразовательных учреждениях утвержден план профилактической работы, который включает</w:t>
      </w:r>
      <w:r w:rsidR="00042092">
        <w:rPr>
          <w:sz w:val="28"/>
          <w:szCs w:val="28"/>
        </w:rPr>
        <w:t xml:space="preserve"> в себя работу по профилактике безнадзорности и правонарушений </w:t>
      </w:r>
      <w:r>
        <w:rPr>
          <w:sz w:val="28"/>
          <w:szCs w:val="28"/>
        </w:rPr>
        <w:t xml:space="preserve">среди несовершеннолетних, работу по профилактике раннего семейного неблагополучия, профилактическую работу с родителями. В план воспитательной работы включен раздел профилактическая работа, где отражаются все профилактические мероприятия на учебный год.  </w:t>
      </w:r>
    </w:p>
    <w:p w:rsidR="00033B73" w:rsidRPr="00946711" w:rsidRDefault="00042092" w:rsidP="000420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на классных часах, </w:t>
      </w:r>
      <w:r w:rsidR="00033B73" w:rsidRPr="00946711">
        <w:rPr>
          <w:sz w:val="28"/>
          <w:szCs w:val="28"/>
        </w:rPr>
        <w:t>родит</w:t>
      </w:r>
      <w:r>
        <w:rPr>
          <w:sz w:val="28"/>
          <w:szCs w:val="28"/>
        </w:rPr>
        <w:t xml:space="preserve">ели на родительских собраниях </w:t>
      </w:r>
      <w:r w:rsidR="00033B73" w:rsidRPr="00946711">
        <w:rPr>
          <w:sz w:val="28"/>
          <w:szCs w:val="28"/>
        </w:rPr>
        <w:t xml:space="preserve">знакомятся с Уставом школы, Законом «Об образовании в РФ», законами Иркутской области: </w:t>
      </w:r>
      <w:proofErr w:type="gramStart"/>
      <w:r w:rsidR="00033B73" w:rsidRPr="00946711">
        <w:rPr>
          <w:sz w:val="28"/>
          <w:szCs w:val="28"/>
        </w:rPr>
        <w:t>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(от 05.03.2010г. №7-ОЗ),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(от 08.08.2010г. № 38-ОЗ), Федерального закона № 120-ФЗ «</w:t>
      </w:r>
      <w:r w:rsidR="00033B73" w:rsidRPr="00946711">
        <w:rPr>
          <w:bCs/>
          <w:sz w:val="28"/>
          <w:szCs w:val="28"/>
        </w:rPr>
        <w:t>О</w:t>
      </w:r>
      <w:proofErr w:type="gramEnd"/>
      <w:r w:rsidR="00033B73" w:rsidRPr="00946711">
        <w:rPr>
          <w:bCs/>
          <w:sz w:val="28"/>
          <w:szCs w:val="28"/>
        </w:rPr>
        <w:t xml:space="preserve"> </w:t>
      </w:r>
      <w:proofErr w:type="gramStart"/>
      <w:r w:rsidR="00033B73" w:rsidRPr="00946711">
        <w:rPr>
          <w:bCs/>
          <w:sz w:val="28"/>
          <w:szCs w:val="28"/>
        </w:rPr>
        <w:t>внесении</w:t>
      </w:r>
      <w:proofErr w:type="gramEnd"/>
      <w:r w:rsidR="00033B73" w:rsidRPr="00946711">
        <w:rPr>
          <w:bCs/>
          <w:sz w:val="28"/>
          <w:szCs w:val="28"/>
        </w:rPr>
        <w:t xml:space="preserve">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(от 07.06.2013г.)</w:t>
      </w:r>
      <w:r w:rsidR="00033B73" w:rsidRPr="00946711">
        <w:rPr>
          <w:sz w:val="28"/>
          <w:szCs w:val="28"/>
        </w:rPr>
        <w:t xml:space="preserve">. </w:t>
      </w:r>
    </w:p>
    <w:p w:rsidR="008613BC" w:rsidRPr="007546E1" w:rsidRDefault="008613BC" w:rsidP="00042092">
      <w:pPr>
        <w:ind w:firstLine="567"/>
        <w:jc w:val="both"/>
        <w:rPr>
          <w:sz w:val="28"/>
          <w:szCs w:val="28"/>
        </w:rPr>
      </w:pPr>
      <w:r w:rsidRPr="009A3B88">
        <w:rPr>
          <w:sz w:val="28"/>
          <w:szCs w:val="28"/>
        </w:rPr>
        <w:t>В обязательной части учебного плана реализуются программы следующих предметов:</w:t>
      </w:r>
      <w:r w:rsidRPr="007546E1">
        <w:rPr>
          <w:sz w:val="28"/>
          <w:szCs w:val="28"/>
        </w:rPr>
        <w:t xml:space="preserve"> </w:t>
      </w:r>
      <w:proofErr w:type="gramStart"/>
      <w:r w:rsidRPr="007546E1">
        <w:rPr>
          <w:sz w:val="28"/>
          <w:szCs w:val="28"/>
        </w:rPr>
        <w:t>Обществознание</w:t>
      </w:r>
      <w:r w:rsidR="00042092">
        <w:rPr>
          <w:sz w:val="28"/>
          <w:szCs w:val="28"/>
        </w:rPr>
        <w:t xml:space="preserve"> («О правовой культуре» 6 </w:t>
      </w:r>
      <w:proofErr w:type="spellStart"/>
      <w:r w:rsidR="00042092">
        <w:rPr>
          <w:sz w:val="28"/>
          <w:szCs w:val="28"/>
        </w:rPr>
        <w:t>кл</w:t>
      </w:r>
      <w:proofErr w:type="spellEnd"/>
      <w:r w:rsidR="00042092">
        <w:rPr>
          <w:sz w:val="28"/>
          <w:szCs w:val="28"/>
        </w:rPr>
        <w:t xml:space="preserve">., </w:t>
      </w:r>
      <w:r w:rsidRPr="007546E1">
        <w:rPr>
          <w:sz w:val="28"/>
          <w:szCs w:val="28"/>
        </w:rPr>
        <w:t xml:space="preserve">«Гражданин и государство» 7 </w:t>
      </w:r>
      <w:proofErr w:type="spellStart"/>
      <w:r w:rsidRPr="007546E1">
        <w:rPr>
          <w:sz w:val="28"/>
          <w:szCs w:val="28"/>
        </w:rPr>
        <w:t>кл</w:t>
      </w:r>
      <w:proofErr w:type="spellEnd"/>
      <w:r w:rsidRPr="007546E1">
        <w:rPr>
          <w:sz w:val="28"/>
          <w:szCs w:val="28"/>
        </w:rPr>
        <w:t>., «Административн</w:t>
      </w:r>
      <w:r w:rsidR="00042092">
        <w:rPr>
          <w:sz w:val="28"/>
          <w:szCs w:val="28"/>
        </w:rPr>
        <w:t xml:space="preserve">ое право», «Уголовное право», </w:t>
      </w:r>
      <w:r w:rsidRPr="007546E1">
        <w:rPr>
          <w:sz w:val="28"/>
          <w:szCs w:val="28"/>
        </w:rPr>
        <w:t xml:space="preserve">«Уголовная ответственность  несовершеннолетних» 9-11кл., Основы безопасности жизнедеятельности («Ответственность несовершеннолетних» (7 </w:t>
      </w:r>
      <w:proofErr w:type="spellStart"/>
      <w:r w:rsidRPr="007546E1">
        <w:rPr>
          <w:sz w:val="28"/>
          <w:szCs w:val="28"/>
        </w:rPr>
        <w:t>кл</w:t>
      </w:r>
      <w:proofErr w:type="spellEnd"/>
      <w:r w:rsidRPr="007546E1">
        <w:rPr>
          <w:sz w:val="28"/>
          <w:szCs w:val="28"/>
        </w:rPr>
        <w:t>.), Право («Уголовная ответств</w:t>
      </w:r>
      <w:r w:rsidR="00042092">
        <w:rPr>
          <w:sz w:val="28"/>
          <w:szCs w:val="28"/>
        </w:rPr>
        <w:t xml:space="preserve">енность несовершеннолетних» 10 </w:t>
      </w:r>
      <w:proofErr w:type="spellStart"/>
      <w:r w:rsidRPr="007546E1">
        <w:rPr>
          <w:sz w:val="28"/>
          <w:szCs w:val="28"/>
        </w:rPr>
        <w:t>кл</w:t>
      </w:r>
      <w:proofErr w:type="spellEnd"/>
      <w:r w:rsidRPr="007546E1">
        <w:rPr>
          <w:sz w:val="28"/>
          <w:szCs w:val="28"/>
        </w:rPr>
        <w:t>., и другие).</w:t>
      </w:r>
      <w:proofErr w:type="gramEnd"/>
    </w:p>
    <w:p w:rsidR="008613BC" w:rsidRDefault="008613BC" w:rsidP="00042092">
      <w:pPr>
        <w:ind w:firstLine="567"/>
        <w:jc w:val="both"/>
        <w:rPr>
          <w:sz w:val="28"/>
          <w:szCs w:val="28"/>
        </w:rPr>
      </w:pPr>
      <w:r w:rsidRPr="007546E1">
        <w:rPr>
          <w:sz w:val="28"/>
          <w:szCs w:val="28"/>
        </w:rPr>
        <w:lastRenderedPageBreak/>
        <w:t xml:space="preserve"> </w:t>
      </w:r>
      <w:r w:rsidRPr="00DD03EF">
        <w:rPr>
          <w:sz w:val="28"/>
          <w:szCs w:val="28"/>
        </w:rPr>
        <w:t>В части, формируемой участниками</w:t>
      </w:r>
      <w:r>
        <w:rPr>
          <w:sz w:val="28"/>
          <w:szCs w:val="28"/>
        </w:rPr>
        <w:t xml:space="preserve"> образовательных отношений (компонент образовательной организации),</w:t>
      </w:r>
      <w:r w:rsidRPr="007546E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546E1">
        <w:rPr>
          <w:sz w:val="28"/>
          <w:szCs w:val="28"/>
        </w:rPr>
        <w:t xml:space="preserve">чебных </w:t>
      </w:r>
      <w:r w:rsidR="00845F8B">
        <w:rPr>
          <w:sz w:val="28"/>
          <w:szCs w:val="28"/>
        </w:rPr>
        <w:t xml:space="preserve">планов реализуются программы </w:t>
      </w:r>
      <w:r w:rsidRPr="009263E2">
        <w:rPr>
          <w:sz w:val="28"/>
          <w:szCs w:val="28"/>
        </w:rPr>
        <w:t xml:space="preserve">специальных </w:t>
      </w:r>
      <w:r w:rsidR="00845F8B" w:rsidRPr="009263E2">
        <w:rPr>
          <w:sz w:val="28"/>
          <w:szCs w:val="28"/>
        </w:rPr>
        <w:t>и факультативных курсов, направленных на формирование законопослушного поведения, профилактику</w:t>
      </w:r>
      <w:r w:rsidR="009263E2" w:rsidRPr="009263E2">
        <w:rPr>
          <w:sz w:val="28"/>
          <w:szCs w:val="28"/>
        </w:rPr>
        <w:t xml:space="preserve"> негативных явлений, пропаганду здорового образа жизни. </w:t>
      </w:r>
    </w:p>
    <w:p w:rsidR="009263E2" w:rsidRDefault="009263E2" w:rsidP="0004209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превентивных программ «Пол</w:t>
      </w:r>
      <w:r w:rsidR="00EA26BC">
        <w:rPr>
          <w:sz w:val="28"/>
          <w:szCs w:val="28"/>
        </w:rPr>
        <w:t xml:space="preserve">езные привычки» с обучающимися проводятся занятия, направленные </w:t>
      </w:r>
      <w:r>
        <w:rPr>
          <w:sz w:val="28"/>
          <w:szCs w:val="28"/>
        </w:rPr>
        <w:t>на формирование умени</w:t>
      </w:r>
      <w:r w:rsidR="00EA26BC">
        <w:rPr>
          <w:sz w:val="28"/>
          <w:szCs w:val="28"/>
        </w:rPr>
        <w:t xml:space="preserve">й школьников правильно </w:t>
      </w:r>
      <w:r>
        <w:rPr>
          <w:sz w:val="28"/>
          <w:szCs w:val="28"/>
        </w:rPr>
        <w:t>вести себя в конфликтных ситуациях, находить компромисс, выстраивать доверительные отношения.</w:t>
      </w:r>
      <w:proofErr w:type="gramEnd"/>
    </w:p>
    <w:p w:rsidR="0064083F" w:rsidRDefault="0064083F" w:rsidP="00042092">
      <w:pPr>
        <w:ind w:firstLine="567"/>
        <w:jc w:val="both"/>
        <w:rPr>
          <w:sz w:val="28"/>
          <w:szCs w:val="28"/>
        </w:rPr>
      </w:pPr>
      <w:r w:rsidRPr="0064083F">
        <w:rPr>
          <w:sz w:val="28"/>
          <w:szCs w:val="28"/>
        </w:rPr>
        <w:t>Формированию законопослушного поведения способствует реализация программ</w:t>
      </w:r>
      <w:r>
        <w:rPr>
          <w:sz w:val="28"/>
          <w:szCs w:val="28"/>
        </w:rPr>
        <w:t>ы</w:t>
      </w:r>
      <w:r w:rsidRPr="0064083F">
        <w:rPr>
          <w:sz w:val="28"/>
          <w:szCs w:val="28"/>
        </w:rPr>
        <w:t xml:space="preserve"> по профилактике безнадзорности и правонарушений несовершеннолетних «Ты не один!»</w:t>
      </w:r>
      <w:r>
        <w:rPr>
          <w:sz w:val="28"/>
          <w:szCs w:val="28"/>
        </w:rPr>
        <w:t xml:space="preserve"> (СОШ №3), </w:t>
      </w:r>
      <w:r w:rsidRPr="0064083F">
        <w:rPr>
          <w:sz w:val="28"/>
          <w:szCs w:val="28"/>
        </w:rPr>
        <w:t>Программа по профилактике правонарушений и беспризорности среди несовершеннолетних</w:t>
      </w:r>
      <w:r>
        <w:rPr>
          <w:sz w:val="28"/>
          <w:szCs w:val="28"/>
        </w:rPr>
        <w:t xml:space="preserve"> (СОШ №6)</w:t>
      </w:r>
      <w:r w:rsidRPr="0064083F">
        <w:rPr>
          <w:sz w:val="28"/>
          <w:szCs w:val="28"/>
        </w:rPr>
        <w:t>.</w:t>
      </w:r>
    </w:p>
    <w:p w:rsidR="009A3B88" w:rsidRDefault="009A3B88" w:rsidP="00042092">
      <w:pPr>
        <w:ind w:firstLine="567"/>
        <w:jc w:val="both"/>
        <w:rPr>
          <w:sz w:val="28"/>
          <w:szCs w:val="28"/>
        </w:rPr>
      </w:pPr>
      <w:r w:rsidRPr="009A3B88">
        <w:rPr>
          <w:sz w:val="28"/>
          <w:szCs w:val="28"/>
        </w:rPr>
        <w:t>Реализация профилактических программ и методик осуществлялась и через работу орган</w:t>
      </w:r>
      <w:r>
        <w:rPr>
          <w:sz w:val="28"/>
          <w:szCs w:val="28"/>
        </w:rPr>
        <w:t>ов</w:t>
      </w:r>
      <w:r w:rsidRPr="009A3B88">
        <w:rPr>
          <w:sz w:val="28"/>
          <w:szCs w:val="28"/>
        </w:rPr>
        <w:t xml:space="preserve"> ученического самоуправления - добровольческ</w:t>
      </w:r>
      <w:r>
        <w:rPr>
          <w:sz w:val="28"/>
          <w:szCs w:val="28"/>
        </w:rPr>
        <w:t>их</w:t>
      </w:r>
      <w:r w:rsidRPr="009A3B88">
        <w:rPr>
          <w:sz w:val="28"/>
          <w:szCs w:val="28"/>
        </w:rPr>
        <w:t xml:space="preserve"> актив</w:t>
      </w:r>
      <w:r>
        <w:rPr>
          <w:sz w:val="28"/>
          <w:szCs w:val="28"/>
        </w:rPr>
        <w:t>ов</w:t>
      </w:r>
      <w:r w:rsidRPr="009A3B88">
        <w:rPr>
          <w:sz w:val="28"/>
          <w:szCs w:val="28"/>
        </w:rPr>
        <w:t xml:space="preserve"> и общественн</w:t>
      </w:r>
      <w:r>
        <w:rPr>
          <w:sz w:val="28"/>
          <w:szCs w:val="28"/>
        </w:rPr>
        <w:t>ых</w:t>
      </w:r>
      <w:r w:rsidRPr="009A3B88">
        <w:rPr>
          <w:sz w:val="28"/>
          <w:szCs w:val="28"/>
        </w:rPr>
        <w:t xml:space="preserve"> пост</w:t>
      </w:r>
      <w:r>
        <w:rPr>
          <w:sz w:val="28"/>
          <w:szCs w:val="28"/>
        </w:rPr>
        <w:t>ов</w:t>
      </w:r>
      <w:r w:rsidRPr="009A3B88">
        <w:rPr>
          <w:sz w:val="28"/>
          <w:szCs w:val="28"/>
        </w:rPr>
        <w:t xml:space="preserve"> «Здоровье+». Методики, формирующие необходимые навыки законопослушного поведения, применялись на уроках права и обществознания, тематических классных часах, в рамках проведения тематических недель с привлечением школьного Уполномоченного по правам ребенка.</w:t>
      </w:r>
    </w:p>
    <w:p w:rsidR="00033B73" w:rsidRPr="00946711" w:rsidRDefault="00033B73" w:rsidP="00EA26BC">
      <w:pPr>
        <w:ind w:firstLine="567"/>
        <w:jc w:val="both"/>
        <w:rPr>
          <w:sz w:val="28"/>
          <w:szCs w:val="28"/>
        </w:rPr>
      </w:pPr>
      <w:proofErr w:type="gramStart"/>
      <w:r w:rsidRPr="00946711">
        <w:rPr>
          <w:sz w:val="28"/>
          <w:szCs w:val="28"/>
        </w:rPr>
        <w:t>Вся выше перечисленная работа способствует формированию общей правовой культуры обучающихся, у обучающихся отрабатываются навыки работы с текстами Законов Российской Федерации, дети учатся оценивать действия людей, собственные поступки с точки зрения соответствия законодательству, участвуют в практико-ориентированных акциях, самостоятельно разрабатывают проекты социально значимых дел и принимают в них участие.</w:t>
      </w:r>
      <w:proofErr w:type="gramEnd"/>
    </w:p>
    <w:p w:rsidR="00B41CDF" w:rsidRPr="007B614A" w:rsidRDefault="00B41CDF" w:rsidP="00EA26BC">
      <w:pPr>
        <w:ind w:firstLine="567"/>
        <w:jc w:val="both"/>
        <w:rPr>
          <w:sz w:val="28"/>
          <w:szCs w:val="28"/>
        </w:rPr>
      </w:pPr>
      <w:r w:rsidRPr="00570F1D">
        <w:rPr>
          <w:sz w:val="28"/>
          <w:szCs w:val="28"/>
        </w:rPr>
        <w:t>Вопросы оказания социально-психологической и педагогической</w:t>
      </w:r>
      <w:r>
        <w:rPr>
          <w:sz w:val="28"/>
          <w:szCs w:val="28"/>
        </w:rPr>
        <w:t xml:space="preserve"> помощи несовершеннолетним, имеющим</w:t>
      </w:r>
      <w:r w:rsidRPr="00DA25E3">
        <w:rPr>
          <w:rStyle w:val="Zag11"/>
          <w:rFonts w:eastAsia="@Arial Unicode MS"/>
          <w:sz w:val="28"/>
          <w:szCs w:val="28"/>
        </w:rPr>
        <w:t xml:space="preserve"> </w:t>
      </w:r>
      <w:r>
        <w:rPr>
          <w:rStyle w:val="Zag11"/>
          <w:rFonts w:eastAsia="@Arial Unicode MS"/>
          <w:sz w:val="28"/>
          <w:szCs w:val="28"/>
        </w:rPr>
        <w:t>отклонения в по</w:t>
      </w:r>
      <w:r w:rsidR="00EA26BC">
        <w:rPr>
          <w:rStyle w:val="Zag11"/>
          <w:rFonts w:eastAsia="@Arial Unicode MS"/>
          <w:sz w:val="28"/>
          <w:szCs w:val="28"/>
        </w:rPr>
        <w:t xml:space="preserve">ведении и проблемы в обучении, </w:t>
      </w:r>
      <w:r>
        <w:rPr>
          <w:rStyle w:val="Zag11"/>
          <w:rFonts w:eastAsia="@Arial Unicode MS"/>
          <w:sz w:val="28"/>
          <w:szCs w:val="28"/>
        </w:rPr>
        <w:t>рассматриваются на управляющих, административных и педагогических советах, Советах профилактик</w:t>
      </w:r>
      <w:r w:rsidR="00C07693">
        <w:rPr>
          <w:rStyle w:val="Zag11"/>
          <w:rFonts w:eastAsia="@Arial Unicode MS"/>
          <w:sz w:val="28"/>
          <w:szCs w:val="28"/>
        </w:rPr>
        <w:t>и</w:t>
      </w:r>
      <w:r>
        <w:rPr>
          <w:rStyle w:val="Zag11"/>
          <w:rFonts w:eastAsia="@Arial Unicode MS"/>
          <w:sz w:val="28"/>
          <w:szCs w:val="28"/>
        </w:rPr>
        <w:t xml:space="preserve">, совещаниях при заместителе директора согласно годовым планам работы образовательных </w:t>
      </w:r>
      <w:r w:rsidR="003C3DD7">
        <w:rPr>
          <w:rStyle w:val="Zag11"/>
          <w:rFonts w:eastAsia="@Arial Unicode MS"/>
          <w:sz w:val="28"/>
          <w:szCs w:val="28"/>
        </w:rPr>
        <w:t>организаций</w:t>
      </w:r>
      <w:r>
        <w:rPr>
          <w:rStyle w:val="Zag11"/>
          <w:rFonts w:eastAsia="@Arial Unicode MS"/>
          <w:sz w:val="28"/>
          <w:szCs w:val="28"/>
        </w:rPr>
        <w:t>.</w:t>
      </w:r>
    </w:p>
    <w:p w:rsidR="00B41CDF" w:rsidRDefault="00B41CDF" w:rsidP="00EA26BC">
      <w:pPr>
        <w:pStyle w:val="a4"/>
        <w:ind w:left="0" w:firstLine="567"/>
        <w:jc w:val="both"/>
        <w:rPr>
          <w:sz w:val="28"/>
          <w:szCs w:val="28"/>
        </w:rPr>
      </w:pPr>
      <w:r w:rsidRPr="0060698A">
        <w:rPr>
          <w:sz w:val="28"/>
          <w:szCs w:val="28"/>
        </w:rPr>
        <w:t>Регулярно проводится сверка данных обучающи</w:t>
      </w:r>
      <w:r>
        <w:rPr>
          <w:sz w:val="28"/>
          <w:szCs w:val="28"/>
        </w:rPr>
        <w:t>х</w:t>
      </w:r>
      <w:r w:rsidRPr="0060698A">
        <w:rPr>
          <w:sz w:val="28"/>
          <w:szCs w:val="28"/>
        </w:rPr>
        <w:t>ся, состоящи</w:t>
      </w:r>
      <w:r>
        <w:rPr>
          <w:sz w:val="28"/>
          <w:szCs w:val="28"/>
        </w:rPr>
        <w:t>х</w:t>
      </w:r>
      <w:r w:rsidRPr="0060698A">
        <w:rPr>
          <w:sz w:val="28"/>
          <w:szCs w:val="28"/>
        </w:rPr>
        <w:t xml:space="preserve"> на учете в ОДН.</w:t>
      </w:r>
      <w:r>
        <w:rPr>
          <w:sz w:val="28"/>
          <w:szCs w:val="28"/>
        </w:rPr>
        <w:t xml:space="preserve"> О результативности профилактической работы, проводимой педагогическими коллективами при межведомственном взаимодействии с </w:t>
      </w:r>
      <w:r w:rsidRPr="003F24F5">
        <w:rPr>
          <w:sz w:val="28"/>
          <w:szCs w:val="28"/>
        </w:rPr>
        <w:t xml:space="preserve">органами системы профилактики свидетельствует снижение числа </w:t>
      </w:r>
      <w:proofErr w:type="gramStart"/>
      <w:r w:rsidRPr="003F24F5">
        <w:rPr>
          <w:sz w:val="28"/>
          <w:szCs w:val="28"/>
        </w:rPr>
        <w:t>обучающихся</w:t>
      </w:r>
      <w:proofErr w:type="gramEnd"/>
      <w:r w:rsidRPr="003F24F5">
        <w:rPr>
          <w:sz w:val="28"/>
          <w:szCs w:val="28"/>
        </w:rPr>
        <w:t>, состоящих на профилактическом учете в ОДН.</w:t>
      </w:r>
    </w:p>
    <w:p w:rsidR="00B41CDF" w:rsidRPr="0099092C" w:rsidRDefault="00B41CDF" w:rsidP="000420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5D" w:rsidRPr="002D2235" w:rsidRDefault="00957004" w:rsidP="000420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223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C07693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C07693" w:rsidRPr="00E6721E">
        <w:rPr>
          <w:rFonts w:ascii="Times New Roman" w:hAnsi="Times New Roman" w:cs="Times New Roman"/>
          <w:sz w:val="28"/>
          <w:szCs w:val="28"/>
          <w:u w:val="single"/>
        </w:rPr>
        <w:t>создае</w:t>
      </w:r>
      <w:r w:rsidR="0066675D" w:rsidRPr="00E6721E">
        <w:rPr>
          <w:rFonts w:ascii="Times New Roman" w:hAnsi="Times New Roman" w:cs="Times New Roman"/>
          <w:sz w:val="28"/>
          <w:szCs w:val="28"/>
          <w:u w:val="single"/>
        </w:rPr>
        <w:t>т психолого-медико-педагогические комиссии, которые выявляют несовершеннолетних с ограниченными возможностями здоровья и (или) о</w:t>
      </w:r>
      <w:r w:rsidR="00C07693" w:rsidRPr="00E6721E">
        <w:rPr>
          <w:rFonts w:ascii="Times New Roman" w:hAnsi="Times New Roman" w:cs="Times New Roman"/>
          <w:sz w:val="28"/>
          <w:szCs w:val="28"/>
          <w:u w:val="single"/>
        </w:rPr>
        <w:t>тклонениями в поведении, проводи</w:t>
      </w:r>
      <w:r w:rsidR="0066675D" w:rsidRPr="00E6721E">
        <w:rPr>
          <w:rFonts w:ascii="Times New Roman" w:hAnsi="Times New Roman" w:cs="Times New Roman"/>
          <w:sz w:val="28"/>
          <w:szCs w:val="28"/>
          <w:u w:val="single"/>
        </w:rPr>
        <w:t>т их к</w:t>
      </w:r>
      <w:r w:rsidR="00C07693" w:rsidRPr="00E6721E">
        <w:rPr>
          <w:rFonts w:ascii="Times New Roman" w:hAnsi="Times New Roman" w:cs="Times New Roman"/>
          <w:sz w:val="28"/>
          <w:szCs w:val="28"/>
          <w:u w:val="single"/>
        </w:rPr>
        <w:t>омплексное</w:t>
      </w:r>
      <w:r w:rsidR="00C07693">
        <w:rPr>
          <w:rFonts w:ascii="Times New Roman" w:hAnsi="Times New Roman" w:cs="Times New Roman"/>
          <w:sz w:val="28"/>
          <w:szCs w:val="28"/>
          <w:u w:val="single"/>
        </w:rPr>
        <w:t xml:space="preserve"> обследование и готови</w:t>
      </w:r>
      <w:r w:rsidR="0066675D" w:rsidRPr="002D2235">
        <w:rPr>
          <w:rFonts w:ascii="Times New Roman" w:hAnsi="Times New Roman" w:cs="Times New Roman"/>
          <w:sz w:val="28"/>
          <w:szCs w:val="28"/>
          <w:u w:val="single"/>
        </w:rPr>
        <w:t>т рекомендации по оказанию им психолого-медико-педагогической помощи и определению форм дальнейшего обучения и воспитания несовершеннолетних.</w:t>
      </w:r>
    </w:p>
    <w:p w:rsidR="00E6721E" w:rsidRPr="00BF0D59" w:rsidRDefault="00E6721E" w:rsidP="00EA26BC">
      <w:pPr>
        <w:shd w:val="clear" w:color="auto" w:fill="FFFFFF"/>
        <w:ind w:left="40" w:right="6" w:firstLine="527"/>
        <w:jc w:val="both"/>
        <w:rPr>
          <w:sz w:val="28"/>
          <w:szCs w:val="28"/>
        </w:rPr>
      </w:pPr>
      <w:r w:rsidRPr="00BF0D59">
        <w:rPr>
          <w:sz w:val="28"/>
          <w:szCs w:val="28"/>
        </w:rPr>
        <w:lastRenderedPageBreak/>
        <w:t xml:space="preserve">Согласно п.6 ст.14 закона №120-ФЗ от 24.06.1999г. </w:t>
      </w:r>
      <w:r w:rsidRPr="00BF0D59">
        <w:rPr>
          <w:rFonts w:eastAsia="Calibri"/>
          <w:sz w:val="28"/>
          <w:szCs w:val="28"/>
          <w:lang w:eastAsia="en-US"/>
        </w:rPr>
        <w:t>в городе на базе МОУ ДПО «Центр развития образования города Саянска» работает постоянно-действующая территориальная психолого-медико-педагогическая комиссия (д</w:t>
      </w:r>
      <w:r w:rsidR="00EA26BC">
        <w:rPr>
          <w:rFonts w:eastAsia="Calibri"/>
          <w:sz w:val="28"/>
          <w:szCs w:val="28"/>
          <w:lang w:eastAsia="en-US"/>
        </w:rPr>
        <w:t xml:space="preserve">алее ТПМПК). </w:t>
      </w:r>
      <w:proofErr w:type="gramStart"/>
      <w:r w:rsidRPr="00BF0D59">
        <w:rPr>
          <w:rFonts w:eastAsia="Calibri"/>
          <w:sz w:val="28"/>
          <w:szCs w:val="28"/>
          <w:lang w:eastAsia="en-US"/>
        </w:rPr>
        <w:t>Открыта</w:t>
      </w:r>
      <w:proofErr w:type="gramEnd"/>
      <w:r w:rsidRPr="00BF0D59">
        <w:rPr>
          <w:rFonts w:eastAsia="Calibri"/>
          <w:sz w:val="28"/>
          <w:szCs w:val="28"/>
          <w:lang w:eastAsia="en-US"/>
        </w:rPr>
        <w:t xml:space="preserve"> МКУ «Управление образования муниципального образования «город Саянск» Постановлением главы администрации г. Саянска от 26.04.2000 г №215 «Об открытии муниципальной психолого-медико-педагогической консультации».</w:t>
      </w:r>
      <w:r w:rsidRPr="00BF0D59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F0D59">
        <w:rPr>
          <w:sz w:val="28"/>
          <w:szCs w:val="28"/>
        </w:rPr>
        <w:t>ТПМПК осуществляет работу на основании «Положения о территориальной психолого-медико-педагогической комиссии» от 14.01.2014 № 03-П (утверждено приказом директора МБОУ ДПО ЦРО «Центр развития обр</w:t>
      </w:r>
      <w:r w:rsidR="00EA26BC">
        <w:rPr>
          <w:sz w:val="28"/>
          <w:szCs w:val="28"/>
        </w:rPr>
        <w:t xml:space="preserve">азования города Саянска» от 14.01.2014 № </w:t>
      </w:r>
      <w:r w:rsidRPr="00BF0D59">
        <w:rPr>
          <w:sz w:val="28"/>
          <w:szCs w:val="28"/>
        </w:rPr>
        <w:t xml:space="preserve">116-42-05).  </w:t>
      </w:r>
      <w:r w:rsidRPr="00BF0D59">
        <w:rPr>
          <w:rFonts w:eastAsia="Calibri"/>
          <w:sz w:val="28"/>
          <w:szCs w:val="28"/>
          <w:lang w:eastAsia="en-US"/>
        </w:rPr>
        <w:t xml:space="preserve">Целью деятельности ПМПК </w:t>
      </w:r>
      <w:bookmarkStart w:id="0" w:name="l138"/>
      <w:bookmarkEnd w:id="0"/>
      <w:r w:rsidRPr="00BF0D59">
        <w:rPr>
          <w:rFonts w:eastAsia="Calibri"/>
          <w:sz w:val="28"/>
          <w:szCs w:val="28"/>
          <w:lang w:eastAsia="en-US"/>
        </w:rPr>
        <w:t xml:space="preserve">является </w:t>
      </w:r>
      <w:r w:rsidRPr="00BF0D59">
        <w:rPr>
          <w:sz w:val="28"/>
          <w:szCs w:val="28"/>
        </w:rPr>
        <w:t>выявление детей и подростков с отклонениями в развитии, проведение комплексного диагностического обследования несовершеннолетних и разработка рекомендаций, направленных на определение специальных условий для получения ими образования и сопутствующего медицинского обслуживания.</w:t>
      </w:r>
    </w:p>
    <w:p w:rsidR="006558C6" w:rsidRPr="006558C6" w:rsidRDefault="006558C6" w:rsidP="00655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8C6">
        <w:rPr>
          <w:rFonts w:ascii="Times New Roman" w:hAnsi="Times New Roman" w:cs="Times New Roman"/>
          <w:sz w:val="28"/>
          <w:szCs w:val="28"/>
        </w:rPr>
        <w:t>Выявляя несовершеннолетних с ограниченными возможностями здоровья и (или) отклонениями в поведении при взаимодействии с психолого-педагогическими консилиумами образовательных учреждений (</w:t>
      </w:r>
      <w:proofErr w:type="spellStart"/>
      <w:r w:rsidRPr="006558C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558C6">
        <w:rPr>
          <w:rFonts w:ascii="Times New Roman" w:hAnsi="Times New Roman" w:cs="Times New Roman"/>
          <w:sz w:val="28"/>
          <w:szCs w:val="28"/>
        </w:rPr>
        <w:t>), с учреждениями соцзащиты, здравоохранения, специалисты комиссии проводят их комплексное обследование, готовят рекомендации по оказанию психолого-медико-педагогической помощи, определяют формы дальнейшего обучения и воспитания. За 2020 год (на 22.12.2020) согласно Журналу первичного учета детей, обратившихся в ПМПК, было выявлено  760  несовершеннолетних, имеющих трудности в обучении и воспитании и (или) поведении. Проведено комплексное обследова</w:t>
      </w:r>
      <w:r>
        <w:rPr>
          <w:rFonts w:ascii="Times New Roman" w:hAnsi="Times New Roman" w:cs="Times New Roman"/>
          <w:sz w:val="28"/>
          <w:szCs w:val="28"/>
        </w:rPr>
        <w:t>ние на ТПМПК с 09.01. по 22.12.</w:t>
      </w:r>
      <w:r w:rsidRPr="006558C6">
        <w:rPr>
          <w:rFonts w:ascii="Times New Roman" w:hAnsi="Times New Roman" w:cs="Times New Roman"/>
          <w:sz w:val="28"/>
          <w:szCs w:val="28"/>
        </w:rPr>
        <w:t xml:space="preserve">2020 года 758 детей, из них 329 (43%) дошкольного и 427 (56%) школьного возраста. Из общих данных по обследованным детям  483 мужского пола и  275 женского. Из всех обследованных 98 детей, оставшихся без попечения родителей и детей-сирот, из них находящихся на возмездной опеке – 72, на полном государственном обеспечении – 26, в том числе воспитанников СДДИ - 12. Из всех обследованных 65 детей-инвалидов и инвалидов, 271 ребенок с ОВЗ, в их числе лица с ОВЗ и </w:t>
      </w:r>
      <w:proofErr w:type="spellStart"/>
      <w:r w:rsidRPr="006558C6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6558C6">
        <w:rPr>
          <w:rFonts w:ascii="Times New Roman" w:hAnsi="Times New Roman" w:cs="Times New Roman"/>
          <w:sz w:val="28"/>
          <w:szCs w:val="28"/>
        </w:rPr>
        <w:t xml:space="preserve"> поведением – 22. Из общего числа обследованных прошли ПМПК 56 человек с </w:t>
      </w:r>
      <w:proofErr w:type="spellStart"/>
      <w:r w:rsidRPr="006558C6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6558C6">
        <w:rPr>
          <w:rFonts w:ascii="Times New Roman" w:hAnsi="Times New Roman" w:cs="Times New Roman"/>
          <w:sz w:val="28"/>
          <w:szCs w:val="28"/>
        </w:rPr>
        <w:t xml:space="preserve"> поведением, 1 с </w:t>
      </w:r>
      <w:proofErr w:type="spellStart"/>
      <w:r w:rsidRPr="006558C6">
        <w:rPr>
          <w:rFonts w:ascii="Times New Roman" w:hAnsi="Times New Roman" w:cs="Times New Roman"/>
          <w:sz w:val="28"/>
          <w:szCs w:val="28"/>
        </w:rPr>
        <w:t>делинквентным</w:t>
      </w:r>
      <w:proofErr w:type="spellEnd"/>
      <w:r w:rsidRPr="006558C6">
        <w:rPr>
          <w:rFonts w:ascii="Times New Roman" w:hAnsi="Times New Roman" w:cs="Times New Roman"/>
          <w:sz w:val="28"/>
          <w:szCs w:val="28"/>
        </w:rPr>
        <w:t xml:space="preserve"> поведением. По результатам комплексной психолого-медико-педагогической диагностики всем детям даны рекомендации по созданию специальных условий их дальнейшего обучения, воспитания и по проведению психолого-медико-педагогического сопровождения. По результатам каждого обследования  проведено консультирование педагогов ОУ по организации психолого-медико-педагогической помощи и родителей по вопросам воспитания и дальнейшего обучения детей.  </w:t>
      </w:r>
    </w:p>
    <w:p w:rsidR="006558C6" w:rsidRPr="006558C6" w:rsidRDefault="006558C6" w:rsidP="00655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8C6">
        <w:rPr>
          <w:rFonts w:ascii="Times New Roman" w:hAnsi="Times New Roman" w:cs="Times New Roman"/>
          <w:sz w:val="28"/>
          <w:szCs w:val="28"/>
        </w:rPr>
        <w:t xml:space="preserve">Статистические данные ПМПК показывают, что большая часть детей (631) была направлена на обследование образовательными организациями; 88 - по инициативе родителей/законных представителей; 14 – бюро </w:t>
      </w:r>
      <w:proofErr w:type="gramStart"/>
      <w:r w:rsidRPr="006558C6">
        <w:rPr>
          <w:rFonts w:ascii="Times New Roman" w:hAnsi="Times New Roman" w:cs="Times New Roman"/>
          <w:sz w:val="28"/>
          <w:szCs w:val="28"/>
        </w:rPr>
        <w:lastRenderedPageBreak/>
        <w:t>медико-социальной</w:t>
      </w:r>
      <w:proofErr w:type="gramEnd"/>
      <w:r w:rsidRPr="006558C6">
        <w:rPr>
          <w:rFonts w:ascii="Times New Roman" w:hAnsi="Times New Roman" w:cs="Times New Roman"/>
          <w:sz w:val="28"/>
          <w:szCs w:val="28"/>
        </w:rPr>
        <w:t xml:space="preserve"> экспертизы; 20 – организациями социальной защиты; самостоятельно (совершеннолетние) – 2; комиссией по делам несовершеннолетних – 1. Направлений от органов опеки и попечительства и учреждений здравоохранения в отчетном году не было.</w:t>
      </w:r>
    </w:p>
    <w:p w:rsidR="006558C6" w:rsidRPr="006558C6" w:rsidRDefault="006558C6" w:rsidP="00655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8C6">
        <w:rPr>
          <w:rFonts w:ascii="Times New Roman" w:hAnsi="Times New Roman" w:cs="Times New Roman"/>
          <w:sz w:val="28"/>
          <w:szCs w:val="28"/>
        </w:rPr>
        <w:t xml:space="preserve">Анализ статистических данных ПМПК подтверждает рост числа детей с нарушением интеллекта, выявление детей со сложными тяжелыми множественными нарушениями развития уже в дошкольном возрасте, рост числа детей с нарушениями эмоционально-волевой сферы, </w:t>
      </w:r>
      <w:proofErr w:type="spellStart"/>
      <w:r w:rsidRPr="006558C6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6558C6">
        <w:rPr>
          <w:rFonts w:ascii="Times New Roman" w:hAnsi="Times New Roman" w:cs="Times New Roman"/>
          <w:sz w:val="28"/>
          <w:szCs w:val="28"/>
        </w:rPr>
        <w:t xml:space="preserve"> детей, детей с тяжелыми нарушениями речи.</w:t>
      </w:r>
    </w:p>
    <w:p w:rsidR="006558C6" w:rsidRPr="006558C6" w:rsidRDefault="006558C6" w:rsidP="00655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8C6">
        <w:rPr>
          <w:rFonts w:ascii="Times New Roman" w:hAnsi="Times New Roman" w:cs="Times New Roman"/>
          <w:sz w:val="28"/>
          <w:szCs w:val="28"/>
        </w:rPr>
        <w:t>В течение всего срока обучения (воспитания) детей по адаптированным образовательным программам специалистами ПМПК ведется отслеживание эффективности рекомендаций психолого-медико-педагогической комиссии и проводимой учреждениями коррекционно-развивающей работы. Это направление реализуется при взаимодействии комиссии с психолого-педагогическими консилиумами (</w:t>
      </w:r>
      <w:proofErr w:type="spellStart"/>
      <w:r w:rsidRPr="006558C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558C6">
        <w:rPr>
          <w:rFonts w:ascii="Times New Roman" w:hAnsi="Times New Roman" w:cs="Times New Roman"/>
          <w:sz w:val="28"/>
          <w:szCs w:val="28"/>
        </w:rPr>
        <w:t xml:space="preserve">) образовательных учреждений. Специалистами консилиумов проводится выявление детей с нарушениями развития, </w:t>
      </w:r>
      <w:proofErr w:type="gramStart"/>
      <w:r w:rsidRPr="006558C6">
        <w:rPr>
          <w:rFonts w:ascii="Times New Roman" w:hAnsi="Times New Roman" w:cs="Times New Roman"/>
          <w:sz w:val="28"/>
          <w:szCs w:val="28"/>
        </w:rPr>
        <w:t>первичная</w:t>
      </w:r>
      <w:proofErr w:type="gramEnd"/>
      <w:r w:rsidRPr="006558C6">
        <w:rPr>
          <w:rFonts w:ascii="Times New Roman" w:hAnsi="Times New Roman" w:cs="Times New Roman"/>
          <w:sz w:val="28"/>
          <w:szCs w:val="28"/>
        </w:rPr>
        <w:t xml:space="preserve"> и промежуточные диагностики, сопровождение детей, прошедших обследование на ПМПК в соответствии с полученными рекомендациями. В целях содействия учреждениям в организации психолого-педагогического сопровождения в течение 2020 года специалистами ПМПК было проведено 153  индивидуальных консультации по вопросам обучения и воспитания детей с различными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развития. Из них 72 родителям/</w:t>
      </w:r>
      <w:r w:rsidRPr="006558C6">
        <w:rPr>
          <w:rFonts w:ascii="Times New Roman" w:hAnsi="Times New Roman" w:cs="Times New Roman"/>
          <w:sz w:val="28"/>
          <w:szCs w:val="28"/>
        </w:rPr>
        <w:t xml:space="preserve">законным представителям, 64 - педагогам школ и ДОУ, 7 – специалистам других учреждений, 10 - детям. </w:t>
      </w:r>
    </w:p>
    <w:p w:rsidR="006558C6" w:rsidRDefault="006558C6" w:rsidP="00655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8C6">
        <w:rPr>
          <w:rFonts w:ascii="Times New Roman" w:hAnsi="Times New Roman" w:cs="Times New Roman"/>
          <w:sz w:val="28"/>
          <w:szCs w:val="28"/>
        </w:rPr>
        <w:t>Социальным педагогом ПМПК проводится организационная работа с ОУ по исполнению рекомендаций ИПРА детей-инвалидов. За 2020 год получена 61 выписка из ИПРА на 61 ребенка-инвалида. Направлено 44 отчета по выполнению ИПРА в Службу по исполнени</w:t>
      </w:r>
      <w:r>
        <w:rPr>
          <w:rFonts w:ascii="Times New Roman" w:hAnsi="Times New Roman" w:cs="Times New Roman"/>
          <w:sz w:val="28"/>
          <w:szCs w:val="28"/>
        </w:rPr>
        <w:t xml:space="preserve">ю ИПРА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ЦППМиСП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срокам.</w:t>
      </w:r>
    </w:p>
    <w:p w:rsidR="006558C6" w:rsidRDefault="006558C6" w:rsidP="00655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8C6">
        <w:rPr>
          <w:rFonts w:ascii="Times New Roman" w:hAnsi="Times New Roman" w:cs="Times New Roman"/>
          <w:sz w:val="28"/>
          <w:szCs w:val="28"/>
        </w:rPr>
        <w:t xml:space="preserve">По статистическим данным ПМПК отмечается стабильность запроса на услуги комиссии, рост числа обращений за консультативной и коррекционной помощью, оказываемой специалистами. </w:t>
      </w:r>
    </w:p>
    <w:p w:rsidR="006558C6" w:rsidRDefault="006558C6" w:rsidP="00655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DC0" w:rsidRDefault="00F21DC0" w:rsidP="006558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DC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основании статьи 14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п.2 общеобразовательные учреждения, осуществляющие образовательный процесс, в соответствии с уставами</w:t>
      </w:r>
      <w:r w:rsidRPr="00F21DC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261A8" w:rsidRPr="006558C6" w:rsidRDefault="005261A8" w:rsidP="00655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7D8" w:rsidRPr="00D52993" w:rsidRDefault="00F21DC0" w:rsidP="00042092">
      <w:pPr>
        <w:pStyle w:val="2"/>
        <w:numPr>
          <w:ilvl w:val="0"/>
          <w:numId w:val="18"/>
        </w:numPr>
        <w:spacing w:after="0" w:line="240" w:lineRule="auto"/>
        <w:ind w:left="0" w:firstLine="426"/>
        <w:jc w:val="both"/>
        <w:rPr>
          <w:sz w:val="28"/>
          <w:szCs w:val="28"/>
          <w:u w:val="single"/>
        </w:rPr>
      </w:pPr>
      <w:r w:rsidRPr="00D52993">
        <w:rPr>
          <w:sz w:val="28"/>
          <w:szCs w:val="28"/>
          <w:u w:val="single"/>
        </w:rPr>
        <w:t>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</w:t>
      </w:r>
      <w:r w:rsidR="00D13FD1" w:rsidRPr="00D52993">
        <w:rPr>
          <w:sz w:val="28"/>
          <w:szCs w:val="28"/>
          <w:u w:val="single"/>
        </w:rPr>
        <w:t>, имеющим проблемы в обучении</w:t>
      </w:r>
      <w:r w:rsidR="00EF5BF6">
        <w:rPr>
          <w:sz w:val="28"/>
          <w:szCs w:val="28"/>
          <w:u w:val="single"/>
        </w:rPr>
        <w:t>;</w:t>
      </w:r>
    </w:p>
    <w:p w:rsidR="00597C76" w:rsidRPr="00E644CF" w:rsidRDefault="00597C76" w:rsidP="00EA26BC">
      <w:pPr>
        <w:ind w:firstLine="567"/>
        <w:jc w:val="both"/>
        <w:rPr>
          <w:sz w:val="28"/>
          <w:szCs w:val="28"/>
        </w:rPr>
      </w:pPr>
      <w:r w:rsidRPr="00F372FA">
        <w:rPr>
          <w:sz w:val="28"/>
          <w:szCs w:val="28"/>
        </w:rPr>
        <w:t xml:space="preserve">По данным, представленным </w:t>
      </w:r>
      <w:r>
        <w:rPr>
          <w:sz w:val="28"/>
          <w:szCs w:val="28"/>
        </w:rPr>
        <w:t>обще</w:t>
      </w:r>
      <w:r w:rsidRPr="00F372FA">
        <w:rPr>
          <w:sz w:val="28"/>
          <w:szCs w:val="28"/>
        </w:rPr>
        <w:t>образовательными учреждениями на</w:t>
      </w:r>
      <w:r w:rsidR="005261A8">
        <w:rPr>
          <w:sz w:val="28"/>
          <w:szCs w:val="28"/>
        </w:rPr>
        <w:t xml:space="preserve"> 19.11.2020</w:t>
      </w:r>
      <w:r>
        <w:rPr>
          <w:sz w:val="28"/>
          <w:szCs w:val="28"/>
        </w:rPr>
        <w:t>г</w:t>
      </w:r>
      <w:r w:rsidRPr="00E644CF">
        <w:rPr>
          <w:sz w:val="28"/>
          <w:szCs w:val="28"/>
        </w:rPr>
        <w:t xml:space="preserve"> </w:t>
      </w:r>
      <w:r>
        <w:rPr>
          <w:sz w:val="28"/>
          <w:szCs w:val="28"/>
        </w:rPr>
        <w:t>в школах</w:t>
      </w:r>
      <w:r w:rsidRPr="00E644CF">
        <w:rPr>
          <w:sz w:val="28"/>
          <w:szCs w:val="28"/>
        </w:rPr>
        <w:t xml:space="preserve"> 21</w:t>
      </w:r>
      <w:r w:rsidR="005261A8">
        <w:rPr>
          <w:sz w:val="28"/>
          <w:szCs w:val="28"/>
        </w:rPr>
        <w:t>1 детей-инвалидов и 543</w:t>
      </w:r>
      <w:r w:rsidRPr="00E644CF">
        <w:rPr>
          <w:sz w:val="28"/>
          <w:szCs w:val="28"/>
        </w:rPr>
        <w:t xml:space="preserve"> обучающихся с ОВЗ, из них детей-инвалидов с ОВЗ 170 человек.</w:t>
      </w:r>
    </w:p>
    <w:p w:rsidR="00597C76" w:rsidRPr="00E644CF" w:rsidRDefault="00597C76" w:rsidP="00EA26BC">
      <w:pPr>
        <w:ind w:firstLine="567"/>
        <w:jc w:val="both"/>
        <w:rPr>
          <w:sz w:val="28"/>
          <w:szCs w:val="28"/>
        </w:rPr>
      </w:pPr>
      <w:r w:rsidRPr="00E644CF">
        <w:rPr>
          <w:sz w:val="28"/>
          <w:szCs w:val="28"/>
        </w:rPr>
        <w:t>Статистика за четыре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101"/>
        <w:gridCol w:w="3093"/>
      </w:tblGrid>
      <w:tr w:rsidR="00597C76" w:rsidRPr="006F38E4" w:rsidTr="005261A8">
        <w:tc>
          <w:tcPr>
            <w:tcW w:w="3093" w:type="dxa"/>
            <w:shd w:val="clear" w:color="auto" w:fill="auto"/>
          </w:tcPr>
          <w:p w:rsidR="00597C76" w:rsidRPr="006F38E4" w:rsidRDefault="00597C76" w:rsidP="00042092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3101" w:type="dxa"/>
            <w:shd w:val="clear" w:color="auto" w:fill="auto"/>
          </w:tcPr>
          <w:p w:rsidR="00597C76" w:rsidRPr="006F38E4" w:rsidRDefault="00597C76" w:rsidP="00042092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Число детей-инвалидов</w:t>
            </w:r>
          </w:p>
        </w:tc>
        <w:tc>
          <w:tcPr>
            <w:tcW w:w="3093" w:type="dxa"/>
            <w:shd w:val="clear" w:color="auto" w:fill="auto"/>
          </w:tcPr>
          <w:p w:rsidR="00597C76" w:rsidRPr="006F38E4" w:rsidRDefault="00597C76" w:rsidP="00042092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Число детей с ОВЗ</w:t>
            </w:r>
          </w:p>
        </w:tc>
      </w:tr>
      <w:tr w:rsidR="00597C76" w:rsidRPr="006F38E4" w:rsidTr="005261A8">
        <w:tc>
          <w:tcPr>
            <w:tcW w:w="3093" w:type="dxa"/>
            <w:shd w:val="clear" w:color="auto" w:fill="auto"/>
          </w:tcPr>
          <w:p w:rsidR="00597C76" w:rsidRPr="006F38E4" w:rsidRDefault="00597C76" w:rsidP="00042092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2018-2019</w:t>
            </w:r>
          </w:p>
        </w:tc>
        <w:tc>
          <w:tcPr>
            <w:tcW w:w="3101" w:type="dxa"/>
            <w:shd w:val="clear" w:color="auto" w:fill="auto"/>
          </w:tcPr>
          <w:p w:rsidR="00597C76" w:rsidRPr="006F38E4" w:rsidRDefault="00597C76" w:rsidP="00042092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216</w:t>
            </w:r>
          </w:p>
        </w:tc>
        <w:tc>
          <w:tcPr>
            <w:tcW w:w="3093" w:type="dxa"/>
            <w:shd w:val="clear" w:color="auto" w:fill="auto"/>
          </w:tcPr>
          <w:p w:rsidR="00597C76" w:rsidRPr="006F38E4" w:rsidRDefault="00597C76" w:rsidP="00042092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547 (439+108 СДДИ)</w:t>
            </w:r>
          </w:p>
        </w:tc>
      </w:tr>
      <w:tr w:rsidR="00597C76" w:rsidRPr="00E644CF" w:rsidTr="005261A8">
        <w:tc>
          <w:tcPr>
            <w:tcW w:w="3093" w:type="dxa"/>
            <w:shd w:val="clear" w:color="auto" w:fill="auto"/>
          </w:tcPr>
          <w:p w:rsidR="00597C76" w:rsidRPr="00E644CF" w:rsidRDefault="00597C76" w:rsidP="00042092">
            <w:pPr>
              <w:jc w:val="both"/>
              <w:rPr>
                <w:sz w:val="28"/>
                <w:szCs w:val="28"/>
              </w:rPr>
            </w:pPr>
            <w:r w:rsidRPr="00E644CF">
              <w:rPr>
                <w:sz w:val="28"/>
                <w:szCs w:val="28"/>
              </w:rPr>
              <w:t>2019-2020</w:t>
            </w:r>
          </w:p>
        </w:tc>
        <w:tc>
          <w:tcPr>
            <w:tcW w:w="3101" w:type="dxa"/>
            <w:shd w:val="clear" w:color="auto" w:fill="auto"/>
          </w:tcPr>
          <w:p w:rsidR="00597C76" w:rsidRPr="00E644CF" w:rsidRDefault="00597C76" w:rsidP="00042092">
            <w:pPr>
              <w:jc w:val="both"/>
              <w:rPr>
                <w:sz w:val="28"/>
                <w:szCs w:val="28"/>
              </w:rPr>
            </w:pPr>
            <w:r w:rsidRPr="00E644CF">
              <w:rPr>
                <w:sz w:val="28"/>
                <w:szCs w:val="28"/>
              </w:rPr>
              <w:t>210</w:t>
            </w:r>
          </w:p>
        </w:tc>
        <w:tc>
          <w:tcPr>
            <w:tcW w:w="3093" w:type="dxa"/>
            <w:shd w:val="clear" w:color="auto" w:fill="auto"/>
          </w:tcPr>
          <w:p w:rsidR="00597C76" w:rsidRPr="00E644CF" w:rsidRDefault="00597C76" w:rsidP="00042092">
            <w:pPr>
              <w:jc w:val="both"/>
              <w:rPr>
                <w:sz w:val="28"/>
                <w:szCs w:val="28"/>
              </w:rPr>
            </w:pPr>
            <w:r w:rsidRPr="00E644CF">
              <w:rPr>
                <w:sz w:val="28"/>
                <w:szCs w:val="28"/>
              </w:rPr>
              <w:t>539 (443+96 СДДИ)</w:t>
            </w:r>
          </w:p>
        </w:tc>
      </w:tr>
      <w:tr w:rsidR="005261A8" w:rsidRPr="00E644CF" w:rsidTr="005261A8">
        <w:tc>
          <w:tcPr>
            <w:tcW w:w="3093" w:type="dxa"/>
            <w:shd w:val="clear" w:color="auto" w:fill="auto"/>
          </w:tcPr>
          <w:p w:rsidR="005261A8" w:rsidRPr="00E644CF" w:rsidRDefault="005261A8" w:rsidP="00942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3101" w:type="dxa"/>
            <w:shd w:val="clear" w:color="auto" w:fill="auto"/>
          </w:tcPr>
          <w:p w:rsidR="005261A8" w:rsidRPr="00E644CF" w:rsidRDefault="005261A8" w:rsidP="00942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3093" w:type="dxa"/>
            <w:shd w:val="clear" w:color="auto" w:fill="auto"/>
          </w:tcPr>
          <w:p w:rsidR="005261A8" w:rsidRPr="00E644CF" w:rsidRDefault="005261A8" w:rsidP="00942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 (449+94 СДДИ)</w:t>
            </w:r>
          </w:p>
        </w:tc>
      </w:tr>
    </w:tbl>
    <w:p w:rsidR="00597C76" w:rsidRPr="006F38E4" w:rsidRDefault="00597C76" w:rsidP="005261A8">
      <w:pPr>
        <w:ind w:left="720"/>
        <w:jc w:val="both"/>
        <w:rPr>
          <w:sz w:val="28"/>
          <w:szCs w:val="28"/>
        </w:rPr>
      </w:pPr>
      <w:r w:rsidRPr="006F38E4">
        <w:rPr>
          <w:sz w:val="28"/>
          <w:szCs w:val="28"/>
        </w:rPr>
        <w:t>Статистика по формам получения образования и по программам: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277"/>
        <w:gridCol w:w="992"/>
        <w:gridCol w:w="709"/>
        <w:gridCol w:w="993"/>
        <w:gridCol w:w="1134"/>
        <w:gridCol w:w="1134"/>
        <w:gridCol w:w="850"/>
      </w:tblGrid>
      <w:tr w:rsidR="00597C76" w:rsidRPr="006F38E4" w:rsidTr="00DC1E8F">
        <w:tc>
          <w:tcPr>
            <w:tcW w:w="1418" w:type="dxa"/>
            <w:vMerge w:val="restart"/>
          </w:tcPr>
          <w:p w:rsidR="00597C76" w:rsidRPr="006F38E4" w:rsidRDefault="00597C76" w:rsidP="00042092">
            <w:pPr>
              <w:jc w:val="center"/>
            </w:pPr>
            <w:r w:rsidRPr="006F38E4">
              <w:t>Учебный год</w:t>
            </w:r>
          </w:p>
        </w:tc>
        <w:tc>
          <w:tcPr>
            <w:tcW w:w="3544" w:type="dxa"/>
            <w:gridSpan w:val="3"/>
          </w:tcPr>
          <w:p w:rsidR="00597C76" w:rsidRPr="006F38E4" w:rsidRDefault="00597C76" w:rsidP="00042092">
            <w:pPr>
              <w:jc w:val="center"/>
            </w:pPr>
            <w:r w:rsidRPr="006F38E4">
              <w:t>Формы получения образования и формы обучения</w:t>
            </w:r>
          </w:p>
        </w:tc>
        <w:tc>
          <w:tcPr>
            <w:tcW w:w="4820" w:type="dxa"/>
            <w:gridSpan w:val="5"/>
          </w:tcPr>
          <w:p w:rsidR="00597C76" w:rsidRPr="006F38E4" w:rsidRDefault="00597C76" w:rsidP="00042092">
            <w:pPr>
              <w:jc w:val="center"/>
            </w:pPr>
            <w:r w:rsidRPr="006F38E4">
              <w:t>Программа обучения</w:t>
            </w:r>
          </w:p>
        </w:tc>
      </w:tr>
      <w:tr w:rsidR="00597C76" w:rsidRPr="006F38E4" w:rsidTr="00DC1E8F">
        <w:tc>
          <w:tcPr>
            <w:tcW w:w="1418" w:type="dxa"/>
            <w:vMerge/>
          </w:tcPr>
          <w:p w:rsidR="00597C76" w:rsidRPr="006F38E4" w:rsidRDefault="00597C76" w:rsidP="0004209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597C76" w:rsidRPr="006F38E4" w:rsidRDefault="00597C76" w:rsidP="00042092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>Классно-урочная в СКК</w:t>
            </w:r>
          </w:p>
        </w:tc>
        <w:tc>
          <w:tcPr>
            <w:tcW w:w="1277" w:type="dxa"/>
            <w:vMerge w:val="restart"/>
          </w:tcPr>
          <w:p w:rsidR="00597C76" w:rsidRPr="006F38E4" w:rsidRDefault="00597C76" w:rsidP="00042092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 xml:space="preserve">Классно-урочная в </w:t>
            </w:r>
            <w:proofErr w:type="gramStart"/>
            <w:r w:rsidRPr="006F38E4">
              <w:rPr>
                <w:sz w:val="22"/>
                <w:szCs w:val="22"/>
              </w:rPr>
              <w:t>ОК</w:t>
            </w:r>
            <w:proofErr w:type="gramEnd"/>
            <w:r w:rsidRPr="006F38E4">
              <w:rPr>
                <w:sz w:val="22"/>
                <w:szCs w:val="22"/>
              </w:rPr>
              <w:t xml:space="preserve"> (</w:t>
            </w:r>
            <w:proofErr w:type="spellStart"/>
            <w:r w:rsidRPr="006F38E4">
              <w:rPr>
                <w:sz w:val="22"/>
                <w:szCs w:val="22"/>
              </w:rPr>
              <w:t>интегри-рованная</w:t>
            </w:r>
            <w:proofErr w:type="spellEnd"/>
            <w:r w:rsidRPr="006F38E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</w:tcPr>
          <w:p w:rsidR="00597C76" w:rsidRPr="006F38E4" w:rsidRDefault="00597C76" w:rsidP="00042092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>ИУП на дому</w:t>
            </w:r>
          </w:p>
        </w:tc>
        <w:tc>
          <w:tcPr>
            <w:tcW w:w="709" w:type="dxa"/>
            <w:vMerge w:val="restart"/>
          </w:tcPr>
          <w:p w:rsidR="00597C76" w:rsidRPr="006F38E4" w:rsidRDefault="00597C76" w:rsidP="00042092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 xml:space="preserve">ООП  </w:t>
            </w:r>
          </w:p>
        </w:tc>
        <w:tc>
          <w:tcPr>
            <w:tcW w:w="4111" w:type="dxa"/>
            <w:gridSpan w:val="4"/>
          </w:tcPr>
          <w:p w:rsidR="00597C76" w:rsidRPr="006F38E4" w:rsidRDefault="00597C76" w:rsidP="00042092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 xml:space="preserve">АОП </w:t>
            </w:r>
          </w:p>
          <w:p w:rsidR="00597C76" w:rsidRPr="006F38E4" w:rsidRDefault="00597C76" w:rsidP="00042092">
            <w:pPr>
              <w:jc w:val="center"/>
              <w:rPr>
                <w:sz w:val="22"/>
                <w:szCs w:val="22"/>
              </w:rPr>
            </w:pPr>
          </w:p>
        </w:tc>
      </w:tr>
      <w:tr w:rsidR="00597C76" w:rsidRPr="006F38E4" w:rsidTr="00DC1E8F">
        <w:tc>
          <w:tcPr>
            <w:tcW w:w="1418" w:type="dxa"/>
            <w:vMerge/>
          </w:tcPr>
          <w:p w:rsidR="00597C76" w:rsidRPr="006F38E4" w:rsidRDefault="00597C76" w:rsidP="00042092">
            <w:pPr>
              <w:jc w:val="center"/>
            </w:pPr>
          </w:p>
        </w:tc>
        <w:tc>
          <w:tcPr>
            <w:tcW w:w="1275" w:type="dxa"/>
            <w:vMerge/>
          </w:tcPr>
          <w:p w:rsidR="00597C76" w:rsidRPr="006F38E4" w:rsidRDefault="00597C76" w:rsidP="00042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597C76" w:rsidRPr="006F38E4" w:rsidRDefault="00597C76" w:rsidP="00042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97C76" w:rsidRPr="006F38E4" w:rsidRDefault="00597C76" w:rsidP="00042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97C76" w:rsidRPr="006F38E4" w:rsidRDefault="00597C76" w:rsidP="00042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97C76" w:rsidRPr="006F38E4" w:rsidRDefault="00597C76" w:rsidP="00042092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>ЗПР</w:t>
            </w:r>
          </w:p>
        </w:tc>
        <w:tc>
          <w:tcPr>
            <w:tcW w:w="1134" w:type="dxa"/>
          </w:tcPr>
          <w:p w:rsidR="00597C76" w:rsidRPr="006F38E4" w:rsidRDefault="00597C76" w:rsidP="00042092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>для детей с ЛУО</w:t>
            </w:r>
          </w:p>
        </w:tc>
        <w:tc>
          <w:tcPr>
            <w:tcW w:w="1134" w:type="dxa"/>
          </w:tcPr>
          <w:p w:rsidR="00597C76" w:rsidRPr="006F38E4" w:rsidRDefault="00597C76" w:rsidP="00042092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>для детей с УУО</w:t>
            </w:r>
            <w:r>
              <w:rPr>
                <w:sz w:val="22"/>
                <w:szCs w:val="22"/>
              </w:rPr>
              <w:t>, ГУО</w:t>
            </w:r>
          </w:p>
        </w:tc>
        <w:tc>
          <w:tcPr>
            <w:tcW w:w="850" w:type="dxa"/>
          </w:tcPr>
          <w:p w:rsidR="00597C76" w:rsidRPr="006F38E4" w:rsidRDefault="00597C76" w:rsidP="00042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</w:tr>
      <w:tr w:rsidR="00597C76" w:rsidRPr="006F38E4" w:rsidTr="00DC1E8F">
        <w:tc>
          <w:tcPr>
            <w:tcW w:w="1418" w:type="dxa"/>
          </w:tcPr>
          <w:p w:rsidR="00597C76" w:rsidRPr="006F38E4" w:rsidRDefault="00597C76" w:rsidP="00042092">
            <w:pPr>
              <w:jc w:val="both"/>
            </w:pPr>
            <w:r w:rsidRPr="006F38E4">
              <w:t>2018-2019</w:t>
            </w:r>
          </w:p>
        </w:tc>
        <w:tc>
          <w:tcPr>
            <w:tcW w:w="1275" w:type="dxa"/>
          </w:tcPr>
          <w:p w:rsidR="00597C76" w:rsidRPr="006F38E4" w:rsidRDefault="00597C76" w:rsidP="00042092">
            <w:pPr>
              <w:jc w:val="center"/>
            </w:pPr>
            <w:r w:rsidRPr="006F38E4">
              <w:t>194</w:t>
            </w:r>
          </w:p>
        </w:tc>
        <w:tc>
          <w:tcPr>
            <w:tcW w:w="1277" w:type="dxa"/>
          </w:tcPr>
          <w:p w:rsidR="00597C76" w:rsidRPr="006F38E4" w:rsidRDefault="00597C76" w:rsidP="00042092">
            <w:pPr>
              <w:jc w:val="center"/>
            </w:pPr>
            <w:r w:rsidRPr="006F38E4">
              <w:t>276</w:t>
            </w:r>
          </w:p>
        </w:tc>
        <w:tc>
          <w:tcPr>
            <w:tcW w:w="992" w:type="dxa"/>
          </w:tcPr>
          <w:p w:rsidR="00597C76" w:rsidRPr="006F38E4" w:rsidRDefault="00597C76" w:rsidP="00042092">
            <w:pPr>
              <w:jc w:val="center"/>
            </w:pPr>
            <w:r w:rsidRPr="006F38E4">
              <w:t>116</w:t>
            </w:r>
          </w:p>
        </w:tc>
        <w:tc>
          <w:tcPr>
            <w:tcW w:w="709" w:type="dxa"/>
          </w:tcPr>
          <w:p w:rsidR="00597C76" w:rsidRPr="006F38E4" w:rsidRDefault="00597C76" w:rsidP="00042092">
            <w:pPr>
              <w:jc w:val="center"/>
            </w:pPr>
            <w:r w:rsidRPr="006F38E4">
              <w:t>48</w:t>
            </w:r>
          </w:p>
        </w:tc>
        <w:tc>
          <w:tcPr>
            <w:tcW w:w="993" w:type="dxa"/>
          </w:tcPr>
          <w:p w:rsidR="00597C76" w:rsidRPr="006F38E4" w:rsidRDefault="00597C76" w:rsidP="00042092">
            <w:pPr>
              <w:jc w:val="center"/>
            </w:pPr>
            <w:r w:rsidRPr="006F38E4">
              <w:t>323</w:t>
            </w:r>
          </w:p>
        </w:tc>
        <w:tc>
          <w:tcPr>
            <w:tcW w:w="1134" w:type="dxa"/>
          </w:tcPr>
          <w:p w:rsidR="00597C76" w:rsidRPr="006F38E4" w:rsidRDefault="00597C76" w:rsidP="00042092">
            <w:pPr>
              <w:jc w:val="center"/>
            </w:pPr>
            <w:r w:rsidRPr="006F38E4">
              <w:t>82</w:t>
            </w:r>
          </w:p>
        </w:tc>
        <w:tc>
          <w:tcPr>
            <w:tcW w:w="1134" w:type="dxa"/>
          </w:tcPr>
          <w:p w:rsidR="00597C76" w:rsidRPr="006F38E4" w:rsidRDefault="00597C76" w:rsidP="00042092">
            <w:pPr>
              <w:jc w:val="center"/>
            </w:pPr>
            <w:r w:rsidRPr="006F38E4">
              <w:t>132</w:t>
            </w:r>
          </w:p>
        </w:tc>
        <w:tc>
          <w:tcPr>
            <w:tcW w:w="850" w:type="dxa"/>
          </w:tcPr>
          <w:p w:rsidR="00597C76" w:rsidRPr="006F38E4" w:rsidRDefault="00597C76" w:rsidP="00042092">
            <w:pPr>
              <w:jc w:val="center"/>
            </w:pPr>
            <w:r>
              <w:t>3</w:t>
            </w:r>
          </w:p>
        </w:tc>
      </w:tr>
      <w:tr w:rsidR="00597C76" w:rsidRPr="006228F8" w:rsidTr="00DC1E8F">
        <w:tc>
          <w:tcPr>
            <w:tcW w:w="1418" w:type="dxa"/>
          </w:tcPr>
          <w:p w:rsidR="00597C76" w:rsidRPr="00E644CF" w:rsidRDefault="00597C76" w:rsidP="00042092">
            <w:pPr>
              <w:jc w:val="both"/>
            </w:pPr>
            <w:r w:rsidRPr="00E644CF">
              <w:t>2019-2020</w:t>
            </w:r>
          </w:p>
        </w:tc>
        <w:tc>
          <w:tcPr>
            <w:tcW w:w="1275" w:type="dxa"/>
          </w:tcPr>
          <w:p w:rsidR="00597C76" w:rsidRPr="00E644CF" w:rsidRDefault="00597C76" w:rsidP="00042092">
            <w:pPr>
              <w:jc w:val="center"/>
            </w:pPr>
            <w:r w:rsidRPr="00E644CF">
              <w:t>153</w:t>
            </w:r>
          </w:p>
        </w:tc>
        <w:tc>
          <w:tcPr>
            <w:tcW w:w="1277" w:type="dxa"/>
          </w:tcPr>
          <w:p w:rsidR="00597C76" w:rsidRPr="00E644CF" w:rsidRDefault="00597C76" w:rsidP="00042092">
            <w:pPr>
              <w:jc w:val="center"/>
            </w:pPr>
            <w:r w:rsidRPr="00E644CF">
              <w:t>306</w:t>
            </w:r>
          </w:p>
        </w:tc>
        <w:tc>
          <w:tcPr>
            <w:tcW w:w="992" w:type="dxa"/>
          </w:tcPr>
          <w:p w:rsidR="00597C76" w:rsidRPr="00E644CF" w:rsidRDefault="00597C76" w:rsidP="00042092">
            <w:pPr>
              <w:jc w:val="center"/>
            </w:pPr>
            <w:r w:rsidRPr="00E644CF">
              <w:t>120</w:t>
            </w:r>
          </w:p>
        </w:tc>
        <w:tc>
          <w:tcPr>
            <w:tcW w:w="709" w:type="dxa"/>
          </w:tcPr>
          <w:p w:rsidR="00597C76" w:rsidRPr="00E644CF" w:rsidRDefault="00597C76" w:rsidP="00042092">
            <w:pPr>
              <w:jc w:val="center"/>
            </w:pPr>
            <w:r w:rsidRPr="00E644CF">
              <w:t>41</w:t>
            </w:r>
          </w:p>
        </w:tc>
        <w:tc>
          <w:tcPr>
            <w:tcW w:w="993" w:type="dxa"/>
          </w:tcPr>
          <w:p w:rsidR="00597C76" w:rsidRPr="00E644CF" w:rsidRDefault="00597C76" w:rsidP="00042092">
            <w:pPr>
              <w:jc w:val="center"/>
            </w:pPr>
            <w:r w:rsidRPr="00E644CF">
              <w:t>326</w:t>
            </w:r>
          </w:p>
        </w:tc>
        <w:tc>
          <w:tcPr>
            <w:tcW w:w="1134" w:type="dxa"/>
          </w:tcPr>
          <w:p w:rsidR="00597C76" w:rsidRPr="00E644CF" w:rsidRDefault="00597C76" w:rsidP="00042092">
            <w:pPr>
              <w:jc w:val="center"/>
            </w:pPr>
            <w:r w:rsidRPr="00E644CF">
              <w:t>83</w:t>
            </w:r>
          </w:p>
        </w:tc>
        <w:tc>
          <w:tcPr>
            <w:tcW w:w="1134" w:type="dxa"/>
          </w:tcPr>
          <w:p w:rsidR="00597C76" w:rsidRPr="00E644CF" w:rsidRDefault="00597C76" w:rsidP="00042092">
            <w:pPr>
              <w:jc w:val="center"/>
            </w:pPr>
            <w:r w:rsidRPr="00E644CF">
              <w:t>118</w:t>
            </w:r>
          </w:p>
        </w:tc>
        <w:tc>
          <w:tcPr>
            <w:tcW w:w="850" w:type="dxa"/>
          </w:tcPr>
          <w:p w:rsidR="00597C76" w:rsidRPr="00E644CF" w:rsidRDefault="00597C76" w:rsidP="00042092">
            <w:pPr>
              <w:jc w:val="center"/>
            </w:pPr>
            <w:r w:rsidRPr="00E644CF">
              <w:t>11</w:t>
            </w:r>
          </w:p>
        </w:tc>
      </w:tr>
      <w:tr w:rsidR="005261A8" w:rsidRPr="006228F8" w:rsidTr="00DC1E8F">
        <w:tc>
          <w:tcPr>
            <w:tcW w:w="1418" w:type="dxa"/>
          </w:tcPr>
          <w:p w:rsidR="005261A8" w:rsidRPr="00E644CF" w:rsidRDefault="005261A8" w:rsidP="009422FC">
            <w:pPr>
              <w:jc w:val="both"/>
            </w:pPr>
            <w:r>
              <w:t>2020-2021</w:t>
            </w:r>
          </w:p>
        </w:tc>
        <w:tc>
          <w:tcPr>
            <w:tcW w:w="1275" w:type="dxa"/>
          </w:tcPr>
          <w:p w:rsidR="005261A8" w:rsidRPr="00E644CF" w:rsidRDefault="005261A8" w:rsidP="009422FC">
            <w:pPr>
              <w:jc w:val="center"/>
            </w:pPr>
            <w:r>
              <w:t>150</w:t>
            </w:r>
          </w:p>
        </w:tc>
        <w:tc>
          <w:tcPr>
            <w:tcW w:w="1277" w:type="dxa"/>
          </w:tcPr>
          <w:p w:rsidR="005261A8" w:rsidRPr="00E644CF" w:rsidRDefault="005261A8" w:rsidP="009422FC">
            <w:pPr>
              <w:jc w:val="center"/>
            </w:pPr>
            <w:r>
              <w:t>309</w:t>
            </w:r>
          </w:p>
        </w:tc>
        <w:tc>
          <w:tcPr>
            <w:tcW w:w="992" w:type="dxa"/>
          </w:tcPr>
          <w:p w:rsidR="005261A8" w:rsidRPr="00E644CF" w:rsidRDefault="005261A8" w:rsidP="009422FC">
            <w:pPr>
              <w:jc w:val="center"/>
            </w:pPr>
            <w:r>
              <w:t>125</w:t>
            </w:r>
          </w:p>
        </w:tc>
        <w:tc>
          <w:tcPr>
            <w:tcW w:w="709" w:type="dxa"/>
          </w:tcPr>
          <w:p w:rsidR="005261A8" w:rsidRPr="00E644CF" w:rsidRDefault="005261A8" w:rsidP="009422FC">
            <w:pPr>
              <w:jc w:val="center"/>
            </w:pPr>
            <w:r>
              <w:t>42</w:t>
            </w:r>
          </w:p>
        </w:tc>
        <w:tc>
          <w:tcPr>
            <w:tcW w:w="993" w:type="dxa"/>
          </w:tcPr>
          <w:p w:rsidR="005261A8" w:rsidRPr="00E644CF" w:rsidRDefault="005261A8" w:rsidP="009422FC">
            <w:pPr>
              <w:jc w:val="center"/>
            </w:pPr>
            <w:r>
              <w:t>331</w:t>
            </w:r>
          </w:p>
        </w:tc>
        <w:tc>
          <w:tcPr>
            <w:tcW w:w="1134" w:type="dxa"/>
          </w:tcPr>
          <w:p w:rsidR="005261A8" w:rsidRPr="00E644CF" w:rsidRDefault="005261A8" w:rsidP="009422FC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5261A8" w:rsidRPr="00E644CF" w:rsidRDefault="005261A8" w:rsidP="009422FC">
            <w:pPr>
              <w:jc w:val="center"/>
            </w:pPr>
            <w:r>
              <w:t>121</w:t>
            </w:r>
          </w:p>
        </w:tc>
        <w:tc>
          <w:tcPr>
            <w:tcW w:w="850" w:type="dxa"/>
          </w:tcPr>
          <w:p w:rsidR="005261A8" w:rsidRPr="00E644CF" w:rsidRDefault="005261A8" w:rsidP="009422FC">
            <w:pPr>
              <w:jc w:val="center"/>
            </w:pPr>
            <w:r>
              <w:t>16</w:t>
            </w:r>
          </w:p>
        </w:tc>
      </w:tr>
    </w:tbl>
    <w:p w:rsidR="00233B6D" w:rsidRDefault="00233B6D" w:rsidP="00EA26BC">
      <w:pPr>
        <w:ind w:firstLine="567"/>
        <w:jc w:val="both"/>
        <w:rPr>
          <w:sz w:val="28"/>
          <w:szCs w:val="28"/>
        </w:rPr>
      </w:pPr>
      <w:r w:rsidRPr="00616BE9">
        <w:rPr>
          <w:sz w:val="28"/>
          <w:szCs w:val="28"/>
        </w:rPr>
        <w:t xml:space="preserve">Организация обучения и воспитания детей-инвалидов осуществляется в соответствии с нормативными требованиями, созданы условия для получения начального, основного общего и среднего общего образования. В системе осуществляется </w:t>
      </w:r>
      <w:proofErr w:type="spellStart"/>
      <w:r w:rsidRPr="00616BE9">
        <w:rPr>
          <w:sz w:val="28"/>
          <w:szCs w:val="28"/>
        </w:rPr>
        <w:t>психолого</w:t>
      </w:r>
      <w:proofErr w:type="spellEnd"/>
      <w:r w:rsidRPr="00616BE9">
        <w:rPr>
          <w:sz w:val="28"/>
          <w:szCs w:val="28"/>
        </w:rPr>
        <w:t xml:space="preserve">–медико-педагогическое сопровождение данной категории </w:t>
      </w:r>
      <w:proofErr w:type="gramStart"/>
      <w:r w:rsidRPr="00616BE9">
        <w:rPr>
          <w:sz w:val="28"/>
          <w:szCs w:val="28"/>
        </w:rPr>
        <w:t>обучающихся</w:t>
      </w:r>
      <w:proofErr w:type="gramEnd"/>
      <w:r w:rsidRPr="00616BE9">
        <w:rPr>
          <w:sz w:val="28"/>
          <w:szCs w:val="28"/>
        </w:rPr>
        <w:t xml:space="preserve">, </w:t>
      </w:r>
      <w:proofErr w:type="spellStart"/>
      <w:r w:rsidRPr="00616BE9">
        <w:rPr>
          <w:sz w:val="28"/>
          <w:szCs w:val="28"/>
        </w:rPr>
        <w:t>внутришкольный</w:t>
      </w:r>
      <w:proofErr w:type="spellEnd"/>
      <w:r w:rsidRPr="00616BE9">
        <w:rPr>
          <w:sz w:val="28"/>
          <w:szCs w:val="28"/>
        </w:rPr>
        <w:t xml:space="preserve"> контроль обучения и воспитания</w:t>
      </w:r>
      <w:r>
        <w:rPr>
          <w:sz w:val="28"/>
          <w:szCs w:val="28"/>
        </w:rPr>
        <w:t>.</w:t>
      </w:r>
      <w:r w:rsidRPr="00727781">
        <w:rPr>
          <w:sz w:val="28"/>
          <w:szCs w:val="28"/>
        </w:rPr>
        <w:t xml:space="preserve"> </w:t>
      </w:r>
    </w:p>
    <w:p w:rsidR="00F02BFB" w:rsidRPr="00E20E3D" w:rsidRDefault="00F02BFB" w:rsidP="00EA26BC">
      <w:pPr>
        <w:ind w:firstLine="567"/>
        <w:jc w:val="both"/>
        <w:rPr>
          <w:sz w:val="28"/>
          <w:szCs w:val="28"/>
        </w:rPr>
      </w:pPr>
      <w:r>
        <w:rPr>
          <w:sz w:val="28"/>
        </w:rPr>
        <w:t>Сопровождение детей с ОВЗ ориентировано на создание условий (педагогических, психологических, социальных) успешного обуче</w:t>
      </w:r>
      <w:r w:rsidR="00EA26BC">
        <w:rPr>
          <w:sz w:val="28"/>
        </w:rPr>
        <w:t xml:space="preserve">ния и развития каждого ребенка </w:t>
      </w:r>
      <w:r>
        <w:rPr>
          <w:sz w:val="28"/>
        </w:rPr>
        <w:t xml:space="preserve">в ситуациях школьного взаимодействия, носит </w:t>
      </w:r>
      <w:r w:rsidRPr="00E20E3D">
        <w:rPr>
          <w:sz w:val="28"/>
          <w:szCs w:val="28"/>
        </w:rPr>
        <w:t xml:space="preserve">комплексный характер. </w:t>
      </w:r>
    </w:p>
    <w:p w:rsidR="00DA1904" w:rsidRDefault="00C07693" w:rsidP="00EA26BC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социально-</w:t>
      </w:r>
      <w:r w:rsidR="00F02BFB">
        <w:rPr>
          <w:sz w:val="28"/>
          <w:szCs w:val="28"/>
        </w:rPr>
        <w:t xml:space="preserve">психологической и педагогической помощи </w:t>
      </w:r>
      <w:proofErr w:type="gramStart"/>
      <w:r w:rsidR="00F02BFB">
        <w:rPr>
          <w:sz w:val="28"/>
          <w:szCs w:val="28"/>
        </w:rPr>
        <w:t>обучающимся</w:t>
      </w:r>
      <w:proofErr w:type="gramEnd"/>
      <w:r w:rsidR="00F02BFB">
        <w:rPr>
          <w:sz w:val="28"/>
          <w:szCs w:val="28"/>
        </w:rPr>
        <w:t>, имеющим отклонения в поведении и состоящим на профилактических учетах осуществляется в соответствии с программой индивидуального профилактического сопровождения.</w:t>
      </w:r>
    </w:p>
    <w:p w:rsidR="00F50673" w:rsidRPr="00F50673" w:rsidRDefault="00F02BFB" w:rsidP="00EA26BC">
      <w:pPr>
        <w:ind w:firstLine="567"/>
        <w:jc w:val="both"/>
        <w:rPr>
          <w:sz w:val="28"/>
        </w:rPr>
      </w:pPr>
      <w:r w:rsidRPr="004D6390">
        <w:rPr>
          <w:sz w:val="28"/>
          <w:szCs w:val="28"/>
        </w:rPr>
        <w:t>Педагогами-психол</w:t>
      </w:r>
      <w:r w:rsidR="00EA26BC">
        <w:rPr>
          <w:sz w:val="28"/>
          <w:szCs w:val="28"/>
        </w:rPr>
        <w:t xml:space="preserve">огами осуществляется следующая </w:t>
      </w:r>
      <w:r w:rsidRPr="004D6390">
        <w:rPr>
          <w:sz w:val="28"/>
          <w:szCs w:val="28"/>
        </w:rPr>
        <w:t>психологическая помощь:</w:t>
      </w:r>
      <w:r w:rsidR="00343D2D">
        <w:rPr>
          <w:sz w:val="28"/>
          <w:szCs w:val="28"/>
        </w:rPr>
        <w:t xml:space="preserve"> </w:t>
      </w:r>
      <w:r w:rsidRPr="004D6390">
        <w:rPr>
          <w:sz w:val="28"/>
          <w:szCs w:val="28"/>
        </w:rPr>
        <w:t xml:space="preserve">диагностика мотивации учения и </w:t>
      </w:r>
      <w:proofErr w:type="spellStart"/>
      <w:r w:rsidRPr="004D6390">
        <w:rPr>
          <w:sz w:val="28"/>
          <w:szCs w:val="28"/>
        </w:rPr>
        <w:t>внеучебных</w:t>
      </w:r>
      <w:proofErr w:type="spellEnd"/>
      <w:r w:rsidRPr="004D6390">
        <w:rPr>
          <w:sz w:val="28"/>
          <w:szCs w:val="28"/>
        </w:rPr>
        <w:t xml:space="preserve"> интересов, коррекционные занят</w:t>
      </w:r>
      <w:r w:rsidR="00EA26BC">
        <w:rPr>
          <w:sz w:val="28"/>
          <w:szCs w:val="28"/>
        </w:rPr>
        <w:t xml:space="preserve">ия по результатам диагностики; </w:t>
      </w:r>
      <w:r w:rsidRPr="004D6390">
        <w:rPr>
          <w:sz w:val="28"/>
          <w:szCs w:val="28"/>
        </w:rPr>
        <w:t>психологические тренинги;</w:t>
      </w:r>
      <w:r w:rsidR="00343D2D">
        <w:rPr>
          <w:sz w:val="28"/>
          <w:szCs w:val="28"/>
        </w:rPr>
        <w:t xml:space="preserve"> </w:t>
      </w:r>
      <w:r w:rsidRPr="004D6390">
        <w:rPr>
          <w:sz w:val="28"/>
          <w:szCs w:val="28"/>
        </w:rPr>
        <w:t>диагностика личностного роста; собеседование по результатам диагностики;</w:t>
      </w:r>
      <w:r w:rsidR="00343D2D">
        <w:rPr>
          <w:sz w:val="28"/>
          <w:szCs w:val="28"/>
        </w:rPr>
        <w:t xml:space="preserve"> </w:t>
      </w:r>
      <w:r w:rsidRPr="004D6390">
        <w:rPr>
          <w:sz w:val="28"/>
          <w:szCs w:val="28"/>
        </w:rPr>
        <w:t>консультации для родителей (законных представителей)</w:t>
      </w:r>
      <w:r w:rsidR="00343D2D">
        <w:rPr>
          <w:sz w:val="28"/>
          <w:szCs w:val="28"/>
        </w:rPr>
        <w:t>.</w:t>
      </w:r>
      <w:r w:rsidR="00F50673">
        <w:rPr>
          <w:sz w:val="28"/>
          <w:szCs w:val="28"/>
        </w:rPr>
        <w:t xml:space="preserve"> </w:t>
      </w:r>
      <w:r w:rsidR="00EA26BC">
        <w:rPr>
          <w:sz w:val="28"/>
        </w:rPr>
        <w:t>П</w:t>
      </w:r>
      <w:r w:rsidR="00F50673" w:rsidRPr="00F50673">
        <w:rPr>
          <w:sz w:val="28"/>
        </w:rPr>
        <w:t xml:space="preserve">роводится работа с применением восстановительных технологий по следующим направлениям: диагностика эмоционально-волевой сферы, межличностных отношений в классном коллективе, </w:t>
      </w:r>
      <w:proofErr w:type="spellStart"/>
      <w:r w:rsidR="00F50673" w:rsidRPr="00F50673">
        <w:rPr>
          <w:sz w:val="28"/>
        </w:rPr>
        <w:t>профориентационная</w:t>
      </w:r>
      <w:proofErr w:type="spellEnd"/>
      <w:r w:rsidR="00F50673" w:rsidRPr="00F50673">
        <w:rPr>
          <w:sz w:val="28"/>
        </w:rPr>
        <w:t xml:space="preserve">. </w:t>
      </w:r>
    </w:p>
    <w:p w:rsidR="00BB21D6" w:rsidRDefault="00F02BFB" w:rsidP="00EA26BC">
      <w:pPr>
        <w:pStyle w:val="a4"/>
        <w:ind w:left="0" w:firstLine="567"/>
        <w:contextualSpacing/>
        <w:jc w:val="both"/>
        <w:rPr>
          <w:sz w:val="28"/>
          <w:szCs w:val="28"/>
        </w:rPr>
      </w:pPr>
      <w:r w:rsidRPr="004D6390">
        <w:rPr>
          <w:sz w:val="28"/>
          <w:szCs w:val="28"/>
        </w:rPr>
        <w:t xml:space="preserve">Классными руководителями осуществляется следующая профилактическая работа: </w:t>
      </w:r>
      <w:r w:rsidR="00BB21D6" w:rsidRPr="00BE04AE">
        <w:rPr>
          <w:sz w:val="28"/>
          <w:szCs w:val="28"/>
        </w:rPr>
        <w:t>выявление и сопровождение обучающихся «группы риска»;</w:t>
      </w:r>
      <w:r w:rsidR="00BB21D6">
        <w:rPr>
          <w:sz w:val="28"/>
          <w:szCs w:val="28"/>
        </w:rPr>
        <w:t xml:space="preserve"> </w:t>
      </w:r>
      <w:r w:rsidR="00BB21D6" w:rsidRPr="00BE04AE">
        <w:rPr>
          <w:sz w:val="28"/>
          <w:szCs w:val="28"/>
        </w:rPr>
        <w:t>ежедневный контроль посещения занятий</w:t>
      </w:r>
      <w:r w:rsidR="00BB21D6">
        <w:rPr>
          <w:sz w:val="28"/>
          <w:szCs w:val="28"/>
        </w:rPr>
        <w:t>,</w:t>
      </w:r>
      <w:r w:rsidR="00BB21D6" w:rsidRPr="00BB21D6">
        <w:rPr>
          <w:sz w:val="28"/>
          <w:szCs w:val="28"/>
        </w:rPr>
        <w:t xml:space="preserve"> </w:t>
      </w:r>
      <w:r w:rsidR="00BB21D6" w:rsidRPr="00BE04AE">
        <w:rPr>
          <w:sz w:val="28"/>
          <w:szCs w:val="28"/>
        </w:rPr>
        <w:t>успеваемости</w:t>
      </w:r>
      <w:r w:rsidR="00BB21D6">
        <w:rPr>
          <w:sz w:val="28"/>
          <w:szCs w:val="28"/>
        </w:rPr>
        <w:t xml:space="preserve"> и</w:t>
      </w:r>
      <w:r w:rsidR="00BB21D6" w:rsidRPr="00BE04AE">
        <w:rPr>
          <w:sz w:val="28"/>
          <w:szCs w:val="28"/>
        </w:rPr>
        <w:t xml:space="preserve"> поведения обучающихся;</w:t>
      </w:r>
      <w:r w:rsidR="00BB21D6">
        <w:rPr>
          <w:sz w:val="28"/>
          <w:szCs w:val="28"/>
        </w:rPr>
        <w:t xml:space="preserve"> </w:t>
      </w:r>
      <w:r w:rsidR="00BB21D6" w:rsidRPr="00BE04AE">
        <w:rPr>
          <w:sz w:val="28"/>
          <w:szCs w:val="28"/>
        </w:rPr>
        <w:t>вовлечение обучающихся в различную деятельность во внеурочное время;</w:t>
      </w:r>
      <w:r w:rsidR="00BB21D6">
        <w:rPr>
          <w:sz w:val="28"/>
          <w:szCs w:val="28"/>
        </w:rPr>
        <w:t xml:space="preserve"> </w:t>
      </w:r>
      <w:r w:rsidR="00BB21D6" w:rsidRPr="00BE04AE">
        <w:rPr>
          <w:sz w:val="28"/>
          <w:szCs w:val="28"/>
        </w:rPr>
        <w:t>привлечение и отслеживание занятость детей «группы риска» дополнительным образованием;</w:t>
      </w:r>
      <w:r w:rsidR="00BB21D6">
        <w:rPr>
          <w:sz w:val="28"/>
          <w:szCs w:val="28"/>
        </w:rPr>
        <w:t xml:space="preserve"> </w:t>
      </w:r>
      <w:r w:rsidR="00BB21D6" w:rsidRPr="00BE04AE">
        <w:rPr>
          <w:sz w:val="28"/>
          <w:szCs w:val="28"/>
        </w:rPr>
        <w:t>индивидуа</w:t>
      </w:r>
      <w:r w:rsidR="005261A8">
        <w:rPr>
          <w:sz w:val="28"/>
          <w:szCs w:val="28"/>
        </w:rPr>
        <w:t>льную работу с семьями учащихся</w:t>
      </w:r>
      <w:r w:rsidR="00BB21D6" w:rsidRPr="00BE04AE">
        <w:rPr>
          <w:sz w:val="28"/>
          <w:szCs w:val="28"/>
        </w:rPr>
        <w:t>.</w:t>
      </w:r>
    </w:p>
    <w:p w:rsidR="005261A8" w:rsidRDefault="005261A8" w:rsidP="00EA26BC">
      <w:pPr>
        <w:ind w:firstLine="567"/>
        <w:jc w:val="both"/>
        <w:rPr>
          <w:sz w:val="28"/>
          <w:szCs w:val="28"/>
        </w:rPr>
      </w:pPr>
    </w:p>
    <w:p w:rsidR="00FF37D8" w:rsidRDefault="00FF37D8" w:rsidP="00042092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F02BFB" w:rsidRPr="00D52993" w:rsidRDefault="00D52993" w:rsidP="00042092">
      <w:pPr>
        <w:pStyle w:val="ConsPlusNormal"/>
        <w:widowControl/>
        <w:numPr>
          <w:ilvl w:val="0"/>
          <w:numId w:val="18"/>
        </w:numPr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845F8B">
        <w:rPr>
          <w:rFonts w:ascii="Times New Roman" w:hAnsi="Times New Roman" w:cs="Times New Roman"/>
          <w:sz w:val="28"/>
          <w:szCs w:val="28"/>
          <w:u w:val="single"/>
        </w:rPr>
        <w:lastRenderedPageBreak/>
        <w:t>выявляют несовершеннолетних, находящихся в социально опасном положении, а</w:t>
      </w:r>
      <w:r w:rsidRPr="00D52993">
        <w:rPr>
          <w:rFonts w:ascii="Times New Roman" w:hAnsi="Times New Roman" w:cs="Times New Roman"/>
          <w:sz w:val="28"/>
          <w:szCs w:val="28"/>
          <w:u w:val="single"/>
        </w:rPr>
        <w:t xml:space="preserve"> также не посещающих или систематически пропускающих по неуважительным причинам занятия в ОУ, принимают меры по их воспитанию и получению ими общего образования</w:t>
      </w:r>
      <w:r w:rsidR="00EF5BF6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D529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02BFB" w:rsidRPr="002B6877" w:rsidRDefault="002B6877" w:rsidP="00EA26B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877">
        <w:rPr>
          <w:rFonts w:ascii="Times New Roman" w:hAnsi="Times New Roman" w:cs="Times New Roman"/>
          <w:sz w:val="28"/>
          <w:szCs w:val="28"/>
        </w:rPr>
        <w:t>Всеми общеобразовательными учреждениями осуществляется информационная работа по изучению Закона Иркутской области № 7-ОЗ от 5 марта 2010 года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с обучающимися, родителями (законными представителями), работникам</w:t>
      </w:r>
      <w:r w:rsidR="00EA26BC">
        <w:rPr>
          <w:rFonts w:ascii="Times New Roman" w:hAnsi="Times New Roman" w:cs="Times New Roman"/>
          <w:sz w:val="28"/>
          <w:szCs w:val="28"/>
        </w:rPr>
        <w:t xml:space="preserve">и учреждения. Имеются приказы, </w:t>
      </w:r>
      <w:r w:rsidRPr="002B6877">
        <w:rPr>
          <w:rFonts w:ascii="Times New Roman" w:hAnsi="Times New Roman" w:cs="Times New Roman"/>
          <w:sz w:val="28"/>
          <w:szCs w:val="28"/>
        </w:rPr>
        <w:t>протоколы ознакомления, записи в журналах работы с классами, оформлены информационные стенды.</w:t>
      </w:r>
    </w:p>
    <w:p w:rsidR="00F02BFB" w:rsidRDefault="002B6877" w:rsidP="00EA26BC">
      <w:pPr>
        <w:ind w:firstLine="567"/>
        <w:jc w:val="both"/>
        <w:rPr>
          <w:sz w:val="28"/>
          <w:szCs w:val="28"/>
        </w:rPr>
      </w:pPr>
      <w:r w:rsidRPr="002B6877">
        <w:rPr>
          <w:sz w:val="28"/>
          <w:szCs w:val="28"/>
        </w:rPr>
        <w:t>В общеобразовательных учреждениях имеется локальн</w:t>
      </w:r>
      <w:r w:rsidR="00EA26BC">
        <w:rPr>
          <w:sz w:val="28"/>
          <w:szCs w:val="28"/>
        </w:rPr>
        <w:t xml:space="preserve">ый акт (порядок, регламент) по порядку </w:t>
      </w:r>
      <w:r w:rsidRPr="002B6877">
        <w:rPr>
          <w:sz w:val="28"/>
          <w:szCs w:val="28"/>
        </w:rPr>
        <w:t>исполнения ст. 9 выше названного Закона.</w:t>
      </w:r>
      <w:r>
        <w:rPr>
          <w:sz w:val="28"/>
          <w:szCs w:val="28"/>
        </w:rPr>
        <w:t xml:space="preserve"> </w:t>
      </w:r>
      <w:r w:rsidR="0010220E" w:rsidRPr="009B4D4C">
        <w:rPr>
          <w:sz w:val="28"/>
          <w:szCs w:val="28"/>
        </w:rPr>
        <w:t xml:space="preserve">Классными руководителями ведётся ежедневный  учет посещения обучающимися занятий в классных журналах, в журнале учёта ежедневной посещаемости занятий. Система работы по осуществлению контроля включает мониторинг, который проводит заместитель директора. Результаты мониторинга посещаемости </w:t>
      </w:r>
      <w:proofErr w:type="gramStart"/>
      <w:r w:rsidR="0010220E" w:rsidRPr="009B4D4C">
        <w:rPr>
          <w:sz w:val="28"/>
          <w:szCs w:val="28"/>
        </w:rPr>
        <w:t>обучающимися</w:t>
      </w:r>
      <w:proofErr w:type="gramEnd"/>
      <w:r w:rsidR="0010220E" w:rsidRPr="009B4D4C">
        <w:rPr>
          <w:sz w:val="28"/>
          <w:szCs w:val="28"/>
        </w:rPr>
        <w:t xml:space="preserve">  еженедельно подаются в </w:t>
      </w:r>
      <w:r w:rsidR="0010220E">
        <w:rPr>
          <w:sz w:val="28"/>
          <w:szCs w:val="28"/>
        </w:rPr>
        <w:t>Управление образования.</w:t>
      </w:r>
    </w:p>
    <w:p w:rsidR="00491A49" w:rsidRDefault="00491A49" w:rsidP="00EA26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школах организована п</w:t>
      </w:r>
      <w:r w:rsidRPr="00F67579">
        <w:rPr>
          <w:sz w:val="28"/>
          <w:szCs w:val="28"/>
        </w:rPr>
        <w:t>рофилактическая работа с обучающимися и их родителями, часто пропускающими занятия.</w:t>
      </w:r>
      <w:r>
        <w:rPr>
          <w:sz w:val="28"/>
          <w:szCs w:val="28"/>
        </w:rPr>
        <w:t xml:space="preserve"> Профилактическая работа осуществляется через </w:t>
      </w:r>
      <w:r w:rsidRPr="002B61B6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2B61B6">
        <w:rPr>
          <w:sz w:val="28"/>
          <w:szCs w:val="28"/>
        </w:rPr>
        <w:t xml:space="preserve"> Совета профилактики</w:t>
      </w:r>
      <w:r>
        <w:rPr>
          <w:sz w:val="28"/>
          <w:szCs w:val="28"/>
        </w:rPr>
        <w:t>. В общеобразовательных учреждениях имеются локальные акты, регламентирующие деятельность Советов профилактики</w:t>
      </w:r>
      <w:r w:rsidRPr="002B61B6">
        <w:rPr>
          <w:sz w:val="28"/>
          <w:szCs w:val="28"/>
        </w:rPr>
        <w:t>, анализ</w:t>
      </w:r>
      <w:r>
        <w:rPr>
          <w:sz w:val="28"/>
          <w:szCs w:val="28"/>
        </w:rPr>
        <w:t>ы</w:t>
      </w:r>
      <w:r w:rsidRPr="002B61B6">
        <w:rPr>
          <w:sz w:val="28"/>
          <w:szCs w:val="28"/>
        </w:rPr>
        <w:t xml:space="preserve"> и план</w:t>
      </w:r>
      <w:r>
        <w:rPr>
          <w:sz w:val="28"/>
          <w:szCs w:val="28"/>
        </w:rPr>
        <w:t>ы работы, протоколы.</w:t>
      </w:r>
      <w:r w:rsidRPr="002B61B6">
        <w:rPr>
          <w:sz w:val="28"/>
          <w:szCs w:val="28"/>
        </w:rPr>
        <w:t xml:space="preserve"> </w:t>
      </w:r>
    </w:p>
    <w:p w:rsidR="00F50673" w:rsidRDefault="00F50673" w:rsidP="00EA26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каждого обучающегося, состоящего на профилактическом учете и семьи, состоящие на профилактическом учете составлен план индивидуальной </w:t>
      </w:r>
      <w:proofErr w:type="gramStart"/>
      <w:r>
        <w:rPr>
          <w:sz w:val="28"/>
          <w:szCs w:val="28"/>
        </w:rPr>
        <w:t>профилактической</w:t>
      </w:r>
      <w:proofErr w:type="gramEnd"/>
      <w:r>
        <w:rPr>
          <w:sz w:val="28"/>
          <w:szCs w:val="28"/>
        </w:rPr>
        <w:t xml:space="preserve"> работы, имеется карта фиксации проведение индивидуальной профилактической работы, акты обследования семей</w:t>
      </w:r>
    </w:p>
    <w:p w:rsidR="00EF5BF6" w:rsidRDefault="00EF5BF6" w:rsidP="00042092">
      <w:pPr>
        <w:ind w:firstLine="540"/>
        <w:jc w:val="both"/>
        <w:rPr>
          <w:sz w:val="28"/>
          <w:szCs w:val="28"/>
        </w:rPr>
      </w:pPr>
    </w:p>
    <w:p w:rsidR="002B6877" w:rsidRDefault="00EF5BF6" w:rsidP="00042092">
      <w:pPr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45F8B">
        <w:rPr>
          <w:sz w:val="28"/>
          <w:szCs w:val="28"/>
          <w:u w:val="single"/>
        </w:rPr>
        <w:t>выявляют семьи,</w:t>
      </w:r>
      <w:r w:rsidRPr="00EF5BF6">
        <w:rPr>
          <w:sz w:val="28"/>
          <w:szCs w:val="28"/>
          <w:u w:val="single"/>
        </w:rPr>
        <w:t xml:space="preserve"> находящиеся в социально опасном положении, и оказывают им помощь в обучении и воспитании детей;</w:t>
      </w:r>
    </w:p>
    <w:p w:rsidR="008B4B16" w:rsidRDefault="005F6445" w:rsidP="00EA26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="00545D12" w:rsidRPr="003D3D47">
        <w:rPr>
          <w:sz w:val="28"/>
          <w:szCs w:val="28"/>
        </w:rPr>
        <w:t xml:space="preserve"> выявления детей и семей «группы риска» в начале учебного года пров</w:t>
      </w:r>
      <w:r w:rsidR="00545D12">
        <w:rPr>
          <w:sz w:val="28"/>
          <w:szCs w:val="28"/>
        </w:rPr>
        <w:t>одится</w:t>
      </w:r>
      <w:r w:rsidR="00545D12" w:rsidRPr="003D3D47">
        <w:rPr>
          <w:sz w:val="28"/>
          <w:szCs w:val="28"/>
        </w:rPr>
        <w:t xml:space="preserve"> изучение </w:t>
      </w:r>
      <w:proofErr w:type="spellStart"/>
      <w:r w:rsidR="00545D12" w:rsidRPr="003D3D47">
        <w:rPr>
          <w:sz w:val="28"/>
          <w:szCs w:val="28"/>
        </w:rPr>
        <w:t>микросоцума</w:t>
      </w:r>
      <w:proofErr w:type="spellEnd"/>
      <w:r w:rsidR="00545D12" w:rsidRPr="003D3D47">
        <w:rPr>
          <w:sz w:val="28"/>
          <w:szCs w:val="28"/>
        </w:rPr>
        <w:t xml:space="preserve"> и составл</w:t>
      </w:r>
      <w:r w:rsidR="00545D12">
        <w:rPr>
          <w:sz w:val="28"/>
          <w:szCs w:val="28"/>
        </w:rPr>
        <w:t>яется социальный паспорт школ</w:t>
      </w:r>
      <w:r w:rsidR="00545D12" w:rsidRPr="003D3D47">
        <w:rPr>
          <w:sz w:val="28"/>
          <w:szCs w:val="28"/>
        </w:rPr>
        <w:t>.</w:t>
      </w:r>
      <w:r w:rsidR="0086435E" w:rsidRPr="0086435E">
        <w:rPr>
          <w:sz w:val="28"/>
          <w:szCs w:val="28"/>
        </w:rPr>
        <w:t xml:space="preserve"> </w:t>
      </w:r>
      <w:r w:rsidR="0086435E" w:rsidRPr="0044709A">
        <w:rPr>
          <w:sz w:val="28"/>
          <w:szCs w:val="28"/>
        </w:rPr>
        <w:t>С целью проверки жилищно-бытовых условий, условий проживания учащихся, их занятости во в</w:t>
      </w:r>
      <w:r w:rsidR="0086435E">
        <w:rPr>
          <w:sz w:val="28"/>
          <w:szCs w:val="28"/>
        </w:rPr>
        <w:t>неурочное время  организуется посещение семей «группы риска», сем</w:t>
      </w:r>
      <w:r w:rsidR="00C07693">
        <w:rPr>
          <w:sz w:val="28"/>
          <w:szCs w:val="28"/>
        </w:rPr>
        <w:t>ей</w:t>
      </w:r>
      <w:r w:rsidR="0086435E">
        <w:rPr>
          <w:sz w:val="28"/>
          <w:szCs w:val="28"/>
        </w:rPr>
        <w:t xml:space="preserve"> прибывших обучающихся</w:t>
      </w:r>
      <w:r w:rsidR="00C07693">
        <w:rPr>
          <w:sz w:val="28"/>
          <w:szCs w:val="28"/>
        </w:rPr>
        <w:t>,</w:t>
      </w:r>
      <w:r w:rsidR="0086435E">
        <w:rPr>
          <w:sz w:val="28"/>
          <w:szCs w:val="28"/>
        </w:rPr>
        <w:t xml:space="preserve"> в том числе сем</w:t>
      </w:r>
      <w:r w:rsidR="00C07693">
        <w:rPr>
          <w:sz w:val="28"/>
          <w:szCs w:val="28"/>
        </w:rPr>
        <w:t>ей первоклассников</w:t>
      </w:r>
      <w:r w:rsidR="0086435E">
        <w:rPr>
          <w:sz w:val="28"/>
          <w:szCs w:val="28"/>
        </w:rPr>
        <w:t xml:space="preserve"> </w:t>
      </w:r>
      <w:r w:rsidR="00C07693">
        <w:rPr>
          <w:sz w:val="28"/>
          <w:szCs w:val="28"/>
        </w:rPr>
        <w:t>(</w:t>
      </w:r>
      <w:r w:rsidR="0086435E">
        <w:rPr>
          <w:sz w:val="28"/>
          <w:szCs w:val="28"/>
        </w:rPr>
        <w:t>составл</w:t>
      </w:r>
      <w:r w:rsidR="00C07693">
        <w:rPr>
          <w:sz w:val="28"/>
          <w:szCs w:val="28"/>
        </w:rPr>
        <w:t>яются</w:t>
      </w:r>
      <w:r w:rsidR="0086435E">
        <w:rPr>
          <w:sz w:val="28"/>
          <w:szCs w:val="28"/>
        </w:rPr>
        <w:t xml:space="preserve"> акты обследования семей</w:t>
      </w:r>
      <w:r w:rsidR="00C07693">
        <w:rPr>
          <w:sz w:val="28"/>
          <w:szCs w:val="28"/>
        </w:rPr>
        <w:t>)</w:t>
      </w:r>
      <w:r w:rsidR="0086435E">
        <w:rPr>
          <w:sz w:val="28"/>
          <w:szCs w:val="28"/>
        </w:rPr>
        <w:t>. На каждую семью, состоящую на профилактическом учете, составляется план  работы.</w:t>
      </w:r>
    </w:p>
    <w:p w:rsidR="00E6721E" w:rsidRPr="00F63646" w:rsidRDefault="00E6721E" w:rsidP="00EA26BC">
      <w:pPr>
        <w:ind w:firstLine="567"/>
        <w:jc w:val="both"/>
        <w:rPr>
          <w:sz w:val="28"/>
          <w:szCs w:val="28"/>
        </w:rPr>
      </w:pPr>
      <w:proofErr w:type="gramStart"/>
      <w:r w:rsidRPr="00F63646">
        <w:rPr>
          <w:sz w:val="28"/>
          <w:szCs w:val="28"/>
        </w:rPr>
        <w:t xml:space="preserve">По итогам сверки данных городского банка «Семьи, находящиеся в социально-опасном положении, состоящие на учетах в органах системы профилактики безнадзорности» на учете состоит </w:t>
      </w:r>
      <w:r w:rsidRPr="00F63646">
        <w:rPr>
          <w:b/>
          <w:sz w:val="28"/>
          <w:szCs w:val="28"/>
        </w:rPr>
        <w:t>5</w:t>
      </w:r>
      <w:r w:rsidR="00CA7184" w:rsidRPr="00F63646">
        <w:rPr>
          <w:b/>
          <w:sz w:val="28"/>
          <w:szCs w:val="28"/>
        </w:rPr>
        <w:t>8</w:t>
      </w:r>
      <w:r w:rsidRPr="00F63646">
        <w:rPr>
          <w:b/>
          <w:sz w:val="28"/>
          <w:szCs w:val="28"/>
        </w:rPr>
        <w:t xml:space="preserve"> семья</w:t>
      </w:r>
      <w:r w:rsidRPr="00F63646">
        <w:rPr>
          <w:sz w:val="28"/>
          <w:szCs w:val="28"/>
        </w:rPr>
        <w:t xml:space="preserve">, в которых воспитывается </w:t>
      </w:r>
      <w:r w:rsidR="00F63646" w:rsidRPr="00F63646">
        <w:rPr>
          <w:b/>
          <w:sz w:val="28"/>
          <w:szCs w:val="28"/>
        </w:rPr>
        <w:t>105</w:t>
      </w:r>
      <w:r w:rsidRPr="00F63646">
        <w:rPr>
          <w:b/>
          <w:sz w:val="28"/>
          <w:szCs w:val="28"/>
        </w:rPr>
        <w:t xml:space="preserve"> детей</w:t>
      </w:r>
      <w:r w:rsidRPr="00F63646">
        <w:rPr>
          <w:sz w:val="28"/>
          <w:szCs w:val="28"/>
        </w:rPr>
        <w:t xml:space="preserve">, </w:t>
      </w:r>
      <w:bookmarkStart w:id="1" w:name="_GoBack"/>
      <w:r w:rsidR="00F63646" w:rsidRPr="00F63646">
        <w:rPr>
          <w:sz w:val="28"/>
          <w:szCs w:val="28"/>
        </w:rPr>
        <w:t>в том числе 56</w:t>
      </w:r>
      <w:r w:rsidRPr="00F63646">
        <w:rPr>
          <w:sz w:val="28"/>
          <w:szCs w:val="28"/>
        </w:rPr>
        <w:t xml:space="preserve"> учащихся школ (СОШ №</w:t>
      </w:r>
      <w:r w:rsidR="00F63646" w:rsidRPr="00F63646">
        <w:rPr>
          <w:sz w:val="28"/>
          <w:szCs w:val="28"/>
        </w:rPr>
        <w:t>6</w:t>
      </w:r>
      <w:r w:rsidRPr="00F63646">
        <w:rPr>
          <w:sz w:val="28"/>
          <w:szCs w:val="28"/>
        </w:rPr>
        <w:t xml:space="preserve"> – 1</w:t>
      </w:r>
      <w:r w:rsidR="00F63646" w:rsidRPr="00F63646">
        <w:rPr>
          <w:sz w:val="28"/>
          <w:szCs w:val="28"/>
        </w:rPr>
        <w:t>2</w:t>
      </w:r>
      <w:r w:rsidRPr="00F63646">
        <w:rPr>
          <w:sz w:val="28"/>
          <w:szCs w:val="28"/>
        </w:rPr>
        <w:t xml:space="preserve">, </w:t>
      </w:r>
      <w:r w:rsidRPr="00F63646">
        <w:rPr>
          <w:sz w:val="28"/>
          <w:szCs w:val="28"/>
        </w:rPr>
        <w:lastRenderedPageBreak/>
        <w:t xml:space="preserve">СОШ №7 – </w:t>
      </w:r>
      <w:r w:rsidR="00F63646" w:rsidRPr="00F63646">
        <w:rPr>
          <w:sz w:val="28"/>
          <w:szCs w:val="28"/>
        </w:rPr>
        <w:t>11</w:t>
      </w:r>
      <w:r w:rsidRPr="00F63646">
        <w:rPr>
          <w:sz w:val="28"/>
          <w:szCs w:val="28"/>
        </w:rPr>
        <w:t>, СОШ №</w:t>
      </w:r>
      <w:r w:rsidR="00F63646" w:rsidRPr="00F63646">
        <w:rPr>
          <w:sz w:val="28"/>
          <w:szCs w:val="28"/>
        </w:rPr>
        <w:t>2</w:t>
      </w:r>
      <w:r w:rsidRPr="00F63646">
        <w:rPr>
          <w:sz w:val="28"/>
          <w:szCs w:val="28"/>
        </w:rPr>
        <w:t xml:space="preserve"> – </w:t>
      </w:r>
      <w:r w:rsidR="00F63646" w:rsidRPr="00F63646">
        <w:rPr>
          <w:sz w:val="28"/>
          <w:szCs w:val="28"/>
        </w:rPr>
        <w:t>9</w:t>
      </w:r>
      <w:r w:rsidRPr="00F63646">
        <w:rPr>
          <w:sz w:val="28"/>
          <w:szCs w:val="28"/>
        </w:rPr>
        <w:t xml:space="preserve">, СОШ №3 – </w:t>
      </w:r>
      <w:r w:rsidR="00F63646" w:rsidRPr="00F63646">
        <w:rPr>
          <w:sz w:val="28"/>
          <w:szCs w:val="28"/>
        </w:rPr>
        <w:t>8, СОШ №4 – 7</w:t>
      </w:r>
      <w:r w:rsidRPr="00F63646">
        <w:rPr>
          <w:sz w:val="28"/>
          <w:szCs w:val="28"/>
        </w:rPr>
        <w:t>, СОШ №</w:t>
      </w:r>
      <w:r w:rsidR="00F63646" w:rsidRPr="00F63646">
        <w:rPr>
          <w:sz w:val="28"/>
          <w:szCs w:val="28"/>
        </w:rPr>
        <w:t>5</w:t>
      </w:r>
      <w:r w:rsidRPr="00F63646">
        <w:rPr>
          <w:sz w:val="28"/>
          <w:szCs w:val="28"/>
        </w:rPr>
        <w:t xml:space="preserve"> –</w:t>
      </w:r>
      <w:r w:rsidR="00F63646" w:rsidRPr="00F63646">
        <w:rPr>
          <w:sz w:val="28"/>
          <w:szCs w:val="28"/>
        </w:rPr>
        <w:t xml:space="preserve">7, Гимназия  </w:t>
      </w:r>
      <w:r w:rsidR="00F63646" w:rsidRPr="00F63646">
        <w:rPr>
          <w:sz w:val="28"/>
          <w:szCs w:val="28"/>
        </w:rPr>
        <w:t>–</w:t>
      </w:r>
      <w:r w:rsidR="00F63646" w:rsidRPr="00F63646">
        <w:rPr>
          <w:sz w:val="28"/>
          <w:szCs w:val="28"/>
        </w:rPr>
        <w:t xml:space="preserve"> 2) и 20</w:t>
      </w:r>
      <w:r w:rsidRPr="00F63646">
        <w:rPr>
          <w:sz w:val="28"/>
          <w:szCs w:val="28"/>
        </w:rPr>
        <w:t xml:space="preserve"> дошкольников (посещают ДОУ</w:t>
      </w:r>
      <w:proofErr w:type="gramEnd"/>
      <w:r w:rsidRPr="00F63646">
        <w:rPr>
          <w:sz w:val="28"/>
          <w:szCs w:val="28"/>
        </w:rPr>
        <w:t xml:space="preserve"> № 27 – </w:t>
      </w:r>
      <w:r w:rsidR="00F63646" w:rsidRPr="00F63646">
        <w:rPr>
          <w:sz w:val="28"/>
          <w:szCs w:val="28"/>
        </w:rPr>
        <w:t>8</w:t>
      </w:r>
      <w:r w:rsidRPr="00F63646">
        <w:rPr>
          <w:sz w:val="28"/>
          <w:szCs w:val="28"/>
        </w:rPr>
        <w:t xml:space="preserve">, № 35 – </w:t>
      </w:r>
      <w:r w:rsidR="00F63646" w:rsidRPr="00F63646">
        <w:rPr>
          <w:sz w:val="28"/>
          <w:szCs w:val="28"/>
        </w:rPr>
        <w:t>5</w:t>
      </w:r>
      <w:r w:rsidRPr="00F63646">
        <w:rPr>
          <w:sz w:val="28"/>
          <w:szCs w:val="28"/>
        </w:rPr>
        <w:t>, №1</w:t>
      </w:r>
      <w:r w:rsidR="00F63646" w:rsidRPr="00F63646">
        <w:rPr>
          <w:sz w:val="28"/>
          <w:szCs w:val="28"/>
        </w:rPr>
        <w:t>0</w:t>
      </w:r>
      <w:r w:rsidRPr="00F63646">
        <w:rPr>
          <w:sz w:val="28"/>
          <w:szCs w:val="28"/>
        </w:rPr>
        <w:t xml:space="preserve"> – </w:t>
      </w:r>
      <w:r w:rsidR="00F63646" w:rsidRPr="00F63646">
        <w:rPr>
          <w:sz w:val="28"/>
          <w:szCs w:val="28"/>
        </w:rPr>
        <w:t>2, №36</w:t>
      </w:r>
      <w:r w:rsidRPr="00F63646">
        <w:rPr>
          <w:sz w:val="28"/>
          <w:szCs w:val="28"/>
        </w:rPr>
        <w:t xml:space="preserve"> – </w:t>
      </w:r>
      <w:r w:rsidR="00F63646" w:rsidRPr="00F63646">
        <w:rPr>
          <w:sz w:val="28"/>
          <w:szCs w:val="28"/>
        </w:rPr>
        <w:t>2</w:t>
      </w:r>
      <w:r w:rsidRPr="00F63646">
        <w:rPr>
          <w:sz w:val="28"/>
          <w:szCs w:val="28"/>
        </w:rPr>
        <w:t>, №2</w:t>
      </w:r>
      <w:r w:rsidR="00F63646" w:rsidRPr="00F63646">
        <w:rPr>
          <w:sz w:val="28"/>
          <w:szCs w:val="28"/>
        </w:rPr>
        <w:t>1</w:t>
      </w:r>
      <w:r w:rsidRPr="00F63646">
        <w:rPr>
          <w:sz w:val="28"/>
          <w:szCs w:val="28"/>
        </w:rPr>
        <w:t xml:space="preserve"> – 1, № 25 – 1, №</w:t>
      </w:r>
      <w:r w:rsidR="00F63646" w:rsidRPr="00F63646">
        <w:rPr>
          <w:sz w:val="28"/>
          <w:szCs w:val="28"/>
        </w:rPr>
        <w:t>2</w:t>
      </w:r>
      <w:r w:rsidRPr="00F63646">
        <w:rPr>
          <w:sz w:val="28"/>
          <w:szCs w:val="28"/>
        </w:rPr>
        <w:t>3 – 1).</w:t>
      </w:r>
    </w:p>
    <w:bookmarkEnd w:id="1"/>
    <w:p w:rsidR="009E3E98" w:rsidRPr="00946711" w:rsidRDefault="009E3E98" w:rsidP="00EA26BC">
      <w:pPr>
        <w:ind w:firstLine="567"/>
        <w:jc w:val="both"/>
        <w:rPr>
          <w:sz w:val="28"/>
          <w:szCs w:val="28"/>
        </w:rPr>
      </w:pPr>
      <w:r w:rsidRPr="00946711">
        <w:rPr>
          <w:sz w:val="28"/>
          <w:szCs w:val="28"/>
        </w:rPr>
        <w:t xml:space="preserve">В </w:t>
      </w:r>
      <w:r>
        <w:rPr>
          <w:sz w:val="28"/>
          <w:szCs w:val="28"/>
        </w:rPr>
        <w:t>обще</w:t>
      </w:r>
      <w:r w:rsidRPr="0094671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учреждениях</w:t>
      </w:r>
      <w:r w:rsidRPr="00946711">
        <w:rPr>
          <w:sz w:val="28"/>
          <w:szCs w:val="28"/>
        </w:rPr>
        <w:t xml:space="preserve"> осуществляется индивидуальное социально-психологическое  и педагогическое сопровождение подростков, стоящих на  профилактических  учётах разного уровня, обучающихся с отклонениями  в развитии, а так же семей, состоящих в </w:t>
      </w:r>
      <w:r>
        <w:rPr>
          <w:sz w:val="28"/>
          <w:szCs w:val="28"/>
        </w:rPr>
        <w:t>г</w:t>
      </w:r>
      <w:r w:rsidRPr="00946711">
        <w:rPr>
          <w:sz w:val="28"/>
          <w:szCs w:val="28"/>
        </w:rPr>
        <w:t xml:space="preserve">ородском банке семей и </w:t>
      </w:r>
      <w:proofErr w:type="spellStart"/>
      <w:r w:rsidRPr="00946711">
        <w:rPr>
          <w:sz w:val="28"/>
          <w:szCs w:val="28"/>
        </w:rPr>
        <w:t>внутришкольном</w:t>
      </w:r>
      <w:proofErr w:type="spellEnd"/>
      <w:r w:rsidRPr="00946711">
        <w:rPr>
          <w:sz w:val="28"/>
          <w:szCs w:val="28"/>
        </w:rPr>
        <w:t xml:space="preserve"> учёте неблагополучных семей.</w:t>
      </w:r>
    </w:p>
    <w:p w:rsidR="002B6877" w:rsidRPr="008D7BF8" w:rsidRDefault="005A2259" w:rsidP="00EA26BC">
      <w:pPr>
        <w:ind w:firstLine="567"/>
        <w:jc w:val="both"/>
        <w:rPr>
          <w:sz w:val="28"/>
          <w:szCs w:val="28"/>
        </w:rPr>
      </w:pPr>
      <w:r w:rsidRPr="008D7BF8">
        <w:rPr>
          <w:sz w:val="28"/>
          <w:szCs w:val="28"/>
        </w:rPr>
        <w:t>Детям, нуждающимся в материальной п</w:t>
      </w:r>
      <w:r w:rsidR="00F3780E" w:rsidRPr="008D7BF8">
        <w:rPr>
          <w:sz w:val="28"/>
          <w:szCs w:val="28"/>
        </w:rPr>
        <w:t>омощи, ежегодно выделяются вещи,</w:t>
      </w:r>
      <w:r w:rsidRPr="008D7BF8">
        <w:rPr>
          <w:sz w:val="28"/>
          <w:szCs w:val="28"/>
        </w:rPr>
        <w:t xml:space="preserve"> </w:t>
      </w:r>
      <w:r w:rsidR="00F3780E" w:rsidRPr="008D7BF8">
        <w:rPr>
          <w:sz w:val="28"/>
          <w:szCs w:val="28"/>
        </w:rPr>
        <w:t>к</w:t>
      </w:r>
      <w:r w:rsidRPr="008D7BF8">
        <w:rPr>
          <w:sz w:val="28"/>
          <w:szCs w:val="28"/>
        </w:rPr>
        <w:t xml:space="preserve">анцелярские принадлежности  по итогам акций «Милосердие» и «Портфель». </w:t>
      </w:r>
    </w:p>
    <w:p w:rsidR="005D3C0E" w:rsidRDefault="008D7BF8" w:rsidP="00EA26BC">
      <w:pPr>
        <w:ind w:firstLine="567"/>
        <w:jc w:val="both"/>
        <w:rPr>
          <w:sz w:val="28"/>
          <w:szCs w:val="28"/>
        </w:rPr>
      </w:pPr>
      <w:r w:rsidRPr="00845F8B">
        <w:rPr>
          <w:sz w:val="28"/>
          <w:szCs w:val="28"/>
        </w:rPr>
        <w:t>П</w:t>
      </w:r>
      <w:r w:rsidR="005D3C0E" w:rsidRPr="00845F8B">
        <w:rPr>
          <w:sz w:val="28"/>
          <w:szCs w:val="28"/>
        </w:rPr>
        <w:t xml:space="preserve">роводится классные часы «Осторожно! Ловушка!»,   классные родительские собрания по темам: </w:t>
      </w:r>
      <w:r w:rsidR="00D24FF2" w:rsidRPr="00845F8B">
        <w:rPr>
          <w:sz w:val="28"/>
          <w:szCs w:val="28"/>
        </w:rPr>
        <w:t xml:space="preserve">«Друзья моего ребенка: кто они, какие они», «Семейный конфликт»,  </w:t>
      </w:r>
      <w:r w:rsidR="007678B0" w:rsidRPr="00845F8B">
        <w:rPr>
          <w:sz w:val="28"/>
        </w:rPr>
        <w:t>«Профилактика суицидальных состояний подростков», «Телефон доверия в моей записной книжке», «Опасность энергетиков», «Предупреждение</w:t>
      </w:r>
      <w:r w:rsidR="0048118E" w:rsidRPr="00845F8B">
        <w:rPr>
          <w:sz w:val="28"/>
        </w:rPr>
        <w:t xml:space="preserve"> жестокого обращения с детьми» и т.д.; </w:t>
      </w:r>
      <w:r w:rsidR="005D3C0E" w:rsidRPr="00845F8B">
        <w:rPr>
          <w:sz w:val="28"/>
          <w:szCs w:val="28"/>
        </w:rPr>
        <w:t>лекторий врача-нарколога</w:t>
      </w:r>
      <w:r w:rsidR="00845F8B">
        <w:rPr>
          <w:sz w:val="28"/>
          <w:szCs w:val="28"/>
        </w:rPr>
        <w:t>,</w:t>
      </w:r>
      <w:r w:rsidR="005D3C0E" w:rsidRPr="00845F8B">
        <w:rPr>
          <w:sz w:val="28"/>
          <w:szCs w:val="28"/>
        </w:rPr>
        <w:t xml:space="preserve"> </w:t>
      </w:r>
      <w:r w:rsidR="00845F8B" w:rsidRPr="00845F8B">
        <w:rPr>
          <w:sz w:val="28"/>
          <w:szCs w:val="28"/>
        </w:rPr>
        <w:t xml:space="preserve">врача-педиатра  </w:t>
      </w:r>
      <w:r w:rsidR="005D3C0E" w:rsidRPr="00845F8B">
        <w:rPr>
          <w:sz w:val="28"/>
          <w:szCs w:val="28"/>
        </w:rPr>
        <w:t>для старшеклассников и родителей</w:t>
      </w:r>
      <w:r w:rsidR="00845F8B">
        <w:rPr>
          <w:sz w:val="28"/>
          <w:szCs w:val="28"/>
        </w:rPr>
        <w:t>,</w:t>
      </w:r>
      <w:r w:rsidR="005D3C0E" w:rsidRPr="00845F8B">
        <w:rPr>
          <w:sz w:val="28"/>
          <w:szCs w:val="28"/>
        </w:rPr>
        <w:t xml:space="preserve"> </w:t>
      </w:r>
      <w:r w:rsidR="00D73EF5" w:rsidRPr="00845F8B">
        <w:rPr>
          <w:sz w:val="28"/>
          <w:szCs w:val="28"/>
        </w:rPr>
        <w:t>инспектора ОДН</w:t>
      </w:r>
      <w:r w:rsidR="00845F8B">
        <w:rPr>
          <w:sz w:val="28"/>
          <w:szCs w:val="28"/>
        </w:rPr>
        <w:t>,</w:t>
      </w:r>
      <w:r w:rsidR="00D73EF5" w:rsidRPr="00845F8B">
        <w:rPr>
          <w:sz w:val="28"/>
          <w:szCs w:val="28"/>
        </w:rPr>
        <w:t xml:space="preserve"> </w:t>
      </w:r>
      <w:r w:rsidR="00845F8B" w:rsidRPr="00845F8B">
        <w:rPr>
          <w:sz w:val="28"/>
          <w:szCs w:val="28"/>
        </w:rPr>
        <w:t>педагога-психолога.</w:t>
      </w:r>
    </w:p>
    <w:p w:rsidR="00845F8B" w:rsidRPr="00570F1D" w:rsidRDefault="00845F8B" w:rsidP="00EA26BC">
      <w:pPr>
        <w:ind w:firstLine="567"/>
        <w:jc w:val="both"/>
        <w:rPr>
          <w:sz w:val="28"/>
          <w:szCs w:val="28"/>
        </w:rPr>
      </w:pPr>
      <w:r w:rsidRPr="00570F1D">
        <w:rPr>
          <w:sz w:val="28"/>
          <w:szCs w:val="28"/>
        </w:rPr>
        <w:t>В школ</w:t>
      </w:r>
      <w:r>
        <w:rPr>
          <w:sz w:val="28"/>
          <w:szCs w:val="28"/>
        </w:rPr>
        <w:t>ах</w:t>
      </w:r>
      <w:r w:rsidRPr="00570F1D">
        <w:rPr>
          <w:sz w:val="28"/>
          <w:szCs w:val="28"/>
        </w:rPr>
        <w:t xml:space="preserve"> проводится работа по повышению уровня ответственности родителей за воспитание детей, которая включает в себя следующие направления:</w:t>
      </w:r>
    </w:p>
    <w:p w:rsidR="00845F8B" w:rsidRPr="00570F1D" w:rsidRDefault="00845F8B" w:rsidP="00EA26BC">
      <w:pPr>
        <w:pStyle w:val="a4"/>
        <w:ind w:left="0"/>
        <w:jc w:val="both"/>
        <w:rPr>
          <w:sz w:val="28"/>
          <w:szCs w:val="28"/>
        </w:rPr>
      </w:pPr>
      <w:r w:rsidRPr="00570F1D">
        <w:rPr>
          <w:sz w:val="28"/>
          <w:szCs w:val="28"/>
        </w:rPr>
        <w:t>1) Ознакомление родителей с нормативными документами</w:t>
      </w:r>
      <w:r>
        <w:rPr>
          <w:sz w:val="28"/>
          <w:szCs w:val="28"/>
        </w:rPr>
        <w:t>:</w:t>
      </w:r>
    </w:p>
    <w:p w:rsidR="00845F8B" w:rsidRPr="00570F1D" w:rsidRDefault="00845F8B" w:rsidP="00042092">
      <w:pPr>
        <w:pStyle w:val="a4"/>
        <w:numPr>
          <w:ilvl w:val="0"/>
          <w:numId w:val="6"/>
        </w:numPr>
        <w:tabs>
          <w:tab w:val="clear" w:pos="795"/>
          <w:tab w:val="num" w:pos="360"/>
        </w:tabs>
        <w:ind w:left="360"/>
        <w:contextualSpacing/>
        <w:jc w:val="both"/>
        <w:rPr>
          <w:sz w:val="28"/>
          <w:szCs w:val="28"/>
        </w:rPr>
      </w:pPr>
      <w:r w:rsidRPr="00570F1D">
        <w:rPr>
          <w:sz w:val="28"/>
          <w:szCs w:val="28"/>
        </w:rPr>
        <w:t>Устав школы /при приеме ребенка в школу, в вестибюл</w:t>
      </w:r>
      <w:r>
        <w:rPr>
          <w:sz w:val="28"/>
          <w:szCs w:val="28"/>
        </w:rPr>
        <w:t>ях школ</w:t>
      </w:r>
      <w:r w:rsidRPr="00570F1D">
        <w:rPr>
          <w:sz w:val="28"/>
          <w:szCs w:val="28"/>
        </w:rPr>
        <w:t xml:space="preserve"> оформлен</w:t>
      </w:r>
      <w:r>
        <w:rPr>
          <w:sz w:val="28"/>
          <w:szCs w:val="28"/>
        </w:rPr>
        <w:t>ы</w:t>
      </w:r>
      <w:r w:rsidRPr="00570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информационные </w:t>
      </w:r>
      <w:r w:rsidRPr="00570F1D">
        <w:rPr>
          <w:sz w:val="28"/>
          <w:szCs w:val="28"/>
        </w:rPr>
        <w:t>стенд</w:t>
      </w:r>
      <w:r>
        <w:rPr>
          <w:sz w:val="28"/>
          <w:szCs w:val="28"/>
        </w:rPr>
        <w:t>ы</w:t>
      </w:r>
      <w:r w:rsidRPr="00570F1D">
        <w:rPr>
          <w:sz w:val="28"/>
          <w:szCs w:val="28"/>
        </w:rPr>
        <w:t>/;</w:t>
      </w:r>
    </w:p>
    <w:p w:rsidR="00845F8B" w:rsidRPr="00570F1D" w:rsidRDefault="00845F8B" w:rsidP="00042092">
      <w:pPr>
        <w:pStyle w:val="a4"/>
        <w:numPr>
          <w:ilvl w:val="0"/>
          <w:numId w:val="6"/>
        </w:numPr>
        <w:tabs>
          <w:tab w:val="clear" w:pos="795"/>
          <w:tab w:val="num" w:pos="360"/>
        </w:tabs>
        <w:ind w:left="360"/>
        <w:contextualSpacing/>
        <w:jc w:val="both"/>
        <w:rPr>
          <w:sz w:val="28"/>
          <w:szCs w:val="28"/>
        </w:rPr>
      </w:pPr>
      <w:r w:rsidRPr="00570F1D">
        <w:rPr>
          <w:sz w:val="28"/>
          <w:szCs w:val="28"/>
        </w:rPr>
        <w:t xml:space="preserve">изучение Закона Иркутской области №7 – ОЗ от 5 марта 2010 года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- ежегодно на общешкольных  и классных родительских собраниях; </w:t>
      </w:r>
    </w:p>
    <w:p w:rsidR="00845F8B" w:rsidRPr="00570F1D" w:rsidRDefault="00845F8B" w:rsidP="00042092">
      <w:pPr>
        <w:pStyle w:val="a4"/>
        <w:numPr>
          <w:ilvl w:val="0"/>
          <w:numId w:val="6"/>
        </w:numPr>
        <w:tabs>
          <w:tab w:val="clear" w:pos="795"/>
          <w:tab w:val="num" w:pos="360"/>
        </w:tabs>
        <w:ind w:left="360"/>
        <w:contextualSpacing/>
        <w:jc w:val="both"/>
        <w:rPr>
          <w:sz w:val="28"/>
          <w:szCs w:val="28"/>
        </w:rPr>
      </w:pPr>
      <w:r w:rsidRPr="00570F1D">
        <w:rPr>
          <w:sz w:val="28"/>
          <w:szCs w:val="28"/>
        </w:rPr>
        <w:t>изучение Закона Иркутской области №38 – ОЗ от 8 июня 2010 года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- ежегодно на общешкольных и классных родительских собраниях;</w:t>
      </w:r>
    </w:p>
    <w:p w:rsidR="00845F8B" w:rsidRPr="00570F1D" w:rsidRDefault="00845F8B" w:rsidP="00042092">
      <w:pPr>
        <w:pStyle w:val="a4"/>
        <w:numPr>
          <w:ilvl w:val="0"/>
          <w:numId w:val="6"/>
        </w:numPr>
        <w:tabs>
          <w:tab w:val="clear" w:pos="795"/>
          <w:tab w:val="num" w:pos="360"/>
        </w:tabs>
        <w:ind w:left="360"/>
        <w:contextualSpacing/>
        <w:jc w:val="both"/>
        <w:rPr>
          <w:sz w:val="28"/>
          <w:szCs w:val="28"/>
        </w:rPr>
      </w:pPr>
      <w:r w:rsidRPr="00570F1D">
        <w:rPr>
          <w:sz w:val="28"/>
          <w:szCs w:val="28"/>
        </w:rPr>
        <w:t xml:space="preserve">родители на родительских собраниях ознакомлены с порядком оповещения школы об отсутствии их ребенка на уроках.  </w:t>
      </w:r>
    </w:p>
    <w:p w:rsidR="00845F8B" w:rsidRPr="00570F1D" w:rsidRDefault="00845F8B" w:rsidP="00EA26BC">
      <w:pPr>
        <w:pStyle w:val="a4"/>
        <w:ind w:left="0"/>
        <w:jc w:val="both"/>
        <w:rPr>
          <w:sz w:val="28"/>
          <w:szCs w:val="28"/>
        </w:rPr>
      </w:pPr>
      <w:r w:rsidRPr="00570F1D">
        <w:rPr>
          <w:sz w:val="28"/>
          <w:szCs w:val="28"/>
        </w:rPr>
        <w:t>2) Организация психолого-педагогического всеобуча для родителей.</w:t>
      </w:r>
    </w:p>
    <w:p w:rsidR="00377ED6" w:rsidRDefault="00377ED6" w:rsidP="00EA26BC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Гимназия, </w:t>
      </w:r>
      <w:r w:rsidRPr="005B1211">
        <w:rPr>
          <w:sz w:val="28"/>
        </w:rPr>
        <w:t>СОШ №6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СОШ№5 и СОШ №3 являются участником проекта «Родительский Открытый Университет». В рамках РОУ организуются и проводятся мероприятия в рамках правового просвещения родителей (круглые столы, дискуссии, клубы, переговорные площадки и т.д.). Для родителей разрабатываются методические материалы, наглядные </w:t>
      </w:r>
      <w:r w:rsidR="00EA26BC">
        <w:rPr>
          <w:sz w:val="28"/>
          <w:szCs w:val="28"/>
        </w:rPr>
        <w:t xml:space="preserve">пособия </w:t>
      </w:r>
      <w:r>
        <w:rPr>
          <w:sz w:val="28"/>
          <w:szCs w:val="28"/>
        </w:rPr>
        <w:t>по профилактике социально-негативных явлений, по пропаганде семейных ценностей.</w:t>
      </w:r>
    </w:p>
    <w:p w:rsidR="00377ED6" w:rsidRDefault="00377ED6" w:rsidP="00042092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360853">
        <w:rPr>
          <w:color w:val="000000"/>
          <w:sz w:val="28"/>
          <w:szCs w:val="28"/>
        </w:rPr>
        <w:t>заимодействи</w:t>
      </w:r>
      <w:r>
        <w:rPr>
          <w:color w:val="000000"/>
          <w:sz w:val="28"/>
          <w:szCs w:val="28"/>
        </w:rPr>
        <w:t>е</w:t>
      </w:r>
      <w:r w:rsidRPr="00360853">
        <w:rPr>
          <w:color w:val="000000"/>
          <w:sz w:val="28"/>
          <w:szCs w:val="28"/>
        </w:rPr>
        <w:t xml:space="preserve"> с родителями по вопросам профилактики асоциального поведения обучающихся </w:t>
      </w:r>
      <w:r>
        <w:rPr>
          <w:color w:val="000000"/>
          <w:sz w:val="28"/>
          <w:szCs w:val="28"/>
        </w:rPr>
        <w:t>организуется</w:t>
      </w:r>
      <w:r w:rsidRPr="003608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рамках мероприятий, проводимых  С</w:t>
      </w:r>
      <w:r w:rsidR="00EA26BC">
        <w:rPr>
          <w:color w:val="000000"/>
          <w:sz w:val="28"/>
          <w:szCs w:val="28"/>
        </w:rPr>
        <w:t xml:space="preserve">оветом отцов, </w:t>
      </w:r>
      <w:r>
        <w:rPr>
          <w:color w:val="000000"/>
          <w:sz w:val="28"/>
          <w:szCs w:val="28"/>
        </w:rPr>
        <w:t>через организацию деятельности классных родительских комитетов, участие родителей в общешкольных, классных мероприятиях, через систему родительского всеобуча.</w:t>
      </w:r>
    </w:p>
    <w:p w:rsidR="00845F8B" w:rsidRPr="00E6721E" w:rsidRDefault="00845F8B" w:rsidP="00042092">
      <w:pPr>
        <w:ind w:firstLine="567"/>
        <w:jc w:val="both"/>
        <w:rPr>
          <w:sz w:val="28"/>
          <w:szCs w:val="28"/>
          <w:highlight w:val="yellow"/>
        </w:rPr>
      </w:pPr>
    </w:p>
    <w:p w:rsidR="0062599B" w:rsidRPr="0092446D" w:rsidRDefault="0062599B" w:rsidP="00EA26BC">
      <w:pPr>
        <w:numPr>
          <w:ilvl w:val="0"/>
          <w:numId w:val="18"/>
        </w:numPr>
        <w:ind w:left="0" w:firstLine="0"/>
        <w:jc w:val="both"/>
        <w:rPr>
          <w:sz w:val="28"/>
          <w:szCs w:val="28"/>
          <w:u w:val="single"/>
        </w:rPr>
      </w:pPr>
      <w:r w:rsidRPr="009E3E98">
        <w:rPr>
          <w:sz w:val="28"/>
          <w:szCs w:val="28"/>
          <w:u w:val="single"/>
        </w:rPr>
        <w:t>обеспечивают организацию</w:t>
      </w:r>
      <w:r w:rsidRPr="0092446D">
        <w:rPr>
          <w:sz w:val="28"/>
          <w:szCs w:val="28"/>
          <w:u w:val="single"/>
        </w:rPr>
        <w:t xml:space="preserve"> в образовательных учреждениях общедоступных спортивных секций, технических и иных кружков, клубов и </w:t>
      </w:r>
      <w:r w:rsidR="0092446D" w:rsidRPr="0092446D">
        <w:rPr>
          <w:sz w:val="28"/>
          <w:szCs w:val="28"/>
          <w:u w:val="single"/>
        </w:rPr>
        <w:t>привлечение к участию в них несовершеннолетних;</w:t>
      </w:r>
    </w:p>
    <w:p w:rsidR="00DC1E8F" w:rsidRPr="00AB0F99" w:rsidRDefault="00DC1E8F" w:rsidP="00EA26BC">
      <w:pPr>
        <w:ind w:firstLine="567"/>
        <w:jc w:val="both"/>
        <w:rPr>
          <w:sz w:val="28"/>
          <w:szCs w:val="28"/>
        </w:rPr>
      </w:pPr>
      <w:r w:rsidRPr="00AB0F99">
        <w:rPr>
          <w:sz w:val="28"/>
          <w:szCs w:val="28"/>
        </w:rPr>
        <w:t xml:space="preserve">На классных родительских собраниях (1-11 </w:t>
      </w:r>
      <w:proofErr w:type="spellStart"/>
      <w:r w:rsidRPr="00AB0F99">
        <w:rPr>
          <w:sz w:val="28"/>
          <w:szCs w:val="28"/>
        </w:rPr>
        <w:t>кл</w:t>
      </w:r>
      <w:proofErr w:type="spellEnd"/>
      <w:r w:rsidRPr="00AB0F99">
        <w:rPr>
          <w:sz w:val="28"/>
          <w:szCs w:val="28"/>
        </w:rPr>
        <w:t xml:space="preserve">.), на общешкольных родительских собраниях </w:t>
      </w:r>
      <w:r>
        <w:rPr>
          <w:sz w:val="28"/>
          <w:szCs w:val="28"/>
        </w:rPr>
        <w:t>доводится</w:t>
      </w:r>
      <w:r w:rsidRPr="00AB0F99">
        <w:rPr>
          <w:sz w:val="28"/>
          <w:szCs w:val="28"/>
        </w:rPr>
        <w:t xml:space="preserve"> подробная информация о кружках, секциях школы и города. Особое внимание уделяется детям группы «риска». Им предоставляется возможность посещать кружки и факультативы внеурочной/дополнительной занятости на территории школы. </w:t>
      </w:r>
    </w:p>
    <w:p w:rsidR="00DC1E8F" w:rsidRPr="00271C44" w:rsidRDefault="00DC1E8F" w:rsidP="00EA26BC">
      <w:pPr>
        <w:ind w:firstLine="567"/>
        <w:jc w:val="both"/>
        <w:rPr>
          <w:sz w:val="28"/>
          <w:szCs w:val="28"/>
        </w:rPr>
      </w:pPr>
      <w:r w:rsidRPr="00271C44">
        <w:rPr>
          <w:sz w:val="28"/>
          <w:szCs w:val="28"/>
        </w:rPr>
        <w:t>С целью анализа занятости обучающихся дополнит</w:t>
      </w:r>
      <w:r>
        <w:rPr>
          <w:sz w:val="28"/>
          <w:szCs w:val="28"/>
        </w:rPr>
        <w:t>ельным образованием один раз в полугодие проводится мониторинг</w:t>
      </w:r>
      <w:r w:rsidRPr="00897F53">
        <w:rPr>
          <w:sz w:val="28"/>
          <w:szCs w:val="28"/>
        </w:rPr>
        <w:t xml:space="preserve"> занятости обучающихся общеобразовательных учреждений дополнительным образованием</w:t>
      </w:r>
      <w:r w:rsidR="0058378D">
        <w:rPr>
          <w:sz w:val="28"/>
          <w:szCs w:val="28"/>
        </w:rPr>
        <w:t xml:space="preserve">. </w:t>
      </w:r>
      <w:r w:rsidR="0058378D" w:rsidRPr="0058378D">
        <w:rPr>
          <w:sz w:val="28"/>
          <w:szCs w:val="28"/>
        </w:rPr>
        <w:t>По состоянию на 01.10.2020</w:t>
      </w:r>
      <w:r w:rsidRPr="0058378D">
        <w:rPr>
          <w:sz w:val="28"/>
          <w:szCs w:val="28"/>
        </w:rPr>
        <w:t xml:space="preserve"> </w:t>
      </w:r>
      <w:r>
        <w:rPr>
          <w:sz w:val="28"/>
          <w:szCs w:val="28"/>
        </w:rPr>
        <w:t>года а</w:t>
      </w:r>
      <w:r w:rsidRPr="009A3AF0">
        <w:rPr>
          <w:sz w:val="28"/>
          <w:szCs w:val="28"/>
        </w:rPr>
        <w:t xml:space="preserve">нализ информации, полученной от классных руководителей образовательных учреждений, показал, что из </w:t>
      </w:r>
      <w:r w:rsidR="0058378D">
        <w:rPr>
          <w:sz w:val="28"/>
          <w:szCs w:val="28"/>
        </w:rPr>
        <w:t>5112</w:t>
      </w:r>
      <w:r w:rsidRPr="009A3AF0">
        <w:rPr>
          <w:sz w:val="28"/>
          <w:szCs w:val="28"/>
        </w:rPr>
        <w:t xml:space="preserve"> обучающихся</w:t>
      </w:r>
      <w:r w:rsidRPr="00271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 исключением учащихся СДДИ, очно-заочников и с учетом движения) </w:t>
      </w:r>
      <w:r w:rsidRPr="00271C44">
        <w:rPr>
          <w:sz w:val="28"/>
          <w:szCs w:val="28"/>
        </w:rPr>
        <w:t xml:space="preserve">стабильно посещающих образовательные учреждения: </w:t>
      </w:r>
    </w:p>
    <w:p w:rsidR="00DC1E8F" w:rsidRPr="00F137BB" w:rsidRDefault="0058378D" w:rsidP="00EA26BC">
      <w:pPr>
        <w:pStyle w:val="ae"/>
        <w:numPr>
          <w:ilvl w:val="0"/>
          <w:numId w:val="19"/>
        </w:numPr>
        <w:tabs>
          <w:tab w:val="clear" w:pos="814"/>
          <w:tab w:val="num" w:pos="360"/>
        </w:tabs>
        <w:ind w:left="0" w:firstLine="284"/>
        <w:jc w:val="both"/>
        <w:rPr>
          <w:sz w:val="28"/>
          <w:szCs w:val="28"/>
        </w:rPr>
      </w:pPr>
      <w:r w:rsidRPr="00F137BB">
        <w:rPr>
          <w:sz w:val="28"/>
          <w:szCs w:val="28"/>
        </w:rPr>
        <w:t xml:space="preserve">посещают объединения дополнительного образования </w:t>
      </w:r>
      <w:r>
        <w:rPr>
          <w:sz w:val="28"/>
          <w:szCs w:val="28"/>
        </w:rPr>
        <w:t xml:space="preserve">4153 </w:t>
      </w:r>
      <w:r w:rsidRPr="00F137BB">
        <w:rPr>
          <w:sz w:val="28"/>
          <w:szCs w:val="28"/>
        </w:rPr>
        <w:t>человек, что составляет 8</w:t>
      </w:r>
      <w:r>
        <w:rPr>
          <w:sz w:val="28"/>
          <w:szCs w:val="28"/>
        </w:rPr>
        <w:t>1</w:t>
      </w:r>
      <w:r w:rsidRPr="00F137B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F137BB">
        <w:rPr>
          <w:sz w:val="28"/>
          <w:szCs w:val="28"/>
        </w:rPr>
        <w:t xml:space="preserve">%  (по сравнению с аналогичным периодом прошлого года – </w:t>
      </w:r>
      <w:r>
        <w:rPr>
          <w:sz w:val="28"/>
          <w:szCs w:val="28"/>
        </w:rPr>
        <w:t>меньше</w:t>
      </w:r>
      <w:r w:rsidRPr="00F137B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3,9</w:t>
      </w:r>
      <w:r w:rsidRPr="00F137BB">
        <w:rPr>
          <w:sz w:val="28"/>
          <w:szCs w:val="28"/>
        </w:rPr>
        <w:t>% (</w:t>
      </w:r>
      <w:r>
        <w:rPr>
          <w:sz w:val="28"/>
          <w:szCs w:val="28"/>
        </w:rPr>
        <w:t>4343</w:t>
      </w:r>
      <w:r w:rsidRPr="00F137BB">
        <w:rPr>
          <w:sz w:val="28"/>
          <w:szCs w:val="28"/>
        </w:rPr>
        <w:t xml:space="preserve"> человек, 8</w:t>
      </w:r>
      <w:r>
        <w:rPr>
          <w:sz w:val="28"/>
          <w:szCs w:val="28"/>
        </w:rPr>
        <w:t>5</w:t>
      </w:r>
      <w:r w:rsidRPr="00F137BB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F137BB">
        <w:rPr>
          <w:sz w:val="28"/>
          <w:szCs w:val="28"/>
        </w:rPr>
        <w:t>%</w:t>
      </w:r>
      <w:r w:rsidR="00DC1E8F" w:rsidRPr="00F137BB">
        <w:rPr>
          <w:sz w:val="28"/>
          <w:szCs w:val="28"/>
        </w:rPr>
        <w:t>);</w:t>
      </w:r>
    </w:p>
    <w:p w:rsidR="00DC1E8F" w:rsidRDefault="0058378D" w:rsidP="00EA26BC">
      <w:pPr>
        <w:pStyle w:val="ae"/>
        <w:numPr>
          <w:ilvl w:val="0"/>
          <w:numId w:val="19"/>
        </w:numPr>
        <w:tabs>
          <w:tab w:val="clear" w:pos="814"/>
          <w:tab w:val="num" w:pos="360"/>
        </w:tabs>
        <w:ind w:left="0" w:firstLine="284"/>
        <w:jc w:val="both"/>
        <w:rPr>
          <w:sz w:val="28"/>
          <w:szCs w:val="28"/>
        </w:rPr>
      </w:pPr>
      <w:r w:rsidRPr="002B75D7">
        <w:rPr>
          <w:sz w:val="28"/>
          <w:szCs w:val="28"/>
        </w:rPr>
        <w:t xml:space="preserve">не занято организованной досуговой деятельностью </w:t>
      </w:r>
      <w:r>
        <w:rPr>
          <w:sz w:val="28"/>
          <w:szCs w:val="28"/>
        </w:rPr>
        <w:t>959</w:t>
      </w:r>
      <w:r w:rsidRPr="002B75D7">
        <w:rPr>
          <w:sz w:val="28"/>
          <w:szCs w:val="28"/>
        </w:rPr>
        <w:t xml:space="preserve"> человек 1</w:t>
      </w:r>
      <w:r>
        <w:rPr>
          <w:sz w:val="28"/>
          <w:szCs w:val="28"/>
        </w:rPr>
        <w:t>8</w:t>
      </w:r>
      <w:r w:rsidRPr="002B75D7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2B75D7">
        <w:rPr>
          <w:sz w:val="28"/>
          <w:szCs w:val="28"/>
        </w:rPr>
        <w:t xml:space="preserve">% по сравнению с прошлым годом – </w:t>
      </w:r>
      <w:r>
        <w:rPr>
          <w:sz w:val="28"/>
          <w:szCs w:val="28"/>
        </w:rPr>
        <w:t>больше</w:t>
      </w:r>
      <w:r w:rsidRPr="002B75D7">
        <w:rPr>
          <w:sz w:val="28"/>
          <w:szCs w:val="28"/>
        </w:rPr>
        <w:t xml:space="preserve"> на </w:t>
      </w:r>
      <w:r>
        <w:rPr>
          <w:sz w:val="28"/>
          <w:szCs w:val="28"/>
        </w:rPr>
        <w:t>2,1</w:t>
      </w:r>
      <w:r w:rsidRPr="002B75D7">
        <w:rPr>
          <w:sz w:val="28"/>
          <w:szCs w:val="28"/>
        </w:rPr>
        <w:t>% (</w:t>
      </w:r>
      <w:r>
        <w:rPr>
          <w:sz w:val="28"/>
          <w:szCs w:val="28"/>
        </w:rPr>
        <w:t>747</w:t>
      </w:r>
      <w:r w:rsidRPr="002B75D7">
        <w:rPr>
          <w:sz w:val="28"/>
          <w:szCs w:val="28"/>
        </w:rPr>
        <w:t xml:space="preserve"> человека, </w:t>
      </w:r>
      <w:r>
        <w:rPr>
          <w:sz w:val="28"/>
          <w:szCs w:val="28"/>
        </w:rPr>
        <w:t>14</w:t>
      </w:r>
      <w:r w:rsidRPr="002B75D7">
        <w:rPr>
          <w:sz w:val="28"/>
          <w:szCs w:val="28"/>
        </w:rPr>
        <w:t>,7%</w:t>
      </w:r>
      <w:r w:rsidR="00DC1E8F" w:rsidRPr="002B75D7">
        <w:rPr>
          <w:sz w:val="28"/>
          <w:szCs w:val="28"/>
        </w:rPr>
        <w:t>).</w:t>
      </w:r>
    </w:p>
    <w:p w:rsidR="0058378D" w:rsidRDefault="0058378D" w:rsidP="00EA26BC">
      <w:pPr>
        <w:ind w:firstLine="567"/>
        <w:jc w:val="both"/>
        <w:rPr>
          <w:sz w:val="28"/>
          <w:szCs w:val="28"/>
        </w:rPr>
      </w:pPr>
      <w:r w:rsidRPr="00E610DF">
        <w:rPr>
          <w:sz w:val="28"/>
          <w:szCs w:val="28"/>
        </w:rPr>
        <w:t xml:space="preserve">На базе общеобразовательных учреждений Гимназии, СОШ №2, 5, </w:t>
      </w:r>
      <w:r w:rsidRPr="00173ECB">
        <w:rPr>
          <w:sz w:val="28"/>
          <w:szCs w:val="28"/>
        </w:rPr>
        <w:t xml:space="preserve">6, 7 </w:t>
      </w:r>
      <w:r>
        <w:rPr>
          <w:sz w:val="28"/>
          <w:szCs w:val="28"/>
        </w:rPr>
        <w:t xml:space="preserve">организована занятость дополнительным образованием. Всего занято 720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  <w:r w:rsidRPr="00A84680">
        <w:rPr>
          <w:sz w:val="28"/>
          <w:szCs w:val="28"/>
        </w:rPr>
        <w:t xml:space="preserve"> </w:t>
      </w:r>
    </w:p>
    <w:p w:rsidR="009263E2" w:rsidRDefault="009263E2" w:rsidP="00EA26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</w:t>
      </w:r>
      <w:r w:rsidRPr="00A84680">
        <w:rPr>
          <w:sz w:val="28"/>
          <w:szCs w:val="28"/>
        </w:rPr>
        <w:t xml:space="preserve">ОУ ДОД «Дом детского творчества «Созвездие» для обучающихся предоставлены на выбор занятия в кружках </w:t>
      </w:r>
      <w:r w:rsidRPr="00454922">
        <w:rPr>
          <w:sz w:val="28"/>
          <w:szCs w:val="28"/>
        </w:rPr>
        <w:t>по 7-ми направленностям</w:t>
      </w:r>
      <w:r w:rsidRPr="00A84680">
        <w:rPr>
          <w:sz w:val="28"/>
          <w:szCs w:val="28"/>
        </w:rPr>
        <w:t xml:space="preserve">: </w:t>
      </w:r>
      <w:proofErr w:type="gramStart"/>
      <w:r w:rsidRPr="00A84680">
        <w:rPr>
          <w:sz w:val="28"/>
          <w:szCs w:val="28"/>
        </w:rPr>
        <w:t>художественно-эстетической</w:t>
      </w:r>
      <w:proofErr w:type="gramEnd"/>
      <w:r w:rsidRPr="00A84680">
        <w:rPr>
          <w:sz w:val="28"/>
          <w:szCs w:val="28"/>
        </w:rPr>
        <w:t xml:space="preserve">, физкультурно-спортивной, научно-технической, социально-педагогической, культурологической, военно-патриотической, туристско-краеведческой. </w:t>
      </w:r>
    </w:p>
    <w:p w:rsidR="009263E2" w:rsidRDefault="009263E2" w:rsidP="00EA26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внеурочной занятости детей, стоящих на учете в ОДН, показал, что о</w:t>
      </w:r>
      <w:r w:rsidRPr="007B164C">
        <w:rPr>
          <w:sz w:val="28"/>
          <w:szCs w:val="28"/>
        </w:rPr>
        <w:t xml:space="preserve">бучающиеся привлекаются  к участию в различных мероприятиях школьного,  городского уровней, направленных на </w:t>
      </w:r>
      <w:r w:rsidR="00EA26BC">
        <w:rPr>
          <w:sz w:val="28"/>
          <w:szCs w:val="28"/>
        </w:rPr>
        <w:t xml:space="preserve">формирование </w:t>
      </w:r>
      <w:r w:rsidRPr="007B164C">
        <w:rPr>
          <w:sz w:val="28"/>
          <w:szCs w:val="28"/>
        </w:rPr>
        <w:t>законопослушного поведения, формирования сознательного отношения к здоровому образу жизни.</w:t>
      </w:r>
      <w:r>
        <w:rPr>
          <w:sz w:val="28"/>
          <w:szCs w:val="28"/>
        </w:rPr>
        <w:t xml:space="preserve"> </w:t>
      </w:r>
    </w:p>
    <w:p w:rsidR="009E3E98" w:rsidRPr="009E3E98" w:rsidRDefault="009E3E98" w:rsidP="000420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3CF7" w:rsidRPr="00A73CF7" w:rsidRDefault="00A73CF7" w:rsidP="00EA26BC">
      <w:pPr>
        <w:pStyle w:val="ConsPlusNormal"/>
        <w:widowControl/>
        <w:numPr>
          <w:ilvl w:val="0"/>
          <w:numId w:val="18"/>
        </w:numPr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845F8B">
        <w:rPr>
          <w:rFonts w:ascii="Times New Roman" w:hAnsi="Times New Roman" w:cs="Times New Roman"/>
          <w:sz w:val="28"/>
          <w:szCs w:val="28"/>
          <w:u w:val="single"/>
        </w:rPr>
        <w:lastRenderedPageBreak/>
        <w:t>осуществляют меры</w:t>
      </w:r>
      <w:r w:rsidRPr="00A73CF7">
        <w:rPr>
          <w:rFonts w:ascii="Times New Roman" w:hAnsi="Times New Roman" w:cs="Times New Roman"/>
          <w:sz w:val="28"/>
          <w:szCs w:val="28"/>
          <w:u w:val="single"/>
        </w:rPr>
        <w:t xml:space="preserve"> по реализации программ и методик, направленных на формирование законопослушного поведения несовершеннолетних</w:t>
      </w:r>
    </w:p>
    <w:p w:rsidR="008D7BF8" w:rsidRDefault="008D7BF8" w:rsidP="00EA26B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общеобразовательных учреждениях проводится систематическая работа по правовому воспитанию и обучению школьников. </w:t>
      </w:r>
    </w:p>
    <w:p w:rsidR="008D7BF8" w:rsidRDefault="00EA26BC" w:rsidP="00EA26BC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Формирование </w:t>
      </w:r>
      <w:r w:rsidR="008D7BF8" w:rsidRPr="008D7BF8">
        <w:rPr>
          <w:sz w:val="28"/>
        </w:rPr>
        <w:t>законопослушного поведения у учащихся, состоящих на различных учетах, происходит в системе на уроках, спецкурсах, факультативах.</w:t>
      </w:r>
    </w:p>
    <w:p w:rsidR="00377ED6" w:rsidRDefault="008D7BF8" w:rsidP="00EA26B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3C01C9">
        <w:rPr>
          <w:sz w:val="28"/>
          <w:szCs w:val="28"/>
        </w:rPr>
        <w:t xml:space="preserve">В общеобразовательных учреждениях </w:t>
      </w:r>
      <w:r>
        <w:rPr>
          <w:sz w:val="28"/>
          <w:szCs w:val="28"/>
        </w:rPr>
        <w:t xml:space="preserve">организована деятельность </w:t>
      </w:r>
      <w:r w:rsidRPr="000B0E33">
        <w:rPr>
          <w:sz w:val="28"/>
          <w:szCs w:val="28"/>
        </w:rPr>
        <w:t>школьных уполномоченных по правам ребенка, направленная на защиту, соблюдение и восстановление прав и законных интересов несовершеннолетних, а так же функционируют Службы школьной медиации (примирения), цель которой разрешение конфликтных ситуаций с использованием медиативных технологий</w:t>
      </w:r>
      <w:r w:rsidR="00377ED6">
        <w:rPr>
          <w:sz w:val="28"/>
          <w:szCs w:val="28"/>
        </w:rPr>
        <w:t>.</w:t>
      </w:r>
    </w:p>
    <w:p w:rsidR="00377ED6" w:rsidRDefault="00377ED6" w:rsidP="00EA26BC">
      <w:pPr>
        <w:shd w:val="clear" w:color="auto" w:fill="FFFFFF"/>
        <w:suppressAutoHyphens/>
        <w:ind w:firstLine="567"/>
        <w:jc w:val="both"/>
        <w:rPr>
          <w:sz w:val="28"/>
        </w:rPr>
      </w:pPr>
      <w:r w:rsidRPr="00377ED6">
        <w:rPr>
          <w:sz w:val="28"/>
        </w:rPr>
        <w:t xml:space="preserve"> </w:t>
      </w:r>
      <w:r w:rsidRPr="00365F2E">
        <w:rPr>
          <w:sz w:val="28"/>
        </w:rPr>
        <w:t>В рамках правового просвещения учащихся и родителей в общеобразовательных учреждениях педагогическими коллективами совместно с уполномоченными по правам ребенка ежегодно,  проводится Неделя правовых знаний</w:t>
      </w:r>
      <w:r>
        <w:rPr>
          <w:sz w:val="28"/>
        </w:rPr>
        <w:t xml:space="preserve"> </w:t>
      </w:r>
      <w:r w:rsidRPr="00365F2E">
        <w:rPr>
          <w:sz w:val="28"/>
        </w:rPr>
        <w:t>(ноябр</w:t>
      </w:r>
      <w:r>
        <w:rPr>
          <w:sz w:val="28"/>
        </w:rPr>
        <w:t>ь</w:t>
      </w:r>
      <w:r w:rsidRPr="00365F2E">
        <w:rPr>
          <w:sz w:val="28"/>
        </w:rPr>
        <w:t xml:space="preserve">), посвященная Всемирному дню ребенка. </w:t>
      </w:r>
    </w:p>
    <w:p w:rsidR="008D7BF8" w:rsidRDefault="008D7BF8" w:rsidP="00EA26BC">
      <w:pPr>
        <w:ind w:firstLine="567"/>
        <w:jc w:val="both"/>
        <w:rPr>
          <w:sz w:val="28"/>
          <w:szCs w:val="28"/>
        </w:rPr>
      </w:pPr>
    </w:p>
    <w:p w:rsidR="00377ED6" w:rsidRDefault="00377ED6" w:rsidP="00EA26B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педагоги общеобразовательных учреждений проходят курсы повышения квалификации по вопросам профилактики, повышают профессиональный уровень, </w:t>
      </w:r>
      <w:r w:rsidR="00EA26BC">
        <w:rPr>
          <w:sz w:val="28"/>
          <w:szCs w:val="28"/>
        </w:rPr>
        <w:t>приобретают новые компетенции.</w:t>
      </w:r>
    </w:p>
    <w:p w:rsidR="00042092" w:rsidRDefault="0058378D" w:rsidP="00EA26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042092">
        <w:rPr>
          <w:sz w:val="28"/>
          <w:szCs w:val="28"/>
        </w:rPr>
        <w:t xml:space="preserve"> году осуществляло деятельность городское профессиональное педагогическое объединение «</w:t>
      </w:r>
      <w:r w:rsidR="00EA26BC">
        <w:rPr>
          <w:sz w:val="28"/>
          <w:szCs w:val="28"/>
        </w:rPr>
        <w:t>А</w:t>
      </w:r>
      <w:r w:rsidR="00042092">
        <w:rPr>
          <w:sz w:val="28"/>
          <w:szCs w:val="28"/>
        </w:rPr>
        <w:t>ссоциация педагогов-психологов», на заседаниях которого рассматривались вопросы методического сопровождения диагностических процедур, вопросы индивидуальной профилактической работы с обучающимися и семьями, состоящими на учете, с использованием различных методик и технологий.</w:t>
      </w:r>
    </w:p>
    <w:p w:rsidR="00042092" w:rsidRDefault="00042092" w:rsidP="00042092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E3E98" w:rsidRDefault="0058378D" w:rsidP="00042092">
      <w:pPr>
        <w:pStyle w:val="ConsPlusNormal"/>
        <w:widowControl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2020</w:t>
      </w:r>
      <w:r w:rsidR="008D7BF8">
        <w:rPr>
          <w:rFonts w:ascii="Times New Roman" w:hAnsi="Times New Roman"/>
          <w:sz w:val="28"/>
          <w:szCs w:val="28"/>
        </w:rPr>
        <w:t xml:space="preserve"> года общеобразовательные учреждения сотрудничали с ОДН, </w:t>
      </w:r>
      <w:proofErr w:type="spellStart"/>
      <w:r w:rsidR="008D7BF8">
        <w:rPr>
          <w:rFonts w:ascii="Times New Roman" w:hAnsi="Times New Roman"/>
          <w:sz w:val="28"/>
          <w:szCs w:val="28"/>
        </w:rPr>
        <w:t>КДНиЗП</w:t>
      </w:r>
      <w:proofErr w:type="spellEnd"/>
      <w:r w:rsidR="008D7BF8">
        <w:rPr>
          <w:rFonts w:ascii="Times New Roman" w:hAnsi="Times New Roman"/>
          <w:sz w:val="28"/>
          <w:szCs w:val="28"/>
        </w:rPr>
        <w:t>, ОГБУСО «КЦСОН», отделом соцзащиты. Проведены рейды «Неблагополучная семья», «Поздний час».</w:t>
      </w:r>
    </w:p>
    <w:p w:rsidR="009263E2" w:rsidRPr="003E185B" w:rsidRDefault="009263E2" w:rsidP="00042092">
      <w:pPr>
        <w:pStyle w:val="ae"/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3E185B">
        <w:rPr>
          <w:sz w:val="28"/>
          <w:szCs w:val="28"/>
          <w:lang w:bidi="he-IL"/>
        </w:rPr>
        <w:t xml:space="preserve">Взаимодействие ОУ с </w:t>
      </w:r>
      <w:r w:rsidRPr="003E185B">
        <w:rPr>
          <w:sz w:val="28"/>
          <w:szCs w:val="28"/>
        </w:rPr>
        <w:t xml:space="preserve">Отделом полиции (дислокация </w:t>
      </w:r>
      <w:proofErr w:type="spellStart"/>
      <w:r w:rsidRPr="003E185B">
        <w:rPr>
          <w:sz w:val="28"/>
          <w:szCs w:val="28"/>
        </w:rPr>
        <w:t>г</w:t>
      </w:r>
      <w:proofErr w:type="gramStart"/>
      <w:r w:rsidRPr="003E185B">
        <w:rPr>
          <w:sz w:val="28"/>
          <w:szCs w:val="28"/>
        </w:rPr>
        <w:t>.С</w:t>
      </w:r>
      <w:proofErr w:type="gramEnd"/>
      <w:r w:rsidRPr="003E185B">
        <w:rPr>
          <w:sz w:val="28"/>
          <w:szCs w:val="28"/>
        </w:rPr>
        <w:t>аянск</w:t>
      </w:r>
      <w:proofErr w:type="spellEnd"/>
      <w:r w:rsidRPr="003E185B">
        <w:rPr>
          <w:sz w:val="28"/>
          <w:szCs w:val="28"/>
        </w:rPr>
        <w:t>) МО МВД России «</w:t>
      </w:r>
      <w:proofErr w:type="spellStart"/>
      <w:r w:rsidRPr="003E185B">
        <w:rPr>
          <w:sz w:val="28"/>
          <w:szCs w:val="28"/>
        </w:rPr>
        <w:t>Зиминский</w:t>
      </w:r>
      <w:proofErr w:type="spellEnd"/>
      <w:r w:rsidRPr="003E185B">
        <w:rPr>
          <w:sz w:val="28"/>
          <w:szCs w:val="28"/>
        </w:rPr>
        <w:t>»</w:t>
      </w:r>
      <w:r w:rsidRPr="003E185B">
        <w:rPr>
          <w:sz w:val="28"/>
          <w:szCs w:val="28"/>
          <w:lang w:bidi="he-IL"/>
        </w:rPr>
        <w:t xml:space="preserve"> осуществляется в соответствии с </w:t>
      </w:r>
      <w:r w:rsidRPr="003E185B">
        <w:rPr>
          <w:sz w:val="28"/>
          <w:szCs w:val="28"/>
        </w:rPr>
        <w:t xml:space="preserve">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социально-опасном положении, утверждённым решением </w:t>
      </w:r>
      <w:proofErr w:type="spellStart"/>
      <w:r w:rsidRPr="003E185B">
        <w:rPr>
          <w:sz w:val="28"/>
          <w:szCs w:val="28"/>
        </w:rPr>
        <w:t>КДНиЗП</w:t>
      </w:r>
      <w:proofErr w:type="spellEnd"/>
      <w:r w:rsidRPr="003E185B">
        <w:rPr>
          <w:sz w:val="28"/>
          <w:szCs w:val="28"/>
        </w:rPr>
        <w:t xml:space="preserve"> Иркутской области, протокол №1 от 22.02.2013г. (далее - Порядок взаимодействия), планов совместных мероприятий отдела полиции (дислокация город Саянск) МО МВД РФ «</w:t>
      </w:r>
      <w:proofErr w:type="spellStart"/>
      <w:r w:rsidRPr="003E185B">
        <w:rPr>
          <w:sz w:val="28"/>
          <w:szCs w:val="28"/>
        </w:rPr>
        <w:t>Зиминский</w:t>
      </w:r>
      <w:proofErr w:type="spellEnd"/>
      <w:r w:rsidRPr="003E185B">
        <w:rPr>
          <w:sz w:val="28"/>
          <w:szCs w:val="28"/>
        </w:rPr>
        <w:t>» и ОУ (ежегодно, сроком на один год).</w:t>
      </w:r>
    </w:p>
    <w:p w:rsidR="009263E2" w:rsidRPr="009263E2" w:rsidRDefault="009263E2" w:rsidP="000420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3E2">
        <w:rPr>
          <w:rFonts w:ascii="Times New Roman" w:hAnsi="Times New Roman" w:cs="Times New Roman"/>
          <w:sz w:val="28"/>
          <w:szCs w:val="28"/>
        </w:rPr>
        <w:t xml:space="preserve">Кроме этого образовательные учреждения активно сотрудничали со специалистами ГУФСИН по </w:t>
      </w:r>
      <w:proofErr w:type="spellStart"/>
      <w:r w:rsidRPr="009263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263E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263E2">
        <w:rPr>
          <w:rFonts w:ascii="Times New Roman" w:hAnsi="Times New Roman" w:cs="Times New Roman"/>
          <w:sz w:val="28"/>
          <w:szCs w:val="28"/>
        </w:rPr>
        <w:t>аянску</w:t>
      </w:r>
      <w:proofErr w:type="spellEnd"/>
      <w:r w:rsidRPr="009263E2">
        <w:rPr>
          <w:rFonts w:ascii="Times New Roman" w:hAnsi="Times New Roman" w:cs="Times New Roman"/>
          <w:sz w:val="28"/>
          <w:szCs w:val="28"/>
        </w:rPr>
        <w:t xml:space="preserve">, детской поликлиники, </w:t>
      </w:r>
      <w:r w:rsidRPr="009263E2">
        <w:rPr>
          <w:rFonts w:ascii="Times New Roman" w:hAnsi="Times New Roman" w:cs="Times New Roman"/>
          <w:sz w:val="28"/>
        </w:rPr>
        <w:t>Центра по профилактике и борьбе со СПИДом</w:t>
      </w:r>
      <w:r w:rsidRPr="009263E2">
        <w:rPr>
          <w:rFonts w:ascii="Times New Roman" w:hAnsi="Times New Roman" w:cs="Times New Roman"/>
        </w:rPr>
        <w:t xml:space="preserve"> </w:t>
      </w:r>
      <w:r w:rsidRPr="009263E2">
        <w:rPr>
          <w:rFonts w:ascii="Times New Roman" w:hAnsi="Times New Roman" w:cs="Times New Roman"/>
          <w:sz w:val="28"/>
          <w:szCs w:val="28"/>
        </w:rPr>
        <w:t xml:space="preserve">ОГБУЗ «Саянская городская </w:t>
      </w:r>
      <w:r w:rsidRPr="009263E2">
        <w:rPr>
          <w:rFonts w:ascii="Times New Roman" w:hAnsi="Times New Roman" w:cs="Times New Roman"/>
          <w:sz w:val="28"/>
          <w:szCs w:val="28"/>
        </w:rPr>
        <w:lastRenderedPageBreak/>
        <w:t>больница», врачом-наркологом и региональным представителем ГКУ «Центр профилактики, реабилитации и коррекции».</w:t>
      </w:r>
    </w:p>
    <w:p w:rsidR="009E3E98" w:rsidRPr="000B0E33" w:rsidRDefault="009E3E98" w:rsidP="0004209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5E41" w:rsidRPr="00F8066A" w:rsidRDefault="00F8066A" w:rsidP="00EA26B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066A">
        <w:rPr>
          <w:rFonts w:ascii="Times New Roman" w:hAnsi="Times New Roman" w:cs="Times New Roman"/>
          <w:sz w:val="28"/>
          <w:szCs w:val="28"/>
        </w:rPr>
        <w:t>Таким образом, в</w:t>
      </w:r>
      <w:r w:rsidR="00295E41" w:rsidRPr="00F8066A">
        <w:rPr>
          <w:rFonts w:ascii="Times New Roman" w:hAnsi="Times New Roman" w:cs="Times New Roman"/>
          <w:sz w:val="28"/>
          <w:szCs w:val="28"/>
        </w:rPr>
        <w:t xml:space="preserve"> </w:t>
      </w:r>
      <w:r w:rsidR="005376D7">
        <w:rPr>
          <w:rFonts w:ascii="Times New Roman" w:hAnsi="Times New Roman" w:cs="Times New Roman"/>
          <w:sz w:val="28"/>
          <w:szCs w:val="28"/>
        </w:rPr>
        <w:t>обще</w:t>
      </w:r>
      <w:r w:rsidR="00295E41" w:rsidRPr="00F8066A">
        <w:rPr>
          <w:rFonts w:ascii="Times New Roman" w:hAnsi="Times New Roman" w:cs="Times New Roman"/>
          <w:sz w:val="28"/>
          <w:szCs w:val="28"/>
        </w:rPr>
        <w:t>образовательн</w:t>
      </w:r>
      <w:r w:rsidR="00485576" w:rsidRPr="00F8066A">
        <w:rPr>
          <w:rFonts w:ascii="Times New Roman" w:hAnsi="Times New Roman" w:cs="Times New Roman"/>
          <w:sz w:val="28"/>
          <w:szCs w:val="28"/>
        </w:rPr>
        <w:t>ых</w:t>
      </w:r>
      <w:r w:rsidR="00295E41" w:rsidRPr="00F8066A">
        <w:rPr>
          <w:rFonts w:ascii="Times New Roman" w:hAnsi="Times New Roman" w:cs="Times New Roman"/>
          <w:sz w:val="28"/>
          <w:szCs w:val="28"/>
        </w:rPr>
        <w:t xml:space="preserve"> </w:t>
      </w:r>
      <w:r w:rsidR="005376D7">
        <w:rPr>
          <w:rFonts w:ascii="Times New Roman" w:hAnsi="Times New Roman" w:cs="Times New Roman"/>
          <w:sz w:val="28"/>
          <w:szCs w:val="28"/>
        </w:rPr>
        <w:t>учрежден</w:t>
      </w:r>
      <w:r w:rsidR="00295E41" w:rsidRPr="00F8066A">
        <w:rPr>
          <w:rFonts w:ascii="Times New Roman" w:hAnsi="Times New Roman" w:cs="Times New Roman"/>
          <w:sz w:val="28"/>
          <w:szCs w:val="28"/>
        </w:rPr>
        <w:t>и</w:t>
      </w:r>
      <w:r w:rsidR="00485576" w:rsidRPr="00F8066A">
        <w:rPr>
          <w:rFonts w:ascii="Times New Roman" w:hAnsi="Times New Roman" w:cs="Times New Roman"/>
          <w:sz w:val="28"/>
          <w:szCs w:val="28"/>
        </w:rPr>
        <w:t>ях</w:t>
      </w:r>
      <w:r w:rsidR="00C54C2E">
        <w:rPr>
          <w:rFonts w:ascii="Times New Roman" w:hAnsi="Times New Roman" w:cs="Times New Roman"/>
          <w:sz w:val="28"/>
          <w:szCs w:val="28"/>
        </w:rPr>
        <w:t>, под руководством Управления образования</w:t>
      </w:r>
      <w:r w:rsidR="00295E41" w:rsidRPr="00F8066A">
        <w:rPr>
          <w:rFonts w:ascii="Times New Roman" w:hAnsi="Times New Roman" w:cs="Times New Roman"/>
          <w:sz w:val="28"/>
          <w:szCs w:val="28"/>
        </w:rPr>
        <w:t>:</w:t>
      </w:r>
    </w:p>
    <w:p w:rsidR="00295E41" w:rsidRPr="000A7313" w:rsidRDefault="00295E41" w:rsidP="00EA26B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7313">
        <w:rPr>
          <w:rFonts w:ascii="Times New Roman" w:hAnsi="Times New Roman" w:cs="Times New Roman"/>
          <w:sz w:val="28"/>
          <w:szCs w:val="28"/>
        </w:rPr>
        <w:t xml:space="preserve">- реализуется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</w:t>
      </w:r>
      <w:proofErr w:type="gramStart"/>
      <w:r w:rsidRPr="000A731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A7313">
        <w:rPr>
          <w:rFonts w:ascii="Times New Roman" w:hAnsi="Times New Roman" w:cs="Times New Roman"/>
          <w:sz w:val="28"/>
          <w:szCs w:val="28"/>
        </w:rPr>
        <w:t>;</w:t>
      </w:r>
    </w:p>
    <w:p w:rsidR="00295E41" w:rsidRPr="000A7313" w:rsidRDefault="00295E41" w:rsidP="00EA26B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7313">
        <w:rPr>
          <w:rFonts w:ascii="Times New Roman" w:hAnsi="Times New Roman" w:cs="Times New Roman"/>
          <w:sz w:val="28"/>
          <w:szCs w:val="28"/>
        </w:rPr>
        <w:t>- осуществляется деятельность по своевременному выявлению обучающихся,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деяний;</w:t>
      </w:r>
    </w:p>
    <w:p w:rsidR="005617E0" w:rsidRDefault="00295E41" w:rsidP="00EA26B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7313">
        <w:rPr>
          <w:rFonts w:ascii="Times New Roman" w:hAnsi="Times New Roman" w:cs="Times New Roman"/>
          <w:sz w:val="28"/>
          <w:szCs w:val="28"/>
        </w:rPr>
        <w:t>- обеспечивается учет обучающихся и семей, находящихс</w:t>
      </w:r>
      <w:r w:rsidR="00377ED6">
        <w:rPr>
          <w:rFonts w:ascii="Times New Roman" w:hAnsi="Times New Roman" w:cs="Times New Roman"/>
          <w:sz w:val="28"/>
          <w:szCs w:val="28"/>
        </w:rPr>
        <w:t>я в социально опасном положении</w:t>
      </w:r>
      <w:r w:rsidRPr="000A73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5E41" w:rsidRPr="000A7313" w:rsidRDefault="00295E41" w:rsidP="00EA26B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7313">
        <w:rPr>
          <w:rFonts w:ascii="Times New Roman" w:hAnsi="Times New Roman" w:cs="Times New Roman"/>
          <w:sz w:val="28"/>
          <w:szCs w:val="28"/>
        </w:rPr>
        <w:t xml:space="preserve">- </w:t>
      </w:r>
      <w:r w:rsidR="00377ED6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0A7313">
        <w:rPr>
          <w:rFonts w:ascii="Times New Roman" w:hAnsi="Times New Roman" w:cs="Times New Roman"/>
          <w:sz w:val="28"/>
          <w:szCs w:val="28"/>
        </w:rPr>
        <w:t>система индивидуальных профилактических мероприятий, осуществляемая образовательным</w:t>
      </w:r>
      <w:r w:rsidR="009E4D4A">
        <w:rPr>
          <w:rFonts w:ascii="Times New Roman" w:hAnsi="Times New Roman" w:cs="Times New Roman"/>
          <w:sz w:val="28"/>
          <w:szCs w:val="28"/>
        </w:rPr>
        <w:t>и</w:t>
      </w:r>
      <w:r w:rsidRPr="000A7313">
        <w:rPr>
          <w:rFonts w:ascii="Times New Roman" w:hAnsi="Times New Roman" w:cs="Times New Roman"/>
          <w:sz w:val="28"/>
          <w:szCs w:val="28"/>
        </w:rPr>
        <w:t xml:space="preserve"> </w:t>
      </w:r>
      <w:r w:rsidR="000A4292" w:rsidRPr="000A7313">
        <w:rPr>
          <w:rFonts w:ascii="Times New Roman" w:hAnsi="Times New Roman" w:cs="Times New Roman"/>
          <w:sz w:val="28"/>
          <w:szCs w:val="28"/>
        </w:rPr>
        <w:t>организаци</w:t>
      </w:r>
      <w:r w:rsidR="009E4D4A">
        <w:rPr>
          <w:rFonts w:ascii="Times New Roman" w:hAnsi="Times New Roman" w:cs="Times New Roman"/>
          <w:sz w:val="28"/>
          <w:szCs w:val="28"/>
        </w:rPr>
        <w:t>ями</w:t>
      </w:r>
      <w:r w:rsidRPr="000A7313">
        <w:rPr>
          <w:rFonts w:ascii="Times New Roman" w:hAnsi="Times New Roman" w:cs="Times New Roman"/>
          <w:sz w:val="28"/>
          <w:szCs w:val="28"/>
        </w:rPr>
        <w:t xml:space="preserve"> в отношении </w:t>
      </w:r>
      <w:proofErr w:type="gramStart"/>
      <w:r w:rsidRPr="000A731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A7313">
        <w:rPr>
          <w:rFonts w:ascii="Times New Roman" w:hAnsi="Times New Roman" w:cs="Times New Roman"/>
          <w:sz w:val="28"/>
          <w:szCs w:val="28"/>
        </w:rPr>
        <w:t>, находящегося в социально опасном положении, которая направлена на:</w:t>
      </w:r>
    </w:p>
    <w:p w:rsidR="00295E41" w:rsidRPr="000A7313" w:rsidRDefault="00295E41" w:rsidP="00EA26BC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7313">
        <w:rPr>
          <w:rFonts w:ascii="Times New Roman" w:hAnsi="Times New Roman" w:cs="Times New Roman"/>
          <w:sz w:val="28"/>
          <w:szCs w:val="28"/>
        </w:rPr>
        <w:t>предупреждение безнадзорности, правонарушений и других негативных проявлений в среде обучающихся;</w:t>
      </w:r>
    </w:p>
    <w:p w:rsidR="00295E41" w:rsidRPr="000A7313" w:rsidRDefault="00295E41" w:rsidP="00EA26BC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7313">
        <w:rPr>
          <w:rFonts w:ascii="Times New Roman" w:hAnsi="Times New Roman" w:cs="Times New Roman"/>
          <w:sz w:val="28"/>
          <w:szCs w:val="28"/>
        </w:rPr>
        <w:t xml:space="preserve">социально-педагогическую реабилитацию </w:t>
      </w:r>
      <w:proofErr w:type="gramStart"/>
      <w:r w:rsidRPr="000A73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7313">
        <w:rPr>
          <w:rFonts w:ascii="Times New Roman" w:hAnsi="Times New Roman" w:cs="Times New Roman"/>
          <w:sz w:val="28"/>
          <w:szCs w:val="28"/>
        </w:rPr>
        <w:t>, находящихся в социально опасном положении.</w:t>
      </w:r>
    </w:p>
    <w:p w:rsidR="00B41CDF" w:rsidRDefault="00B41CDF" w:rsidP="000420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AFD" w:rsidRDefault="00B565FF" w:rsidP="00042092">
      <w:pPr>
        <w:jc w:val="both"/>
        <w:rPr>
          <w:sz w:val="28"/>
          <w:szCs w:val="28"/>
        </w:rPr>
      </w:pPr>
      <w:r w:rsidRPr="001E04AF">
        <w:rPr>
          <w:sz w:val="28"/>
          <w:szCs w:val="28"/>
        </w:rPr>
        <w:t xml:space="preserve">Начальник </w:t>
      </w:r>
      <w:r w:rsidR="00CD7AFD">
        <w:rPr>
          <w:sz w:val="28"/>
          <w:szCs w:val="28"/>
        </w:rPr>
        <w:t>МКУ «</w:t>
      </w:r>
      <w:r w:rsidR="00CD7AFD" w:rsidRPr="00E0577C">
        <w:rPr>
          <w:sz w:val="28"/>
          <w:szCs w:val="28"/>
        </w:rPr>
        <w:t xml:space="preserve">Управления </w:t>
      </w:r>
      <w:r w:rsidR="00CD7AFD">
        <w:rPr>
          <w:sz w:val="28"/>
          <w:szCs w:val="28"/>
        </w:rPr>
        <w:t>о</w:t>
      </w:r>
      <w:r w:rsidR="00CD7AFD" w:rsidRPr="00E0577C">
        <w:rPr>
          <w:sz w:val="28"/>
          <w:szCs w:val="28"/>
        </w:rPr>
        <w:t>бразования</w:t>
      </w:r>
      <w:r w:rsidR="00CD7AFD">
        <w:rPr>
          <w:sz w:val="28"/>
          <w:szCs w:val="28"/>
        </w:rPr>
        <w:t xml:space="preserve"> </w:t>
      </w:r>
    </w:p>
    <w:p w:rsidR="00CD7AFD" w:rsidRDefault="00CD7AFD" w:rsidP="00042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565FF" w:rsidRPr="001E04AF" w:rsidRDefault="00CD7AFD" w:rsidP="00042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«город Саянск»                                                   </w:t>
      </w:r>
      <w:r w:rsidR="00377ED6">
        <w:rPr>
          <w:sz w:val="28"/>
          <w:szCs w:val="28"/>
        </w:rPr>
        <w:t xml:space="preserve">И.А. </w:t>
      </w:r>
      <w:proofErr w:type="spellStart"/>
      <w:r w:rsidR="00377ED6">
        <w:rPr>
          <w:sz w:val="28"/>
          <w:szCs w:val="28"/>
        </w:rPr>
        <w:t>Кузюкова</w:t>
      </w:r>
      <w:proofErr w:type="spellEnd"/>
    </w:p>
    <w:p w:rsidR="00B565FF" w:rsidRDefault="00B565FF" w:rsidP="00042092">
      <w:pPr>
        <w:jc w:val="both"/>
        <w:rPr>
          <w:sz w:val="20"/>
          <w:szCs w:val="20"/>
        </w:rPr>
      </w:pPr>
    </w:p>
    <w:p w:rsidR="00B565FF" w:rsidRPr="00F80206" w:rsidRDefault="00D73EF5" w:rsidP="000420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Екатерина Анатольевна </w:t>
      </w:r>
      <w:proofErr w:type="spellStart"/>
      <w:r>
        <w:rPr>
          <w:sz w:val="20"/>
          <w:szCs w:val="20"/>
        </w:rPr>
        <w:t>Тюкавкина</w:t>
      </w:r>
      <w:proofErr w:type="spellEnd"/>
    </w:p>
    <w:p w:rsidR="00B565FF" w:rsidRPr="00EA7B4B" w:rsidRDefault="00B565FF" w:rsidP="00042092">
      <w:pPr>
        <w:rPr>
          <w:lang w:val="en-US"/>
        </w:rPr>
      </w:pPr>
      <w:r w:rsidRPr="00F80206">
        <w:rPr>
          <w:sz w:val="20"/>
          <w:szCs w:val="20"/>
        </w:rPr>
        <w:t>Тел</w:t>
      </w:r>
      <w:proofErr w:type="gramStart"/>
      <w:r w:rsidRPr="00EA7B4B">
        <w:rPr>
          <w:sz w:val="20"/>
          <w:szCs w:val="20"/>
          <w:lang w:val="en-US"/>
        </w:rPr>
        <w:t>.</w:t>
      </w:r>
      <w:r w:rsidRPr="00F80206">
        <w:rPr>
          <w:sz w:val="20"/>
          <w:szCs w:val="20"/>
        </w:rPr>
        <w:t>р</w:t>
      </w:r>
      <w:proofErr w:type="gramEnd"/>
      <w:r w:rsidRPr="00F80206">
        <w:rPr>
          <w:sz w:val="20"/>
          <w:szCs w:val="20"/>
        </w:rPr>
        <w:t>аб</w:t>
      </w:r>
      <w:r w:rsidRPr="00EA7B4B">
        <w:rPr>
          <w:sz w:val="20"/>
          <w:szCs w:val="20"/>
          <w:lang w:val="en-US"/>
        </w:rPr>
        <w:t xml:space="preserve">. </w:t>
      </w:r>
      <w:r w:rsidR="00ED1527" w:rsidRPr="00EA7B4B">
        <w:rPr>
          <w:sz w:val="20"/>
          <w:szCs w:val="20"/>
          <w:lang w:val="en-US"/>
        </w:rPr>
        <w:t>5-66-92</w:t>
      </w:r>
      <w:r w:rsidRPr="00EA7B4B">
        <w:rPr>
          <w:sz w:val="20"/>
          <w:szCs w:val="20"/>
          <w:lang w:val="en-US"/>
        </w:rPr>
        <w:t xml:space="preserve">, </w:t>
      </w:r>
      <w:r w:rsidRPr="00F80206">
        <w:rPr>
          <w:sz w:val="20"/>
          <w:szCs w:val="20"/>
          <w:lang w:val="de-DE"/>
        </w:rPr>
        <w:t>e</w:t>
      </w:r>
      <w:r w:rsidRPr="00EA7B4B">
        <w:rPr>
          <w:sz w:val="20"/>
          <w:szCs w:val="20"/>
          <w:lang w:val="en-US"/>
        </w:rPr>
        <w:t>-</w:t>
      </w:r>
      <w:proofErr w:type="spellStart"/>
      <w:r w:rsidRPr="00F80206">
        <w:rPr>
          <w:sz w:val="20"/>
          <w:szCs w:val="20"/>
          <w:lang w:val="de-DE"/>
        </w:rPr>
        <w:t>mail</w:t>
      </w:r>
      <w:proofErr w:type="spellEnd"/>
      <w:r w:rsidRPr="00EA7B4B">
        <w:rPr>
          <w:sz w:val="20"/>
          <w:szCs w:val="20"/>
          <w:lang w:val="en-US"/>
        </w:rPr>
        <w:t>:</w:t>
      </w:r>
      <w:r w:rsidRPr="00EA7B4B">
        <w:rPr>
          <w:b/>
          <w:bCs/>
          <w:sz w:val="20"/>
          <w:szCs w:val="20"/>
          <w:lang w:val="en-US"/>
        </w:rPr>
        <w:t xml:space="preserve"> </w:t>
      </w:r>
      <w:hyperlink r:id="rId11" w:history="1">
        <w:r w:rsidRPr="00F80206">
          <w:rPr>
            <w:rStyle w:val="a3"/>
            <w:b/>
            <w:bCs/>
            <w:sz w:val="20"/>
            <w:szCs w:val="20"/>
            <w:lang w:val="de-DE"/>
          </w:rPr>
          <w:t>inspectorguo</w:t>
        </w:r>
        <w:r w:rsidRPr="00EA7B4B">
          <w:rPr>
            <w:rStyle w:val="a3"/>
            <w:b/>
            <w:bCs/>
            <w:sz w:val="20"/>
            <w:szCs w:val="20"/>
            <w:lang w:val="en-US"/>
          </w:rPr>
          <w:t>@</w:t>
        </w:r>
        <w:r w:rsidRPr="00F80206">
          <w:rPr>
            <w:rStyle w:val="a3"/>
            <w:b/>
            <w:bCs/>
            <w:sz w:val="20"/>
            <w:szCs w:val="20"/>
            <w:lang w:val="de-DE"/>
          </w:rPr>
          <w:t>inbox</w:t>
        </w:r>
        <w:r w:rsidRPr="00EA7B4B">
          <w:rPr>
            <w:rStyle w:val="a3"/>
            <w:b/>
            <w:bCs/>
            <w:sz w:val="20"/>
            <w:szCs w:val="20"/>
            <w:lang w:val="en-US"/>
          </w:rPr>
          <w:t>.</w:t>
        </w:r>
        <w:proofErr w:type="spellStart"/>
        <w:r w:rsidRPr="00F80206">
          <w:rPr>
            <w:rStyle w:val="a3"/>
            <w:b/>
            <w:bCs/>
            <w:sz w:val="20"/>
            <w:szCs w:val="20"/>
            <w:lang w:val="de-DE"/>
          </w:rPr>
          <w:t>ru</w:t>
        </w:r>
        <w:proofErr w:type="spellEnd"/>
      </w:hyperlink>
      <w:r w:rsidRPr="00EA7B4B">
        <w:rPr>
          <w:b/>
          <w:bCs/>
          <w:sz w:val="20"/>
          <w:szCs w:val="20"/>
          <w:lang w:val="en-US"/>
        </w:rPr>
        <w:t xml:space="preserve">  </w:t>
      </w:r>
    </w:p>
    <w:sectPr w:rsidR="00B565FF" w:rsidRPr="00EA7B4B" w:rsidSect="00597C76">
      <w:headerReference w:type="default" r:id="rId12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D2" w:rsidRDefault="001125D2" w:rsidP="0087590A">
      <w:r>
        <w:separator/>
      </w:r>
    </w:p>
  </w:endnote>
  <w:endnote w:type="continuationSeparator" w:id="0">
    <w:p w:rsidR="001125D2" w:rsidRDefault="001125D2" w:rsidP="0087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D2" w:rsidRDefault="001125D2" w:rsidP="0087590A">
      <w:r>
        <w:separator/>
      </w:r>
    </w:p>
  </w:footnote>
  <w:footnote w:type="continuationSeparator" w:id="0">
    <w:p w:rsidR="001125D2" w:rsidRDefault="001125D2" w:rsidP="00875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56" w:rsidRDefault="00F31C56" w:rsidP="00042092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3646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CA7"/>
    <w:multiLevelType w:val="hybridMultilevel"/>
    <w:tmpl w:val="7AF0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CD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01AA6"/>
    <w:multiLevelType w:val="hybridMultilevel"/>
    <w:tmpl w:val="83468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1FBE"/>
    <w:multiLevelType w:val="hybridMultilevel"/>
    <w:tmpl w:val="0C4E8704"/>
    <w:lvl w:ilvl="0" w:tplc="BD5E4E8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488C"/>
    <w:multiLevelType w:val="hybridMultilevel"/>
    <w:tmpl w:val="F3E8A2B8"/>
    <w:lvl w:ilvl="0" w:tplc="A6D020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7C35600"/>
    <w:multiLevelType w:val="hybridMultilevel"/>
    <w:tmpl w:val="7A8011BE"/>
    <w:lvl w:ilvl="0" w:tplc="E1FACB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87D6B"/>
    <w:multiLevelType w:val="hybridMultilevel"/>
    <w:tmpl w:val="0A3E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8263F"/>
    <w:multiLevelType w:val="hybridMultilevel"/>
    <w:tmpl w:val="DCF2BC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010CAD"/>
    <w:multiLevelType w:val="hybridMultilevel"/>
    <w:tmpl w:val="D2F0B9CA"/>
    <w:lvl w:ilvl="0" w:tplc="E5DE0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AA5529"/>
    <w:multiLevelType w:val="hybridMultilevel"/>
    <w:tmpl w:val="B51EAF1E"/>
    <w:lvl w:ilvl="0" w:tplc="32D68B46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86"/>
        </w:tabs>
        <w:ind w:left="-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4"/>
        </w:tabs>
        <w:ind w:left="6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</w:abstractNum>
  <w:abstractNum w:abstractNumId="9">
    <w:nsid w:val="2BAC28BB"/>
    <w:multiLevelType w:val="hybridMultilevel"/>
    <w:tmpl w:val="A3A8FB6C"/>
    <w:lvl w:ilvl="0" w:tplc="27F41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E4490"/>
    <w:multiLevelType w:val="hybridMultilevel"/>
    <w:tmpl w:val="1674ABCE"/>
    <w:lvl w:ilvl="0" w:tplc="A7889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88166A"/>
    <w:multiLevelType w:val="singleLevel"/>
    <w:tmpl w:val="3648F5FC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</w:abstractNum>
  <w:abstractNum w:abstractNumId="12">
    <w:nsid w:val="3D69291B"/>
    <w:multiLevelType w:val="hybridMultilevel"/>
    <w:tmpl w:val="6264F58A"/>
    <w:lvl w:ilvl="0" w:tplc="36B6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C0540"/>
    <w:multiLevelType w:val="hybridMultilevel"/>
    <w:tmpl w:val="3618C2A0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AD43C3"/>
    <w:multiLevelType w:val="hybridMultilevel"/>
    <w:tmpl w:val="410829EE"/>
    <w:lvl w:ilvl="0" w:tplc="E1228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214FC6"/>
    <w:multiLevelType w:val="hybridMultilevel"/>
    <w:tmpl w:val="2AD8F3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A920E0"/>
    <w:multiLevelType w:val="hybridMultilevel"/>
    <w:tmpl w:val="B648752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E907B4"/>
    <w:multiLevelType w:val="hybridMultilevel"/>
    <w:tmpl w:val="8BC2178C"/>
    <w:lvl w:ilvl="0" w:tplc="E5DE0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B3A45"/>
    <w:multiLevelType w:val="hybridMultilevel"/>
    <w:tmpl w:val="30907C04"/>
    <w:lvl w:ilvl="0" w:tplc="15165E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320507"/>
    <w:multiLevelType w:val="hybridMultilevel"/>
    <w:tmpl w:val="D832A8F8"/>
    <w:lvl w:ilvl="0" w:tplc="DBE2F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FF57CBF"/>
    <w:multiLevelType w:val="hybridMultilevel"/>
    <w:tmpl w:val="FC04C6E4"/>
    <w:lvl w:ilvl="0" w:tplc="43F0992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2E14D3"/>
    <w:multiLevelType w:val="hybridMultilevel"/>
    <w:tmpl w:val="B268F76C"/>
    <w:lvl w:ilvl="0" w:tplc="A8C89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F3247E"/>
    <w:multiLevelType w:val="hybridMultilevel"/>
    <w:tmpl w:val="4DD8C6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D0705A"/>
    <w:multiLevelType w:val="hybridMultilevel"/>
    <w:tmpl w:val="199E1A48"/>
    <w:lvl w:ilvl="0" w:tplc="36B65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BE3E46"/>
    <w:multiLevelType w:val="hybridMultilevel"/>
    <w:tmpl w:val="8228AFF6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00462"/>
    <w:multiLevelType w:val="hybridMultilevel"/>
    <w:tmpl w:val="96305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5"/>
  </w:num>
  <w:num w:numId="4">
    <w:abstractNumId w:val="22"/>
  </w:num>
  <w:num w:numId="5">
    <w:abstractNumId w:val="19"/>
  </w:num>
  <w:num w:numId="6">
    <w:abstractNumId w:val="1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0"/>
  </w:num>
  <w:num w:numId="15">
    <w:abstractNumId w:val="17"/>
  </w:num>
  <w:num w:numId="16">
    <w:abstractNumId w:val="3"/>
  </w:num>
  <w:num w:numId="17">
    <w:abstractNumId w:val="23"/>
  </w:num>
  <w:num w:numId="18">
    <w:abstractNumId w:val="1"/>
  </w:num>
  <w:num w:numId="19">
    <w:abstractNumId w:val="8"/>
  </w:num>
  <w:num w:numId="20">
    <w:abstractNumId w:val="18"/>
  </w:num>
  <w:num w:numId="21">
    <w:abstractNumId w:val="2"/>
  </w:num>
  <w:num w:numId="22">
    <w:abstractNumId w:val="6"/>
  </w:num>
  <w:num w:numId="23">
    <w:abstractNumId w:val="12"/>
  </w:num>
  <w:num w:numId="24">
    <w:abstractNumId w:val="1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70"/>
    <w:rsid w:val="00004A7E"/>
    <w:rsid w:val="00007488"/>
    <w:rsid w:val="0001186E"/>
    <w:rsid w:val="00014ABE"/>
    <w:rsid w:val="000242F5"/>
    <w:rsid w:val="00033B73"/>
    <w:rsid w:val="00040E30"/>
    <w:rsid w:val="00041E0E"/>
    <w:rsid w:val="00042092"/>
    <w:rsid w:val="00054E1E"/>
    <w:rsid w:val="00074C33"/>
    <w:rsid w:val="00076B07"/>
    <w:rsid w:val="00087C01"/>
    <w:rsid w:val="0009217E"/>
    <w:rsid w:val="00092BAA"/>
    <w:rsid w:val="000A4292"/>
    <w:rsid w:val="000A7313"/>
    <w:rsid w:val="000B0E33"/>
    <w:rsid w:val="000C1BEA"/>
    <w:rsid w:val="000C5042"/>
    <w:rsid w:val="000C7DA0"/>
    <w:rsid w:val="000D0C76"/>
    <w:rsid w:val="000D1EAC"/>
    <w:rsid w:val="000D2221"/>
    <w:rsid w:val="000F0F30"/>
    <w:rsid w:val="000F1693"/>
    <w:rsid w:val="00101551"/>
    <w:rsid w:val="0010220E"/>
    <w:rsid w:val="00111E7B"/>
    <w:rsid w:val="001125D2"/>
    <w:rsid w:val="00116ACA"/>
    <w:rsid w:val="001223D5"/>
    <w:rsid w:val="00123A21"/>
    <w:rsid w:val="00123FCA"/>
    <w:rsid w:val="0012523F"/>
    <w:rsid w:val="001371F9"/>
    <w:rsid w:val="0016199F"/>
    <w:rsid w:val="00170901"/>
    <w:rsid w:val="00176ACF"/>
    <w:rsid w:val="001A2E67"/>
    <w:rsid w:val="001A32C3"/>
    <w:rsid w:val="001B1039"/>
    <w:rsid w:val="001B33F2"/>
    <w:rsid w:val="001B7E7A"/>
    <w:rsid w:val="001D0334"/>
    <w:rsid w:val="001E04AF"/>
    <w:rsid w:val="001E4451"/>
    <w:rsid w:val="001E769E"/>
    <w:rsid w:val="001F014F"/>
    <w:rsid w:val="002017E4"/>
    <w:rsid w:val="00204F0A"/>
    <w:rsid w:val="00213EA0"/>
    <w:rsid w:val="00215521"/>
    <w:rsid w:val="002322E4"/>
    <w:rsid w:val="00233B6D"/>
    <w:rsid w:val="0023645A"/>
    <w:rsid w:val="00237E7B"/>
    <w:rsid w:val="00241121"/>
    <w:rsid w:val="002450E1"/>
    <w:rsid w:val="00254DA7"/>
    <w:rsid w:val="00272681"/>
    <w:rsid w:val="00281E68"/>
    <w:rsid w:val="00287BF5"/>
    <w:rsid w:val="00295E41"/>
    <w:rsid w:val="0029645D"/>
    <w:rsid w:val="00297E1F"/>
    <w:rsid w:val="002A01E8"/>
    <w:rsid w:val="002A0BC1"/>
    <w:rsid w:val="002A4329"/>
    <w:rsid w:val="002A52B1"/>
    <w:rsid w:val="002B6877"/>
    <w:rsid w:val="002C3B0F"/>
    <w:rsid w:val="002C46DE"/>
    <w:rsid w:val="002C7582"/>
    <w:rsid w:val="002D2235"/>
    <w:rsid w:val="002D2870"/>
    <w:rsid w:val="002D461E"/>
    <w:rsid w:val="002D564A"/>
    <w:rsid w:val="002D6B80"/>
    <w:rsid w:val="002E5A2F"/>
    <w:rsid w:val="002F01BA"/>
    <w:rsid w:val="002F569F"/>
    <w:rsid w:val="002F642F"/>
    <w:rsid w:val="00300B88"/>
    <w:rsid w:val="003016C9"/>
    <w:rsid w:val="00310C47"/>
    <w:rsid w:val="00312D86"/>
    <w:rsid w:val="00315D14"/>
    <w:rsid w:val="003218CF"/>
    <w:rsid w:val="00334B47"/>
    <w:rsid w:val="00341A17"/>
    <w:rsid w:val="00343D2D"/>
    <w:rsid w:val="00344981"/>
    <w:rsid w:val="00347EAC"/>
    <w:rsid w:val="00354B10"/>
    <w:rsid w:val="00356BF7"/>
    <w:rsid w:val="00364231"/>
    <w:rsid w:val="0037091F"/>
    <w:rsid w:val="00377ED6"/>
    <w:rsid w:val="00384A17"/>
    <w:rsid w:val="00392618"/>
    <w:rsid w:val="00394D18"/>
    <w:rsid w:val="003A2F81"/>
    <w:rsid w:val="003A4B87"/>
    <w:rsid w:val="003A5D27"/>
    <w:rsid w:val="003B0D00"/>
    <w:rsid w:val="003C01C9"/>
    <w:rsid w:val="003C1A4C"/>
    <w:rsid w:val="003C356E"/>
    <w:rsid w:val="003C3DD7"/>
    <w:rsid w:val="003C7F17"/>
    <w:rsid w:val="003D1B4D"/>
    <w:rsid w:val="003E0FC5"/>
    <w:rsid w:val="003E3DE6"/>
    <w:rsid w:val="003E4F5D"/>
    <w:rsid w:val="003F5DC7"/>
    <w:rsid w:val="003F61B7"/>
    <w:rsid w:val="004013E4"/>
    <w:rsid w:val="004052A1"/>
    <w:rsid w:val="00406925"/>
    <w:rsid w:val="004235FC"/>
    <w:rsid w:val="00434F59"/>
    <w:rsid w:val="00437046"/>
    <w:rsid w:val="00454922"/>
    <w:rsid w:val="00462234"/>
    <w:rsid w:val="004645E9"/>
    <w:rsid w:val="0046486F"/>
    <w:rsid w:val="0048118E"/>
    <w:rsid w:val="00483233"/>
    <w:rsid w:val="00485576"/>
    <w:rsid w:val="00491A49"/>
    <w:rsid w:val="004A2733"/>
    <w:rsid w:val="004A4643"/>
    <w:rsid w:val="004B75A1"/>
    <w:rsid w:val="004C08C5"/>
    <w:rsid w:val="004C09DF"/>
    <w:rsid w:val="004D4F80"/>
    <w:rsid w:val="004E08A9"/>
    <w:rsid w:val="004E6A10"/>
    <w:rsid w:val="005003F7"/>
    <w:rsid w:val="005015D0"/>
    <w:rsid w:val="00522649"/>
    <w:rsid w:val="005261A8"/>
    <w:rsid w:val="0052772C"/>
    <w:rsid w:val="005376D7"/>
    <w:rsid w:val="00545C4E"/>
    <w:rsid w:val="00545D12"/>
    <w:rsid w:val="00550B24"/>
    <w:rsid w:val="0055194C"/>
    <w:rsid w:val="0055502A"/>
    <w:rsid w:val="00556CE4"/>
    <w:rsid w:val="005617E0"/>
    <w:rsid w:val="00571D69"/>
    <w:rsid w:val="00572DF4"/>
    <w:rsid w:val="0057644E"/>
    <w:rsid w:val="0058378D"/>
    <w:rsid w:val="00594320"/>
    <w:rsid w:val="00596E11"/>
    <w:rsid w:val="00597C76"/>
    <w:rsid w:val="005A14C5"/>
    <w:rsid w:val="005A2259"/>
    <w:rsid w:val="005B53B5"/>
    <w:rsid w:val="005B7A26"/>
    <w:rsid w:val="005D3C0E"/>
    <w:rsid w:val="005D4451"/>
    <w:rsid w:val="005E0FB0"/>
    <w:rsid w:val="005F2AAE"/>
    <w:rsid w:val="005F6445"/>
    <w:rsid w:val="006008B7"/>
    <w:rsid w:val="006031D8"/>
    <w:rsid w:val="00610990"/>
    <w:rsid w:val="00614B6E"/>
    <w:rsid w:val="00616940"/>
    <w:rsid w:val="00623B9E"/>
    <w:rsid w:val="0062599B"/>
    <w:rsid w:val="00630D1C"/>
    <w:rsid w:val="00633790"/>
    <w:rsid w:val="0064083F"/>
    <w:rsid w:val="006525E2"/>
    <w:rsid w:val="006558C6"/>
    <w:rsid w:val="0066675D"/>
    <w:rsid w:val="00667811"/>
    <w:rsid w:val="0068766B"/>
    <w:rsid w:val="00697C8F"/>
    <w:rsid w:val="006A7152"/>
    <w:rsid w:val="006B3C2C"/>
    <w:rsid w:val="006D3ABB"/>
    <w:rsid w:val="006D681F"/>
    <w:rsid w:val="006D77A0"/>
    <w:rsid w:val="006E04B2"/>
    <w:rsid w:val="006E2098"/>
    <w:rsid w:val="006E648C"/>
    <w:rsid w:val="006F01A0"/>
    <w:rsid w:val="006F69EF"/>
    <w:rsid w:val="00702B5D"/>
    <w:rsid w:val="007065A3"/>
    <w:rsid w:val="007334AA"/>
    <w:rsid w:val="007339AB"/>
    <w:rsid w:val="00736D3B"/>
    <w:rsid w:val="00766F70"/>
    <w:rsid w:val="007678B0"/>
    <w:rsid w:val="00773C9A"/>
    <w:rsid w:val="00776EF3"/>
    <w:rsid w:val="00784274"/>
    <w:rsid w:val="007B2D58"/>
    <w:rsid w:val="007D56A4"/>
    <w:rsid w:val="007D5B78"/>
    <w:rsid w:val="0081488D"/>
    <w:rsid w:val="00814926"/>
    <w:rsid w:val="0081690E"/>
    <w:rsid w:val="008253A2"/>
    <w:rsid w:val="00832B09"/>
    <w:rsid w:val="00845F8B"/>
    <w:rsid w:val="00847C3B"/>
    <w:rsid w:val="008613BC"/>
    <w:rsid w:val="0086435E"/>
    <w:rsid w:val="00870424"/>
    <w:rsid w:val="0087590A"/>
    <w:rsid w:val="0088121A"/>
    <w:rsid w:val="0088773C"/>
    <w:rsid w:val="008A02D1"/>
    <w:rsid w:val="008A25EB"/>
    <w:rsid w:val="008B2F66"/>
    <w:rsid w:val="008B4B16"/>
    <w:rsid w:val="008C2ABA"/>
    <w:rsid w:val="008C44BF"/>
    <w:rsid w:val="008D0954"/>
    <w:rsid w:val="008D2A3C"/>
    <w:rsid w:val="008D7BF8"/>
    <w:rsid w:val="008E3F07"/>
    <w:rsid w:val="008F5A71"/>
    <w:rsid w:val="0090129F"/>
    <w:rsid w:val="00912A09"/>
    <w:rsid w:val="0092446D"/>
    <w:rsid w:val="009263E2"/>
    <w:rsid w:val="00927B0D"/>
    <w:rsid w:val="00933A03"/>
    <w:rsid w:val="009523DB"/>
    <w:rsid w:val="00953CEF"/>
    <w:rsid w:val="00957004"/>
    <w:rsid w:val="00960035"/>
    <w:rsid w:val="00965BA4"/>
    <w:rsid w:val="00972121"/>
    <w:rsid w:val="00972460"/>
    <w:rsid w:val="009767FB"/>
    <w:rsid w:val="00977D46"/>
    <w:rsid w:val="00981822"/>
    <w:rsid w:val="0098635B"/>
    <w:rsid w:val="0099092C"/>
    <w:rsid w:val="00995931"/>
    <w:rsid w:val="009A3B28"/>
    <w:rsid w:val="009A3B88"/>
    <w:rsid w:val="009A6A91"/>
    <w:rsid w:val="009B1E96"/>
    <w:rsid w:val="009B5BBC"/>
    <w:rsid w:val="009B5EF2"/>
    <w:rsid w:val="009B60E8"/>
    <w:rsid w:val="009B6375"/>
    <w:rsid w:val="009C203B"/>
    <w:rsid w:val="009D07CF"/>
    <w:rsid w:val="009D2C57"/>
    <w:rsid w:val="009D7FCE"/>
    <w:rsid w:val="009E2CBE"/>
    <w:rsid w:val="009E3E98"/>
    <w:rsid w:val="009E4D4A"/>
    <w:rsid w:val="009F1794"/>
    <w:rsid w:val="00A02DF4"/>
    <w:rsid w:val="00A13F04"/>
    <w:rsid w:val="00A148A2"/>
    <w:rsid w:val="00A27CBD"/>
    <w:rsid w:val="00A302DE"/>
    <w:rsid w:val="00A3428C"/>
    <w:rsid w:val="00A35C26"/>
    <w:rsid w:val="00A43D8A"/>
    <w:rsid w:val="00A60F4D"/>
    <w:rsid w:val="00A66B8F"/>
    <w:rsid w:val="00A71A77"/>
    <w:rsid w:val="00A73CF7"/>
    <w:rsid w:val="00A775DD"/>
    <w:rsid w:val="00A805E8"/>
    <w:rsid w:val="00A81B1C"/>
    <w:rsid w:val="00A81B80"/>
    <w:rsid w:val="00A83031"/>
    <w:rsid w:val="00A86FC9"/>
    <w:rsid w:val="00A874C1"/>
    <w:rsid w:val="00AB3ADB"/>
    <w:rsid w:val="00AC7171"/>
    <w:rsid w:val="00AD75F6"/>
    <w:rsid w:val="00AE57CF"/>
    <w:rsid w:val="00B002F0"/>
    <w:rsid w:val="00B005E4"/>
    <w:rsid w:val="00B02512"/>
    <w:rsid w:val="00B026FA"/>
    <w:rsid w:val="00B10620"/>
    <w:rsid w:val="00B140DF"/>
    <w:rsid w:val="00B214B2"/>
    <w:rsid w:val="00B22DE7"/>
    <w:rsid w:val="00B26164"/>
    <w:rsid w:val="00B325FC"/>
    <w:rsid w:val="00B418EA"/>
    <w:rsid w:val="00B41CDF"/>
    <w:rsid w:val="00B424C6"/>
    <w:rsid w:val="00B42DEC"/>
    <w:rsid w:val="00B50169"/>
    <w:rsid w:val="00B565FF"/>
    <w:rsid w:val="00B80943"/>
    <w:rsid w:val="00B81993"/>
    <w:rsid w:val="00B81DEB"/>
    <w:rsid w:val="00B834AD"/>
    <w:rsid w:val="00B9575C"/>
    <w:rsid w:val="00B97B5A"/>
    <w:rsid w:val="00BB073A"/>
    <w:rsid w:val="00BB21D6"/>
    <w:rsid w:val="00BC2D17"/>
    <w:rsid w:val="00BD08A1"/>
    <w:rsid w:val="00BD37BE"/>
    <w:rsid w:val="00BD44CF"/>
    <w:rsid w:val="00BD4CBF"/>
    <w:rsid w:val="00BD61F5"/>
    <w:rsid w:val="00BE049E"/>
    <w:rsid w:val="00BE400D"/>
    <w:rsid w:val="00BF5168"/>
    <w:rsid w:val="00C035C8"/>
    <w:rsid w:val="00C04336"/>
    <w:rsid w:val="00C0442C"/>
    <w:rsid w:val="00C07693"/>
    <w:rsid w:val="00C13069"/>
    <w:rsid w:val="00C30E2D"/>
    <w:rsid w:val="00C43A6B"/>
    <w:rsid w:val="00C465EB"/>
    <w:rsid w:val="00C54C2E"/>
    <w:rsid w:val="00C64174"/>
    <w:rsid w:val="00C7011D"/>
    <w:rsid w:val="00C75F33"/>
    <w:rsid w:val="00C950CB"/>
    <w:rsid w:val="00C95D87"/>
    <w:rsid w:val="00CA4BA4"/>
    <w:rsid w:val="00CA7184"/>
    <w:rsid w:val="00CB00AF"/>
    <w:rsid w:val="00CB5B85"/>
    <w:rsid w:val="00CC6449"/>
    <w:rsid w:val="00CD1EC8"/>
    <w:rsid w:val="00CD7AFD"/>
    <w:rsid w:val="00CE71B7"/>
    <w:rsid w:val="00D06375"/>
    <w:rsid w:val="00D07BD5"/>
    <w:rsid w:val="00D102D5"/>
    <w:rsid w:val="00D13FD1"/>
    <w:rsid w:val="00D20A5E"/>
    <w:rsid w:val="00D222C4"/>
    <w:rsid w:val="00D24FF2"/>
    <w:rsid w:val="00D32F31"/>
    <w:rsid w:val="00D413D1"/>
    <w:rsid w:val="00D439C8"/>
    <w:rsid w:val="00D43CA3"/>
    <w:rsid w:val="00D44D73"/>
    <w:rsid w:val="00D45EC6"/>
    <w:rsid w:val="00D52993"/>
    <w:rsid w:val="00D7161F"/>
    <w:rsid w:val="00D72C2B"/>
    <w:rsid w:val="00D73EF5"/>
    <w:rsid w:val="00D74117"/>
    <w:rsid w:val="00D82477"/>
    <w:rsid w:val="00D9731D"/>
    <w:rsid w:val="00DA1904"/>
    <w:rsid w:val="00DB3EA8"/>
    <w:rsid w:val="00DB7394"/>
    <w:rsid w:val="00DC1E8F"/>
    <w:rsid w:val="00DC58E4"/>
    <w:rsid w:val="00DD03EF"/>
    <w:rsid w:val="00DE5B76"/>
    <w:rsid w:val="00DE5C77"/>
    <w:rsid w:val="00DF0A24"/>
    <w:rsid w:val="00DF23D8"/>
    <w:rsid w:val="00DF6A6A"/>
    <w:rsid w:val="00E01FF2"/>
    <w:rsid w:val="00E05762"/>
    <w:rsid w:val="00E212C3"/>
    <w:rsid w:val="00E32357"/>
    <w:rsid w:val="00E405A4"/>
    <w:rsid w:val="00E405F6"/>
    <w:rsid w:val="00E41842"/>
    <w:rsid w:val="00E444A5"/>
    <w:rsid w:val="00E631FA"/>
    <w:rsid w:val="00E65175"/>
    <w:rsid w:val="00E657CB"/>
    <w:rsid w:val="00E6721E"/>
    <w:rsid w:val="00E7043B"/>
    <w:rsid w:val="00E80AD8"/>
    <w:rsid w:val="00E829C8"/>
    <w:rsid w:val="00E85826"/>
    <w:rsid w:val="00EA26BC"/>
    <w:rsid w:val="00EA7B4B"/>
    <w:rsid w:val="00EA7C9D"/>
    <w:rsid w:val="00EB0E25"/>
    <w:rsid w:val="00EC4986"/>
    <w:rsid w:val="00ED1527"/>
    <w:rsid w:val="00ED2715"/>
    <w:rsid w:val="00EF5BF6"/>
    <w:rsid w:val="00F02BFB"/>
    <w:rsid w:val="00F05305"/>
    <w:rsid w:val="00F13A00"/>
    <w:rsid w:val="00F14B55"/>
    <w:rsid w:val="00F15C2D"/>
    <w:rsid w:val="00F21DC0"/>
    <w:rsid w:val="00F257AE"/>
    <w:rsid w:val="00F31C56"/>
    <w:rsid w:val="00F3780E"/>
    <w:rsid w:val="00F43C9A"/>
    <w:rsid w:val="00F479B9"/>
    <w:rsid w:val="00F50673"/>
    <w:rsid w:val="00F513C4"/>
    <w:rsid w:val="00F63646"/>
    <w:rsid w:val="00F77DB1"/>
    <w:rsid w:val="00F80206"/>
    <w:rsid w:val="00F8066A"/>
    <w:rsid w:val="00F819EE"/>
    <w:rsid w:val="00F84701"/>
    <w:rsid w:val="00F87D44"/>
    <w:rsid w:val="00F9682A"/>
    <w:rsid w:val="00FB0AA7"/>
    <w:rsid w:val="00FB5142"/>
    <w:rsid w:val="00FB715C"/>
    <w:rsid w:val="00FC0D21"/>
    <w:rsid w:val="00FD14AA"/>
    <w:rsid w:val="00FD2C57"/>
    <w:rsid w:val="00FD69A8"/>
    <w:rsid w:val="00FD740B"/>
    <w:rsid w:val="00FE7B12"/>
    <w:rsid w:val="00FF37D8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35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502A"/>
    <w:pPr>
      <w:ind w:left="720"/>
    </w:pPr>
  </w:style>
  <w:style w:type="table" w:styleId="a5">
    <w:name w:val="Table Grid"/>
    <w:basedOn w:val="a1"/>
    <w:uiPriority w:val="99"/>
    <w:rsid w:val="00C7011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09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3">
    <w:name w:val="Font Style23"/>
    <w:rsid w:val="00DF0A24"/>
    <w:rPr>
      <w:rFonts w:ascii="Times New Roman" w:hAnsi="Times New Roman" w:cs="Times New Roman"/>
      <w:sz w:val="26"/>
      <w:szCs w:val="26"/>
    </w:rPr>
  </w:style>
  <w:style w:type="character" w:customStyle="1" w:styleId="Zag11">
    <w:name w:val="Zag_11"/>
    <w:rsid w:val="00B41CDF"/>
  </w:style>
  <w:style w:type="paragraph" w:customStyle="1" w:styleId="a6">
    <w:name w:val="Знак Знак Знак Знак"/>
    <w:basedOn w:val="a"/>
    <w:rsid w:val="00571D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 Знак Знак Знак Знак Знак Знак"/>
    <w:basedOn w:val="a"/>
    <w:rsid w:val="00571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Без интервала1"/>
    <w:rsid w:val="00033B73"/>
    <w:rPr>
      <w:rFonts w:eastAsia="Times New Roman"/>
      <w:sz w:val="22"/>
      <w:szCs w:val="22"/>
    </w:rPr>
  </w:style>
  <w:style w:type="paragraph" w:styleId="a7">
    <w:name w:val="Body Text"/>
    <w:basedOn w:val="a"/>
    <w:link w:val="a8"/>
    <w:semiHidden/>
    <w:rsid w:val="00295E41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Знак"/>
    <w:link w:val="a7"/>
    <w:semiHidden/>
    <w:rsid w:val="00295E41"/>
    <w:rPr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B025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02512"/>
    <w:rPr>
      <w:rFonts w:ascii="Times New Roman" w:eastAsia="Times New Roman" w:hAnsi="Times New Roman"/>
      <w:sz w:val="24"/>
      <w:szCs w:val="24"/>
    </w:rPr>
  </w:style>
  <w:style w:type="paragraph" w:styleId="a9">
    <w:name w:val="Document Map"/>
    <w:basedOn w:val="a"/>
    <w:link w:val="aa"/>
    <w:semiHidden/>
    <w:rsid w:val="00394D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semiHidden/>
    <w:rsid w:val="00394D18"/>
    <w:rPr>
      <w:rFonts w:ascii="Tahoma" w:eastAsia="Times New Roman" w:hAnsi="Tahoma" w:cs="Tahoma"/>
      <w:shd w:val="clear" w:color="auto" w:fill="000080"/>
    </w:rPr>
  </w:style>
  <w:style w:type="paragraph" w:styleId="ab">
    <w:name w:val="Normal (Web)"/>
    <w:basedOn w:val="a"/>
    <w:uiPriority w:val="99"/>
    <w:rsid w:val="001223D5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2B687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B6877"/>
    <w:rPr>
      <w:rFonts w:ascii="Tahoma" w:eastAsia="Times New Roman" w:hAnsi="Tahoma"/>
      <w:sz w:val="16"/>
      <w:szCs w:val="16"/>
    </w:rPr>
  </w:style>
  <w:style w:type="paragraph" w:customStyle="1" w:styleId="ae">
    <w:name w:val="Стиль"/>
    <w:rsid w:val="009D07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Содержимое таблицы"/>
    <w:basedOn w:val="a"/>
    <w:rsid w:val="003218CF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No Spacing"/>
    <w:uiPriority w:val="1"/>
    <w:qFormat/>
    <w:rsid w:val="00101551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87590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87590A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759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87590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C3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35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502A"/>
    <w:pPr>
      <w:ind w:left="720"/>
    </w:pPr>
  </w:style>
  <w:style w:type="table" w:styleId="a5">
    <w:name w:val="Table Grid"/>
    <w:basedOn w:val="a1"/>
    <w:uiPriority w:val="99"/>
    <w:rsid w:val="00C7011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09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3">
    <w:name w:val="Font Style23"/>
    <w:rsid w:val="00DF0A24"/>
    <w:rPr>
      <w:rFonts w:ascii="Times New Roman" w:hAnsi="Times New Roman" w:cs="Times New Roman"/>
      <w:sz w:val="26"/>
      <w:szCs w:val="26"/>
    </w:rPr>
  </w:style>
  <w:style w:type="character" w:customStyle="1" w:styleId="Zag11">
    <w:name w:val="Zag_11"/>
    <w:rsid w:val="00B41CDF"/>
  </w:style>
  <w:style w:type="paragraph" w:customStyle="1" w:styleId="a6">
    <w:name w:val="Знак Знак Знак Знак"/>
    <w:basedOn w:val="a"/>
    <w:rsid w:val="00571D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 Знак Знак Знак Знак Знак Знак"/>
    <w:basedOn w:val="a"/>
    <w:rsid w:val="00571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Без интервала1"/>
    <w:rsid w:val="00033B73"/>
    <w:rPr>
      <w:rFonts w:eastAsia="Times New Roman"/>
      <w:sz w:val="22"/>
      <w:szCs w:val="22"/>
    </w:rPr>
  </w:style>
  <w:style w:type="paragraph" w:styleId="a7">
    <w:name w:val="Body Text"/>
    <w:basedOn w:val="a"/>
    <w:link w:val="a8"/>
    <w:semiHidden/>
    <w:rsid w:val="00295E41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Знак"/>
    <w:link w:val="a7"/>
    <w:semiHidden/>
    <w:rsid w:val="00295E41"/>
    <w:rPr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B025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02512"/>
    <w:rPr>
      <w:rFonts w:ascii="Times New Roman" w:eastAsia="Times New Roman" w:hAnsi="Times New Roman"/>
      <w:sz w:val="24"/>
      <w:szCs w:val="24"/>
    </w:rPr>
  </w:style>
  <w:style w:type="paragraph" w:styleId="a9">
    <w:name w:val="Document Map"/>
    <w:basedOn w:val="a"/>
    <w:link w:val="aa"/>
    <w:semiHidden/>
    <w:rsid w:val="00394D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semiHidden/>
    <w:rsid w:val="00394D18"/>
    <w:rPr>
      <w:rFonts w:ascii="Tahoma" w:eastAsia="Times New Roman" w:hAnsi="Tahoma" w:cs="Tahoma"/>
      <w:shd w:val="clear" w:color="auto" w:fill="000080"/>
    </w:rPr>
  </w:style>
  <w:style w:type="paragraph" w:styleId="ab">
    <w:name w:val="Normal (Web)"/>
    <w:basedOn w:val="a"/>
    <w:uiPriority w:val="99"/>
    <w:rsid w:val="001223D5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2B687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B6877"/>
    <w:rPr>
      <w:rFonts w:ascii="Tahoma" w:eastAsia="Times New Roman" w:hAnsi="Tahoma"/>
      <w:sz w:val="16"/>
      <w:szCs w:val="16"/>
    </w:rPr>
  </w:style>
  <w:style w:type="paragraph" w:customStyle="1" w:styleId="ae">
    <w:name w:val="Стиль"/>
    <w:rsid w:val="009D07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Содержимое таблицы"/>
    <w:basedOn w:val="a"/>
    <w:rsid w:val="003218CF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No Spacing"/>
    <w:uiPriority w:val="1"/>
    <w:qFormat/>
    <w:rsid w:val="00101551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87590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87590A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759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87590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C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ctor.in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pDN@admsayansk.ir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quosayansk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B29C-31A3-4642-90A5-59CD25ED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14</Pages>
  <Words>5026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HomeOffice</Company>
  <LinksUpToDate>false</LinksUpToDate>
  <CharactersWithSpaces>33608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Ekaterina</cp:lastModifiedBy>
  <cp:revision>7</cp:revision>
  <cp:lastPrinted>2019-01-14T01:19:00Z</cp:lastPrinted>
  <dcterms:created xsi:type="dcterms:W3CDTF">2012-12-02T09:31:00Z</dcterms:created>
  <dcterms:modified xsi:type="dcterms:W3CDTF">2021-01-14T07:51:00Z</dcterms:modified>
</cp:coreProperties>
</file>