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3" w:type="dxa"/>
        <w:tblInd w:w="-26" w:type="dxa"/>
        <w:tblCellMar>
          <w:left w:w="28" w:type="dxa"/>
          <w:right w:w="28" w:type="dxa"/>
        </w:tblCellMar>
        <w:tblLook w:val="0000" w:firstRow="0" w:lastRow="0" w:firstColumn="0" w:lastColumn="0" w:noHBand="0" w:noVBand="0"/>
      </w:tblPr>
      <w:tblGrid>
        <w:gridCol w:w="815"/>
        <w:gridCol w:w="427"/>
        <w:gridCol w:w="946"/>
        <w:gridCol w:w="405"/>
        <w:gridCol w:w="1593"/>
        <w:gridCol w:w="1242"/>
        <w:gridCol w:w="3755"/>
      </w:tblGrid>
      <w:tr w:rsidR="00B565FF" w:rsidRPr="001E04AF" w:rsidTr="00DF23D8">
        <w:trPr>
          <w:cantSplit/>
          <w:trHeight w:val="2854"/>
        </w:trPr>
        <w:tc>
          <w:tcPr>
            <w:tcW w:w="4186" w:type="dxa"/>
            <w:gridSpan w:val="5"/>
          </w:tcPr>
          <w:p w:rsidR="00B565FF" w:rsidRPr="00D7161F" w:rsidRDefault="00B565FF" w:rsidP="00042092">
            <w:pPr>
              <w:rPr>
                <w:b/>
                <w:bCs/>
                <w:spacing w:val="40"/>
              </w:rPr>
            </w:pPr>
            <w:r w:rsidRPr="00D7161F">
              <w:rPr>
                <w:b/>
                <w:bCs/>
                <w:spacing w:val="40"/>
              </w:rPr>
              <w:t>ИРКУТСКАЯ ОБЛАСТЬ</w:t>
            </w:r>
          </w:p>
          <w:p w:rsidR="00B565FF" w:rsidRPr="00D7161F" w:rsidRDefault="00B565FF" w:rsidP="00042092">
            <w:pPr>
              <w:rPr>
                <w:b/>
                <w:bCs/>
              </w:rPr>
            </w:pPr>
            <w:r w:rsidRPr="00D7161F">
              <w:rPr>
                <w:b/>
                <w:bCs/>
              </w:rPr>
              <w:t xml:space="preserve">Муниципальное казенное </w:t>
            </w:r>
            <w:r w:rsidR="00A13F04">
              <w:rPr>
                <w:b/>
                <w:bCs/>
              </w:rPr>
              <w:t>учреждение</w:t>
            </w:r>
            <w:r w:rsidR="0087590A">
              <w:rPr>
                <w:b/>
                <w:bCs/>
              </w:rPr>
              <w:t xml:space="preserve"> </w:t>
            </w:r>
            <w:r w:rsidRPr="00D7161F">
              <w:rPr>
                <w:b/>
                <w:bCs/>
              </w:rPr>
              <w:t>Управление образования</w:t>
            </w:r>
          </w:p>
          <w:p w:rsidR="00B565FF" w:rsidRPr="00D7161F" w:rsidRDefault="00B565FF" w:rsidP="00042092">
            <w:pPr>
              <w:rPr>
                <w:b/>
                <w:bCs/>
              </w:rPr>
            </w:pPr>
            <w:r w:rsidRPr="00D7161F">
              <w:rPr>
                <w:b/>
                <w:bCs/>
              </w:rPr>
              <w:t>администрации муниципального образования «город Саянск»</w:t>
            </w:r>
          </w:p>
          <w:p w:rsidR="00B565FF" w:rsidRPr="00D7161F" w:rsidRDefault="00B565FF" w:rsidP="00042092">
            <w:pPr>
              <w:rPr>
                <w:spacing w:val="20"/>
              </w:rPr>
            </w:pPr>
          </w:p>
          <w:p w:rsidR="00B565FF" w:rsidRPr="00D7161F" w:rsidRDefault="00B565FF" w:rsidP="00042092">
            <w:r w:rsidRPr="00D7161F">
              <w:rPr>
                <w:spacing w:val="20"/>
              </w:rPr>
              <w:t>666302,</w:t>
            </w:r>
            <w:r w:rsidRPr="00D7161F">
              <w:t>г</w:t>
            </w:r>
            <w:proofErr w:type="gramStart"/>
            <w:r w:rsidRPr="00D7161F">
              <w:t>.С</w:t>
            </w:r>
            <w:proofErr w:type="gramEnd"/>
            <w:r w:rsidRPr="00D7161F">
              <w:t>аянск Иркутской обл.</w:t>
            </w:r>
          </w:p>
          <w:p w:rsidR="00B565FF" w:rsidRPr="00D7161F" w:rsidRDefault="00B565FF" w:rsidP="00042092">
            <w:r w:rsidRPr="00D7161F">
              <w:t>микрорайон “</w:t>
            </w:r>
            <w:r w:rsidR="00DF23D8">
              <w:t>Олимпийский</w:t>
            </w:r>
            <w:r w:rsidRPr="00D7161F">
              <w:t>” дом 3</w:t>
            </w:r>
            <w:r w:rsidR="00DF23D8">
              <w:t>0</w:t>
            </w:r>
          </w:p>
          <w:p w:rsidR="00B565FF" w:rsidRPr="00784274" w:rsidRDefault="00B565FF" w:rsidP="00042092">
            <w:pPr>
              <w:rPr>
                <w:lang w:val="en-US"/>
              </w:rPr>
            </w:pPr>
            <w:r w:rsidRPr="00D7161F">
              <w:t>Тел</w:t>
            </w:r>
            <w:r w:rsidRPr="00784274">
              <w:rPr>
                <w:lang w:val="en-US"/>
              </w:rPr>
              <w:t xml:space="preserve">. </w:t>
            </w:r>
            <w:r w:rsidR="00DF23D8" w:rsidRPr="00784274">
              <w:rPr>
                <w:lang w:val="en-US"/>
              </w:rPr>
              <w:t>5-66-92</w:t>
            </w:r>
          </w:p>
          <w:p w:rsidR="00B565FF" w:rsidRPr="00784274" w:rsidRDefault="00B565FF" w:rsidP="00042092">
            <w:pPr>
              <w:rPr>
                <w:lang w:val="en-US"/>
              </w:rPr>
            </w:pPr>
            <w:r w:rsidRPr="00D7161F">
              <w:rPr>
                <w:lang w:val="en-US"/>
              </w:rPr>
              <w:t>Email</w:t>
            </w:r>
            <w:r w:rsidRPr="00784274">
              <w:rPr>
                <w:lang w:val="en-US"/>
              </w:rPr>
              <w:t xml:space="preserve">:   </w:t>
            </w:r>
            <w:hyperlink r:id="rId9" w:history="1">
              <w:r w:rsidR="00A13F04" w:rsidRPr="007A1CBD">
                <w:rPr>
                  <w:rStyle w:val="a3"/>
                  <w:lang w:val="en-US"/>
                </w:rPr>
                <w:t>quosayansk</w:t>
              </w:r>
              <w:r w:rsidR="00A13F04" w:rsidRPr="00784274">
                <w:rPr>
                  <w:rStyle w:val="a3"/>
                  <w:lang w:val="en-US"/>
                </w:rPr>
                <w:t>@</w:t>
              </w:r>
              <w:r w:rsidR="00A13F04" w:rsidRPr="007A1CBD">
                <w:rPr>
                  <w:rStyle w:val="a3"/>
                  <w:lang w:val="en-US"/>
                </w:rPr>
                <w:t>inbox</w:t>
              </w:r>
              <w:r w:rsidR="00A13F04" w:rsidRPr="00784274">
                <w:rPr>
                  <w:rStyle w:val="a3"/>
                  <w:lang w:val="en-US"/>
                </w:rPr>
                <w:t>.</w:t>
              </w:r>
              <w:r w:rsidR="00A13F04" w:rsidRPr="007A1CBD">
                <w:rPr>
                  <w:rStyle w:val="a3"/>
                  <w:lang w:val="en-US"/>
                </w:rPr>
                <w:t>ru</w:t>
              </w:r>
            </w:hyperlink>
            <w:r w:rsidR="00A13F04" w:rsidRPr="00784274">
              <w:rPr>
                <w:lang w:val="en-US"/>
              </w:rPr>
              <w:t xml:space="preserve"> </w:t>
            </w:r>
          </w:p>
        </w:tc>
        <w:tc>
          <w:tcPr>
            <w:tcW w:w="1242" w:type="dxa"/>
            <w:vMerge w:val="restart"/>
          </w:tcPr>
          <w:p w:rsidR="00B565FF" w:rsidRPr="001E04AF" w:rsidRDefault="00B565FF" w:rsidP="00042092">
            <w:pPr>
              <w:rPr>
                <w:sz w:val="28"/>
                <w:szCs w:val="28"/>
                <w:lang w:val="en-US"/>
              </w:rPr>
            </w:pPr>
            <w:r w:rsidRPr="001E04AF">
              <w:rPr>
                <w:sz w:val="28"/>
                <w:szCs w:val="28"/>
                <w:lang w:val="en-US"/>
              </w:rPr>
              <w:sym w:font="Symbol" w:char="F0E9"/>
            </w:r>
          </w:p>
          <w:p w:rsidR="00B565FF" w:rsidRPr="001E04AF" w:rsidRDefault="00B565FF" w:rsidP="00042092">
            <w:pPr>
              <w:rPr>
                <w:sz w:val="28"/>
                <w:szCs w:val="28"/>
                <w:lang w:val="en-US"/>
              </w:rPr>
            </w:pPr>
          </w:p>
          <w:p w:rsidR="00B565FF" w:rsidRPr="001E04AF" w:rsidRDefault="00B565FF" w:rsidP="00042092">
            <w:pPr>
              <w:rPr>
                <w:sz w:val="28"/>
                <w:szCs w:val="28"/>
                <w:lang w:val="en-US"/>
              </w:rPr>
            </w:pPr>
          </w:p>
        </w:tc>
        <w:tc>
          <w:tcPr>
            <w:tcW w:w="3755" w:type="dxa"/>
            <w:vMerge w:val="restart"/>
          </w:tcPr>
          <w:p w:rsidR="00B565FF" w:rsidRDefault="00FB0AA7" w:rsidP="00042092">
            <w:pPr>
              <w:rPr>
                <w:sz w:val="28"/>
                <w:szCs w:val="28"/>
              </w:rPr>
            </w:pPr>
            <w:r w:rsidRPr="000776EB">
              <w:rPr>
                <w:sz w:val="28"/>
                <w:szCs w:val="28"/>
              </w:rPr>
              <w:t>В Комиссию по делам несовершеннолетних и защите их прав администрации муниципального образования «город Саянск»</w:t>
            </w:r>
          </w:p>
          <w:p w:rsidR="009B6375" w:rsidRDefault="009B6375" w:rsidP="00042092">
            <w:pPr>
              <w:rPr>
                <w:sz w:val="28"/>
                <w:szCs w:val="28"/>
              </w:rPr>
            </w:pPr>
          </w:p>
          <w:p w:rsidR="00DF23D8" w:rsidRPr="00DF23D8" w:rsidRDefault="00042092" w:rsidP="00042092">
            <w:pPr>
              <w:rPr>
                <w:sz w:val="28"/>
                <w:szCs w:val="28"/>
                <w:lang w:val="en-US"/>
              </w:rPr>
            </w:pPr>
            <w:hyperlink r:id="rId10" w:history="1">
              <w:r w:rsidR="00DF23D8" w:rsidRPr="00B566E4">
                <w:rPr>
                  <w:rStyle w:val="a3"/>
                  <w:sz w:val="28"/>
                  <w:szCs w:val="28"/>
                  <w:lang w:val="en-US"/>
                </w:rPr>
                <w:t>KpDN@admsayansk.irmail.ru</w:t>
              </w:r>
            </w:hyperlink>
            <w:r w:rsidR="00DF23D8">
              <w:rPr>
                <w:sz w:val="28"/>
                <w:szCs w:val="28"/>
                <w:lang w:val="en-US"/>
              </w:rPr>
              <w:t xml:space="preserve"> </w:t>
            </w:r>
          </w:p>
        </w:tc>
      </w:tr>
      <w:tr w:rsidR="00B565FF" w:rsidRPr="001E04AF">
        <w:trPr>
          <w:cantSplit/>
          <w:trHeight w:val="231"/>
        </w:trPr>
        <w:tc>
          <w:tcPr>
            <w:tcW w:w="815" w:type="dxa"/>
          </w:tcPr>
          <w:p w:rsidR="00B565FF" w:rsidRPr="00D7161F" w:rsidRDefault="00B565FF" w:rsidP="00042092">
            <w:r w:rsidRPr="00D7161F">
              <w:t>От</w:t>
            </w:r>
          </w:p>
        </w:tc>
        <w:tc>
          <w:tcPr>
            <w:tcW w:w="1373" w:type="dxa"/>
            <w:gridSpan w:val="2"/>
            <w:tcBorders>
              <w:top w:val="nil"/>
              <w:left w:val="nil"/>
              <w:bottom w:val="single" w:sz="4" w:space="0" w:color="auto"/>
              <w:right w:val="nil"/>
            </w:tcBorders>
          </w:tcPr>
          <w:p w:rsidR="00B565FF" w:rsidRPr="00D7161F" w:rsidRDefault="00EA7C9D" w:rsidP="00042092">
            <w:r>
              <w:t>1</w:t>
            </w:r>
            <w:r w:rsidR="00B005E4">
              <w:t>4</w:t>
            </w:r>
            <w:r w:rsidR="00B565FF" w:rsidRPr="00D7161F">
              <w:t>.</w:t>
            </w:r>
            <w:r w:rsidR="00111E7B">
              <w:t>0</w:t>
            </w:r>
            <w:r w:rsidR="00697C8F">
              <w:t>1</w:t>
            </w:r>
            <w:r w:rsidR="00B005E4">
              <w:t>.2020</w:t>
            </w:r>
            <w:r w:rsidR="00B565FF" w:rsidRPr="00D7161F">
              <w:t>г.</w:t>
            </w:r>
          </w:p>
        </w:tc>
        <w:tc>
          <w:tcPr>
            <w:tcW w:w="405" w:type="dxa"/>
          </w:tcPr>
          <w:p w:rsidR="00B565FF" w:rsidRPr="00D7161F" w:rsidRDefault="00B565FF" w:rsidP="00042092">
            <w:pPr>
              <w:jc w:val="center"/>
            </w:pPr>
            <w:r w:rsidRPr="00D7161F">
              <w:t>№</w:t>
            </w:r>
          </w:p>
        </w:tc>
        <w:tc>
          <w:tcPr>
            <w:tcW w:w="1593" w:type="dxa"/>
            <w:tcBorders>
              <w:top w:val="nil"/>
              <w:left w:val="nil"/>
              <w:bottom w:val="single" w:sz="4" w:space="0" w:color="auto"/>
              <w:right w:val="nil"/>
            </w:tcBorders>
          </w:tcPr>
          <w:p w:rsidR="00B565FF" w:rsidRPr="00D7161F" w:rsidRDefault="00B565FF" w:rsidP="00042092">
            <w:r w:rsidRPr="00D7161F">
              <w:t>116-1</w:t>
            </w:r>
            <w:r w:rsidR="00DF23D8">
              <w:t>8</w:t>
            </w:r>
            <w:r w:rsidRPr="00D7161F">
              <w:t xml:space="preserve">- </w:t>
            </w:r>
            <w:r w:rsidR="00B005E4">
              <w:t>44</w:t>
            </w:r>
          </w:p>
        </w:tc>
        <w:tc>
          <w:tcPr>
            <w:tcW w:w="1242" w:type="dxa"/>
            <w:vMerge/>
            <w:vAlign w:val="center"/>
          </w:tcPr>
          <w:p w:rsidR="00B565FF" w:rsidRPr="001E04AF" w:rsidRDefault="00B565FF" w:rsidP="00042092">
            <w:pPr>
              <w:rPr>
                <w:sz w:val="28"/>
                <w:szCs w:val="28"/>
                <w:lang w:val="en-US"/>
              </w:rPr>
            </w:pPr>
          </w:p>
        </w:tc>
        <w:tc>
          <w:tcPr>
            <w:tcW w:w="3755" w:type="dxa"/>
            <w:vMerge/>
            <w:vAlign w:val="center"/>
          </w:tcPr>
          <w:p w:rsidR="00B565FF" w:rsidRPr="001E04AF" w:rsidRDefault="00B565FF" w:rsidP="00042092">
            <w:pPr>
              <w:rPr>
                <w:sz w:val="28"/>
                <w:szCs w:val="28"/>
              </w:rPr>
            </w:pPr>
          </w:p>
        </w:tc>
      </w:tr>
      <w:tr w:rsidR="00D439C8" w:rsidRPr="00D439C8" w:rsidTr="008F5A71">
        <w:trPr>
          <w:cantSplit/>
          <w:trHeight w:val="141"/>
        </w:trPr>
        <w:tc>
          <w:tcPr>
            <w:tcW w:w="1242" w:type="dxa"/>
            <w:gridSpan w:val="2"/>
          </w:tcPr>
          <w:p w:rsidR="00B565FF" w:rsidRPr="00D439C8" w:rsidRDefault="00B565FF" w:rsidP="00042092">
            <w:r w:rsidRPr="00D439C8">
              <w:t xml:space="preserve">На № </w:t>
            </w:r>
          </w:p>
        </w:tc>
        <w:tc>
          <w:tcPr>
            <w:tcW w:w="946" w:type="dxa"/>
            <w:tcBorders>
              <w:top w:val="nil"/>
              <w:left w:val="nil"/>
              <w:bottom w:val="single" w:sz="4" w:space="0" w:color="auto"/>
              <w:right w:val="nil"/>
            </w:tcBorders>
          </w:tcPr>
          <w:p w:rsidR="00B565FF" w:rsidRPr="00D439C8" w:rsidRDefault="00B005E4" w:rsidP="00042092">
            <w:r>
              <w:t>839</w:t>
            </w:r>
          </w:p>
        </w:tc>
        <w:tc>
          <w:tcPr>
            <w:tcW w:w="405" w:type="dxa"/>
          </w:tcPr>
          <w:p w:rsidR="00B565FF" w:rsidRPr="00D439C8" w:rsidRDefault="00B565FF" w:rsidP="00042092">
            <w:pPr>
              <w:jc w:val="center"/>
            </w:pPr>
          </w:p>
        </w:tc>
        <w:tc>
          <w:tcPr>
            <w:tcW w:w="1593" w:type="dxa"/>
            <w:tcBorders>
              <w:top w:val="nil"/>
              <w:left w:val="nil"/>
              <w:bottom w:val="single" w:sz="4" w:space="0" w:color="auto"/>
              <w:right w:val="nil"/>
            </w:tcBorders>
          </w:tcPr>
          <w:p w:rsidR="00B565FF" w:rsidRPr="00D439C8" w:rsidRDefault="00DF23D8" w:rsidP="00042092">
            <w:r>
              <w:t>1</w:t>
            </w:r>
            <w:r w:rsidR="00B005E4">
              <w:t>8</w:t>
            </w:r>
            <w:r w:rsidR="004E08A9" w:rsidRPr="00D439C8">
              <w:t>.12.201</w:t>
            </w:r>
            <w:r w:rsidR="00B005E4">
              <w:t>9</w:t>
            </w:r>
          </w:p>
        </w:tc>
        <w:tc>
          <w:tcPr>
            <w:tcW w:w="1242" w:type="dxa"/>
            <w:vMerge/>
            <w:vAlign w:val="center"/>
          </w:tcPr>
          <w:p w:rsidR="00B565FF" w:rsidRPr="00D439C8" w:rsidRDefault="00B565FF" w:rsidP="00042092">
            <w:pPr>
              <w:rPr>
                <w:sz w:val="28"/>
                <w:szCs w:val="28"/>
                <w:lang w:val="en-US"/>
              </w:rPr>
            </w:pPr>
          </w:p>
        </w:tc>
        <w:tc>
          <w:tcPr>
            <w:tcW w:w="3755" w:type="dxa"/>
            <w:vMerge/>
            <w:vAlign w:val="center"/>
          </w:tcPr>
          <w:p w:rsidR="00B565FF" w:rsidRPr="00D439C8" w:rsidRDefault="00B565FF" w:rsidP="00042092">
            <w:pPr>
              <w:rPr>
                <w:sz w:val="28"/>
                <w:szCs w:val="28"/>
              </w:rPr>
            </w:pPr>
          </w:p>
        </w:tc>
      </w:tr>
    </w:tbl>
    <w:p w:rsidR="00B565FF" w:rsidRPr="001E04AF" w:rsidRDefault="00B565FF" w:rsidP="00042092">
      <w:pPr>
        <w:rPr>
          <w:b/>
          <w:bCs/>
          <w:sz w:val="28"/>
          <w:szCs w:val="28"/>
        </w:rPr>
      </w:pPr>
      <w:r w:rsidRPr="001E04AF">
        <w:rPr>
          <w:b/>
          <w:bCs/>
          <w:sz w:val="28"/>
          <w:szCs w:val="28"/>
        </w:rPr>
        <w:t xml:space="preserve"> </w:t>
      </w:r>
    </w:p>
    <w:p w:rsidR="00B565FF" w:rsidRDefault="00B565FF" w:rsidP="00042092"/>
    <w:p w:rsidR="00B565FF" w:rsidRPr="00FB0AA7" w:rsidRDefault="00B565FF" w:rsidP="00042092">
      <w:pPr>
        <w:jc w:val="center"/>
        <w:rPr>
          <w:b/>
          <w:sz w:val="28"/>
          <w:szCs w:val="28"/>
        </w:rPr>
      </w:pPr>
      <w:r w:rsidRPr="00FB0AA7">
        <w:rPr>
          <w:b/>
          <w:sz w:val="28"/>
          <w:szCs w:val="28"/>
        </w:rPr>
        <w:t xml:space="preserve">Информация </w:t>
      </w:r>
    </w:p>
    <w:p w:rsidR="00B10620" w:rsidRPr="00B10620" w:rsidRDefault="00B10620" w:rsidP="00042092">
      <w:pPr>
        <w:jc w:val="center"/>
        <w:rPr>
          <w:sz w:val="28"/>
          <w:szCs w:val="28"/>
        </w:rPr>
      </w:pPr>
      <w:r w:rsidRPr="00FB0AA7">
        <w:rPr>
          <w:b/>
          <w:sz w:val="28"/>
          <w:szCs w:val="28"/>
        </w:rPr>
        <w:t>о работе Управления образования</w:t>
      </w:r>
      <w:r w:rsidR="00870424" w:rsidRPr="00FB0AA7">
        <w:rPr>
          <w:b/>
          <w:sz w:val="28"/>
          <w:szCs w:val="28"/>
        </w:rPr>
        <w:t xml:space="preserve">, </w:t>
      </w:r>
      <w:r w:rsidRPr="00FB0AA7">
        <w:rPr>
          <w:b/>
          <w:sz w:val="28"/>
          <w:szCs w:val="28"/>
        </w:rPr>
        <w:t xml:space="preserve"> </w:t>
      </w:r>
      <w:r w:rsidR="00FB0AA7">
        <w:rPr>
          <w:b/>
          <w:sz w:val="28"/>
          <w:szCs w:val="28"/>
        </w:rPr>
        <w:t>обще</w:t>
      </w:r>
      <w:r w:rsidR="00870424" w:rsidRPr="00FB0AA7">
        <w:rPr>
          <w:b/>
          <w:sz w:val="28"/>
          <w:szCs w:val="28"/>
        </w:rPr>
        <w:t xml:space="preserve">образовательных </w:t>
      </w:r>
      <w:r w:rsidR="00FB0AA7">
        <w:rPr>
          <w:b/>
          <w:sz w:val="28"/>
          <w:szCs w:val="28"/>
        </w:rPr>
        <w:t>учрежден</w:t>
      </w:r>
      <w:r w:rsidR="00870424" w:rsidRPr="00FB0AA7">
        <w:rPr>
          <w:b/>
          <w:sz w:val="28"/>
          <w:szCs w:val="28"/>
        </w:rPr>
        <w:t xml:space="preserve">ий </w:t>
      </w:r>
      <w:r w:rsidRPr="00FB0AA7">
        <w:rPr>
          <w:b/>
          <w:sz w:val="28"/>
          <w:szCs w:val="28"/>
        </w:rPr>
        <w:t>по исполнению Федерального Закона от 24 июня</w:t>
      </w:r>
      <w:r w:rsidR="0066675D" w:rsidRPr="00FB0AA7">
        <w:rPr>
          <w:b/>
          <w:sz w:val="28"/>
          <w:szCs w:val="28"/>
        </w:rPr>
        <w:t xml:space="preserve"> </w:t>
      </w:r>
      <w:r w:rsidRPr="00FB0AA7">
        <w:rPr>
          <w:b/>
          <w:sz w:val="28"/>
          <w:szCs w:val="28"/>
        </w:rPr>
        <w:t>1999 года № 120-ФЗ  «Об основах системы профилактики безнадзорности и правонарушений несовершеннолетних»</w:t>
      </w:r>
      <w:r w:rsidRPr="00B10620">
        <w:rPr>
          <w:sz w:val="28"/>
          <w:szCs w:val="28"/>
        </w:rPr>
        <w:t xml:space="preserve">  </w:t>
      </w:r>
      <w:r w:rsidRPr="00B10620">
        <w:rPr>
          <w:sz w:val="28"/>
          <w:szCs w:val="28"/>
        </w:rPr>
        <w:tab/>
      </w:r>
    </w:p>
    <w:p w:rsidR="00B10620" w:rsidRPr="00B10620" w:rsidRDefault="00B10620" w:rsidP="00042092">
      <w:pPr>
        <w:jc w:val="both"/>
        <w:rPr>
          <w:sz w:val="28"/>
          <w:szCs w:val="28"/>
        </w:rPr>
      </w:pPr>
      <w:r w:rsidRPr="00B10620">
        <w:rPr>
          <w:sz w:val="28"/>
          <w:szCs w:val="28"/>
        </w:rPr>
        <w:tab/>
        <w:t xml:space="preserve"> </w:t>
      </w:r>
    </w:p>
    <w:p w:rsidR="0066675D" w:rsidRPr="00F21DC0" w:rsidRDefault="0066675D" w:rsidP="00042092">
      <w:pPr>
        <w:pStyle w:val="ConsPlusNormal"/>
        <w:widowControl/>
        <w:ind w:firstLine="540"/>
        <w:jc w:val="both"/>
        <w:rPr>
          <w:rFonts w:ascii="Times New Roman" w:hAnsi="Times New Roman" w:cs="Times New Roman"/>
          <w:b/>
          <w:sz w:val="28"/>
          <w:szCs w:val="28"/>
          <w:u w:val="single"/>
        </w:rPr>
      </w:pPr>
      <w:r w:rsidRPr="00F21DC0">
        <w:rPr>
          <w:rFonts w:ascii="Times New Roman" w:hAnsi="Times New Roman" w:cs="Times New Roman"/>
          <w:b/>
          <w:sz w:val="28"/>
          <w:szCs w:val="28"/>
          <w:u w:val="single"/>
        </w:rPr>
        <w:t xml:space="preserve">На основании статьи 14 </w:t>
      </w:r>
      <w:r w:rsidR="00F21DC0">
        <w:rPr>
          <w:rFonts w:ascii="Times New Roman" w:hAnsi="Times New Roman" w:cs="Times New Roman"/>
          <w:b/>
          <w:sz w:val="28"/>
          <w:szCs w:val="28"/>
          <w:u w:val="single"/>
        </w:rPr>
        <w:t xml:space="preserve">п.1 </w:t>
      </w:r>
      <w:r w:rsidR="00C07693">
        <w:rPr>
          <w:rFonts w:ascii="Times New Roman" w:hAnsi="Times New Roman" w:cs="Times New Roman"/>
          <w:b/>
          <w:sz w:val="28"/>
          <w:szCs w:val="28"/>
          <w:u w:val="single"/>
        </w:rPr>
        <w:t>орган</w:t>
      </w:r>
      <w:r w:rsidRPr="00F21DC0">
        <w:rPr>
          <w:rFonts w:ascii="Times New Roman" w:hAnsi="Times New Roman" w:cs="Times New Roman"/>
          <w:b/>
          <w:sz w:val="28"/>
          <w:szCs w:val="28"/>
          <w:u w:val="single"/>
        </w:rPr>
        <w:t xml:space="preserve"> управления образованием в пределах своей компетенции:</w:t>
      </w:r>
    </w:p>
    <w:p w:rsidR="0066675D" w:rsidRPr="005E0FB0" w:rsidRDefault="00597C76" w:rsidP="00042092">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1) контролируе</w:t>
      </w:r>
      <w:r w:rsidR="0066675D" w:rsidRPr="005E0FB0">
        <w:rPr>
          <w:rFonts w:ascii="Times New Roman" w:hAnsi="Times New Roman" w:cs="Times New Roman"/>
          <w:sz w:val="28"/>
          <w:szCs w:val="28"/>
          <w:u w:val="single"/>
        </w:rPr>
        <w:t>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F0A24" w:rsidRPr="00341A17" w:rsidRDefault="00DF0A24" w:rsidP="00042092">
      <w:pPr>
        <w:ind w:firstLine="708"/>
        <w:jc w:val="both"/>
        <w:rPr>
          <w:sz w:val="28"/>
          <w:szCs w:val="28"/>
        </w:rPr>
      </w:pPr>
      <w:r w:rsidRPr="00B214B2">
        <w:rPr>
          <w:sz w:val="28"/>
          <w:szCs w:val="28"/>
        </w:rPr>
        <w:t xml:space="preserve">По плану работы Управления образования </w:t>
      </w:r>
      <w:r w:rsidR="002322E4">
        <w:rPr>
          <w:sz w:val="28"/>
          <w:szCs w:val="28"/>
        </w:rPr>
        <w:t>в</w:t>
      </w:r>
      <w:r w:rsidRPr="00B214B2">
        <w:rPr>
          <w:sz w:val="28"/>
          <w:szCs w:val="28"/>
        </w:rPr>
        <w:t xml:space="preserve"> 201</w:t>
      </w:r>
      <w:r w:rsidR="00B005E4">
        <w:rPr>
          <w:sz w:val="28"/>
          <w:szCs w:val="28"/>
        </w:rPr>
        <w:t>9</w:t>
      </w:r>
      <w:r w:rsidR="002322E4">
        <w:rPr>
          <w:sz w:val="28"/>
          <w:szCs w:val="28"/>
        </w:rPr>
        <w:t xml:space="preserve"> </w:t>
      </w:r>
      <w:r w:rsidRPr="00B214B2">
        <w:rPr>
          <w:sz w:val="28"/>
          <w:szCs w:val="28"/>
        </w:rPr>
        <w:t>год</w:t>
      </w:r>
      <w:r w:rsidR="002322E4">
        <w:rPr>
          <w:sz w:val="28"/>
          <w:szCs w:val="28"/>
        </w:rPr>
        <w:t>у</w:t>
      </w:r>
      <w:r w:rsidRPr="002B6A0C">
        <w:rPr>
          <w:sz w:val="28"/>
          <w:szCs w:val="28"/>
        </w:rPr>
        <w:t xml:space="preserve"> были проведены проверки </w:t>
      </w:r>
      <w:r w:rsidRPr="00341A17">
        <w:rPr>
          <w:sz w:val="28"/>
          <w:szCs w:val="28"/>
        </w:rPr>
        <w:t xml:space="preserve">деятельности </w:t>
      </w:r>
      <w:r w:rsidR="00E05762">
        <w:rPr>
          <w:sz w:val="28"/>
          <w:szCs w:val="28"/>
        </w:rPr>
        <w:t>обще</w:t>
      </w:r>
      <w:r w:rsidRPr="00341A17">
        <w:rPr>
          <w:sz w:val="28"/>
          <w:szCs w:val="28"/>
        </w:rPr>
        <w:t xml:space="preserve">образовательных </w:t>
      </w:r>
      <w:r w:rsidR="00E05762">
        <w:rPr>
          <w:sz w:val="28"/>
          <w:szCs w:val="28"/>
        </w:rPr>
        <w:t>учрежден</w:t>
      </w:r>
      <w:r w:rsidR="008D2A3C" w:rsidRPr="00341A17">
        <w:rPr>
          <w:sz w:val="28"/>
          <w:szCs w:val="28"/>
        </w:rPr>
        <w:t>ий</w:t>
      </w:r>
      <w:r w:rsidRPr="00341A17">
        <w:rPr>
          <w:sz w:val="28"/>
          <w:szCs w:val="28"/>
        </w:rPr>
        <w:t xml:space="preserve"> </w:t>
      </w:r>
      <w:r w:rsidRPr="003A5D27">
        <w:rPr>
          <w:sz w:val="28"/>
          <w:szCs w:val="28"/>
        </w:rPr>
        <w:t>по вопросам:</w:t>
      </w:r>
    </w:p>
    <w:p w:rsidR="005B7A26" w:rsidRPr="005B7A26" w:rsidRDefault="005B7A26" w:rsidP="00042092">
      <w:pPr>
        <w:numPr>
          <w:ilvl w:val="0"/>
          <w:numId w:val="5"/>
        </w:numPr>
        <w:jc w:val="both"/>
        <w:rPr>
          <w:b/>
          <w:sz w:val="28"/>
          <w:szCs w:val="28"/>
        </w:rPr>
      </w:pPr>
      <w:r w:rsidRPr="005B7A26">
        <w:rPr>
          <w:sz w:val="28"/>
          <w:szCs w:val="28"/>
        </w:rPr>
        <w:t xml:space="preserve">Анализ состояния дополнительного образования в городе. Анализ занятости школьников внеурочной деятельностью, дополнительным образованием на начало </w:t>
      </w:r>
      <w:r w:rsidRPr="005B7A26">
        <w:rPr>
          <w:sz w:val="28"/>
          <w:szCs w:val="28"/>
          <w:lang w:val="en-US"/>
        </w:rPr>
        <w:t>II</w:t>
      </w:r>
      <w:r w:rsidRPr="005B7A26">
        <w:rPr>
          <w:sz w:val="28"/>
          <w:szCs w:val="28"/>
        </w:rPr>
        <w:t xml:space="preserve"> -го полугодия 201</w:t>
      </w:r>
      <w:r w:rsidR="00B005E4">
        <w:rPr>
          <w:sz w:val="28"/>
          <w:szCs w:val="28"/>
        </w:rPr>
        <w:t>8</w:t>
      </w:r>
      <w:r w:rsidRPr="005B7A26">
        <w:rPr>
          <w:sz w:val="28"/>
          <w:szCs w:val="28"/>
        </w:rPr>
        <w:t xml:space="preserve"> – 201</w:t>
      </w:r>
      <w:r w:rsidR="00B005E4">
        <w:rPr>
          <w:sz w:val="28"/>
          <w:szCs w:val="28"/>
        </w:rPr>
        <w:t>9</w:t>
      </w:r>
      <w:r w:rsidRPr="005B7A26">
        <w:rPr>
          <w:sz w:val="28"/>
          <w:szCs w:val="28"/>
        </w:rPr>
        <w:t xml:space="preserve"> учебного года (январь, 201</w:t>
      </w:r>
      <w:r w:rsidR="00B005E4">
        <w:rPr>
          <w:sz w:val="28"/>
          <w:szCs w:val="28"/>
        </w:rPr>
        <w:t>9</w:t>
      </w:r>
      <w:r w:rsidRPr="005B7A26">
        <w:rPr>
          <w:sz w:val="28"/>
          <w:szCs w:val="28"/>
        </w:rPr>
        <w:t>)</w:t>
      </w:r>
    </w:p>
    <w:p w:rsidR="005B7A26" w:rsidRPr="00AB3ADB" w:rsidRDefault="00AD75F6" w:rsidP="00042092">
      <w:pPr>
        <w:numPr>
          <w:ilvl w:val="0"/>
          <w:numId w:val="5"/>
        </w:numPr>
        <w:jc w:val="both"/>
        <w:rPr>
          <w:b/>
          <w:sz w:val="28"/>
          <w:szCs w:val="28"/>
        </w:rPr>
      </w:pPr>
      <w:r w:rsidRPr="00AD75F6">
        <w:rPr>
          <w:sz w:val="28"/>
          <w:szCs w:val="28"/>
        </w:rPr>
        <w:t>П</w:t>
      </w:r>
      <w:r w:rsidR="00C07693">
        <w:rPr>
          <w:sz w:val="28"/>
          <w:szCs w:val="28"/>
        </w:rPr>
        <w:t>р</w:t>
      </w:r>
      <w:r w:rsidRPr="00AD75F6">
        <w:rPr>
          <w:sz w:val="28"/>
          <w:szCs w:val="28"/>
        </w:rPr>
        <w:t xml:space="preserve">оверка деятельности образовательных учреждений по решению проблем подготовки выпускников, выявленных в ходе </w:t>
      </w:r>
      <w:r w:rsidRPr="006031D8">
        <w:rPr>
          <w:sz w:val="28"/>
          <w:szCs w:val="28"/>
        </w:rPr>
        <w:t>государственной итоговой аттестации 201</w:t>
      </w:r>
      <w:r w:rsidR="003F5DC7">
        <w:rPr>
          <w:sz w:val="28"/>
          <w:szCs w:val="28"/>
        </w:rPr>
        <w:t>8</w:t>
      </w:r>
      <w:r w:rsidRPr="006031D8">
        <w:rPr>
          <w:sz w:val="28"/>
          <w:szCs w:val="28"/>
        </w:rPr>
        <w:t xml:space="preserve"> года</w:t>
      </w:r>
      <w:r w:rsidRPr="00AD75F6">
        <w:rPr>
          <w:sz w:val="28"/>
          <w:szCs w:val="28"/>
        </w:rPr>
        <w:t xml:space="preserve"> </w:t>
      </w:r>
      <w:r w:rsidR="005B7A26" w:rsidRPr="00AD75F6">
        <w:rPr>
          <w:sz w:val="28"/>
          <w:szCs w:val="28"/>
        </w:rPr>
        <w:t>(январь, 201</w:t>
      </w:r>
      <w:r w:rsidR="003F5DC7">
        <w:rPr>
          <w:sz w:val="28"/>
          <w:szCs w:val="28"/>
        </w:rPr>
        <w:t>9</w:t>
      </w:r>
      <w:r w:rsidR="005B7A26" w:rsidRPr="00AD75F6">
        <w:rPr>
          <w:sz w:val="28"/>
          <w:szCs w:val="28"/>
        </w:rPr>
        <w:t>)</w:t>
      </w:r>
    </w:p>
    <w:p w:rsidR="00C13069" w:rsidRPr="005B7A26" w:rsidRDefault="00C13069" w:rsidP="00042092">
      <w:pPr>
        <w:numPr>
          <w:ilvl w:val="0"/>
          <w:numId w:val="5"/>
        </w:numPr>
        <w:jc w:val="both"/>
        <w:rPr>
          <w:sz w:val="28"/>
          <w:szCs w:val="28"/>
        </w:rPr>
      </w:pPr>
      <w:r w:rsidRPr="005B7A26">
        <w:rPr>
          <w:sz w:val="28"/>
          <w:szCs w:val="28"/>
        </w:rPr>
        <w:t>Контроль хода подготовки общеобразовательных учреждений к государственной итоговой аттестации выпускников 201</w:t>
      </w:r>
      <w:r w:rsidR="003F5DC7">
        <w:rPr>
          <w:sz w:val="28"/>
          <w:szCs w:val="28"/>
        </w:rPr>
        <w:t>9</w:t>
      </w:r>
      <w:r w:rsidRPr="005B7A26">
        <w:rPr>
          <w:sz w:val="28"/>
          <w:szCs w:val="28"/>
        </w:rPr>
        <w:t xml:space="preserve"> г. (март, 201</w:t>
      </w:r>
      <w:r w:rsidR="003F5DC7">
        <w:rPr>
          <w:sz w:val="28"/>
          <w:szCs w:val="28"/>
        </w:rPr>
        <w:t>9</w:t>
      </w:r>
      <w:r w:rsidRPr="005B7A26">
        <w:rPr>
          <w:sz w:val="28"/>
          <w:szCs w:val="28"/>
        </w:rPr>
        <w:t>)</w:t>
      </w:r>
    </w:p>
    <w:p w:rsidR="00AB3ADB" w:rsidRPr="00C13069" w:rsidRDefault="00C13069" w:rsidP="00042092">
      <w:pPr>
        <w:numPr>
          <w:ilvl w:val="0"/>
          <w:numId w:val="5"/>
        </w:numPr>
        <w:jc w:val="both"/>
        <w:rPr>
          <w:b/>
          <w:sz w:val="28"/>
          <w:szCs w:val="28"/>
        </w:rPr>
      </w:pPr>
      <w:r w:rsidRPr="00C13069">
        <w:rPr>
          <w:sz w:val="28"/>
          <w:szCs w:val="28"/>
        </w:rPr>
        <w:t>Предварительное определение выпускников 9-х, 11-х классов 201</w:t>
      </w:r>
      <w:r w:rsidR="003F5DC7">
        <w:rPr>
          <w:sz w:val="28"/>
          <w:szCs w:val="28"/>
        </w:rPr>
        <w:t>9</w:t>
      </w:r>
      <w:r w:rsidRPr="00C13069">
        <w:rPr>
          <w:sz w:val="28"/>
          <w:szCs w:val="28"/>
        </w:rPr>
        <w:t xml:space="preserve"> г.</w:t>
      </w:r>
      <w:r>
        <w:rPr>
          <w:sz w:val="28"/>
          <w:szCs w:val="28"/>
        </w:rPr>
        <w:t xml:space="preserve"> (апрель, 201</w:t>
      </w:r>
      <w:r w:rsidR="003F5DC7">
        <w:rPr>
          <w:sz w:val="28"/>
          <w:szCs w:val="28"/>
        </w:rPr>
        <w:t>9</w:t>
      </w:r>
      <w:r>
        <w:rPr>
          <w:sz w:val="28"/>
          <w:szCs w:val="28"/>
        </w:rPr>
        <w:t>)</w:t>
      </w:r>
    </w:p>
    <w:p w:rsidR="00571D69" w:rsidRPr="009C203B" w:rsidRDefault="00571D69" w:rsidP="00042092">
      <w:pPr>
        <w:numPr>
          <w:ilvl w:val="0"/>
          <w:numId w:val="5"/>
        </w:numPr>
        <w:jc w:val="both"/>
        <w:rPr>
          <w:b/>
          <w:sz w:val="28"/>
          <w:szCs w:val="28"/>
        </w:rPr>
      </w:pPr>
      <w:r w:rsidRPr="00341A17">
        <w:rPr>
          <w:sz w:val="28"/>
          <w:szCs w:val="28"/>
        </w:rPr>
        <w:t xml:space="preserve">Анализ результатов поквартирного обхода с целью учета детей, подлежащих обязательному обучению в общеобразовательных </w:t>
      </w:r>
      <w:r w:rsidR="003C3DD7">
        <w:rPr>
          <w:sz w:val="28"/>
          <w:szCs w:val="28"/>
        </w:rPr>
        <w:t>организациях</w:t>
      </w:r>
      <w:r w:rsidRPr="00341A17">
        <w:rPr>
          <w:sz w:val="28"/>
          <w:szCs w:val="28"/>
        </w:rPr>
        <w:t>, реализующих основные общеобразовательные программы начального общего, основного общего и среднего</w:t>
      </w:r>
      <w:r w:rsidR="001A2E67">
        <w:rPr>
          <w:sz w:val="28"/>
          <w:szCs w:val="28"/>
        </w:rPr>
        <w:t xml:space="preserve"> </w:t>
      </w:r>
      <w:r w:rsidRPr="00341A17">
        <w:rPr>
          <w:sz w:val="28"/>
          <w:szCs w:val="28"/>
        </w:rPr>
        <w:t>общего образования, проживающих на территории муниципаль</w:t>
      </w:r>
      <w:r w:rsidR="00B214B2" w:rsidRPr="00341A17">
        <w:rPr>
          <w:sz w:val="28"/>
          <w:szCs w:val="28"/>
        </w:rPr>
        <w:t>ного образования «город Саянск» (сентябрь, 201</w:t>
      </w:r>
      <w:r w:rsidR="003F5DC7">
        <w:rPr>
          <w:sz w:val="28"/>
          <w:szCs w:val="28"/>
        </w:rPr>
        <w:t>9</w:t>
      </w:r>
      <w:r w:rsidR="00B214B2" w:rsidRPr="00341A17">
        <w:rPr>
          <w:sz w:val="28"/>
          <w:szCs w:val="28"/>
        </w:rPr>
        <w:t>)</w:t>
      </w:r>
    </w:p>
    <w:p w:rsidR="009C203B" w:rsidRPr="009C203B" w:rsidRDefault="009C203B" w:rsidP="00042092">
      <w:pPr>
        <w:numPr>
          <w:ilvl w:val="0"/>
          <w:numId w:val="5"/>
        </w:numPr>
        <w:jc w:val="both"/>
        <w:rPr>
          <w:b/>
          <w:sz w:val="28"/>
          <w:szCs w:val="28"/>
        </w:rPr>
      </w:pPr>
      <w:r w:rsidRPr="009C203B">
        <w:rPr>
          <w:sz w:val="28"/>
          <w:szCs w:val="28"/>
        </w:rPr>
        <w:t>Проверка общеобразовательных учреждений по организации устройства обучающихся 9-х классов, не прошедших ГИА в 201</w:t>
      </w:r>
      <w:r w:rsidR="003F5DC7">
        <w:rPr>
          <w:sz w:val="28"/>
          <w:szCs w:val="28"/>
        </w:rPr>
        <w:t>9</w:t>
      </w:r>
      <w:r w:rsidRPr="009C203B">
        <w:rPr>
          <w:sz w:val="28"/>
          <w:szCs w:val="28"/>
        </w:rPr>
        <w:t xml:space="preserve"> году и </w:t>
      </w:r>
      <w:r w:rsidRPr="009C203B">
        <w:rPr>
          <w:sz w:val="28"/>
          <w:szCs w:val="28"/>
        </w:rPr>
        <w:lastRenderedPageBreak/>
        <w:t>не получивших аттестат об образовании. Подготовка к ГИА -9 в дополнительные сроки</w:t>
      </w:r>
      <w:r>
        <w:rPr>
          <w:sz w:val="28"/>
          <w:szCs w:val="28"/>
        </w:rPr>
        <w:t xml:space="preserve"> (</w:t>
      </w:r>
      <w:r w:rsidR="00766F70">
        <w:rPr>
          <w:sz w:val="28"/>
          <w:szCs w:val="28"/>
        </w:rPr>
        <w:t>август</w:t>
      </w:r>
      <w:r>
        <w:rPr>
          <w:sz w:val="28"/>
          <w:szCs w:val="28"/>
        </w:rPr>
        <w:t>, 201</w:t>
      </w:r>
      <w:r w:rsidR="003F5DC7">
        <w:rPr>
          <w:sz w:val="28"/>
          <w:szCs w:val="28"/>
        </w:rPr>
        <w:t>9</w:t>
      </w:r>
      <w:r>
        <w:rPr>
          <w:sz w:val="28"/>
          <w:szCs w:val="28"/>
        </w:rPr>
        <w:t>)</w:t>
      </w:r>
    </w:p>
    <w:p w:rsidR="00571D69" w:rsidRDefault="00571D69" w:rsidP="00042092">
      <w:pPr>
        <w:numPr>
          <w:ilvl w:val="0"/>
          <w:numId w:val="5"/>
        </w:numPr>
        <w:jc w:val="both"/>
        <w:rPr>
          <w:sz w:val="28"/>
          <w:szCs w:val="28"/>
        </w:rPr>
      </w:pPr>
      <w:r w:rsidRPr="00341A17">
        <w:rPr>
          <w:sz w:val="28"/>
          <w:szCs w:val="28"/>
        </w:rPr>
        <w:t>Проверка организации деятельности  общественных Постов «Здоровье +» на 201</w:t>
      </w:r>
      <w:r w:rsidR="003F5DC7">
        <w:rPr>
          <w:sz w:val="28"/>
          <w:szCs w:val="28"/>
        </w:rPr>
        <w:t>9-2020</w:t>
      </w:r>
      <w:r w:rsidRPr="00341A17">
        <w:rPr>
          <w:sz w:val="28"/>
          <w:szCs w:val="28"/>
        </w:rPr>
        <w:t xml:space="preserve"> учебный год </w:t>
      </w:r>
      <w:r w:rsidR="00341A17" w:rsidRPr="00341A17">
        <w:rPr>
          <w:sz w:val="28"/>
          <w:szCs w:val="28"/>
        </w:rPr>
        <w:t xml:space="preserve"> (сентябрь, 201</w:t>
      </w:r>
      <w:r w:rsidR="003F5DC7">
        <w:rPr>
          <w:sz w:val="28"/>
          <w:szCs w:val="28"/>
        </w:rPr>
        <w:t>9</w:t>
      </w:r>
      <w:r w:rsidR="00341A17" w:rsidRPr="00341A17">
        <w:rPr>
          <w:sz w:val="28"/>
          <w:szCs w:val="28"/>
        </w:rPr>
        <w:t>)</w:t>
      </w:r>
    </w:p>
    <w:p w:rsidR="005003F7" w:rsidRPr="005003F7" w:rsidRDefault="005003F7" w:rsidP="00042092">
      <w:pPr>
        <w:numPr>
          <w:ilvl w:val="0"/>
          <w:numId w:val="5"/>
        </w:numPr>
        <w:jc w:val="both"/>
        <w:rPr>
          <w:sz w:val="28"/>
          <w:szCs w:val="28"/>
        </w:rPr>
      </w:pPr>
      <w:r w:rsidRPr="005003F7">
        <w:rPr>
          <w:sz w:val="28"/>
          <w:szCs w:val="28"/>
        </w:rPr>
        <w:t xml:space="preserve">Контроль организации и проведения социально-психологического тестирования (1 этап, школьный), в рамках реализации Федерального закона №120-ФЗ от 13.06.2013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w:t>
      </w:r>
      <w:r>
        <w:rPr>
          <w:sz w:val="28"/>
          <w:szCs w:val="28"/>
        </w:rPr>
        <w:t>(</w:t>
      </w:r>
      <w:r w:rsidRPr="005003F7">
        <w:rPr>
          <w:sz w:val="28"/>
          <w:szCs w:val="28"/>
        </w:rPr>
        <w:t>до 01.10.201</w:t>
      </w:r>
      <w:r w:rsidR="003F5DC7">
        <w:rPr>
          <w:sz w:val="28"/>
          <w:szCs w:val="28"/>
        </w:rPr>
        <w:t>9</w:t>
      </w:r>
      <w:r w:rsidRPr="005003F7">
        <w:rPr>
          <w:sz w:val="28"/>
          <w:szCs w:val="28"/>
        </w:rPr>
        <w:t>г</w:t>
      </w:r>
      <w:r>
        <w:rPr>
          <w:sz w:val="28"/>
          <w:szCs w:val="28"/>
        </w:rPr>
        <w:t>)</w:t>
      </w:r>
    </w:p>
    <w:p w:rsidR="00571D69" w:rsidRPr="008E3F07" w:rsidRDefault="00571D69" w:rsidP="00042092">
      <w:pPr>
        <w:numPr>
          <w:ilvl w:val="0"/>
          <w:numId w:val="5"/>
        </w:numPr>
        <w:jc w:val="both"/>
        <w:rPr>
          <w:b/>
          <w:sz w:val="28"/>
          <w:szCs w:val="28"/>
        </w:rPr>
      </w:pPr>
      <w:r w:rsidRPr="00341A17">
        <w:rPr>
          <w:sz w:val="28"/>
          <w:szCs w:val="28"/>
        </w:rPr>
        <w:t xml:space="preserve">Сверка данных городского банка «Семьи, находящиеся в социально-опасном положении, состоящие на учетах в органах системы профилактики безнадзорности». </w:t>
      </w:r>
      <w:proofErr w:type="gramStart"/>
      <w:r w:rsidRPr="00341A17">
        <w:rPr>
          <w:sz w:val="28"/>
          <w:szCs w:val="28"/>
        </w:rPr>
        <w:t xml:space="preserve">Сверка </w:t>
      </w:r>
      <w:r w:rsidR="005E0FB0" w:rsidRPr="00341A17">
        <w:rPr>
          <w:sz w:val="28"/>
          <w:szCs w:val="28"/>
        </w:rPr>
        <w:t>обучающихся</w:t>
      </w:r>
      <w:r w:rsidR="005E0FB0">
        <w:rPr>
          <w:sz w:val="28"/>
          <w:szCs w:val="28"/>
        </w:rPr>
        <w:t>,</w:t>
      </w:r>
      <w:r w:rsidR="005E0FB0" w:rsidRPr="00341A17">
        <w:rPr>
          <w:sz w:val="28"/>
          <w:szCs w:val="28"/>
        </w:rPr>
        <w:t xml:space="preserve"> </w:t>
      </w:r>
      <w:r w:rsidRPr="00341A17">
        <w:rPr>
          <w:sz w:val="28"/>
          <w:szCs w:val="28"/>
        </w:rPr>
        <w:t xml:space="preserve">состоящих на </w:t>
      </w:r>
      <w:r w:rsidR="005E0FB0">
        <w:rPr>
          <w:sz w:val="28"/>
          <w:szCs w:val="28"/>
        </w:rPr>
        <w:t xml:space="preserve">профилактических </w:t>
      </w:r>
      <w:r w:rsidRPr="00341A17">
        <w:rPr>
          <w:sz w:val="28"/>
          <w:szCs w:val="28"/>
        </w:rPr>
        <w:t>учет</w:t>
      </w:r>
      <w:r w:rsidR="005E0FB0">
        <w:rPr>
          <w:sz w:val="28"/>
          <w:szCs w:val="28"/>
        </w:rPr>
        <w:t>ах</w:t>
      </w:r>
      <w:r w:rsidRPr="00341A17">
        <w:rPr>
          <w:sz w:val="28"/>
          <w:szCs w:val="28"/>
        </w:rPr>
        <w:t xml:space="preserve"> </w:t>
      </w:r>
      <w:r w:rsidR="00341A17" w:rsidRPr="00341A17">
        <w:rPr>
          <w:sz w:val="28"/>
          <w:szCs w:val="28"/>
        </w:rPr>
        <w:t>(сентябрь, декабрь, май)</w:t>
      </w:r>
      <w:proofErr w:type="gramEnd"/>
    </w:p>
    <w:p w:rsidR="008E3F07" w:rsidRPr="008E3F07" w:rsidRDefault="008E3F07" w:rsidP="00042092">
      <w:pPr>
        <w:numPr>
          <w:ilvl w:val="0"/>
          <w:numId w:val="5"/>
        </w:numPr>
        <w:jc w:val="both"/>
        <w:rPr>
          <w:b/>
          <w:sz w:val="28"/>
          <w:szCs w:val="28"/>
        </w:rPr>
      </w:pPr>
      <w:r w:rsidRPr="008E3F07">
        <w:rPr>
          <w:sz w:val="28"/>
          <w:szCs w:val="28"/>
        </w:rPr>
        <w:t>Контроль исполнения постановления Госкомстата России по сбору данных на детей, не обучающихся в общеобразовательных учреждениях на 01.10.201</w:t>
      </w:r>
      <w:r w:rsidR="003F5DC7">
        <w:rPr>
          <w:sz w:val="28"/>
          <w:szCs w:val="28"/>
        </w:rPr>
        <w:t>9</w:t>
      </w:r>
      <w:r w:rsidRPr="008E3F07">
        <w:rPr>
          <w:sz w:val="28"/>
          <w:szCs w:val="28"/>
        </w:rPr>
        <w:t>г форма 1-НД (октябрь, 201</w:t>
      </w:r>
      <w:r w:rsidR="003F5DC7">
        <w:rPr>
          <w:sz w:val="28"/>
          <w:szCs w:val="28"/>
        </w:rPr>
        <w:t>9</w:t>
      </w:r>
      <w:r w:rsidRPr="008E3F07">
        <w:rPr>
          <w:sz w:val="28"/>
          <w:szCs w:val="28"/>
        </w:rPr>
        <w:t>).</w:t>
      </w:r>
    </w:p>
    <w:p w:rsidR="00571D69" w:rsidRPr="00596E11" w:rsidRDefault="00571D69" w:rsidP="00042092">
      <w:pPr>
        <w:numPr>
          <w:ilvl w:val="0"/>
          <w:numId w:val="5"/>
        </w:numPr>
        <w:jc w:val="both"/>
        <w:rPr>
          <w:b/>
          <w:sz w:val="28"/>
          <w:szCs w:val="28"/>
        </w:rPr>
      </w:pPr>
      <w:r w:rsidRPr="00341A17">
        <w:rPr>
          <w:sz w:val="28"/>
          <w:szCs w:val="28"/>
        </w:rPr>
        <w:t xml:space="preserve">Контроль деятельности общеобразовательных организаций по  исполнению Закона Иркутской области № 7-ОЗ «Об отдельных мерах по защите детей от факторов, негативно влияющих на физическое, интеллектуальное, психическое, духовное и </w:t>
      </w:r>
      <w:r w:rsidRPr="008E3F07">
        <w:rPr>
          <w:sz w:val="28"/>
          <w:szCs w:val="28"/>
        </w:rPr>
        <w:t>нравственное развитие, в Иркутской области»,</w:t>
      </w:r>
      <w:r w:rsidR="00C07693">
        <w:rPr>
          <w:sz w:val="28"/>
          <w:szCs w:val="28"/>
        </w:rPr>
        <w:t xml:space="preserve"> взаимодействие</w:t>
      </w:r>
      <w:r w:rsidR="008E3F07" w:rsidRPr="008E3F07">
        <w:rPr>
          <w:sz w:val="28"/>
          <w:szCs w:val="28"/>
        </w:rPr>
        <w:t xml:space="preserve"> с органами системы профилактики</w:t>
      </w:r>
      <w:r w:rsidR="008C2ABA" w:rsidRPr="008E3F07">
        <w:rPr>
          <w:sz w:val="28"/>
          <w:szCs w:val="28"/>
        </w:rPr>
        <w:t xml:space="preserve"> </w:t>
      </w:r>
      <w:r w:rsidR="00341A17" w:rsidRPr="008E3F07">
        <w:rPr>
          <w:sz w:val="28"/>
          <w:szCs w:val="28"/>
        </w:rPr>
        <w:t>(октябрь, 201</w:t>
      </w:r>
      <w:r w:rsidR="003F5DC7">
        <w:rPr>
          <w:sz w:val="28"/>
          <w:szCs w:val="28"/>
        </w:rPr>
        <w:t>9</w:t>
      </w:r>
      <w:r w:rsidR="00341A17" w:rsidRPr="008E3F07">
        <w:rPr>
          <w:sz w:val="28"/>
          <w:szCs w:val="28"/>
        </w:rPr>
        <w:t>)</w:t>
      </w:r>
      <w:r w:rsidRPr="008E3F07">
        <w:rPr>
          <w:sz w:val="28"/>
          <w:szCs w:val="28"/>
        </w:rPr>
        <w:t xml:space="preserve"> </w:t>
      </w:r>
    </w:p>
    <w:p w:rsidR="00596E11" w:rsidRPr="00596E11" w:rsidRDefault="00596E11" w:rsidP="00042092">
      <w:pPr>
        <w:numPr>
          <w:ilvl w:val="0"/>
          <w:numId w:val="5"/>
        </w:numPr>
        <w:jc w:val="both"/>
        <w:rPr>
          <w:b/>
          <w:sz w:val="28"/>
          <w:szCs w:val="28"/>
        </w:rPr>
      </w:pPr>
      <w:r w:rsidRPr="00596E11">
        <w:rPr>
          <w:sz w:val="28"/>
          <w:szCs w:val="28"/>
          <w:lang w:eastAsia="en-US"/>
        </w:rPr>
        <w:t xml:space="preserve">Контроль организации </w:t>
      </w:r>
      <w:r w:rsidRPr="00596E11">
        <w:rPr>
          <w:sz w:val="28"/>
          <w:szCs w:val="28"/>
          <w:lang w:val="en-US"/>
        </w:rPr>
        <w:t>II</w:t>
      </w:r>
      <w:r w:rsidRPr="00596E11">
        <w:rPr>
          <w:sz w:val="28"/>
          <w:szCs w:val="28"/>
        </w:rPr>
        <w:t>-го этапа тестирования обучающихся (профилактический медицинский осмотр по итогам социально-психологического тестирования) в рамках реализации ФЗ №120 (от 13.06.2013)</w:t>
      </w:r>
      <w:r>
        <w:rPr>
          <w:sz w:val="28"/>
          <w:szCs w:val="28"/>
        </w:rPr>
        <w:t xml:space="preserve"> (октябрь, 201</w:t>
      </w:r>
      <w:r w:rsidR="003F5DC7">
        <w:rPr>
          <w:sz w:val="28"/>
          <w:szCs w:val="28"/>
        </w:rPr>
        <w:t>9</w:t>
      </w:r>
      <w:r>
        <w:rPr>
          <w:sz w:val="28"/>
          <w:szCs w:val="28"/>
        </w:rPr>
        <w:t>)</w:t>
      </w:r>
    </w:p>
    <w:p w:rsidR="008E3F07" w:rsidRPr="008E3F07" w:rsidRDefault="008E3F07" w:rsidP="00042092">
      <w:pPr>
        <w:numPr>
          <w:ilvl w:val="0"/>
          <w:numId w:val="5"/>
        </w:numPr>
        <w:jc w:val="both"/>
        <w:rPr>
          <w:b/>
          <w:sz w:val="28"/>
          <w:szCs w:val="28"/>
        </w:rPr>
      </w:pPr>
      <w:r w:rsidRPr="008E3F07">
        <w:rPr>
          <w:sz w:val="28"/>
          <w:szCs w:val="28"/>
        </w:rPr>
        <w:t>Анализ занятости школьников внеурочной деятельностью, дополнительным образованием на начало учебного года</w:t>
      </w:r>
      <w:r>
        <w:rPr>
          <w:sz w:val="28"/>
          <w:szCs w:val="28"/>
        </w:rPr>
        <w:t xml:space="preserve"> (октябрь, 201</w:t>
      </w:r>
      <w:r w:rsidR="003F5DC7">
        <w:rPr>
          <w:sz w:val="28"/>
          <w:szCs w:val="28"/>
        </w:rPr>
        <w:t>9</w:t>
      </w:r>
      <w:r>
        <w:rPr>
          <w:sz w:val="28"/>
          <w:szCs w:val="28"/>
        </w:rPr>
        <w:t>)</w:t>
      </w:r>
    </w:p>
    <w:p w:rsidR="00766F70" w:rsidRPr="00766F70" w:rsidRDefault="003F5DC7" w:rsidP="00042092">
      <w:pPr>
        <w:numPr>
          <w:ilvl w:val="0"/>
          <w:numId w:val="5"/>
        </w:numPr>
        <w:jc w:val="both"/>
        <w:rPr>
          <w:sz w:val="28"/>
          <w:szCs w:val="28"/>
        </w:rPr>
      </w:pPr>
      <w:r w:rsidRPr="003F5DC7">
        <w:rPr>
          <w:sz w:val="28"/>
        </w:rPr>
        <w:t>Организация работы с детьми с ограниченными возможностями здоровья и детьми-инвалидами, исполнение рекомендаций ПМПК, ИПРА</w:t>
      </w:r>
      <w:r w:rsidRPr="003F5DC7">
        <w:rPr>
          <w:sz w:val="32"/>
          <w:szCs w:val="28"/>
        </w:rPr>
        <w:t xml:space="preserve"> </w:t>
      </w:r>
      <w:r w:rsidR="00766F70">
        <w:rPr>
          <w:sz w:val="28"/>
          <w:szCs w:val="28"/>
        </w:rPr>
        <w:t>(ноябрь, 201</w:t>
      </w:r>
      <w:r>
        <w:rPr>
          <w:sz w:val="28"/>
          <w:szCs w:val="28"/>
        </w:rPr>
        <w:t>9</w:t>
      </w:r>
      <w:r w:rsidR="00766F70">
        <w:rPr>
          <w:sz w:val="28"/>
          <w:szCs w:val="28"/>
        </w:rPr>
        <w:t>)</w:t>
      </w:r>
    </w:p>
    <w:p w:rsidR="003A5D27" w:rsidRPr="003A5D27" w:rsidRDefault="003A5D27" w:rsidP="00042092">
      <w:pPr>
        <w:numPr>
          <w:ilvl w:val="0"/>
          <w:numId w:val="5"/>
        </w:numPr>
        <w:jc w:val="both"/>
        <w:rPr>
          <w:sz w:val="32"/>
          <w:szCs w:val="28"/>
        </w:rPr>
      </w:pPr>
      <w:r w:rsidRPr="003A5D27">
        <w:rPr>
          <w:sz w:val="28"/>
        </w:rPr>
        <w:t>Изучение вопроса</w:t>
      </w:r>
      <w:r w:rsidRPr="003A5D27">
        <w:rPr>
          <w:b/>
          <w:sz w:val="28"/>
        </w:rPr>
        <w:t xml:space="preserve"> </w:t>
      </w:r>
      <w:r w:rsidRPr="003A5D27">
        <w:rPr>
          <w:sz w:val="28"/>
        </w:rPr>
        <w:t>«Реализация в общеобразовательных учреждениях предметных областей «Основы духовно-нравственной культуры народов России» и «Основы религиозной культуры и светской этики» (ноябрь, 201</w:t>
      </w:r>
      <w:r w:rsidR="003F5DC7">
        <w:rPr>
          <w:sz w:val="28"/>
        </w:rPr>
        <w:t>9</w:t>
      </w:r>
      <w:r w:rsidRPr="003A5D27">
        <w:rPr>
          <w:sz w:val="28"/>
        </w:rPr>
        <w:t>)</w:t>
      </w:r>
    </w:p>
    <w:p w:rsidR="008E3F07" w:rsidRPr="003A5D27" w:rsidRDefault="003F5DC7" w:rsidP="00042092">
      <w:pPr>
        <w:numPr>
          <w:ilvl w:val="0"/>
          <w:numId w:val="5"/>
        </w:numPr>
        <w:jc w:val="both"/>
        <w:rPr>
          <w:sz w:val="28"/>
          <w:szCs w:val="28"/>
        </w:rPr>
      </w:pPr>
      <w:r w:rsidRPr="003F5DC7">
        <w:rPr>
          <w:sz w:val="28"/>
          <w:szCs w:val="28"/>
        </w:rPr>
        <w:t xml:space="preserve">Состояние </w:t>
      </w:r>
      <w:proofErr w:type="spellStart"/>
      <w:r w:rsidRPr="003F5DC7">
        <w:rPr>
          <w:sz w:val="28"/>
          <w:szCs w:val="28"/>
        </w:rPr>
        <w:t>внутришкольных</w:t>
      </w:r>
      <w:proofErr w:type="spellEnd"/>
      <w:r w:rsidRPr="003F5DC7">
        <w:rPr>
          <w:sz w:val="28"/>
          <w:szCs w:val="28"/>
        </w:rPr>
        <w:t xml:space="preserve"> и </w:t>
      </w:r>
      <w:proofErr w:type="spellStart"/>
      <w:r w:rsidRPr="003F5DC7">
        <w:rPr>
          <w:sz w:val="28"/>
          <w:szCs w:val="28"/>
        </w:rPr>
        <w:t>внутрисадовских</w:t>
      </w:r>
      <w:proofErr w:type="spellEnd"/>
      <w:r w:rsidRPr="003F5DC7">
        <w:rPr>
          <w:sz w:val="28"/>
          <w:szCs w:val="28"/>
        </w:rPr>
        <w:t xml:space="preserve"> учетов в образовательных организациях, профилактика самовольных уходов. Деятельность школьных служб примирения (медиации)</w:t>
      </w:r>
      <w:r w:rsidRPr="00F84701">
        <w:rPr>
          <w:sz w:val="28"/>
          <w:szCs w:val="28"/>
        </w:rPr>
        <w:t xml:space="preserve"> </w:t>
      </w:r>
      <w:r w:rsidR="008E3F07" w:rsidRPr="00F84701">
        <w:rPr>
          <w:sz w:val="28"/>
          <w:szCs w:val="28"/>
        </w:rPr>
        <w:t>(</w:t>
      </w:r>
      <w:r w:rsidR="008E3F07" w:rsidRPr="003A5D27">
        <w:rPr>
          <w:sz w:val="28"/>
          <w:szCs w:val="28"/>
        </w:rPr>
        <w:t>декабрь, 201</w:t>
      </w:r>
      <w:r w:rsidR="00F84701" w:rsidRPr="00F84701">
        <w:rPr>
          <w:sz w:val="28"/>
          <w:szCs w:val="28"/>
        </w:rPr>
        <w:t>8</w:t>
      </w:r>
      <w:r w:rsidR="008E3F07" w:rsidRPr="003A5D27">
        <w:rPr>
          <w:sz w:val="28"/>
          <w:szCs w:val="28"/>
        </w:rPr>
        <w:t>)</w:t>
      </w:r>
    </w:p>
    <w:p w:rsidR="00DE5C77" w:rsidRDefault="00DE5C77" w:rsidP="00042092">
      <w:pPr>
        <w:numPr>
          <w:ilvl w:val="0"/>
          <w:numId w:val="5"/>
        </w:numPr>
        <w:jc w:val="both"/>
        <w:rPr>
          <w:sz w:val="28"/>
          <w:szCs w:val="28"/>
        </w:rPr>
      </w:pPr>
      <w:r w:rsidRPr="00DE5C77">
        <w:rPr>
          <w:sz w:val="28"/>
          <w:szCs w:val="28"/>
        </w:rPr>
        <w:t>Анализ состояния учётов школьных постов «Здоровье+» и реализации превентивных программ за полугодие (</w:t>
      </w:r>
      <w:proofErr w:type="spellStart"/>
      <w:r w:rsidRPr="00DE5C77">
        <w:rPr>
          <w:sz w:val="28"/>
          <w:szCs w:val="28"/>
        </w:rPr>
        <w:t>статотчёт</w:t>
      </w:r>
      <w:proofErr w:type="spellEnd"/>
      <w:r w:rsidRPr="00DE5C77">
        <w:rPr>
          <w:sz w:val="28"/>
          <w:szCs w:val="28"/>
        </w:rPr>
        <w:t xml:space="preserve"> в ЦПРК Министерства образования Иркутской области)</w:t>
      </w:r>
      <w:r w:rsidR="00766F70">
        <w:rPr>
          <w:sz w:val="28"/>
          <w:szCs w:val="28"/>
        </w:rPr>
        <w:t xml:space="preserve"> (июнь, декабрь</w:t>
      </w:r>
      <w:r>
        <w:rPr>
          <w:sz w:val="28"/>
          <w:szCs w:val="28"/>
        </w:rPr>
        <w:t>)</w:t>
      </w:r>
    </w:p>
    <w:p w:rsidR="00597C76" w:rsidRDefault="00597C76" w:rsidP="00042092">
      <w:pPr>
        <w:pStyle w:val="ConsPlusNormal"/>
        <w:widowControl/>
        <w:ind w:firstLine="540"/>
        <w:jc w:val="both"/>
        <w:rPr>
          <w:rFonts w:ascii="Times New Roman" w:hAnsi="Times New Roman" w:cs="Times New Roman"/>
          <w:sz w:val="28"/>
          <w:szCs w:val="28"/>
          <w:u w:val="single"/>
        </w:rPr>
      </w:pPr>
    </w:p>
    <w:p w:rsidR="0066675D" w:rsidRPr="000C7DA0" w:rsidRDefault="00957004" w:rsidP="00042092">
      <w:pPr>
        <w:pStyle w:val="ConsPlusNormal"/>
        <w:widowControl/>
        <w:ind w:firstLine="540"/>
        <w:jc w:val="both"/>
        <w:rPr>
          <w:rFonts w:ascii="Times New Roman" w:hAnsi="Times New Roman" w:cs="Times New Roman"/>
          <w:sz w:val="28"/>
          <w:szCs w:val="28"/>
          <w:u w:val="single"/>
        </w:rPr>
      </w:pPr>
      <w:r w:rsidRPr="000C7DA0">
        <w:rPr>
          <w:rFonts w:ascii="Times New Roman" w:hAnsi="Times New Roman" w:cs="Times New Roman"/>
          <w:sz w:val="28"/>
          <w:szCs w:val="28"/>
          <w:u w:val="single"/>
        </w:rPr>
        <w:t>2</w:t>
      </w:r>
      <w:r w:rsidR="00C07693">
        <w:rPr>
          <w:rFonts w:ascii="Times New Roman" w:hAnsi="Times New Roman" w:cs="Times New Roman"/>
          <w:sz w:val="28"/>
          <w:szCs w:val="28"/>
          <w:u w:val="single"/>
        </w:rPr>
        <w:t>) участвуе</w:t>
      </w:r>
      <w:r w:rsidR="0066675D" w:rsidRPr="000C7DA0">
        <w:rPr>
          <w:rFonts w:ascii="Times New Roman" w:hAnsi="Times New Roman" w:cs="Times New Roman"/>
          <w:sz w:val="28"/>
          <w:szCs w:val="28"/>
          <w:u w:val="single"/>
        </w:rPr>
        <w:t>т в организации летнего отдыха, досуга и занятости несовершеннолетних;</w:t>
      </w:r>
    </w:p>
    <w:p w:rsidR="003F5DC7" w:rsidRPr="00420272" w:rsidRDefault="003F5DC7" w:rsidP="00042092">
      <w:pPr>
        <w:ind w:firstLine="567"/>
        <w:jc w:val="both"/>
        <w:rPr>
          <w:sz w:val="28"/>
          <w:szCs w:val="28"/>
        </w:rPr>
      </w:pPr>
      <w:r w:rsidRPr="00420272">
        <w:rPr>
          <w:sz w:val="28"/>
          <w:szCs w:val="28"/>
        </w:rPr>
        <w:lastRenderedPageBreak/>
        <w:t xml:space="preserve">Занятость несовершеннолетних в каникулярный период времени, организация летнего отдыха способствует не только их оздоровлению, но и является действенным направлением профилактической работы. </w:t>
      </w:r>
    </w:p>
    <w:p w:rsidR="003F5DC7" w:rsidRPr="00420272" w:rsidRDefault="003F5DC7" w:rsidP="00042092">
      <w:pPr>
        <w:ind w:firstLine="567"/>
        <w:jc w:val="both"/>
        <w:rPr>
          <w:b/>
          <w:color w:val="B00000"/>
          <w:sz w:val="28"/>
          <w:szCs w:val="28"/>
        </w:rPr>
      </w:pPr>
      <w:r>
        <w:rPr>
          <w:color w:val="000000"/>
          <w:sz w:val="28"/>
          <w:szCs w:val="28"/>
        </w:rPr>
        <w:t>В 2019</w:t>
      </w:r>
      <w:r w:rsidRPr="00420272">
        <w:rPr>
          <w:color w:val="000000"/>
          <w:sz w:val="28"/>
          <w:szCs w:val="28"/>
        </w:rPr>
        <w:t xml:space="preserve"> году муниципальной системой образования созданы условия для отдыха </w:t>
      </w:r>
      <w:r>
        <w:rPr>
          <w:color w:val="000000"/>
          <w:sz w:val="28"/>
          <w:szCs w:val="28"/>
        </w:rPr>
        <w:t xml:space="preserve">более </w:t>
      </w:r>
      <w:r w:rsidRPr="00420272">
        <w:rPr>
          <w:color w:val="000000"/>
          <w:sz w:val="28"/>
          <w:szCs w:val="28"/>
        </w:rPr>
        <w:t>8</w:t>
      </w:r>
      <w:r>
        <w:rPr>
          <w:color w:val="000000"/>
          <w:sz w:val="28"/>
          <w:szCs w:val="28"/>
        </w:rPr>
        <w:t>00</w:t>
      </w:r>
      <w:r w:rsidRPr="00420272">
        <w:rPr>
          <w:color w:val="000000"/>
          <w:sz w:val="28"/>
          <w:szCs w:val="28"/>
        </w:rPr>
        <w:t xml:space="preserve"> детей в 8-ми лагерях дневного пребывания на базе образовательных учреждений. В организациях отдыха и оздоровления детей города Саянска работа строилась по утвержденным программам. Основная деятельность лагерей дневного пребывания детей направлена на развитие личности ребенка и включение его в разнообразие </w:t>
      </w:r>
      <w:r>
        <w:rPr>
          <w:color w:val="000000"/>
          <w:sz w:val="28"/>
          <w:szCs w:val="28"/>
        </w:rPr>
        <w:t>социальных</w:t>
      </w:r>
      <w:r w:rsidRPr="00420272">
        <w:rPr>
          <w:color w:val="000000"/>
          <w:sz w:val="28"/>
          <w:szCs w:val="28"/>
        </w:rPr>
        <w:t xml:space="preserve"> отношений</w:t>
      </w:r>
      <w:r>
        <w:rPr>
          <w:color w:val="000000"/>
          <w:sz w:val="28"/>
          <w:szCs w:val="28"/>
        </w:rPr>
        <w:t>,</w:t>
      </w:r>
      <w:r w:rsidRPr="00420272">
        <w:rPr>
          <w:color w:val="000000"/>
          <w:sz w:val="28"/>
          <w:szCs w:val="28"/>
        </w:rPr>
        <w:t xml:space="preserve"> межличностное общение со сверстниками.</w:t>
      </w:r>
    </w:p>
    <w:p w:rsidR="003F5DC7" w:rsidRPr="00420272" w:rsidRDefault="003F5DC7" w:rsidP="00042092">
      <w:pPr>
        <w:suppressAutoHyphens/>
        <w:autoSpaceDE w:val="0"/>
        <w:autoSpaceDN w:val="0"/>
        <w:ind w:firstLine="567"/>
        <w:jc w:val="both"/>
        <w:rPr>
          <w:sz w:val="28"/>
          <w:szCs w:val="28"/>
        </w:rPr>
      </w:pPr>
      <w:r w:rsidRPr="00420272">
        <w:rPr>
          <w:sz w:val="28"/>
          <w:szCs w:val="28"/>
        </w:rPr>
        <w:t>Организована</w:t>
      </w:r>
      <w:r>
        <w:rPr>
          <w:sz w:val="28"/>
          <w:szCs w:val="28"/>
        </w:rPr>
        <w:t xml:space="preserve"> летняя трудовая занятость школьников,</w:t>
      </w:r>
      <w:r w:rsidRPr="00420272">
        <w:rPr>
          <w:sz w:val="28"/>
          <w:szCs w:val="28"/>
        </w:rPr>
        <w:t xml:space="preserve">  60 подростков </w:t>
      </w:r>
      <w:r>
        <w:rPr>
          <w:sz w:val="28"/>
          <w:szCs w:val="28"/>
        </w:rPr>
        <w:t>трудились</w:t>
      </w:r>
      <w:r w:rsidRPr="00420272">
        <w:rPr>
          <w:sz w:val="28"/>
          <w:szCs w:val="28"/>
        </w:rPr>
        <w:t xml:space="preserve"> в эколо</w:t>
      </w:r>
      <w:r>
        <w:rPr>
          <w:sz w:val="28"/>
          <w:szCs w:val="28"/>
        </w:rPr>
        <w:t>гическом  отряде и</w:t>
      </w:r>
      <w:r w:rsidRPr="00420272">
        <w:rPr>
          <w:sz w:val="28"/>
          <w:szCs w:val="28"/>
        </w:rPr>
        <w:t xml:space="preserve"> 60 п</w:t>
      </w:r>
      <w:r>
        <w:rPr>
          <w:sz w:val="28"/>
          <w:szCs w:val="28"/>
        </w:rPr>
        <w:t xml:space="preserve">одростков трудились в трудовом </w:t>
      </w:r>
      <w:r w:rsidRPr="00420272">
        <w:rPr>
          <w:sz w:val="28"/>
          <w:szCs w:val="28"/>
        </w:rPr>
        <w:t>отряде</w:t>
      </w:r>
      <w:r>
        <w:rPr>
          <w:sz w:val="28"/>
          <w:szCs w:val="28"/>
        </w:rPr>
        <w:t>.</w:t>
      </w:r>
    </w:p>
    <w:p w:rsidR="00972460" w:rsidRDefault="009B1E96" w:rsidP="00042092">
      <w:pPr>
        <w:ind w:firstLine="567"/>
        <w:jc w:val="both"/>
        <w:rPr>
          <w:sz w:val="28"/>
          <w:szCs w:val="28"/>
        </w:rPr>
      </w:pPr>
      <w:r w:rsidRPr="00A03D56">
        <w:rPr>
          <w:sz w:val="28"/>
          <w:szCs w:val="28"/>
        </w:rPr>
        <w:t xml:space="preserve">Продолжается работа по привлечению к активной профилактической деятельности подростков, в образовательных учреждениях, в </w:t>
      </w:r>
      <w:r>
        <w:rPr>
          <w:sz w:val="28"/>
          <w:szCs w:val="28"/>
        </w:rPr>
        <w:t>201</w:t>
      </w:r>
      <w:r w:rsidR="003F5DC7">
        <w:rPr>
          <w:sz w:val="28"/>
          <w:szCs w:val="28"/>
        </w:rPr>
        <w:t>9</w:t>
      </w:r>
      <w:r>
        <w:rPr>
          <w:sz w:val="28"/>
          <w:szCs w:val="28"/>
        </w:rPr>
        <w:t xml:space="preserve"> </w:t>
      </w:r>
      <w:r w:rsidRPr="00A03D56">
        <w:rPr>
          <w:sz w:val="28"/>
          <w:szCs w:val="28"/>
        </w:rPr>
        <w:t xml:space="preserve">году подготовлено </w:t>
      </w:r>
      <w:r w:rsidR="00597C76">
        <w:rPr>
          <w:sz w:val="28"/>
          <w:szCs w:val="28"/>
        </w:rPr>
        <w:t>128</w:t>
      </w:r>
      <w:r w:rsidRPr="00076B07">
        <w:rPr>
          <w:sz w:val="28"/>
          <w:szCs w:val="28"/>
        </w:rPr>
        <w:t xml:space="preserve"> старшеклассник</w:t>
      </w:r>
      <w:r w:rsidR="00597C76">
        <w:rPr>
          <w:sz w:val="28"/>
          <w:szCs w:val="28"/>
        </w:rPr>
        <w:t>ов</w:t>
      </w:r>
      <w:r w:rsidRPr="00076B07">
        <w:rPr>
          <w:sz w:val="28"/>
          <w:szCs w:val="28"/>
        </w:rPr>
        <w:t xml:space="preserve"> - волонтёр</w:t>
      </w:r>
      <w:r w:rsidR="00597C76">
        <w:rPr>
          <w:sz w:val="28"/>
          <w:szCs w:val="28"/>
        </w:rPr>
        <w:t>ов</w:t>
      </w:r>
      <w:r w:rsidRPr="00076B07">
        <w:rPr>
          <w:sz w:val="28"/>
          <w:szCs w:val="28"/>
        </w:rPr>
        <w:t xml:space="preserve"> из общеобразовательных учреждений.</w:t>
      </w:r>
    </w:p>
    <w:p w:rsidR="00597C76" w:rsidRDefault="00042092" w:rsidP="00042092">
      <w:pPr>
        <w:ind w:firstLine="567"/>
        <w:jc w:val="both"/>
        <w:rPr>
          <w:sz w:val="28"/>
          <w:szCs w:val="28"/>
        </w:rPr>
      </w:pPr>
      <w:r>
        <w:rPr>
          <w:sz w:val="28"/>
          <w:szCs w:val="28"/>
        </w:rPr>
        <w:t xml:space="preserve">Согласно сверке </w:t>
      </w:r>
      <w:r w:rsidRPr="00F4586D">
        <w:rPr>
          <w:sz w:val="28"/>
          <w:szCs w:val="28"/>
        </w:rPr>
        <w:t xml:space="preserve">по данным на </w:t>
      </w:r>
      <w:r>
        <w:rPr>
          <w:sz w:val="28"/>
          <w:szCs w:val="28"/>
        </w:rPr>
        <w:t>25.12.2019г</w:t>
      </w:r>
      <w:r w:rsidRPr="00F4586D">
        <w:rPr>
          <w:sz w:val="28"/>
          <w:szCs w:val="28"/>
        </w:rPr>
        <w:t>.</w:t>
      </w:r>
      <w:r>
        <w:rPr>
          <w:sz w:val="28"/>
          <w:szCs w:val="28"/>
        </w:rPr>
        <w:t xml:space="preserve"> на </w:t>
      </w:r>
      <w:r w:rsidR="00597C76" w:rsidRPr="00702B5D">
        <w:rPr>
          <w:sz w:val="28"/>
          <w:szCs w:val="28"/>
        </w:rPr>
        <w:t>профилактических учетах</w:t>
      </w:r>
      <w:r w:rsidR="00597C76" w:rsidRPr="00F4586D">
        <w:rPr>
          <w:sz w:val="28"/>
          <w:szCs w:val="28"/>
        </w:rPr>
        <w:t xml:space="preserve"> в общеобразовательных учреждениях состоит </w:t>
      </w:r>
      <w:r w:rsidR="00597C76">
        <w:rPr>
          <w:sz w:val="28"/>
          <w:szCs w:val="28"/>
        </w:rPr>
        <w:t>29</w:t>
      </w:r>
      <w:r w:rsidR="00597C76" w:rsidRPr="00F4586D">
        <w:rPr>
          <w:sz w:val="28"/>
          <w:szCs w:val="28"/>
        </w:rPr>
        <w:t xml:space="preserve"> обучающихся, данные по школам и внеурочная занятость представлены в</w:t>
      </w:r>
      <w:r w:rsidR="00597C76" w:rsidRPr="000B2B0B">
        <w:rPr>
          <w:sz w:val="28"/>
          <w:szCs w:val="28"/>
        </w:rPr>
        <w:t xml:space="preserve"> таблице:</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395"/>
        <w:gridCol w:w="1587"/>
        <w:gridCol w:w="1591"/>
        <w:gridCol w:w="957"/>
        <w:gridCol w:w="2124"/>
      </w:tblGrid>
      <w:tr w:rsidR="00597C76" w:rsidTr="00DC1E8F">
        <w:tc>
          <w:tcPr>
            <w:tcW w:w="1583" w:type="dxa"/>
            <w:vMerge w:val="restart"/>
          </w:tcPr>
          <w:p w:rsidR="00597C76" w:rsidRDefault="00597C76" w:rsidP="00042092">
            <w:pPr>
              <w:jc w:val="center"/>
            </w:pPr>
          </w:p>
          <w:p w:rsidR="00597C76" w:rsidRDefault="00597C76" w:rsidP="00042092">
            <w:pPr>
              <w:jc w:val="center"/>
            </w:pPr>
            <w:r>
              <w:t>ОУ</w:t>
            </w:r>
          </w:p>
        </w:tc>
        <w:tc>
          <w:tcPr>
            <w:tcW w:w="1395" w:type="dxa"/>
            <w:vMerge w:val="restart"/>
          </w:tcPr>
          <w:p w:rsidR="00597C76" w:rsidRDefault="00597C76" w:rsidP="00042092">
            <w:pPr>
              <w:jc w:val="center"/>
            </w:pPr>
            <w:r>
              <w:t>Всего состоит на учете</w:t>
            </w:r>
          </w:p>
        </w:tc>
        <w:tc>
          <w:tcPr>
            <w:tcW w:w="4135" w:type="dxa"/>
            <w:gridSpan w:val="3"/>
          </w:tcPr>
          <w:p w:rsidR="00597C76" w:rsidRDefault="00597C76" w:rsidP="00042092">
            <w:pPr>
              <w:jc w:val="center"/>
            </w:pPr>
            <w:r>
              <w:t>В том числе</w:t>
            </w:r>
          </w:p>
        </w:tc>
        <w:tc>
          <w:tcPr>
            <w:tcW w:w="2124" w:type="dxa"/>
            <w:vMerge w:val="restart"/>
          </w:tcPr>
          <w:p w:rsidR="00597C76" w:rsidRDefault="00597C76" w:rsidP="00042092">
            <w:pPr>
              <w:jc w:val="center"/>
            </w:pPr>
            <w:r>
              <w:t>Занято дополнительным образованием</w:t>
            </w:r>
          </w:p>
        </w:tc>
      </w:tr>
      <w:tr w:rsidR="00597C76" w:rsidTr="00DC1E8F">
        <w:tc>
          <w:tcPr>
            <w:tcW w:w="1583" w:type="dxa"/>
            <w:vMerge/>
          </w:tcPr>
          <w:p w:rsidR="00597C76" w:rsidRDefault="00597C76" w:rsidP="00042092">
            <w:pPr>
              <w:jc w:val="center"/>
            </w:pPr>
          </w:p>
        </w:tc>
        <w:tc>
          <w:tcPr>
            <w:tcW w:w="1395" w:type="dxa"/>
            <w:vMerge/>
          </w:tcPr>
          <w:p w:rsidR="00597C76" w:rsidRDefault="00597C76" w:rsidP="00042092">
            <w:pPr>
              <w:jc w:val="center"/>
            </w:pPr>
          </w:p>
        </w:tc>
        <w:tc>
          <w:tcPr>
            <w:tcW w:w="1587" w:type="dxa"/>
          </w:tcPr>
          <w:p w:rsidR="00597C76" w:rsidRDefault="00597C76" w:rsidP="00042092">
            <w:pPr>
              <w:jc w:val="center"/>
            </w:pPr>
            <w:r>
              <w:t>в ОДН</w:t>
            </w:r>
          </w:p>
        </w:tc>
        <w:tc>
          <w:tcPr>
            <w:tcW w:w="1591" w:type="dxa"/>
          </w:tcPr>
          <w:p w:rsidR="00597C76" w:rsidRDefault="00597C76" w:rsidP="00042092">
            <w:pPr>
              <w:jc w:val="center"/>
            </w:pPr>
            <w:r>
              <w:t xml:space="preserve">в </w:t>
            </w:r>
            <w:proofErr w:type="spellStart"/>
            <w:r>
              <w:t>КДНиЗП</w:t>
            </w:r>
            <w:proofErr w:type="spellEnd"/>
            <w:r>
              <w:t xml:space="preserve"> (банк СОП)</w:t>
            </w:r>
          </w:p>
        </w:tc>
        <w:tc>
          <w:tcPr>
            <w:tcW w:w="957" w:type="dxa"/>
          </w:tcPr>
          <w:p w:rsidR="00597C76" w:rsidRDefault="00597C76" w:rsidP="00042092">
            <w:pPr>
              <w:jc w:val="center"/>
            </w:pPr>
            <w:r>
              <w:t>ОУ</w:t>
            </w:r>
          </w:p>
        </w:tc>
        <w:tc>
          <w:tcPr>
            <w:tcW w:w="2124" w:type="dxa"/>
            <w:vMerge/>
          </w:tcPr>
          <w:p w:rsidR="00597C76" w:rsidRDefault="00597C76" w:rsidP="00042092">
            <w:pPr>
              <w:jc w:val="center"/>
            </w:pPr>
          </w:p>
        </w:tc>
      </w:tr>
      <w:tr w:rsidR="00597C76" w:rsidTr="00DC1E8F">
        <w:tc>
          <w:tcPr>
            <w:tcW w:w="1583" w:type="dxa"/>
          </w:tcPr>
          <w:p w:rsidR="00597C76" w:rsidRDefault="00597C76" w:rsidP="00042092">
            <w:r>
              <w:t>Гимназия</w:t>
            </w:r>
          </w:p>
        </w:tc>
        <w:tc>
          <w:tcPr>
            <w:tcW w:w="1395" w:type="dxa"/>
            <w:vAlign w:val="center"/>
          </w:tcPr>
          <w:p w:rsidR="00597C76" w:rsidRDefault="00597C76" w:rsidP="00042092">
            <w:pPr>
              <w:jc w:val="center"/>
              <w:rPr>
                <w:color w:val="000000"/>
              </w:rPr>
            </w:pPr>
            <w:r>
              <w:rPr>
                <w:color w:val="000000"/>
              </w:rPr>
              <w:t>2</w:t>
            </w:r>
          </w:p>
        </w:tc>
        <w:tc>
          <w:tcPr>
            <w:tcW w:w="1587" w:type="dxa"/>
            <w:vAlign w:val="center"/>
          </w:tcPr>
          <w:p w:rsidR="00597C76" w:rsidRDefault="00597C76" w:rsidP="00042092">
            <w:pPr>
              <w:jc w:val="center"/>
              <w:rPr>
                <w:color w:val="000000"/>
              </w:rPr>
            </w:pPr>
            <w:r>
              <w:rPr>
                <w:color w:val="000000"/>
              </w:rPr>
              <w:t>0</w:t>
            </w:r>
          </w:p>
        </w:tc>
        <w:tc>
          <w:tcPr>
            <w:tcW w:w="1591" w:type="dxa"/>
            <w:vAlign w:val="center"/>
          </w:tcPr>
          <w:p w:rsidR="00597C76" w:rsidRDefault="00597C76" w:rsidP="00042092">
            <w:pPr>
              <w:jc w:val="center"/>
              <w:rPr>
                <w:color w:val="000000"/>
              </w:rPr>
            </w:pPr>
            <w:r>
              <w:rPr>
                <w:color w:val="000000"/>
              </w:rPr>
              <w:t>0</w:t>
            </w:r>
          </w:p>
        </w:tc>
        <w:tc>
          <w:tcPr>
            <w:tcW w:w="957" w:type="dxa"/>
            <w:vAlign w:val="center"/>
          </w:tcPr>
          <w:p w:rsidR="00597C76" w:rsidRDefault="00597C76" w:rsidP="00042092">
            <w:pPr>
              <w:jc w:val="center"/>
              <w:rPr>
                <w:color w:val="000000"/>
              </w:rPr>
            </w:pPr>
            <w:r>
              <w:rPr>
                <w:color w:val="000000"/>
              </w:rPr>
              <w:t>2</w:t>
            </w:r>
          </w:p>
        </w:tc>
        <w:tc>
          <w:tcPr>
            <w:tcW w:w="2124" w:type="dxa"/>
            <w:vAlign w:val="center"/>
          </w:tcPr>
          <w:p w:rsidR="00597C76" w:rsidRDefault="00597C76" w:rsidP="00042092">
            <w:pPr>
              <w:jc w:val="center"/>
              <w:rPr>
                <w:color w:val="000000"/>
              </w:rPr>
            </w:pPr>
            <w:r>
              <w:rPr>
                <w:color w:val="000000"/>
              </w:rPr>
              <w:t>2/100%</w:t>
            </w:r>
          </w:p>
        </w:tc>
      </w:tr>
      <w:tr w:rsidR="00597C76" w:rsidTr="00DC1E8F">
        <w:tc>
          <w:tcPr>
            <w:tcW w:w="1583" w:type="dxa"/>
          </w:tcPr>
          <w:p w:rsidR="00597C76" w:rsidRDefault="00597C76" w:rsidP="00042092">
            <w:r>
              <w:t>СОШ № 2</w:t>
            </w:r>
          </w:p>
        </w:tc>
        <w:tc>
          <w:tcPr>
            <w:tcW w:w="1395" w:type="dxa"/>
            <w:vAlign w:val="center"/>
          </w:tcPr>
          <w:p w:rsidR="00597C76" w:rsidRDefault="00597C76" w:rsidP="00042092">
            <w:pPr>
              <w:jc w:val="center"/>
            </w:pPr>
            <w:r>
              <w:t>1</w:t>
            </w:r>
          </w:p>
        </w:tc>
        <w:tc>
          <w:tcPr>
            <w:tcW w:w="1587" w:type="dxa"/>
            <w:vAlign w:val="center"/>
          </w:tcPr>
          <w:p w:rsidR="00597C76" w:rsidRDefault="00597C76" w:rsidP="00042092">
            <w:pPr>
              <w:jc w:val="center"/>
            </w:pPr>
            <w:r>
              <w:t>1</w:t>
            </w:r>
          </w:p>
        </w:tc>
        <w:tc>
          <w:tcPr>
            <w:tcW w:w="1591" w:type="dxa"/>
            <w:vAlign w:val="center"/>
          </w:tcPr>
          <w:p w:rsidR="00597C76" w:rsidRDefault="00597C76" w:rsidP="00042092">
            <w:pPr>
              <w:jc w:val="center"/>
            </w:pPr>
            <w:r>
              <w:t>1</w:t>
            </w:r>
          </w:p>
        </w:tc>
        <w:tc>
          <w:tcPr>
            <w:tcW w:w="957" w:type="dxa"/>
            <w:vAlign w:val="center"/>
          </w:tcPr>
          <w:p w:rsidR="00597C76" w:rsidRDefault="00597C76" w:rsidP="00042092">
            <w:pPr>
              <w:jc w:val="center"/>
            </w:pPr>
            <w:r>
              <w:t>1</w:t>
            </w:r>
          </w:p>
        </w:tc>
        <w:tc>
          <w:tcPr>
            <w:tcW w:w="2124" w:type="dxa"/>
            <w:vAlign w:val="center"/>
          </w:tcPr>
          <w:p w:rsidR="00597C76" w:rsidRDefault="00597C76" w:rsidP="00042092">
            <w:pPr>
              <w:jc w:val="center"/>
            </w:pPr>
            <w:r>
              <w:t>1/100%</w:t>
            </w:r>
          </w:p>
        </w:tc>
      </w:tr>
      <w:tr w:rsidR="00597C76" w:rsidTr="00DC1E8F">
        <w:tc>
          <w:tcPr>
            <w:tcW w:w="1583" w:type="dxa"/>
          </w:tcPr>
          <w:p w:rsidR="00597C76" w:rsidRDefault="00597C76" w:rsidP="00042092">
            <w:r>
              <w:t>СОШ № 3</w:t>
            </w:r>
          </w:p>
        </w:tc>
        <w:tc>
          <w:tcPr>
            <w:tcW w:w="1395" w:type="dxa"/>
            <w:vAlign w:val="center"/>
          </w:tcPr>
          <w:p w:rsidR="00597C76" w:rsidRDefault="00597C76" w:rsidP="00042092">
            <w:pPr>
              <w:jc w:val="center"/>
            </w:pPr>
            <w:r>
              <w:t>2</w:t>
            </w:r>
          </w:p>
        </w:tc>
        <w:tc>
          <w:tcPr>
            <w:tcW w:w="1587" w:type="dxa"/>
            <w:vAlign w:val="center"/>
          </w:tcPr>
          <w:p w:rsidR="00597C76" w:rsidRDefault="00597C76" w:rsidP="00042092">
            <w:pPr>
              <w:jc w:val="center"/>
            </w:pPr>
            <w:r>
              <w:t>2</w:t>
            </w:r>
          </w:p>
        </w:tc>
        <w:tc>
          <w:tcPr>
            <w:tcW w:w="1591" w:type="dxa"/>
            <w:vAlign w:val="center"/>
          </w:tcPr>
          <w:p w:rsidR="00597C76" w:rsidRDefault="00597C76" w:rsidP="00042092">
            <w:pPr>
              <w:jc w:val="center"/>
            </w:pPr>
            <w:r>
              <w:t>2</w:t>
            </w:r>
          </w:p>
        </w:tc>
        <w:tc>
          <w:tcPr>
            <w:tcW w:w="957" w:type="dxa"/>
            <w:vAlign w:val="center"/>
          </w:tcPr>
          <w:p w:rsidR="00597C76" w:rsidRDefault="00597C76" w:rsidP="00042092">
            <w:pPr>
              <w:jc w:val="center"/>
            </w:pPr>
            <w:r>
              <w:t>2</w:t>
            </w:r>
          </w:p>
        </w:tc>
        <w:tc>
          <w:tcPr>
            <w:tcW w:w="2124" w:type="dxa"/>
            <w:vAlign w:val="center"/>
          </w:tcPr>
          <w:p w:rsidR="00597C76" w:rsidRDefault="00597C76" w:rsidP="00042092">
            <w:pPr>
              <w:jc w:val="center"/>
            </w:pPr>
            <w:r>
              <w:t>2/100%</w:t>
            </w:r>
          </w:p>
        </w:tc>
      </w:tr>
      <w:tr w:rsidR="00597C76" w:rsidTr="00DC1E8F">
        <w:tc>
          <w:tcPr>
            <w:tcW w:w="1583" w:type="dxa"/>
          </w:tcPr>
          <w:p w:rsidR="00597C76" w:rsidRDefault="00597C76" w:rsidP="00042092">
            <w:r>
              <w:t>СОШ № 4</w:t>
            </w:r>
          </w:p>
        </w:tc>
        <w:tc>
          <w:tcPr>
            <w:tcW w:w="1395" w:type="dxa"/>
            <w:vAlign w:val="center"/>
          </w:tcPr>
          <w:p w:rsidR="00597C76" w:rsidRDefault="00597C76" w:rsidP="00042092">
            <w:pPr>
              <w:jc w:val="center"/>
            </w:pPr>
            <w:r>
              <w:t>5</w:t>
            </w:r>
          </w:p>
        </w:tc>
        <w:tc>
          <w:tcPr>
            <w:tcW w:w="1587" w:type="dxa"/>
            <w:vAlign w:val="center"/>
          </w:tcPr>
          <w:p w:rsidR="00597C76" w:rsidRDefault="00597C76" w:rsidP="00042092">
            <w:pPr>
              <w:jc w:val="center"/>
            </w:pPr>
            <w:r>
              <w:t>3</w:t>
            </w:r>
          </w:p>
        </w:tc>
        <w:tc>
          <w:tcPr>
            <w:tcW w:w="1591" w:type="dxa"/>
            <w:vAlign w:val="center"/>
          </w:tcPr>
          <w:p w:rsidR="00597C76" w:rsidRDefault="00597C76" w:rsidP="00042092">
            <w:pPr>
              <w:jc w:val="center"/>
            </w:pPr>
            <w:r>
              <w:t>1</w:t>
            </w:r>
          </w:p>
        </w:tc>
        <w:tc>
          <w:tcPr>
            <w:tcW w:w="957" w:type="dxa"/>
            <w:vAlign w:val="center"/>
          </w:tcPr>
          <w:p w:rsidR="00597C76" w:rsidRDefault="00597C76" w:rsidP="00042092">
            <w:pPr>
              <w:jc w:val="center"/>
            </w:pPr>
            <w:r>
              <w:t>5</w:t>
            </w:r>
          </w:p>
        </w:tc>
        <w:tc>
          <w:tcPr>
            <w:tcW w:w="2124" w:type="dxa"/>
            <w:vAlign w:val="center"/>
          </w:tcPr>
          <w:p w:rsidR="00597C76" w:rsidRDefault="00597C76" w:rsidP="00042092">
            <w:pPr>
              <w:jc w:val="center"/>
            </w:pPr>
            <w:r>
              <w:t>4/80%</w:t>
            </w:r>
          </w:p>
        </w:tc>
      </w:tr>
      <w:tr w:rsidR="00597C76" w:rsidTr="00DC1E8F">
        <w:tc>
          <w:tcPr>
            <w:tcW w:w="1583" w:type="dxa"/>
          </w:tcPr>
          <w:p w:rsidR="00597C76" w:rsidRDefault="00597C76" w:rsidP="00042092">
            <w:r>
              <w:t>СОШ № 5</w:t>
            </w:r>
          </w:p>
        </w:tc>
        <w:tc>
          <w:tcPr>
            <w:tcW w:w="1395" w:type="dxa"/>
            <w:vAlign w:val="center"/>
          </w:tcPr>
          <w:p w:rsidR="00597C76" w:rsidRDefault="00597C76" w:rsidP="00042092">
            <w:pPr>
              <w:jc w:val="center"/>
            </w:pPr>
            <w:r>
              <w:t>5</w:t>
            </w:r>
          </w:p>
        </w:tc>
        <w:tc>
          <w:tcPr>
            <w:tcW w:w="1587" w:type="dxa"/>
            <w:vAlign w:val="center"/>
          </w:tcPr>
          <w:p w:rsidR="00597C76" w:rsidRDefault="00597C76" w:rsidP="00042092">
            <w:pPr>
              <w:jc w:val="center"/>
            </w:pPr>
            <w:r>
              <w:t>5</w:t>
            </w:r>
          </w:p>
        </w:tc>
        <w:tc>
          <w:tcPr>
            <w:tcW w:w="1591" w:type="dxa"/>
            <w:vAlign w:val="center"/>
          </w:tcPr>
          <w:p w:rsidR="00597C76" w:rsidRDefault="00597C76" w:rsidP="00042092">
            <w:pPr>
              <w:jc w:val="center"/>
            </w:pPr>
            <w:r>
              <w:t>5</w:t>
            </w:r>
          </w:p>
        </w:tc>
        <w:tc>
          <w:tcPr>
            <w:tcW w:w="957" w:type="dxa"/>
            <w:vAlign w:val="center"/>
          </w:tcPr>
          <w:p w:rsidR="00597C76" w:rsidRDefault="00597C76" w:rsidP="00042092">
            <w:pPr>
              <w:jc w:val="center"/>
            </w:pPr>
            <w:r>
              <w:t>5</w:t>
            </w:r>
          </w:p>
        </w:tc>
        <w:tc>
          <w:tcPr>
            <w:tcW w:w="2124" w:type="dxa"/>
            <w:vAlign w:val="center"/>
          </w:tcPr>
          <w:p w:rsidR="00597C76" w:rsidRDefault="00597C76" w:rsidP="00042092">
            <w:pPr>
              <w:jc w:val="center"/>
            </w:pPr>
            <w:r>
              <w:t>5/100%</w:t>
            </w:r>
          </w:p>
        </w:tc>
      </w:tr>
      <w:tr w:rsidR="00597C76" w:rsidTr="00DC1E8F">
        <w:tc>
          <w:tcPr>
            <w:tcW w:w="1583" w:type="dxa"/>
          </w:tcPr>
          <w:p w:rsidR="00597C76" w:rsidRDefault="00597C76" w:rsidP="00042092">
            <w:r>
              <w:t>СОШ № 6</w:t>
            </w:r>
          </w:p>
        </w:tc>
        <w:tc>
          <w:tcPr>
            <w:tcW w:w="1395" w:type="dxa"/>
            <w:vAlign w:val="center"/>
          </w:tcPr>
          <w:p w:rsidR="00597C76" w:rsidRDefault="00597C76" w:rsidP="00042092">
            <w:pPr>
              <w:jc w:val="center"/>
            </w:pPr>
            <w:r>
              <w:t>8</w:t>
            </w:r>
          </w:p>
        </w:tc>
        <w:tc>
          <w:tcPr>
            <w:tcW w:w="1587" w:type="dxa"/>
            <w:vAlign w:val="center"/>
          </w:tcPr>
          <w:p w:rsidR="00597C76" w:rsidRDefault="00597C76" w:rsidP="00042092">
            <w:pPr>
              <w:jc w:val="center"/>
            </w:pPr>
            <w:r>
              <w:t>5</w:t>
            </w:r>
          </w:p>
        </w:tc>
        <w:tc>
          <w:tcPr>
            <w:tcW w:w="1591" w:type="dxa"/>
            <w:vAlign w:val="center"/>
          </w:tcPr>
          <w:p w:rsidR="00597C76" w:rsidRDefault="00597C76" w:rsidP="00042092">
            <w:pPr>
              <w:jc w:val="center"/>
            </w:pPr>
            <w:r>
              <w:t>6</w:t>
            </w:r>
          </w:p>
        </w:tc>
        <w:tc>
          <w:tcPr>
            <w:tcW w:w="957" w:type="dxa"/>
            <w:vAlign w:val="center"/>
          </w:tcPr>
          <w:p w:rsidR="00597C76" w:rsidRDefault="00597C76" w:rsidP="00042092">
            <w:pPr>
              <w:jc w:val="center"/>
            </w:pPr>
            <w:r>
              <w:t>8</w:t>
            </w:r>
          </w:p>
        </w:tc>
        <w:tc>
          <w:tcPr>
            <w:tcW w:w="2124" w:type="dxa"/>
            <w:vAlign w:val="center"/>
          </w:tcPr>
          <w:p w:rsidR="00597C76" w:rsidRDefault="00597C76" w:rsidP="00042092">
            <w:pPr>
              <w:jc w:val="center"/>
            </w:pPr>
            <w:r>
              <w:t>7/87,5%</w:t>
            </w:r>
          </w:p>
        </w:tc>
      </w:tr>
      <w:tr w:rsidR="00597C76" w:rsidTr="00DC1E8F">
        <w:tc>
          <w:tcPr>
            <w:tcW w:w="1583" w:type="dxa"/>
          </w:tcPr>
          <w:p w:rsidR="00597C76" w:rsidRDefault="00597C76" w:rsidP="00042092">
            <w:r>
              <w:t>СОШ № 7</w:t>
            </w:r>
          </w:p>
        </w:tc>
        <w:tc>
          <w:tcPr>
            <w:tcW w:w="1395" w:type="dxa"/>
            <w:vAlign w:val="center"/>
          </w:tcPr>
          <w:p w:rsidR="00597C76" w:rsidRDefault="00597C76" w:rsidP="00042092">
            <w:pPr>
              <w:jc w:val="center"/>
            </w:pPr>
            <w:r>
              <w:t>6</w:t>
            </w:r>
          </w:p>
        </w:tc>
        <w:tc>
          <w:tcPr>
            <w:tcW w:w="1587" w:type="dxa"/>
            <w:vAlign w:val="center"/>
          </w:tcPr>
          <w:p w:rsidR="00597C76" w:rsidRDefault="00597C76" w:rsidP="00042092">
            <w:pPr>
              <w:jc w:val="center"/>
            </w:pPr>
            <w:r>
              <w:t>5</w:t>
            </w:r>
          </w:p>
        </w:tc>
        <w:tc>
          <w:tcPr>
            <w:tcW w:w="1591" w:type="dxa"/>
            <w:vAlign w:val="center"/>
          </w:tcPr>
          <w:p w:rsidR="00597C76" w:rsidRDefault="00597C76" w:rsidP="00042092">
            <w:pPr>
              <w:jc w:val="center"/>
            </w:pPr>
            <w:r>
              <w:t>5</w:t>
            </w:r>
          </w:p>
        </w:tc>
        <w:tc>
          <w:tcPr>
            <w:tcW w:w="957" w:type="dxa"/>
            <w:vAlign w:val="center"/>
          </w:tcPr>
          <w:p w:rsidR="00597C76" w:rsidRDefault="00597C76" w:rsidP="00042092">
            <w:pPr>
              <w:jc w:val="center"/>
            </w:pPr>
            <w:r>
              <w:t>6</w:t>
            </w:r>
          </w:p>
        </w:tc>
        <w:tc>
          <w:tcPr>
            <w:tcW w:w="2124" w:type="dxa"/>
            <w:vAlign w:val="center"/>
          </w:tcPr>
          <w:p w:rsidR="00597C76" w:rsidRDefault="00597C76" w:rsidP="00042092">
            <w:pPr>
              <w:jc w:val="center"/>
            </w:pPr>
            <w:r>
              <w:t>6/100%</w:t>
            </w:r>
          </w:p>
        </w:tc>
      </w:tr>
      <w:tr w:rsidR="00597C76" w:rsidTr="00DC1E8F">
        <w:tc>
          <w:tcPr>
            <w:tcW w:w="1583" w:type="dxa"/>
          </w:tcPr>
          <w:p w:rsidR="00597C76" w:rsidRPr="003753F8" w:rsidRDefault="00597C76" w:rsidP="00042092">
            <w:pPr>
              <w:jc w:val="center"/>
              <w:rPr>
                <w:b/>
              </w:rPr>
            </w:pPr>
            <w:r w:rsidRPr="003753F8">
              <w:rPr>
                <w:b/>
              </w:rPr>
              <w:t>Итого</w:t>
            </w:r>
          </w:p>
        </w:tc>
        <w:tc>
          <w:tcPr>
            <w:tcW w:w="1395" w:type="dxa"/>
            <w:vAlign w:val="center"/>
          </w:tcPr>
          <w:p w:rsidR="00597C76" w:rsidRDefault="00597C76" w:rsidP="00042092">
            <w:pPr>
              <w:jc w:val="center"/>
              <w:rPr>
                <w:b/>
                <w:bCs/>
                <w:color w:val="000000"/>
              </w:rPr>
            </w:pPr>
            <w:r>
              <w:rPr>
                <w:b/>
                <w:bCs/>
                <w:color w:val="000000"/>
              </w:rPr>
              <w:t>29</w:t>
            </w:r>
          </w:p>
        </w:tc>
        <w:tc>
          <w:tcPr>
            <w:tcW w:w="1587" w:type="dxa"/>
            <w:vAlign w:val="center"/>
          </w:tcPr>
          <w:p w:rsidR="00597C76" w:rsidRDefault="00597C76" w:rsidP="00042092">
            <w:pPr>
              <w:jc w:val="center"/>
              <w:rPr>
                <w:b/>
                <w:bCs/>
                <w:color w:val="000000"/>
              </w:rPr>
            </w:pPr>
            <w:r>
              <w:rPr>
                <w:b/>
                <w:bCs/>
                <w:color w:val="000000"/>
              </w:rPr>
              <w:t>21</w:t>
            </w:r>
          </w:p>
        </w:tc>
        <w:tc>
          <w:tcPr>
            <w:tcW w:w="1591" w:type="dxa"/>
            <w:vAlign w:val="center"/>
          </w:tcPr>
          <w:p w:rsidR="00597C76" w:rsidRDefault="00597C76" w:rsidP="00042092">
            <w:pPr>
              <w:jc w:val="center"/>
              <w:rPr>
                <w:b/>
                <w:bCs/>
                <w:color w:val="000000"/>
              </w:rPr>
            </w:pPr>
            <w:r>
              <w:rPr>
                <w:b/>
                <w:bCs/>
                <w:color w:val="000000"/>
              </w:rPr>
              <w:t>20</w:t>
            </w:r>
          </w:p>
        </w:tc>
        <w:tc>
          <w:tcPr>
            <w:tcW w:w="957" w:type="dxa"/>
            <w:vAlign w:val="center"/>
          </w:tcPr>
          <w:p w:rsidR="00597C76" w:rsidRDefault="00597C76" w:rsidP="00042092">
            <w:pPr>
              <w:jc w:val="center"/>
              <w:rPr>
                <w:b/>
                <w:bCs/>
                <w:color w:val="000000"/>
              </w:rPr>
            </w:pPr>
            <w:r>
              <w:rPr>
                <w:b/>
                <w:bCs/>
                <w:color w:val="000000"/>
              </w:rPr>
              <w:t>29</w:t>
            </w:r>
          </w:p>
        </w:tc>
        <w:tc>
          <w:tcPr>
            <w:tcW w:w="2124" w:type="dxa"/>
            <w:vAlign w:val="center"/>
          </w:tcPr>
          <w:p w:rsidR="00597C76" w:rsidRDefault="00597C76" w:rsidP="00042092">
            <w:pPr>
              <w:jc w:val="center"/>
              <w:rPr>
                <w:b/>
                <w:bCs/>
                <w:color w:val="000000"/>
              </w:rPr>
            </w:pPr>
            <w:r>
              <w:rPr>
                <w:b/>
                <w:bCs/>
                <w:color w:val="000000"/>
              </w:rPr>
              <w:t>27/95,4%</w:t>
            </w:r>
          </w:p>
        </w:tc>
      </w:tr>
      <w:tr w:rsidR="00597C76" w:rsidTr="00DC1E8F">
        <w:tc>
          <w:tcPr>
            <w:tcW w:w="1583" w:type="dxa"/>
          </w:tcPr>
          <w:p w:rsidR="00597C76" w:rsidRPr="003753F8" w:rsidRDefault="00597C76" w:rsidP="00042092">
            <w:pPr>
              <w:jc w:val="center"/>
              <w:rPr>
                <w:b/>
              </w:rPr>
            </w:pPr>
            <w:r>
              <w:rPr>
                <w:b/>
              </w:rPr>
              <w:t>25.12.2018</w:t>
            </w:r>
          </w:p>
        </w:tc>
        <w:tc>
          <w:tcPr>
            <w:tcW w:w="1395" w:type="dxa"/>
            <w:vAlign w:val="center"/>
          </w:tcPr>
          <w:p w:rsidR="00597C76" w:rsidRDefault="00597C76" w:rsidP="00042092">
            <w:pPr>
              <w:jc w:val="center"/>
              <w:rPr>
                <w:b/>
                <w:bCs/>
                <w:color w:val="000000"/>
              </w:rPr>
            </w:pPr>
            <w:r>
              <w:rPr>
                <w:b/>
                <w:bCs/>
                <w:color w:val="000000"/>
              </w:rPr>
              <w:t>47</w:t>
            </w:r>
          </w:p>
        </w:tc>
        <w:tc>
          <w:tcPr>
            <w:tcW w:w="1587" w:type="dxa"/>
            <w:vAlign w:val="center"/>
          </w:tcPr>
          <w:p w:rsidR="00597C76" w:rsidRDefault="00597C76" w:rsidP="00042092">
            <w:pPr>
              <w:jc w:val="center"/>
              <w:rPr>
                <w:b/>
                <w:bCs/>
                <w:color w:val="000000"/>
              </w:rPr>
            </w:pPr>
            <w:r>
              <w:rPr>
                <w:b/>
                <w:bCs/>
                <w:color w:val="000000"/>
              </w:rPr>
              <w:t>33</w:t>
            </w:r>
          </w:p>
        </w:tc>
        <w:tc>
          <w:tcPr>
            <w:tcW w:w="1591" w:type="dxa"/>
            <w:vAlign w:val="center"/>
          </w:tcPr>
          <w:p w:rsidR="00597C76" w:rsidRDefault="00597C76" w:rsidP="00042092">
            <w:pPr>
              <w:jc w:val="center"/>
              <w:rPr>
                <w:b/>
                <w:bCs/>
                <w:color w:val="000000"/>
              </w:rPr>
            </w:pPr>
            <w:r>
              <w:rPr>
                <w:b/>
                <w:bCs/>
                <w:color w:val="000000"/>
              </w:rPr>
              <w:t>25</w:t>
            </w:r>
          </w:p>
        </w:tc>
        <w:tc>
          <w:tcPr>
            <w:tcW w:w="957" w:type="dxa"/>
            <w:vAlign w:val="center"/>
          </w:tcPr>
          <w:p w:rsidR="00597C76" w:rsidRDefault="00597C76" w:rsidP="00042092">
            <w:pPr>
              <w:jc w:val="center"/>
              <w:rPr>
                <w:b/>
                <w:bCs/>
                <w:color w:val="000000"/>
              </w:rPr>
            </w:pPr>
            <w:r>
              <w:rPr>
                <w:b/>
                <w:bCs/>
                <w:color w:val="000000"/>
              </w:rPr>
              <w:t>39</w:t>
            </w:r>
          </w:p>
        </w:tc>
        <w:tc>
          <w:tcPr>
            <w:tcW w:w="2124" w:type="dxa"/>
            <w:vAlign w:val="center"/>
          </w:tcPr>
          <w:p w:rsidR="00597C76" w:rsidRDefault="00597C76" w:rsidP="00042092">
            <w:pPr>
              <w:jc w:val="center"/>
              <w:rPr>
                <w:b/>
                <w:bCs/>
                <w:color w:val="000000"/>
              </w:rPr>
            </w:pPr>
            <w:r>
              <w:rPr>
                <w:b/>
                <w:bCs/>
                <w:color w:val="000000"/>
              </w:rPr>
              <w:t>40/90%</w:t>
            </w:r>
          </w:p>
        </w:tc>
      </w:tr>
    </w:tbl>
    <w:p w:rsidR="00597C76" w:rsidRDefault="00597C76" w:rsidP="00042092">
      <w:r w:rsidRPr="001062E4">
        <w:t xml:space="preserve">* - </w:t>
      </w:r>
      <w:proofErr w:type="gramStart"/>
      <w:r w:rsidRPr="001062E4">
        <w:t>обучающиеся</w:t>
      </w:r>
      <w:proofErr w:type="gramEnd"/>
      <w:r w:rsidRPr="001062E4">
        <w:t xml:space="preserve"> на учете в </w:t>
      </w:r>
      <w:proofErr w:type="spellStart"/>
      <w:r w:rsidRPr="001062E4">
        <w:t>КДНиЗП</w:t>
      </w:r>
      <w:proofErr w:type="spellEnd"/>
      <w:r w:rsidRPr="001062E4">
        <w:t xml:space="preserve"> в общее кол-во не включаются, т.к. входят в кол-во, состоящих на учете в учреждении или в ОДН</w:t>
      </w:r>
    </w:p>
    <w:p w:rsidR="00597C76" w:rsidRDefault="00597C76" w:rsidP="00042092">
      <w:pPr>
        <w:jc w:val="center"/>
        <w:rPr>
          <w:b/>
        </w:rPr>
      </w:pPr>
      <w:r w:rsidRPr="00702B5D">
        <w:rPr>
          <w:b/>
        </w:rPr>
        <w:t>Занятость,</w:t>
      </w:r>
      <w:r w:rsidRPr="001062E4">
        <w:rPr>
          <w:b/>
        </w:rPr>
        <w:t xml:space="preserve"> состоящих на учете в ОДН дополнительным образованием на </w:t>
      </w:r>
      <w:r>
        <w:rPr>
          <w:b/>
        </w:rPr>
        <w:t>25.12</w:t>
      </w:r>
      <w:r w:rsidRPr="001062E4">
        <w:rPr>
          <w:b/>
        </w:rPr>
        <w:t>.201</w:t>
      </w:r>
      <w:r>
        <w:rPr>
          <w:b/>
        </w:rPr>
        <w:t>9</w:t>
      </w:r>
      <w:r w:rsidRPr="001062E4">
        <w:rPr>
          <w:b/>
        </w:rPr>
        <w:t>г.</w:t>
      </w:r>
    </w:p>
    <w:tbl>
      <w:tblPr>
        <w:tblW w:w="10551" w:type="dxa"/>
        <w:tblInd w:w="-833" w:type="dxa"/>
        <w:tblLook w:val="04A0" w:firstRow="1" w:lastRow="0" w:firstColumn="1" w:lastColumn="0" w:noHBand="0" w:noVBand="1"/>
      </w:tblPr>
      <w:tblGrid>
        <w:gridCol w:w="1792"/>
        <w:gridCol w:w="850"/>
        <w:gridCol w:w="709"/>
        <w:gridCol w:w="851"/>
        <w:gridCol w:w="850"/>
        <w:gridCol w:w="851"/>
        <w:gridCol w:w="992"/>
        <w:gridCol w:w="960"/>
        <w:gridCol w:w="1718"/>
        <w:gridCol w:w="978"/>
      </w:tblGrid>
      <w:tr w:rsidR="00597C76" w:rsidRPr="00AC0AC7" w:rsidTr="00DC1E8F">
        <w:trPr>
          <w:trHeight w:val="276"/>
        </w:trPr>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ОУ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На учете</w:t>
            </w:r>
          </w:p>
        </w:tc>
        <w:tc>
          <w:tcPr>
            <w:tcW w:w="521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spacing w:after="240"/>
              <w:jc w:val="center"/>
              <w:rPr>
                <w:color w:val="000000"/>
              </w:rPr>
            </w:pPr>
            <w:r w:rsidRPr="00AC0AC7">
              <w:rPr>
                <w:color w:val="000000"/>
              </w:rPr>
              <w:t>Занято дополнительным образованием (кол-во)</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Итого занято факт</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C76" w:rsidRPr="00AC0AC7" w:rsidRDefault="00597C76" w:rsidP="00042092">
            <w:pPr>
              <w:jc w:val="center"/>
              <w:rPr>
                <w:color w:val="000000"/>
              </w:rPr>
            </w:pPr>
            <w:r w:rsidRPr="00AC0AC7">
              <w:rPr>
                <w:color w:val="000000"/>
              </w:rPr>
              <w:t>%</w:t>
            </w:r>
          </w:p>
        </w:tc>
      </w:tr>
      <w:tr w:rsidR="00597C76" w:rsidRPr="00AC0AC7" w:rsidTr="00DC1E8F">
        <w:trPr>
          <w:trHeight w:val="276"/>
        </w:trPr>
        <w:tc>
          <w:tcPr>
            <w:tcW w:w="1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521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r>
      <w:tr w:rsidR="00597C76" w:rsidRPr="00AC0AC7" w:rsidTr="00DC1E8F">
        <w:trPr>
          <w:trHeight w:val="276"/>
        </w:trPr>
        <w:tc>
          <w:tcPr>
            <w:tcW w:w="1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ОУ</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 xml:space="preserve">ДДТ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СШ</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ДК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ДШИ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center"/>
              <w:rPr>
                <w:color w:val="000000"/>
              </w:rPr>
            </w:pPr>
            <w:r w:rsidRPr="00AC0AC7">
              <w:rPr>
                <w:color w:val="000000"/>
              </w:rPr>
              <w:t>другое</w:t>
            </w: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r>
      <w:tr w:rsidR="00597C76" w:rsidRPr="00AC0AC7" w:rsidTr="00DC1E8F">
        <w:trPr>
          <w:trHeight w:val="276"/>
        </w:trPr>
        <w:tc>
          <w:tcPr>
            <w:tcW w:w="17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597C76" w:rsidRPr="00AC0AC7" w:rsidRDefault="00597C76" w:rsidP="00042092">
            <w:pPr>
              <w:rPr>
                <w:color w:val="000000"/>
              </w:rPr>
            </w:pPr>
          </w:p>
        </w:tc>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17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rPr>
                <w:color w:val="000000"/>
              </w:rPr>
            </w:pP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Гимназия</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0</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center"/>
              <w:rPr>
                <w:color w:val="000000"/>
              </w:rPr>
            </w:pP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СОШ № 2</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Pr>
                <w:color w:val="000000"/>
              </w:rPr>
              <w:t>1</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042092" w:rsidP="00042092">
            <w:pPr>
              <w:jc w:val="center"/>
              <w:rPr>
                <w:color w:val="000000"/>
              </w:rPr>
            </w:pPr>
            <w:r>
              <w:rPr>
                <w:color w:val="000000"/>
              </w:rPr>
              <w:t>1</w:t>
            </w:r>
            <w:r w:rsidR="00597C76"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Pr>
                <w:color w:val="000000"/>
              </w:rPr>
              <w:t>1</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center"/>
              <w:rPr>
                <w:color w:val="000000"/>
              </w:rPr>
            </w:pPr>
            <w:r>
              <w:rPr>
                <w:color w:val="000000"/>
              </w:rPr>
              <w:t>100</w:t>
            </w: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СОШ № 3</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right"/>
              <w:rPr>
                <w:color w:val="000000"/>
              </w:rPr>
            </w:pPr>
            <w:r w:rsidRPr="00AC0AC7">
              <w:rPr>
                <w:color w:val="000000"/>
              </w:rPr>
              <w:t>100,0</w:t>
            </w: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СОШ № 4</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3</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right"/>
              <w:rPr>
                <w:color w:val="000000"/>
              </w:rPr>
            </w:pPr>
            <w:r w:rsidRPr="00AC0AC7">
              <w:rPr>
                <w:color w:val="000000"/>
              </w:rPr>
              <w:t>66,7</w:t>
            </w: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СОШ № 5</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5</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1</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1</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5</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right"/>
              <w:rPr>
                <w:color w:val="000000"/>
              </w:rPr>
            </w:pPr>
            <w:r w:rsidRPr="00AC0AC7">
              <w:rPr>
                <w:color w:val="000000"/>
              </w:rPr>
              <w:t>100,0</w:t>
            </w: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СОШ № 6</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5</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3</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4</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right"/>
              <w:rPr>
                <w:color w:val="000000"/>
              </w:rPr>
            </w:pPr>
            <w:r w:rsidRPr="00AC0AC7">
              <w:rPr>
                <w:color w:val="000000"/>
              </w:rPr>
              <w:t>80,0</w:t>
            </w: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color w:val="000000"/>
              </w:rPr>
            </w:pPr>
            <w:r w:rsidRPr="00AC0AC7">
              <w:rPr>
                <w:color w:val="000000"/>
              </w:rPr>
              <w:t>СОШ № 7</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5</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 </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1</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2</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color w:val="000000"/>
              </w:rPr>
            </w:pPr>
            <w:r w:rsidRPr="00AC0AC7">
              <w:rPr>
                <w:color w:val="000000"/>
              </w:rPr>
              <w:t>5</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right"/>
              <w:rPr>
                <w:color w:val="000000"/>
              </w:rPr>
            </w:pPr>
            <w:r w:rsidRPr="00AC0AC7">
              <w:rPr>
                <w:color w:val="000000"/>
              </w:rPr>
              <w:t>100,0</w:t>
            </w:r>
          </w:p>
        </w:tc>
      </w:tr>
      <w:tr w:rsidR="00597C76" w:rsidRPr="00AC0AC7" w:rsidTr="00DC1E8F">
        <w:trPr>
          <w:trHeight w:val="20"/>
        </w:trPr>
        <w:tc>
          <w:tcPr>
            <w:tcW w:w="1792" w:type="dxa"/>
            <w:tcBorders>
              <w:top w:val="nil"/>
              <w:left w:val="single" w:sz="4" w:space="0" w:color="auto"/>
              <w:bottom w:val="single" w:sz="4" w:space="0" w:color="auto"/>
              <w:right w:val="single" w:sz="4" w:space="0" w:color="auto"/>
            </w:tcBorders>
            <w:shd w:val="clear" w:color="auto" w:fill="auto"/>
            <w:vAlign w:val="center"/>
            <w:hideMark/>
          </w:tcPr>
          <w:p w:rsidR="00597C76" w:rsidRPr="00AC0AC7" w:rsidRDefault="00597C76" w:rsidP="00042092">
            <w:pPr>
              <w:jc w:val="both"/>
              <w:rPr>
                <w:b/>
                <w:bCs/>
                <w:color w:val="000000"/>
              </w:rPr>
            </w:pPr>
            <w:r w:rsidRPr="00AC0AC7">
              <w:rPr>
                <w:b/>
                <w:bCs/>
                <w:color w:val="000000"/>
              </w:rPr>
              <w:t>Итого</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Pr>
                <w:b/>
                <w:bCs/>
                <w:color w:val="000000"/>
              </w:rPr>
              <w:t>21</w:t>
            </w:r>
          </w:p>
        </w:tc>
        <w:tc>
          <w:tcPr>
            <w:tcW w:w="709"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Pr>
                <w:b/>
                <w:bCs/>
                <w:color w:val="000000"/>
              </w:rPr>
              <w:t>6</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1</w:t>
            </w:r>
          </w:p>
        </w:tc>
        <w:tc>
          <w:tcPr>
            <w:tcW w:w="85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8</w:t>
            </w:r>
          </w:p>
        </w:tc>
        <w:tc>
          <w:tcPr>
            <w:tcW w:w="851"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0</w:t>
            </w:r>
          </w:p>
        </w:tc>
        <w:tc>
          <w:tcPr>
            <w:tcW w:w="992"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2</w:t>
            </w:r>
          </w:p>
        </w:tc>
        <w:tc>
          <w:tcPr>
            <w:tcW w:w="960"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2</w:t>
            </w:r>
          </w:p>
        </w:tc>
        <w:tc>
          <w:tcPr>
            <w:tcW w:w="1718" w:type="dxa"/>
            <w:tcBorders>
              <w:top w:val="nil"/>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Pr>
                <w:b/>
                <w:bCs/>
                <w:color w:val="000000"/>
              </w:rPr>
              <w:t>19</w:t>
            </w:r>
          </w:p>
        </w:tc>
        <w:tc>
          <w:tcPr>
            <w:tcW w:w="978" w:type="dxa"/>
            <w:tcBorders>
              <w:top w:val="nil"/>
              <w:left w:val="nil"/>
              <w:bottom w:val="single" w:sz="4" w:space="0" w:color="auto"/>
              <w:right w:val="single" w:sz="4" w:space="0" w:color="auto"/>
            </w:tcBorders>
            <w:shd w:val="clear" w:color="auto" w:fill="auto"/>
            <w:noWrap/>
            <w:vAlign w:val="bottom"/>
          </w:tcPr>
          <w:p w:rsidR="00597C76" w:rsidRPr="00AC0AC7" w:rsidRDefault="00597C76" w:rsidP="00042092">
            <w:pPr>
              <w:jc w:val="right"/>
              <w:rPr>
                <w:b/>
                <w:bCs/>
                <w:color w:val="000000"/>
              </w:rPr>
            </w:pPr>
            <w:r>
              <w:rPr>
                <w:b/>
                <w:bCs/>
                <w:color w:val="000000"/>
              </w:rPr>
              <w:t>90,5</w:t>
            </w:r>
          </w:p>
        </w:tc>
      </w:tr>
      <w:tr w:rsidR="00597C76" w:rsidRPr="00AC0AC7" w:rsidTr="00DC1E8F">
        <w:trPr>
          <w:trHeight w:val="20"/>
        </w:trPr>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597C76" w:rsidRPr="00AC0AC7" w:rsidRDefault="00597C76" w:rsidP="00042092">
            <w:pPr>
              <w:jc w:val="both"/>
              <w:rPr>
                <w:b/>
                <w:bCs/>
                <w:color w:val="000000"/>
              </w:rPr>
            </w:pPr>
            <w:r w:rsidRPr="00AC0AC7">
              <w:rPr>
                <w:b/>
                <w:bCs/>
                <w:color w:val="000000"/>
              </w:rPr>
              <w:t>На 25.12.2018</w:t>
            </w:r>
          </w:p>
        </w:tc>
        <w:tc>
          <w:tcPr>
            <w:tcW w:w="850"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p>
        </w:tc>
        <w:tc>
          <w:tcPr>
            <w:tcW w:w="1718" w:type="dxa"/>
            <w:tcBorders>
              <w:top w:val="single" w:sz="4" w:space="0" w:color="auto"/>
              <w:left w:val="nil"/>
              <w:bottom w:val="single" w:sz="4" w:space="0" w:color="auto"/>
              <w:right w:val="single" w:sz="4" w:space="0" w:color="auto"/>
            </w:tcBorders>
            <w:shd w:val="clear" w:color="auto" w:fill="auto"/>
            <w:vAlign w:val="center"/>
          </w:tcPr>
          <w:p w:rsidR="00597C76" w:rsidRPr="00AC0AC7" w:rsidRDefault="00597C76" w:rsidP="00042092">
            <w:pPr>
              <w:jc w:val="center"/>
              <w:rPr>
                <w:b/>
                <w:bCs/>
                <w:color w:val="000000"/>
              </w:rPr>
            </w:pPr>
            <w:r w:rsidRPr="00AC0AC7">
              <w:rPr>
                <w:b/>
                <w:bCs/>
                <w:color w:val="000000"/>
              </w:rPr>
              <w:t>28</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597C76" w:rsidRPr="00AC0AC7" w:rsidRDefault="00597C76" w:rsidP="00042092">
            <w:pPr>
              <w:jc w:val="right"/>
              <w:rPr>
                <w:b/>
                <w:bCs/>
                <w:color w:val="000000"/>
              </w:rPr>
            </w:pPr>
            <w:r w:rsidRPr="00AC0AC7">
              <w:rPr>
                <w:b/>
                <w:bCs/>
                <w:color w:val="000000"/>
              </w:rPr>
              <w:t>84,8</w:t>
            </w:r>
          </w:p>
        </w:tc>
      </w:tr>
    </w:tbl>
    <w:p w:rsidR="00597C76" w:rsidRDefault="00597C76" w:rsidP="00042092">
      <w:pPr>
        <w:ind w:firstLine="567"/>
        <w:jc w:val="both"/>
      </w:pPr>
      <w:r w:rsidRPr="00FF318C">
        <w:rPr>
          <w:sz w:val="28"/>
          <w:szCs w:val="28"/>
        </w:rPr>
        <w:lastRenderedPageBreak/>
        <w:t xml:space="preserve">Остается </w:t>
      </w:r>
      <w:r>
        <w:rPr>
          <w:sz w:val="28"/>
          <w:szCs w:val="28"/>
        </w:rPr>
        <w:t>недостаточной</w:t>
      </w:r>
      <w:r w:rsidRPr="00FF318C">
        <w:rPr>
          <w:sz w:val="28"/>
          <w:szCs w:val="28"/>
        </w:rPr>
        <w:t xml:space="preserve"> организация занятости данной категории  подростков дополнительным образованием. </w:t>
      </w:r>
      <w:proofErr w:type="gramStart"/>
      <w:r w:rsidRPr="000544A0">
        <w:rPr>
          <w:sz w:val="28"/>
          <w:szCs w:val="28"/>
        </w:rPr>
        <w:t xml:space="preserve">Количество обучающихся, состоящих на профилактических учетах, занимающихся дополнительным образованием, </w:t>
      </w:r>
      <w:r>
        <w:rPr>
          <w:sz w:val="28"/>
          <w:szCs w:val="28"/>
        </w:rPr>
        <w:t>увеличилось</w:t>
      </w:r>
      <w:r w:rsidRPr="000544A0">
        <w:rPr>
          <w:sz w:val="28"/>
          <w:szCs w:val="28"/>
        </w:rPr>
        <w:t xml:space="preserve"> до </w:t>
      </w:r>
      <w:r>
        <w:rPr>
          <w:sz w:val="28"/>
          <w:szCs w:val="28"/>
        </w:rPr>
        <w:t>90,5</w:t>
      </w:r>
      <w:r w:rsidRPr="008C44BF">
        <w:rPr>
          <w:sz w:val="28"/>
          <w:szCs w:val="28"/>
        </w:rPr>
        <w:t>%,</w:t>
      </w:r>
      <w:r w:rsidRPr="000544A0">
        <w:rPr>
          <w:sz w:val="28"/>
          <w:szCs w:val="28"/>
        </w:rPr>
        <w:t xml:space="preserve"> однако 100% занятости достичь не удалось.</w:t>
      </w:r>
      <w:proofErr w:type="gramEnd"/>
    </w:p>
    <w:p w:rsidR="008A02D1" w:rsidRDefault="008A02D1" w:rsidP="00042092">
      <w:pPr>
        <w:pStyle w:val="ConsPlusNormal"/>
        <w:widowControl/>
        <w:ind w:firstLine="540"/>
        <w:jc w:val="both"/>
        <w:rPr>
          <w:rFonts w:ascii="Times New Roman" w:hAnsi="Times New Roman" w:cs="Times New Roman"/>
          <w:sz w:val="28"/>
          <w:szCs w:val="28"/>
          <w:u w:val="single"/>
        </w:rPr>
      </w:pPr>
    </w:p>
    <w:p w:rsidR="0066675D" w:rsidRPr="00773C9A" w:rsidRDefault="00957004" w:rsidP="00042092">
      <w:pPr>
        <w:pStyle w:val="ConsPlusNormal"/>
        <w:widowControl/>
        <w:ind w:firstLine="540"/>
        <w:jc w:val="both"/>
        <w:rPr>
          <w:rFonts w:ascii="Times New Roman" w:hAnsi="Times New Roman" w:cs="Times New Roman"/>
          <w:sz w:val="28"/>
          <w:szCs w:val="28"/>
          <w:u w:val="single"/>
        </w:rPr>
      </w:pPr>
      <w:r w:rsidRPr="00773C9A">
        <w:rPr>
          <w:rFonts w:ascii="Times New Roman" w:hAnsi="Times New Roman" w:cs="Times New Roman"/>
          <w:sz w:val="28"/>
          <w:szCs w:val="28"/>
          <w:u w:val="single"/>
        </w:rPr>
        <w:t>3</w:t>
      </w:r>
      <w:r w:rsidR="00C07693">
        <w:rPr>
          <w:rFonts w:ascii="Times New Roman" w:hAnsi="Times New Roman" w:cs="Times New Roman"/>
          <w:sz w:val="28"/>
          <w:szCs w:val="28"/>
          <w:u w:val="single"/>
        </w:rPr>
        <w:t>) веде</w:t>
      </w:r>
      <w:r w:rsidR="0066675D" w:rsidRPr="00773C9A">
        <w:rPr>
          <w:rFonts w:ascii="Times New Roman" w:hAnsi="Times New Roman" w:cs="Times New Roman"/>
          <w:sz w:val="28"/>
          <w:szCs w:val="28"/>
          <w:u w:val="single"/>
        </w:rPr>
        <w:t xml:space="preserve">т учет несовершеннолетних, не посещающих или систематически пропускающих по неуважительным причинам занятия в образовательных </w:t>
      </w:r>
      <w:r w:rsidR="003C3DD7">
        <w:rPr>
          <w:rFonts w:ascii="Times New Roman" w:hAnsi="Times New Roman" w:cs="Times New Roman"/>
          <w:sz w:val="28"/>
          <w:szCs w:val="28"/>
          <w:u w:val="single"/>
        </w:rPr>
        <w:t>организациях</w:t>
      </w:r>
      <w:r w:rsidR="0066675D" w:rsidRPr="00773C9A">
        <w:rPr>
          <w:rFonts w:ascii="Times New Roman" w:hAnsi="Times New Roman" w:cs="Times New Roman"/>
          <w:sz w:val="28"/>
          <w:szCs w:val="28"/>
          <w:u w:val="single"/>
        </w:rPr>
        <w:t>;</w:t>
      </w:r>
    </w:p>
    <w:p w:rsidR="00E80AD8" w:rsidRPr="0029650B" w:rsidRDefault="00E80AD8" w:rsidP="00042092">
      <w:pPr>
        <w:ind w:firstLine="567"/>
        <w:jc w:val="both"/>
        <w:rPr>
          <w:sz w:val="28"/>
          <w:szCs w:val="28"/>
        </w:rPr>
      </w:pPr>
      <w:r w:rsidRPr="0029650B">
        <w:rPr>
          <w:sz w:val="28"/>
          <w:szCs w:val="28"/>
        </w:rPr>
        <w:t xml:space="preserve">Одним из направлений работы органов и </w:t>
      </w:r>
      <w:r w:rsidR="003C3DD7">
        <w:rPr>
          <w:sz w:val="28"/>
          <w:szCs w:val="28"/>
        </w:rPr>
        <w:t>организаций</w:t>
      </w:r>
      <w:r w:rsidRPr="0029650B">
        <w:rPr>
          <w:sz w:val="28"/>
          <w:szCs w:val="28"/>
        </w:rPr>
        <w:t xml:space="preserve"> образования является выявление и учет детей, не посещающих или систематически пропускающих по неуважительным причинам учебные занятия. Задача каждо</w:t>
      </w:r>
      <w:r w:rsidR="0068766B">
        <w:rPr>
          <w:sz w:val="28"/>
          <w:szCs w:val="28"/>
        </w:rPr>
        <w:t xml:space="preserve">й </w:t>
      </w:r>
      <w:r w:rsidRPr="0029650B">
        <w:rPr>
          <w:sz w:val="28"/>
          <w:szCs w:val="28"/>
        </w:rPr>
        <w:t>образовательно</w:t>
      </w:r>
      <w:r w:rsidR="0068766B">
        <w:rPr>
          <w:sz w:val="28"/>
          <w:szCs w:val="28"/>
        </w:rPr>
        <w:t>й</w:t>
      </w:r>
      <w:r w:rsidRPr="0029650B">
        <w:rPr>
          <w:sz w:val="28"/>
          <w:szCs w:val="28"/>
        </w:rPr>
        <w:t xml:space="preserve"> </w:t>
      </w:r>
      <w:r w:rsidR="0068766B">
        <w:rPr>
          <w:sz w:val="28"/>
          <w:szCs w:val="28"/>
        </w:rPr>
        <w:t>организации</w:t>
      </w:r>
      <w:r w:rsidRPr="0029650B">
        <w:rPr>
          <w:sz w:val="28"/>
          <w:szCs w:val="28"/>
        </w:rPr>
        <w:t xml:space="preserve"> обеспечить права всех граждан на получение среднего общего образования, сохранить контингент обучающихся до окончания ими </w:t>
      </w:r>
      <w:r w:rsidR="003E4F5D">
        <w:rPr>
          <w:sz w:val="28"/>
          <w:szCs w:val="28"/>
        </w:rPr>
        <w:t>обще</w:t>
      </w:r>
      <w:r w:rsidRPr="0029650B">
        <w:rPr>
          <w:sz w:val="28"/>
          <w:szCs w:val="28"/>
        </w:rPr>
        <w:t>образовательного учреждения.</w:t>
      </w:r>
    </w:p>
    <w:p w:rsidR="00215521" w:rsidRDefault="00215521" w:rsidP="00042092">
      <w:pPr>
        <w:ind w:firstLine="567"/>
        <w:jc w:val="both"/>
        <w:rPr>
          <w:sz w:val="28"/>
          <w:szCs w:val="28"/>
        </w:rPr>
      </w:pPr>
      <w:r w:rsidRPr="001E04AF">
        <w:rPr>
          <w:sz w:val="28"/>
          <w:szCs w:val="28"/>
        </w:rPr>
        <w:t>В целях правовой защищенности детей</w:t>
      </w:r>
      <w:r>
        <w:rPr>
          <w:sz w:val="28"/>
          <w:szCs w:val="28"/>
        </w:rPr>
        <w:t xml:space="preserve">, </w:t>
      </w:r>
      <w:r w:rsidRPr="001E04AF">
        <w:rPr>
          <w:sz w:val="28"/>
          <w:szCs w:val="28"/>
        </w:rPr>
        <w:t>в плане реализации ими права на</w:t>
      </w:r>
      <w:r w:rsidR="00042092">
        <w:rPr>
          <w:sz w:val="28"/>
          <w:szCs w:val="28"/>
        </w:rPr>
        <w:t xml:space="preserve"> образование; в соответствии с требованиями </w:t>
      </w:r>
      <w:r w:rsidRPr="001E04AF">
        <w:rPr>
          <w:sz w:val="28"/>
          <w:szCs w:val="28"/>
        </w:rPr>
        <w:t>федерального ста</w:t>
      </w:r>
      <w:r w:rsidR="00042092">
        <w:rPr>
          <w:sz w:val="28"/>
          <w:szCs w:val="28"/>
        </w:rPr>
        <w:t xml:space="preserve">тистического наблюдения №1-НД, </w:t>
      </w:r>
      <w:r w:rsidRPr="001E04AF">
        <w:rPr>
          <w:sz w:val="28"/>
          <w:szCs w:val="28"/>
        </w:rPr>
        <w:t>годов</w:t>
      </w:r>
      <w:r>
        <w:rPr>
          <w:sz w:val="28"/>
          <w:szCs w:val="28"/>
        </w:rPr>
        <w:t>ы</w:t>
      </w:r>
      <w:r w:rsidR="00773C9A">
        <w:rPr>
          <w:sz w:val="28"/>
          <w:szCs w:val="28"/>
        </w:rPr>
        <w:t>ми</w:t>
      </w:r>
      <w:r w:rsidR="00042092">
        <w:rPr>
          <w:sz w:val="28"/>
          <w:szCs w:val="28"/>
        </w:rPr>
        <w:t xml:space="preserve"> </w:t>
      </w:r>
      <w:r w:rsidRPr="001E04AF">
        <w:rPr>
          <w:sz w:val="28"/>
          <w:szCs w:val="28"/>
        </w:rPr>
        <w:t>план</w:t>
      </w:r>
      <w:r w:rsidR="00773C9A">
        <w:rPr>
          <w:sz w:val="28"/>
          <w:szCs w:val="28"/>
        </w:rPr>
        <w:t xml:space="preserve">ами общеобразовательных организаций </w:t>
      </w:r>
      <w:r w:rsidRPr="001E04AF">
        <w:rPr>
          <w:sz w:val="28"/>
          <w:szCs w:val="28"/>
        </w:rPr>
        <w:t>и У</w:t>
      </w:r>
      <w:r w:rsidR="00773C9A">
        <w:rPr>
          <w:sz w:val="28"/>
          <w:szCs w:val="28"/>
        </w:rPr>
        <w:t>правления образования</w:t>
      </w:r>
      <w:r w:rsidR="00042092">
        <w:rPr>
          <w:sz w:val="28"/>
          <w:szCs w:val="28"/>
        </w:rPr>
        <w:t xml:space="preserve">, </w:t>
      </w:r>
      <w:r w:rsidR="00BD61F5">
        <w:rPr>
          <w:sz w:val="28"/>
          <w:szCs w:val="28"/>
        </w:rPr>
        <w:t xml:space="preserve">ежегодно </w:t>
      </w:r>
      <w:r w:rsidRPr="001E04AF">
        <w:rPr>
          <w:sz w:val="28"/>
          <w:szCs w:val="28"/>
        </w:rPr>
        <w:t xml:space="preserve">в </w:t>
      </w:r>
      <w:r w:rsidR="003E4F5D">
        <w:rPr>
          <w:sz w:val="28"/>
          <w:szCs w:val="28"/>
        </w:rPr>
        <w:t>августе-</w:t>
      </w:r>
      <w:r>
        <w:rPr>
          <w:sz w:val="28"/>
          <w:szCs w:val="28"/>
        </w:rPr>
        <w:t>сентяб</w:t>
      </w:r>
      <w:r w:rsidRPr="001E04AF">
        <w:rPr>
          <w:sz w:val="28"/>
          <w:szCs w:val="28"/>
        </w:rPr>
        <w:t>ре пров</w:t>
      </w:r>
      <w:r w:rsidR="00BD61F5">
        <w:rPr>
          <w:sz w:val="28"/>
          <w:szCs w:val="28"/>
        </w:rPr>
        <w:t>одится</w:t>
      </w:r>
      <w:r w:rsidR="00042092">
        <w:rPr>
          <w:sz w:val="28"/>
          <w:szCs w:val="28"/>
        </w:rPr>
        <w:t xml:space="preserve"> поквартирный </w:t>
      </w:r>
      <w:r w:rsidRPr="001E04AF">
        <w:rPr>
          <w:sz w:val="28"/>
          <w:szCs w:val="28"/>
        </w:rPr>
        <w:t>обход</w:t>
      </w:r>
      <w:r>
        <w:rPr>
          <w:sz w:val="28"/>
          <w:szCs w:val="28"/>
        </w:rPr>
        <w:t xml:space="preserve"> домов</w:t>
      </w:r>
      <w:r w:rsidRPr="003B3530">
        <w:rPr>
          <w:sz w:val="28"/>
          <w:szCs w:val="28"/>
        </w:rPr>
        <w:t xml:space="preserve"> </w:t>
      </w:r>
      <w:r w:rsidRPr="001E04AF">
        <w:rPr>
          <w:sz w:val="28"/>
          <w:szCs w:val="28"/>
        </w:rPr>
        <w:t>микрорайоно</w:t>
      </w:r>
      <w:r w:rsidR="00042092">
        <w:rPr>
          <w:sz w:val="28"/>
          <w:szCs w:val="28"/>
        </w:rPr>
        <w:t xml:space="preserve">в, закрепленных за </w:t>
      </w:r>
      <w:r>
        <w:rPr>
          <w:sz w:val="28"/>
          <w:szCs w:val="28"/>
        </w:rPr>
        <w:t>школами</w:t>
      </w:r>
      <w:r w:rsidRPr="001E04AF">
        <w:rPr>
          <w:sz w:val="28"/>
          <w:szCs w:val="28"/>
        </w:rPr>
        <w:t>.</w:t>
      </w:r>
    </w:p>
    <w:p w:rsidR="00215521" w:rsidRPr="006E04B2" w:rsidRDefault="00215521" w:rsidP="00042092">
      <w:pPr>
        <w:adjustRightInd w:val="0"/>
        <w:ind w:firstLine="567"/>
        <w:jc w:val="both"/>
        <w:rPr>
          <w:sz w:val="28"/>
          <w:szCs w:val="28"/>
        </w:rPr>
      </w:pPr>
      <w:r w:rsidRPr="006E04B2">
        <w:rPr>
          <w:sz w:val="28"/>
          <w:szCs w:val="28"/>
        </w:rPr>
        <w:t xml:space="preserve">Учет детей школьного возраста, не посещающих или систематически пропускающих по неуважительным причинам занятия в </w:t>
      </w:r>
      <w:r w:rsidR="007B2D58">
        <w:rPr>
          <w:sz w:val="28"/>
          <w:szCs w:val="28"/>
        </w:rPr>
        <w:t>обще</w:t>
      </w:r>
      <w:r w:rsidRPr="006E04B2">
        <w:rPr>
          <w:sz w:val="28"/>
          <w:szCs w:val="28"/>
        </w:rPr>
        <w:t xml:space="preserve">образовательных </w:t>
      </w:r>
      <w:r w:rsidR="007B2D58">
        <w:rPr>
          <w:sz w:val="28"/>
          <w:szCs w:val="28"/>
        </w:rPr>
        <w:t>учрежден</w:t>
      </w:r>
      <w:r w:rsidR="003C3DD7" w:rsidRPr="006E04B2">
        <w:rPr>
          <w:sz w:val="28"/>
          <w:szCs w:val="28"/>
        </w:rPr>
        <w:t>иях</w:t>
      </w:r>
      <w:r w:rsidRPr="006E04B2">
        <w:rPr>
          <w:sz w:val="28"/>
          <w:szCs w:val="28"/>
        </w:rPr>
        <w:t>, является важнейшим направлением профилактики детской безнадзорности и беспризорности.</w:t>
      </w:r>
    </w:p>
    <w:p w:rsidR="00DF0A24" w:rsidRPr="006E04B2" w:rsidRDefault="00DF0A24" w:rsidP="00042092">
      <w:pPr>
        <w:ind w:firstLine="567"/>
        <w:jc w:val="both"/>
        <w:rPr>
          <w:sz w:val="28"/>
          <w:szCs w:val="28"/>
        </w:rPr>
      </w:pPr>
      <w:proofErr w:type="gramStart"/>
      <w:r w:rsidRPr="006E04B2">
        <w:rPr>
          <w:sz w:val="28"/>
          <w:szCs w:val="28"/>
        </w:rPr>
        <w:t>Учет детей, не посещающих или систематически пропускающих по неуважительным причинам занятия</w:t>
      </w:r>
      <w:r w:rsidR="007B2D58">
        <w:rPr>
          <w:sz w:val="28"/>
          <w:szCs w:val="28"/>
        </w:rPr>
        <w:t xml:space="preserve"> </w:t>
      </w:r>
      <w:r w:rsidRPr="006E04B2">
        <w:rPr>
          <w:sz w:val="28"/>
          <w:szCs w:val="28"/>
        </w:rPr>
        <w:t>– это система индивидуальных профилактич</w:t>
      </w:r>
      <w:r w:rsidR="00C07693">
        <w:rPr>
          <w:sz w:val="28"/>
          <w:szCs w:val="28"/>
        </w:rPr>
        <w:t>еских мероприятий, осуществляемых</w:t>
      </w:r>
      <w:r w:rsidRPr="006E04B2">
        <w:rPr>
          <w:sz w:val="28"/>
          <w:szCs w:val="28"/>
        </w:rPr>
        <w:t xml:space="preserve"> образовательным </w:t>
      </w:r>
      <w:r w:rsidR="007B2D58">
        <w:rPr>
          <w:sz w:val="28"/>
          <w:szCs w:val="28"/>
        </w:rPr>
        <w:t>учреждением</w:t>
      </w:r>
      <w:r w:rsidRPr="006E04B2">
        <w:rPr>
          <w:sz w:val="28"/>
          <w:szCs w:val="28"/>
        </w:rPr>
        <w:t xml:space="preserve"> в отношении обучающего и семьи, которые направлены на выявление и устранение причин и условий, способствующих пропуск</w:t>
      </w:r>
      <w:r w:rsidR="00C07693">
        <w:rPr>
          <w:sz w:val="28"/>
          <w:szCs w:val="28"/>
        </w:rPr>
        <w:t>ам</w:t>
      </w:r>
      <w:r w:rsidRPr="006E04B2">
        <w:rPr>
          <w:sz w:val="28"/>
          <w:szCs w:val="28"/>
        </w:rPr>
        <w:t xml:space="preserve"> занятий в образовательном учреждении.</w:t>
      </w:r>
      <w:proofErr w:type="gramEnd"/>
    </w:p>
    <w:p w:rsidR="00F257AE" w:rsidRDefault="00F257AE" w:rsidP="00042092">
      <w:pPr>
        <w:ind w:firstLine="708"/>
        <w:jc w:val="both"/>
        <w:rPr>
          <w:sz w:val="28"/>
          <w:szCs w:val="28"/>
        </w:rPr>
      </w:pPr>
      <w:proofErr w:type="gramStart"/>
      <w:r>
        <w:rPr>
          <w:sz w:val="28"/>
          <w:szCs w:val="28"/>
        </w:rPr>
        <w:t>Во исполнение Федерального закона от 24.06.1999 № 120 – ФЗ «Об основах системы профилактики безнадзорности и правонарушений несовершеннолетних», Закона Иркутской области № 7-ОЗ от 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п.5 распоряжения Управления образования № 116-42-481 от 30.11.2012г. «Об устранении нарушений» общеобразовательными</w:t>
      </w:r>
      <w:proofErr w:type="gramEnd"/>
      <w:r>
        <w:rPr>
          <w:sz w:val="28"/>
          <w:szCs w:val="28"/>
        </w:rPr>
        <w:t xml:space="preserve"> учреждениями города, на основании распоряжения от 09.01.13 № 116-42-05 «О мониторинге посещаемости</w:t>
      </w:r>
      <w:r w:rsidR="00042092">
        <w:rPr>
          <w:sz w:val="28"/>
          <w:szCs w:val="28"/>
        </w:rPr>
        <w:t xml:space="preserve"> обучающимися учебных занятий» </w:t>
      </w:r>
      <w:r>
        <w:rPr>
          <w:sz w:val="28"/>
          <w:szCs w:val="28"/>
        </w:rPr>
        <w:t>осуществляется ежедневный мониторинг посещаемости занятий обучающимися общеобразовательных учреждений.</w:t>
      </w:r>
    </w:p>
    <w:p w:rsidR="00F257AE" w:rsidRDefault="00F257AE" w:rsidP="00042092">
      <w:pPr>
        <w:pStyle w:val="ConsPlusNormal"/>
        <w:widowControl/>
        <w:ind w:firstLine="540"/>
        <w:jc w:val="both"/>
        <w:rPr>
          <w:rFonts w:ascii="Times New Roman" w:hAnsi="Times New Roman" w:cs="Times New Roman"/>
          <w:sz w:val="28"/>
          <w:szCs w:val="28"/>
        </w:rPr>
      </w:pPr>
      <w:r w:rsidRPr="0090129F">
        <w:rPr>
          <w:rFonts w:ascii="Times New Roman" w:hAnsi="Times New Roman" w:cs="Times New Roman"/>
          <w:sz w:val="28"/>
          <w:szCs w:val="28"/>
        </w:rPr>
        <w:t xml:space="preserve">По </w:t>
      </w:r>
      <w:r w:rsidR="0090129F" w:rsidRPr="0090129F">
        <w:rPr>
          <w:rFonts w:ascii="Times New Roman" w:hAnsi="Times New Roman" w:cs="Times New Roman"/>
          <w:sz w:val="28"/>
          <w:szCs w:val="28"/>
        </w:rPr>
        <w:t xml:space="preserve">итогам </w:t>
      </w:r>
      <w:r w:rsidR="0055194C">
        <w:rPr>
          <w:rFonts w:ascii="Times New Roman" w:hAnsi="Times New Roman" w:cs="Times New Roman"/>
          <w:sz w:val="28"/>
          <w:szCs w:val="28"/>
        </w:rPr>
        <w:t>201</w:t>
      </w:r>
      <w:r w:rsidR="00597C76">
        <w:rPr>
          <w:rFonts w:ascii="Times New Roman" w:hAnsi="Times New Roman" w:cs="Times New Roman"/>
          <w:sz w:val="28"/>
          <w:szCs w:val="28"/>
        </w:rPr>
        <w:t>9</w:t>
      </w:r>
      <w:r w:rsidR="0090129F" w:rsidRPr="0090129F">
        <w:rPr>
          <w:rFonts w:ascii="Times New Roman" w:hAnsi="Times New Roman" w:cs="Times New Roman"/>
          <w:sz w:val="28"/>
          <w:szCs w:val="28"/>
        </w:rPr>
        <w:t xml:space="preserve"> года </w:t>
      </w:r>
      <w:r w:rsidR="00594320">
        <w:rPr>
          <w:rFonts w:ascii="Times New Roman" w:hAnsi="Times New Roman" w:cs="Times New Roman"/>
          <w:sz w:val="28"/>
          <w:szCs w:val="28"/>
        </w:rPr>
        <w:t xml:space="preserve">наблюдается </w:t>
      </w:r>
      <w:r w:rsidR="008A02D1" w:rsidRPr="008A02D1">
        <w:rPr>
          <w:rFonts w:ascii="Times New Roman" w:hAnsi="Times New Roman" w:cs="Times New Roman"/>
          <w:sz w:val="28"/>
          <w:szCs w:val="28"/>
        </w:rPr>
        <w:t>снижение</w:t>
      </w:r>
      <w:r w:rsidR="008A02D1" w:rsidRPr="0090129F">
        <w:rPr>
          <w:rFonts w:ascii="Times New Roman" w:hAnsi="Times New Roman" w:cs="Times New Roman"/>
          <w:sz w:val="28"/>
          <w:szCs w:val="28"/>
        </w:rPr>
        <w:t xml:space="preserve"> </w:t>
      </w:r>
      <w:r w:rsidRPr="0090129F">
        <w:rPr>
          <w:rFonts w:ascii="Times New Roman" w:hAnsi="Times New Roman" w:cs="Times New Roman"/>
          <w:sz w:val="28"/>
          <w:szCs w:val="28"/>
        </w:rPr>
        <w:t>числ</w:t>
      </w:r>
      <w:r w:rsidR="00594320">
        <w:rPr>
          <w:rFonts w:ascii="Times New Roman" w:hAnsi="Times New Roman" w:cs="Times New Roman"/>
          <w:sz w:val="28"/>
          <w:szCs w:val="28"/>
        </w:rPr>
        <w:t>а</w:t>
      </w:r>
      <w:r w:rsidRPr="0090129F">
        <w:rPr>
          <w:rFonts w:ascii="Times New Roman" w:hAnsi="Times New Roman" w:cs="Times New Roman"/>
          <w:sz w:val="28"/>
          <w:szCs w:val="28"/>
        </w:rPr>
        <w:t xml:space="preserve"> </w:t>
      </w:r>
      <w:r w:rsidRPr="00116ACA">
        <w:rPr>
          <w:rFonts w:ascii="Times New Roman" w:hAnsi="Times New Roman" w:cs="Times New Roman"/>
          <w:sz w:val="28"/>
          <w:szCs w:val="28"/>
        </w:rPr>
        <w:t>пропусков уроков</w:t>
      </w:r>
      <w:r w:rsidRPr="0090129F">
        <w:rPr>
          <w:rFonts w:ascii="Times New Roman" w:hAnsi="Times New Roman" w:cs="Times New Roman"/>
          <w:sz w:val="28"/>
          <w:szCs w:val="28"/>
        </w:rPr>
        <w:t xml:space="preserve"> без уважительной причины.</w:t>
      </w:r>
    </w:p>
    <w:p w:rsidR="00042092" w:rsidRDefault="00042092" w:rsidP="00042092">
      <w:pPr>
        <w:pStyle w:val="ConsPlusNormal"/>
        <w:widowControl/>
        <w:ind w:firstLine="540"/>
        <w:jc w:val="both"/>
        <w:rPr>
          <w:rFonts w:ascii="Times New Roman" w:hAnsi="Times New Roman" w:cs="Times New Roman"/>
          <w:sz w:val="28"/>
          <w:szCs w:val="28"/>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11"/>
        <w:gridCol w:w="1609"/>
        <w:gridCol w:w="1488"/>
        <w:gridCol w:w="1613"/>
        <w:gridCol w:w="1472"/>
      </w:tblGrid>
      <w:tr w:rsidR="00597C76" w:rsidRPr="00A64A5D" w:rsidTr="00DC1E8F">
        <w:trPr>
          <w:jc w:val="center"/>
        </w:trPr>
        <w:tc>
          <w:tcPr>
            <w:tcW w:w="1751" w:type="dxa"/>
            <w:shd w:val="clear" w:color="auto" w:fill="auto"/>
          </w:tcPr>
          <w:p w:rsidR="00597C76" w:rsidRPr="00A64A5D" w:rsidRDefault="00597C76" w:rsidP="00042092">
            <w:pPr>
              <w:jc w:val="both"/>
            </w:pPr>
            <w:r>
              <w:lastRenderedPageBreak/>
              <w:t>М</w:t>
            </w:r>
            <w:r w:rsidRPr="00A64A5D">
              <w:t>ОУ</w:t>
            </w:r>
          </w:p>
        </w:tc>
        <w:tc>
          <w:tcPr>
            <w:tcW w:w="1611" w:type="dxa"/>
          </w:tcPr>
          <w:p w:rsidR="00597C76" w:rsidRPr="00A64A5D" w:rsidRDefault="00597C76" w:rsidP="00042092">
            <w:pPr>
              <w:jc w:val="center"/>
            </w:pPr>
            <w:r w:rsidRPr="00A64A5D">
              <w:t xml:space="preserve">1 полугодие </w:t>
            </w:r>
          </w:p>
          <w:p w:rsidR="00597C76" w:rsidRPr="00A64A5D" w:rsidRDefault="00597C76" w:rsidP="00042092">
            <w:pPr>
              <w:jc w:val="center"/>
            </w:pPr>
            <w:r w:rsidRPr="00A64A5D">
              <w:t>201</w:t>
            </w:r>
            <w:r>
              <w:t>6</w:t>
            </w:r>
            <w:r w:rsidRPr="00A64A5D">
              <w:t>-1</w:t>
            </w:r>
            <w:r>
              <w:t>7</w:t>
            </w:r>
          </w:p>
        </w:tc>
        <w:tc>
          <w:tcPr>
            <w:tcW w:w="1609" w:type="dxa"/>
          </w:tcPr>
          <w:p w:rsidR="00597C76" w:rsidRPr="00A64A5D" w:rsidRDefault="00597C76" w:rsidP="00042092">
            <w:pPr>
              <w:jc w:val="center"/>
            </w:pPr>
            <w:r>
              <w:t>1 полугодие 2017-18</w:t>
            </w:r>
          </w:p>
        </w:tc>
        <w:tc>
          <w:tcPr>
            <w:tcW w:w="1488" w:type="dxa"/>
          </w:tcPr>
          <w:p w:rsidR="00597C76" w:rsidRPr="00A64A5D" w:rsidRDefault="00597C76" w:rsidP="00042092">
            <w:pPr>
              <w:jc w:val="center"/>
            </w:pPr>
            <w:r>
              <w:t>1 полугодие 2018-19</w:t>
            </w:r>
          </w:p>
        </w:tc>
        <w:tc>
          <w:tcPr>
            <w:tcW w:w="1613" w:type="dxa"/>
          </w:tcPr>
          <w:p w:rsidR="00597C76" w:rsidRPr="00A64A5D" w:rsidRDefault="00597C76" w:rsidP="00042092">
            <w:pPr>
              <w:jc w:val="center"/>
            </w:pPr>
            <w:r>
              <w:t>1 полугодие 2019-20</w:t>
            </w:r>
          </w:p>
        </w:tc>
        <w:tc>
          <w:tcPr>
            <w:tcW w:w="1472" w:type="dxa"/>
          </w:tcPr>
          <w:p w:rsidR="00597C76" w:rsidRPr="00A64A5D" w:rsidRDefault="00597C76" w:rsidP="00042092">
            <w:pPr>
              <w:jc w:val="center"/>
            </w:pPr>
            <w:r w:rsidRPr="00A64A5D">
              <w:t>динамика</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 xml:space="preserve">Гимназия </w:t>
            </w:r>
          </w:p>
        </w:tc>
        <w:tc>
          <w:tcPr>
            <w:tcW w:w="1611" w:type="dxa"/>
            <w:vAlign w:val="bottom"/>
          </w:tcPr>
          <w:p w:rsidR="00597C76" w:rsidRPr="00955FDA" w:rsidRDefault="00597C76" w:rsidP="00042092">
            <w:pPr>
              <w:jc w:val="right"/>
              <w:rPr>
                <w:bCs/>
              </w:rPr>
            </w:pPr>
            <w:r w:rsidRPr="00955FDA">
              <w:rPr>
                <w:bCs/>
              </w:rPr>
              <w:t>0,1</w:t>
            </w:r>
          </w:p>
        </w:tc>
        <w:tc>
          <w:tcPr>
            <w:tcW w:w="1609" w:type="dxa"/>
            <w:vAlign w:val="bottom"/>
          </w:tcPr>
          <w:p w:rsidR="00597C76" w:rsidRPr="00955FDA" w:rsidRDefault="00597C76" w:rsidP="00042092">
            <w:pPr>
              <w:jc w:val="right"/>
              <w:rPr>
                <w:bCs/>
              </w:rPr>
            </w:pPr>
            <w:r>
              <w:rPr>
                <w:bCs/>
              </w:rPr>
              <w:t>0,1</w:t>
            </w:r>
          </w:p>
        </w:tc>
        <w:tc>
          <w:tcPr>
            <w:tcW w:w="1488" w:type="dxa"/>
            <w:vAlign w:val="bottom"/>
          </w:tcPr>
          <w:p w:rsidR="00597C76" w:rsidRPr="00955FDA" w:rsidRDefault="00597C76" w:rsidP="00042092">
            <w:pPr>
              <w:jc w:val="right"/>
              <w:rPr>
                <w:bCs/>
              </w:rPr>
            </w:pPr>
            <w:r>
              <w:rPr>
                <w:bCs/>
              </w:rPr>
              <w:t>0,1</w:t>
            </w:r>
          </w:p>
        </w:tc>
        <w:tc>
          <w:tcPr>
            <w:tcW w:w="1613" w:type="dxa"/>
            <w:vAlign w:val="bottom"/>
          </w:tcPr>
          <w:p w:rsidR="00597C76" w:rsidRPr="00955FDA" w:rsidRDefault="00597C76" w:rsidP="00042092">
            <w:pPr>
              <w:jc w:val="right"/>
              <w:rPr>
                <w:bCs/>
              </w:rPr>
            </w:pPr>
            <w:r w:rsidRPr="00597C76">
              <w:rPr>
                <w:bCs/>
                <w:color w:val="C0504D"/>
              </w:rPr>
              <w:t>0,3</w:t>
            </w:r>
          </w:p>
        </w:tc>
        <w:tc>
          <w:tcPr>
            <w:tcW w:w="1472" w:type="dxa"/>
          </w:tcPr>
          <w:p w:rsidR="00597C76" w:rsidRPr="00A64A5D" w:rsidRDefault="00597C76" w:rsidP="00042092">
            <w:pPr>
              <w:jc w:val="center"/>
            </w:pPr>
            <w:r>
              <w:t>+0,2</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СОШ № 2</w:t>
            </w:r>
          </w:p>
        </w:tc>
        <w:tc>
          <w:tcPr>
            <w:tcW w:w="1611" w:type="dxa"/>
            <w:vAlign w:val="bottom"/>
          </w:tcPr>
          <w:p w:rsidR="00597C76" w:rsidRPr="00955FDA" w:rsidRDefault="00597C76" w:rsidP="00042092">
            <w:pPr>
              <w:jc w:val="right"/>
              <w:rPr>
                <w:b/>
                <w:bCs/>
                <w:color w:val="C00000"/>
              </w:rPr>
            </w:pPr>
            <w:r w:rsidRPr="00955FDA">
              <w:rPr>
                <w:b/>
                <w:bCs/>
                <w:color w:val="C00000"/>
              </w:rPr>
              <w:t>0,9</w:t>
            </w:r>
          </w:p>
        </w:tc>
        <w:tc>
          <w:tcPr>
            <w:tcW w:w="1609" w:type="dxa"/>
            <w:vAlign w:val="bottom"/>
          </w:tcPr>
          <w:p w:rsidR="00597C76" w:rsidRPr="00EE573F" w:rsidRDefault="00597C76" w:rsidP="00042092">
            <w:pPr>
              <w:jc w:val="right"/>
              <w:rPr>
                <w:bCs/>
              </w:rPr>
            </w:pPr>
            <w:r w:rsidRPr="00EE573F">
              <w:rPr>
                <w:bCs/>
              </w:rPr>
              <w:t>0,6</w:t>
            </w:r>
          </w:p>
        </w:tc>
        <w:tc>
          <w:tcPr>
            <w:tcW w:w="1488" w:type="dxa"/>
            <w:vAlign w:val="bottom"/>
          </w:tcPr>
          <w:p w:rsidR="00597C76" w:rsidRPr="00EE573F" w:rsidRDefault="00597C76" w:rsidP="00042092">
            <w:pPr>
              <w:jc w:val="right"/>
              <w:rPr>
                <w:bCs/>
              </w:rPr>
            </w:pPr>
            <w:r>
              <w:rPr>
                <w:bCs/>
              </w:rPr>
              <w:t>0,3</w:t>
            </w:r>
          </w:p>
        </w:tc>
        <w:tc>
          <w:tcPr>
            <w:tcW w:w="1613" w:type="dxa"/>
            <w:vAlign w:val="bottom"/>
          </w:tcPr>
          <w:p w:rsidR="00597C76" w:rsidRPr="00597C76" w:rsidRDefault="00597C76" w:rsidP="00042092">
            <w:pPr>
              <w:jc w:val="right"/>
              <w:rPr>
                <w:bCs/>
                <w:color w:val="C0504D"/>
              </w:rPr>
            </w:pPr>
            <w:r w:rsidRPr="00597C76">
              <w:rPr>
                <w:bCs/>
                <w:color w:val="C0504D"/>
              </w:rPr>
              <w:t>0,4</w:t>
            </w:r>
          </w:p>
        </w:tc>
        <w:tc>
          <w:tcPr>
            <w:tcW w:w="1472" w:type="dxa"/>
          </w:tcPr>
          <w:p w:rsidR="00597C76" w:rsidRPr="00D20F73" w:rsidRDefault="00597C76" w:rsidP="00042092">
            <w:pPr>
              <w:jc w:val="center"/>
            </w:pPr>
            <w:r>
              <w:t>+0,1</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СОШ № 3</w:t>
            </w:r>
          </w:p>
        </w:tc>
        <w:tc>
          <w:tcPr>
            <w:tcW w:w="1611" w:type="dxa"/>
            <w:vAlign w:val="bottom"/>
          </w:tcPr>
          <w:p w:rsidR="00597C76" w:rsidRPr="00955FDA" w:rsidRDefault="00597C76" w:rsidP="00042092">
            <w:pPr>
              <w:jc w:val="right"/>
              <w:rPr>
                <w:bCs/>
                <w:color w:val="C00000"/>
              </w:rPr>
            </w:pPr>
            <w:r w:rsidRPr="00955FDA">
              <w:rPr>
                <w:bCs/>
                <w:color w:val="C00000"/>
              </w:rPr>
              <w:t>0,76</w:t>
            </w:r>
          </w:p>
        </w:tc>
        <w:tc>
          <w:tcPr>
            <w:tcW w:w="1609" w:type="dxa"/>
            <w:vAlign w:val="bottom"/>
          </w:tcPr>
          <w:p w:rsidR="00597C76" w:rsidRPr="00EE573F" w:rsidRDefault="00597C76" w:rsidP="00042092">
            <w:pPr>
              <w:jc w:val="right"/>
              <w:rPr>
                <w:bCs/>
              </w:rPr>
            </w:pPr>
            <w:r w:rsidRPr="00EE573F">
              <w:rPr>
                <w:bCs/>
              </w:rPr>
              <w:t>0</w:t>
            </w:r>
          </w:p>
        </w:tc>
        <w:tc>
          <w:tcPr>
            <w:tcW w:w="1488" w:type="dxa"/>
            <w:vAlign w:val="bottom"/>
          </w:tcPr>
          <w:p w:rsidR="00597C76" w:rsidRPr="00EE573F" w:rsidRDefault="00597C76" w:rsidP="00042092">
            <w:pPr>
              <w:jc w:val="right"/>
              <w:rPr>
                <w:bCs/>
              </w:rPr>
            </w:pPr>
            <w:r w:rsidRPr="00EE573F">
              <w:rPr>
                <w:bCs/>
              </w:rPr>
              <w:t>0</w:t>
            </w:r>
          </w:p>
        </w:tc>
        <w:tc>
          <w:tcPr>
            <w:tcW w:w="1613" w:type="dxa"/>
            <w:vAlign w:val="bottom"/>
          </w:tcPr>
          <w:p w:rsidR="00597C76" w:rsidRPr="00597C76" w:rsidRDefault="00597C76" w:rsidP="00042092">
            <w:pPr>
              <w:jc w:val="right"/>
              <w:rPr>
                <w:bCs/>
                <w:color w:val="C0504D"/>
              </w:rPr>
            </w:pPr>
            <w:r w:rsidRPr="00597C76">
              <w:rPr>
                <w:bCs/>
                <w:color w:val="C0504D"/>
              </w:rPr>
              <w:t>0,3</w:t>
            </w:r>
          </w:p>
        </w:tc>
        <w:tc>
          <w:tcPr>
            <w:tcW w:w="1472" w:type="dxa"/>
          </w:tcPr>
          <w:p w:rsidR="00597C76" w:rsidRPr="00B96F52" w:rsidRDefault="00597C76" w:rsidP="00042092">
            <w:pPr>
              <w:jc w:val="center"/>
            </w:pPr>
            <w:r>
              <w:t>+0,3</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СОШ № 4</w:t>
            </w:r>
          </w:p>
        </w:tc>
        <w:tc>
          <w:tcPr>
            <w:tcW w:w="1611" w:type="dxa"/>
            <w:vAlign w:val="bottom"/>
          </w:tcPr>
          <w:p w:rsidR="00597C76" w:rsidRPr="00955FDA" w:rsidRDefault="00597C76" w:rsidP="00042092">
            <w:pPr>
              <w:jc w:val="right"/>
              <w:rPr>
                <w:bCs/>
              </w:rPr>
            </w:pPr>
            <w:r w:rsidRPr="00955FDA">
              <w:rPr>
                <w:bCs/>
              </w:rPr>
              <w:t>0,2</w:t>
            </w:r>
          </w:p>
        </w:tc>
        <w:tc>
          <w:tcPr>
            <w:tcW w:w="1609" w:type="dxa"/>
            <w:vAlign w:val="bottom"/>
          </w:tcPr>
          <w:p w:rsidR="00597C76" w:rsidRPr="00DD2939" w:rsidRDefault="00597C76" w:rsidP="00042092">
            <w:pPr>
              <w:jc w:val="right"/>
              <w:rPr>
                <w:b/>
                <w:bCs/>
                <w:color w:val="C0504D"/>
              </w:rPr>
            </w:pPr>
            <w:r w:rsidRPr="00DD2939">
              <w:rPr>
                <w:b/>
                <w:bCs/>
                <w:color w:val="C0504D"/>
              </w:rPr>
              <w:t>0,7</w:t>
            </w:r>
          </w:p>
        </w:tc>
        <w:tc>
          <w:tcPr>
            <w:tcW w:w="1488" w:type="dxa"/>
            <w:vAlign w:val="bottom"/>
          </w:tcPr>
          <w:p w:rsidR="00597C76" w:rsidRPr="00B96F52" w:rsidRDefault="00597C76" w:rsidP="00042092">
            <w:pPr>
              <w:jc w:val="right"/>
              <w:rPr>
                <w:b/>
                <w:bCs/>
                <w:color w:val="C00000"/>
              </w:rPr>
            </w:pPr>
            <w:r w:rsidRPr="00B96F52">
              <w:rPr>
                <w:b/>
                <w:bCs/>
                <w:color w:val="C00000"/>
              </w:rPr>
              <w:t>0,8</w:t>
            </w:r>
          </w:p>
        </w:tc>
        <w:tc>
          <w:tcPr>
            <w:tcW w:w="1613" w:type="dxa"/>
            <w:vAlign w:val="bottom"/>
          </w:tcPr>
          <w:p w:rsidR="00597C76" w:rsidRPr="00597C76" w:rsidRDefault="00597C76" w:rsidP="00042092">
            <w:pPr>
              <w:jc w:val="right"/>
              <w:rPr>
                <w:bCs/>
                <w:color w:val="C0504D"/>
              </w:rPr>
            </w:pPr>
            <w:r w:rsidRPr="00597C76">
              <w:rPr>
                <w:bCs/>
                <w:color w:val="C0504D"/>
              </w:rPr>
              <w:t>0,3</w:t>
            </w:r>
          </w:p>
        </w:tc>
        <w:tc>
          <w:tcPr>
            <w:tcW w:w="1472" w:type="dxa"/>
          </w:tcPr>
          <w:p w:rsidR="00597C76" w:rsidRPr="00E920BC" w:rsidRDefault="00597C76" w:rsidP="00042092">
            <w:pPr>
              <w:jc w:val="center"/>
              <w:rPr>
                <w:b/>
              </w:rPr>
            </w:pPr>
            <w:r>
              <w:rPr>
                <w:b/>
              </w:rPr>
              <w:t>-0,5</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СОШ № 5</w:t>
            </w:r>
          </w:p>
        </w:tc>
        <w:tc>
          <w:tcPr>
            <w:tcW w:w="1611" w:type="dxa"/>
            <w:vAlign w:val="bottom"/>
          </w:tcPr>
          <w:p w:rsidR="00597C76" w:rsidRPr="00955FDA" w:rsidRDefault="00597C76" w:rsidP="00042092">
            <w:pPr>
              <w:jc w:val="right"/>
              <w:rPr>
                <w:bCs/>
              </w:rPr>
            </w:pPr>
            <w:r w:rsidRPr="00955FDA">
              <w:rPr>
                <w:bCs/>
              </w:rPr>
              <w:t>0,4</w:t>
            </w:r>
          </w:p>
        </w:tc>
        <w:tc>
          <w:tcPr>
            <w:tcW w:w="1609" w:type="dxa"/>
            <w:vAlign w:val="bottom"/>
          </w:tcPr>
          <w:p w:rsidR="00597C76" w:rsidRPr="00955FDA" w:rsidRDefault="00597C76" w:rsidP="00042092">
            <w:pPr>
              <w:jc w:val="right"/>
              <w:rPr>
                <w:bCs/>
              </w:rPr>
            </w:pPr>
            <w:r>
              <w:rPr>
                <w:bCs/>
              </w:rPr>
              <w:t>0,2</w:t>
            </w:r>
          </w:p>
        </w:tc>
        <w:tc>
          <w:tcPr>
            <w:tcW w:w="1488" w:type="dxa"/>
            <w:vAlign w:val="bottom"/>
          </w:tcPr>
          <w:p w:rsidR="00597C76" w:rsidRPr="00955FDA" w:rsidRDefault="00597C76" w:rsidP="00042092">
            <w:pPr>
              <w:jc w:val="right"/>
              <w:rPr>
                <w:bCs/>
              </w:rPr>
            </w:pPr>
            <w:r>
              <w:rPr>
                <w:bCs/>
              </w:rPr>
              <w:t>0,1</w:t>
            </w:r>
          </w:p>
        </w:tc>
        <w:tc>
          <w:tcPr>
            <w:tcW w:w="1613" w:type="dxa"/>
            <w:vAlign w:val="bottom"/>
          </w:tcPr>
          <w:p w:rsidR="00597C76" w:rsidRPr="00955FDA" w:rsidRDefault="00597C76" w:rsidP="00042092">
            <w:pPr>
              <w:jc w:val="right"/>
              <w:rPr>
                <w:bCs/>
              </w:rPr>
            </w:pPr>
            <w:r>
              <w:rPr>
                <w:bCs/>
              </w:rPr>
              <w:t>0,0</w:t>
            </w:r>
          </w:p>
        </w:tc>
        <w:tc>
          <w:tcPr>
            <w:tcW w:w="1472" w:type="dxa"/>
          </w:tcPr>
          <w:p w:rsidR="00597C76" w:rsidRPr="00A64A5D" w:rsidRDefault="00597C76" w:rsidP="00042092">
            <w:pPr>
              <w:jc w:val="center"/>
            </w:pPr>
            <w:r>
              <w:t>-0,1</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СОШ № 6</w:t>
            </w:r>
          </w:p>
        </w:tc>
        <w:tc>
          <w:tcPr>
            <w:tcW w:w="1611" w:type="dxa"/>
            <w:vAlign w:val="bottom"/>
          </w:tcPr>
          <w:p w:rsidR="00597C76" w:rsidRPr="00955FDA" w:rsidRDefault="00597C76" w:rsidP="00042092">
            <w:pPr>
              <w:jc w:val="right"/>
              <w:rPr>
                <w:b/>
                <w:bCs/>
                <w:color w:val="C00000"/>
              </w:rPr>
            </w:pPr>
            <w:r w:rsidRPr="00955FDA">
              <w:rPr>
                <w:b/>
                <w:bCs/>
                <w:color w:val="C00000"/>
              </w:rPr>
              <w:t>0,9</w:t>
            </w:r>
          </w:p>
        </w:tc>
        <w:tc>
          <w:tcPr>
            <w:tcW w:w="1609" w:type="dxa"/>
            <w:vAlign w:val="bottom"/>
          </w:tcPr>
          <w:p w:rsidR="00597C76" w:rsidRPr="00955FDA" w:rsidRDefault="00597C76" w:rsidP="00042092">
            <w:pPr>
              <w:jc w:val="right"/>
              <w:rPr>
                <w:b/>
                <w:bCs/>
                <w:color w:val="C00000"/>
              </w:rPr>
            </w:pPr>
            <w:r>
              <w:rPr>
                <w:b/>
                <w:bCs/>
                <w:color w:val="C00000"/>
              </w:rPr>
              <w:t>2,1</w:t>
            </w:r>
          </w:p>
        </w:tc>
        <w:tc>
          <w:tcPr>
            <w:tcW w:w="1488" w:type="dxa"/>
            <w:vAlign w:val="bottom"/>
          </w:tcPr>
          <w:p w:rsidR="00597C76" w:rsidRPr="00F244F7" w:rsidRDefault="00597C76" w:rsidP="00042092">
            <w:pPr>
              <w:jc w:val="right"/>
              <w:rPr>
                <w:bCs/>
              </w:rPr>
            </w:pPr>
            <w:r>
              <w:rPr>
                <w:bCs/>
              </w:rPr>
              <w:t>0,3</w:t>
            </w:r>
          </w:p>
        </w:tc>
        <w:tc>
          <w:tcPr>
            <w:tcW w:w="1613" w:type="dxa"/>
            <w:vAlign w:val="bottom"/>
          </w:tcPr>
          <w:p w:rsidR="00597C76" w:rsidRPr="00F244F7" w:rsidRDefault="00597C76" w:rsidP="00042092">
            <w:pPr>
              <w:jc w:val="right"/>
              <w:rPr>
                <w:bCs/>
              </w:rPr>
            </w:pPr>
            <w:r>
              <w:rPr>
                <w:bCs/>
              </w:rPr>
              <w:t>0,0</w:t>
            </w:r>
          </w:p>
        </w:tc>
        <w:tc>
          <w:tcPr>
            <w:tcW w:w="1472" w:type="dxa"/>
          </w:tcPr>
          <w:p w:rsidR="00597C76" w:rsidRPr="00B96F52" w:rsidRDefault="00597C76" w:rsidP="00042092">
            <w:pPr>
              <w:jc w:val="center"/>
            </w:pPr>
            <w:r>
              <w:t>-0,3</w:t>
            </w:r>
          </w:p>
        </w:tc>
      </w:tr>
      <w:tr w:rsidR="00597C76" w:rsidRPr="00A64A5D" w:rsidTr="00DC1E8F">
        <w:trPr>
          <w:jc w:val="center"/>
        </w:trPr>
        <w:tc>
          <w:tcPr>
            <w:tcW w:w="1751" w:type="dxa"/>
            <w:shd w:val="clear" w:color="auto" w:fill="auto"/>
          </w:tcPr>
          <w:p w:rsidR="00597C76" w:rsidRPr="00A64A5D" w:rsidRDefault="00597C76" w:rsidP="00042092">
            <w:pPr>
              <w:jc w:val="both"/>
            </w:pPr>
            <w:r w:rsidRPr="00A64A5D">
              <w:t>СОШ № 7</w:t>
            </w:r>
          </w:p>
        </w:tc>
        <w:tc>
          <w:tcPr>
            <w:tcW w:w="1611" w:type="dxa"/>
            <w:vAlign w:val="bottom"/>
          </w:tcPr>
          <w:p w:rsidR="00597C76" w:rsidRPr="00955FDA" w:rsidRDefault="00597C76" w:rsidP="00042092">
            <w:pPr>
              <w:jc w:val="right"/>
              <w:rPr>
                <w:b/>
                <w:bCs/>
                <w:color w:val="C00000"/>
              </w:rPr>
            </w:pPr>
            <w:r w:rsidRPr="00955FDA">
              <w:rPr>
                <w:b/>
                <w:bCs/>
                <w:color w:val="C00000"/>
              </w:rPr>
              <w:t>1,07</w:t>
            </w:r>
          </w:p>
        </w:tc>
        <w:tc>
          <w:tcPr>
            <w:tcW w:w="1609" w:type="dxa"/>
            <w:vAlign w:val="bottom"/>
          </w:tcPr>
          <w:p w:rsidR="00597C76" w:rsidRPr="00955FDA" w:rsidRDefault="00597C76" w:rsidP="00042092">
            <w:pPr>
              <w:jc w:val="right"/>
              <w:rPr>
                <w:b/>
                <w:bCs/>
                <w:color w:val="C00000"/>
              </w:rPr>
            </w:pPr>
            <w:r>
              <w:rPr>
                <w:b/>
                <w:bCs/>
                <w:color w:val="C00000"/>
              </w:rPr>
              <w:t>1,9</w:t>
            </w:r>
          </w:p>
        </w:tc>
        <w:tc>
          <w:tcPr>
            <w:tcW w:w="1488" w:type="dxa"/>
            <w:vAlign w:val="bottom"/>
          </w:tcPr>
          <w:p w:rsidR="00597C76" w:rsidRPr="00B96F52" w:rsidRDefault="00597C76" w:rsidP="00042092">
            <w:pPr>
              <w:jc w:val="right"/>
              <w:rPr>
                <w:bCs/>
                <w:color w:val="C00000"/>
              </w:rPr>
            </w:pPr>
            <w:r w:rsidRPr="00B96F52">
              <w:rPr>
                <w:bCs/>
                <w:color w:val="C00000"/>
              </w:rPr>
              <w:t>0,5</w:t>
            </w:r>
          </w:p>
        </w:tc>
        <w:tc>
          <w:tcPr>
            <w:tcW w:w="1613" w:type="dxa"/>
            <w:vAlign w:val="bottom"/>
          </w:tcPr>
          <w:p w:rsidR="00597C76" w:rsidRPr="00B96F52" w:rsidRDefault="00597C76" w:rsidP="00042092">
            <w:pPr>
              <w:jc w:val="right"/>
              <w:rPr>
                <w:bCs/>
                <w:color w:val="C00000"/>
              </w:rPr>
            </w:pPr>
            <w:r w:rsidRPr="00A81B81">
              <w:rPr>
                <w:bCs/>
              </w:rPr>
              <w:t>0,1</w:t>
            </w:r>
          </w:p>
        </w:tc>
        <w:tc>
          <w:tcPr>
            <w:tcW w:w="1472" w:type="dxa"/>
          </w:tcPr>
          <w:p w:rsidR="00597C76" w:rsidRPr="00B96F52" w:rsidRDefault="00597C76" w:rsidP="00042092">
            <w:pPr>
              <w:jc w:val="center"/>
            </w:pPr>
            <w:r>
              <w:t>-0,4</w:t>
            </w:r>
          </w:p>
        </w:tc>
      </w:tr>
      <w:tr w:rsidR="00597C76" w:rsidRPr="00A64A5D" w:rsidTr="00DC1E8F">
        <w:trPr>
          <w:jc w:val="center"/>
        </w:trPr>
        <w:tc>
          <w:tcPr>
            <w:tcW w:w="1751" w:type="dxa"/>
            <w:shd w:val="clear" w:color="auto" w:fill="auto"/>
          </w:tcPr>
          <w:p w:rsidR="00597C76" w:rsidRPr="00A64A5D" w:rsidRDefault="00597C76" w:rsidP="00042092">
            <w:pPr>
              <w:jc w:val="both"/>
              <w:rPr>
                <w:b/>
              </w:rPr>
            </w:pPr>
            <w:r w:rsidRPr="00A64A5D">
              <w:rPr>
                <w:b/>
              </w:rPr>
              <w:t>итого</w:t>
            </w:r>
          </w:p>
        </w:tc>
        <w:tc>
          <w:tcPr>
            <w:tcW w:w="1611" w:type="dxa"/>
            <w:vAlign w:val="bottom"/>
          </w:tcPr>
          <w:p w:rsidR="00597C76" w:rsidRPr="00955FDA" w:rsidRDefault="00597C76" w:rsidP="00042092">
            <w:pPr>
              <w:jc w:val="right"/>
              <w:rPr>
                <w:b/>
                <w:bCs/>
              </w:rPr>
            </w:pPr>
            <w:r w:rsidRPr="00955FDA">
              <w:rPr>
                <w:b/>
                <w:bCs/>
              </w:rPr>
              <w:t>0,6</w:t>
            </w:r>
          </w:p>
        </w:tc>
        <w:tc>
          <w:tcPr>
            <w:tcW w:w="1609" w:type="dxa"/>
            <w:vAlign w:val="bottom"/>
          </w:tcPr>
          <w:p w:rsidR="00597C76" w:rsidRPr="00955FDA" w:rsidRDefault="00597C76" w:rsidP="00042092">
            <w:pPr>
              <w:jc w:val="right"/>
              <w:rPr>
                <w:b/>
                <w:bCs/>
              </w:rPr>
            </w:pPr>
            <w:r>
              <w:rPr>
                <w:b/>
                <w:bCs/>
              </w:rPr>
              <w:t>0,63</w:t>
            </w:r>
          </w:p>
        </w:tc>
        <w:tc>
          <w:tcPr>
            <w:tcW w:w="1488" w:type="dxa"/>
            <w:vAlign w:val="bottom"/>
          </w:tcPr>
          <w:p w:rsidR="00597C76" w:rsidRPr="00955FDA" w:rsidRDefault="00597C76" w:rsidP="00042092">
            <w:pPr>
              <w:jc w:val="right"/>
              <w:rPr>
                <w:b/>
                <w:bCs/>
              </w:rPr>
            </w:pPr>
            <w:r>
              <w:rPr>
                <w:b/>
                <w:bCs/>
              </w:rPr>
              <w:t>0,34</w:t>
            </w:r>
          </w:p>
        </w:tc>
        <w:tc>
          <w:tcPr>
            <w:tcW w:w="1613" w:type="dxa"/>
            <w:vAlign w:val="bottom"/>
          </w:tcPr>
          <w:p w:rsidR="00597C76" w:rsidRPr="00955FDA" w:rsidRDefault="00597C76" w:rsidP="00042092">
            <w:pPr>
              <w:jc w:val="right"/>
              <w:rPr>
                <w:b/>
                <w:bCs/>
              </w:rPr>
            </w:pPr>
            <w:r>
              <w:rPr>
                <w:b/>
                <w:bCs/>
              </w:rPr>
              <w:t>0,21</w:t>
            </w:r>
          </w:p>
        </w:tc>
        <w:tc>
          <w:tcPr>
            <w:tcW w:w="1472" w:type="dxa"/>
          </w:tcPr>
          <w:p w:rsidR="00597C76" w:rsidRPr="00A64A5D" w:rsidRDefault="00597C76" w:rsidP="00042092">
            <w:pPr>
              <w:jc w:val="center"/>
              <w:rPr>
                <w:b/>
              </w:rPr>
            </w:pPr>
            <w:r>
              <w:rPr>
                <w:b/>
              </w:rPr>
              <w:t>-0,13</w:t>
            </w:r>
          </w:p>
        </w:tc>
      </w:tr>
    </w:tbl>
    <w:p w:rsidR="0081690E" w:rsidRDefault="00042092" w:rsidP="00042092">
      <w:pPr>
        <w:ind w:firstLine="567"/>
        <w:jc w:val="both"/>
        <w:rPr>
          <w:sz w:val="28"/>
          <w:szCs w:val="28"/>
        </w:rPr>
      </w:pPr>
      <w:r>
        <w:rPr>
          <w:sz w:val="28"/>
          <w:szCs w:val="28"/>
        </w:rPr>
        <w:t xml:space="preserve">Всего пропущено за 1 полугодие </w:t>
      </w:r>
      <w:r w:rsidR="00597C76">
        <w:rPr>
          <w:b/>
          <w:sz w:val="28"/>
          <w:szCs w:val="28"/>
        </w:rPr>
        <w:t>132464</w:t>
      </w:r>
      <w:r w:rsidR="00594320">
        <w:rPr>
          <w:sz w:val="28"/>
          <w:szCs w:val="28"/>
        </w:rPr>
        <w:t xml:space="preserve"> </w:t>
      </w:r>
      <w:r w:rsidR="0081690E" w:rsidRPr="002B2E7D">
        <w:rPr>
          <w:sz w:val="28"/>
          <w:szCs w:val="28"/>
        </w:rPr>
        <w:t>урок</w:t>
      </w:r>
      <w:r w:rsidR="0081690E">
        <w:rPr>
          <w:sz w:val="28"/>
          <w:szCs w:val="28"/>
        </w:rPr>
        <w:t>ов</w:t>
      </w:r>
      <w:r w:rsidR="0081690E" w:rsidRPr="002B2E7D">
        <w:rPr>
          <w:sz w:val="28"/>
          <w:szCs w:val="28"/>
        </w:rPr>
        <w:t>,</w:t>
      </w:r>
      <w:r>
        <w:rPr>
          <w:sz w:val="28"/>
          <w:szCs w:val="28"/>
        </w:rPr>
        <w:t xml:space="preserve"> в пересчете на одного ученика </w:t>
      </w:r>
      <w:r w:rsidR="008A02D1">
        <w:rPr>
          <w:sz w:val="28"/>
          <w:szCs w:val="28"/>
        </w:rPr>
        <w:t>25,</w:t>
      </w:r>
      <w:r w:rsidR="00597C76">
        <w:rPr>
          <w:sz w:val="28"/>
          <w:szCs w:val="28"/>
        </w:rPr>
        <w:t>5</w:t>
      </w:r>
      <w:r w:rsidR="0081690E">
        <w:rPr>
          <w:sz w:val="28"/>
          <w:szCs w:val="28"/>
        </w:rPr>
        <w:t xml:space="preserve"> </w:t>
      </w:r>
      <w:r w:rsidR="0081690E" w:rsidRPr="002B2E7D">
        <w:rPr>
          <w:sz w:val="28"/>
          <w:szCs w:val="28"/>
        </w:rPr>
        <w:t>урок</w:t>
      </w:r>
      <w:r w:rsidR="0081690E">
        <w:rPr>
          <w:sz w:val="28"/>
          <w:szCs w:val="28"/>
        </w:rPr>
        <w:t>ов</w:t>
      </w:r>
      <w:r w:rsidR="0081690E" w:rsidRPr="002B2E7D">
        <w:rPr>
          <w:sz w:val="28"/>
          <w:szCs w:val="28"/>
        </w:rPr>
        <w:t xml:space="preserve"> (</w:t>
      </w:r>
      <w:r w:rsidR="00597C76" w:rsidRPr="002B2E7D">
        <w:rPr>
          <w:sz w:val="28"/>
          <w:szCs w:val="28"/>
        </w:rPr>
        <w:t>а</w:t>
      </w:r>
      <w:r w:rsidR="00597C76">
        <w:rPr>
          <w:sz w:val="28"/>
          <w:szCs w:val="28"/>
        </w:rPr>
        <w:t>налогичный период прошлого года 127279</w:t>
      </w:r>
      <w:r w:rsidR="00597C76">
        <w:rPr>
          <w:b/>
          <w:sz w:val="28"/>
          <w:szCs w:val="28"/>
        </w:rPr>
        <w:t xml:space="preserve"> </w:t>
      </w:r>
      <w:r w:rsidR="00597C76" w:rsidRPr="002B2E7D">
        <w:rPr>
          <w:sz w:val="28"/>
          <w:szCs w:val="28"/>
        </w:rPr>
        <w:t>урок</w:t>
      </w:r>
      <w:r w:rsidR="00597C76">
        <w:rPr>
          <w:sz w:val="28"/>
          <w:szCs w:val="28"/>
        </w:rPr>
        <w:t>ов</w:t>
      </w:r>
      <w:r w:rsidR="00597C76" w:rsidRPr="002B2E7D">
        <w:rPr>
          <w:sz w:val="28"/>
          <w:szCs w:val="28"/>
        </w:rPr>
        <w:t xml:space="preserve"> </w:t>
      </w:r>
      <w:r w:rsidR="00597C76">
        <w:rPr>
          <w:sz w:val="28"/>
          <w:szCs w:val="28"/>
        </w:rPr>
        <w:t>– 25,1</w:t>
      </w:r>
      <w:r w:rsidR="0081690E" w:rsidRPr="002B2E7D">
        <w:rPr>
          <w:sz w:val="28"/>
          <w:szCs w:val="28"/>
        </w:rPr>
        <w:t xml:space="preserve">), в т. ч. </w:t>
      </w:r>
    </w:p>
    <w:p w:rsidR="0081690E" w:rsidRDefault="0081690E" w:rsidP="00042092">
      <w:pPr>
        <w:numPr>
          <w:ilvl w:val="0"/>
          <w:numId w:val="27"/>
        </w:numPr>
        <w:jc w:val="both"/>
        <w:rPr>
          <w:sz w:val="28"/>
          <w:szCs w:val="28"/>
        </w:rPr>
      </w:pPr>
      <w:r w:rsidRPr="002B2E7D">
        <w:rPr>
          <w:sz w:val="28"/>
          <w:szCs w:val="28"/>
        </w:rPr>
        <w:t>из-за прогулов</w:t>
      </w:r>
      <w:r>
        <w:rPr>
          <w:sz w:val="28"/>
          <w:szCs w:val="28"/>
        </w:rPr>
        <w:t xml:space="preserve"> </w:t>
      </w:r>
      <w:r w:rsidR="00597C76">
        <w:rPr>
          <w:b/>
          <w:sz w:val="28"/>
          <w:szCs w:val="28"/>
        </w:rPr>
        <w:t>1066</w:t>
      </w:r>
      <w:r w:rsidRPr="002B2E7D">
        <w:rPr>
          <w:sz w:val="28"/>
          <w:szCs w:val="28"/>
        </w:rPr>
        <w:t xml:space="preserve">, в пересчете на 1 ученика </w:t>
      </w:r>
      <w:r w:rsidRPr="003417A9">
        <w:rPr>
          <w:b/>
          <w:sz w:val="28"/>
          <w:szCs w:val="28"/>
        </w:rPr>
        <w:t>0,</w:t>
      </w:r>
      <w:r w:rsidR="00597C76">
        <w:rPr>
          <w:b/>
          <w:sz w:val="28"/>
          <w:szCs w:val="28"/>
        </w:rPr>
        <w:t>21</w:t>
      </w:r>
      <w:r w:rsidRPr="002B2E7D">
        <w:rPr>
          <w:sz w:val="28"/>
          <w:szCs w:val="28"/>
        </w:rPr>
        <w:t xml:space="preserve"> урок</w:t>
      </w:r>
      <w:r w:rsidR="00594320">
        <w:rPr>
          <w:sz w:val="28"/>
          <w:szCs w:val="28"/>
        </w:rPr>
        <w:t>а</w:t>
      </w:r>
      <w:r w:rsidRPr="002B2E7D">
        <w:rPr>
          <w:sz w:val="28"/>
          <w:szCs w:val="28"/>
        </w:rPr>
        <w:t xml:space="preserve"> (аналогичный период прошлого года </w:t>
      </w:r>
      <w:r w:rsidR="00597C76">
        <w:rPr>
          <w:sz w:val="28"/>
          <w:szCs w:val="28"/>
        </w:rPr>
        <w:t>1700</w:t>
      </w:r>
      <w:r w:rsidR="00597C76" w:rsidRPr="002B2E7D">
        <w:rPr>
          <w:sz w:val="28"/>
          <w:szCs w:val="28"/>
        </w:rPr>
        <w:t xml:space="preserve"> – </w:t>
      </w:r>
      <w:r w:rsidR="00597C76">
        <w:rPr>
          <w:sz w:val="28"/>
          <w:szCs w:val="28"/>
        </w:rPr>
        <w:t>0,34</w:t>
      </w:r>
      <w:r w:rsidRPr="002B2E7D">
        <w:rPr>
          <w:sz w:val="28"/>
          <w:szCs w:val="28"/>
        </w:rPr>
        <w:t xml:space="preserve">), </w:t>
      </w:r>
    </w:p>
    <w:p w:rsidR="0081690E" w:rsidRDefault="00042092" w:rsidP="00042092">
      <w:pPr>
        <w:numPr>
          <w:ilvl w:val="0"/>
          <w:numId w:val="27"/>
        </w:numPr>
        <w:jc w:val="both"/>
        <w:rPr>
          <w:sz w:val="28"/>
          <w:szCs w:val="28"/>
        </w:rPr>
      </w:pPr>
      <w:r>
        <w:rPr>
          <w:sz w:val="28"/>
          <w:szCs w:val="28"/>
        </w:rPr>
        <w:t xml:space="preserve">по уважительной причине </w:t>
      </w:r>
      <w:r w:rsidR="00597C76">
        <w:rPr>
          <w:b/>
          <w:sz w:val="28"/>
          <w:szCs w:val="28"/>
        </w:rPr>
        <w:t>41327</w:t>
      </w:r>
      <w:r w:rsidR="008A02D1">
        <w:rPr>
          <w:sz w:val="28"/>
          <w:szCs w:val="28"/>
        </w:rPr>
        <w:t xml:space="preserve"> </w:t>
      </w:r>
      <w:r w:rsidR="008A02D1" w:rsidRPr="002B2E7D">
        <w:rPr>
          <w:sz w:val="28"/>
          <w:szCs w:val="28"/>
        </w:rPr>
        <w:t>урок</w:t>
      </w:r>
      <w:r w:rsidR="008A02D1">
        <w:rPr>
          <w:sz w:val="28"/>
          <w:szCs w:val="28"/>
        </w:rPr>
        <w:t>ов</w:t>
      </w:r>
      <w:r w:rsidR="008A02D1" w:rsidRPr="002B2E7D">
        <w:rPr>
          <w:sz w:val="28"/>
          <w:szCs w:val="28"/>
        </w:rPr>
        <w:t xml:space="preserve">, </w:t>
      </w:r>
      <w:r w:rsidR="008A02D1">
        <w:rPr>
          <w:b/>
          <w:sz w:val="28"/>
          <w:szCs w:val="28"/>
        </w:rPr>
        <w:t>8,</w:t>
      </w:r>
      <w:r w:rsidR="00597C76">
        <w:rPr>
          <w:b/>
          <w:sz w:val="28"/>
          <w:szCs w:val="28"/>
        </w:rPr>
        <w:t>0</w:t>
      </w:r>
      <w:r w:rsidR="008A02D1" w:rsidRPr="002B2E7D">
        <w:rPr>
          <w:sz w:val="28"/>
          <w:szCs w:val="28"/>
        </w:rPr>
        <w:t xml:space="preserve"> на 1-го ученика (ан</w:t>
      </w:r>
      <w:r>
        <w:rPr>
          <w:sz w:val="28"/>
          <w:szCs w:val="28"/>
        </w:rPr>
        <w:t xml:space="preserve">алогичный период прошлого года </w:t>
      </w:r>
      <w:r w:rsidR="00597C76">
        <w:rPr>
          <w:sz w:val="28"/>
          <w:szCs w:val="28"/>
        </w:rPr>
        <w:t xml:space="preserve">40789 </w:t>
      </w:r>
      <w:r w:rsidR="00597C76" w:rsidRPr="002B2E7D">
        <w:rPr>
          <w:sz w:val="28"/>
          <w:szCs w:val="28"/>
        </w:rPr>
        <w:t xml:space="preserve">урок – </w:t>
      </w:r>
      <w:r w:rsidR="00597C76">
        <w:rPr>
          <w:sz w:val="28"/>
          <w:szCs w:val="28"/>
        </w:rPr>
        <w:t>8,1</w:t>
      </w:r>
      <w:r w:rsidR="008A02D1" w:rsidRPr="002B2E7D">
        <w:rPr>
          <w:sz w:val="28"/>
          <w:szCs w:val="28"/>
        </w:rPr>
        <w:t>)</w:t>
      </w:r>
      <w:r w:rsidR="0081690E" w:rsidRPr="002B2E7D">
        <w:rPr>
          <w:sz w:val="28"/>
          <w:szCs w:val="28"/>
        </w:rPr>
        <w:t xml:space="preserve">, </w:t>
      </w:r>
    </w:p>
    <w:p w:rsidR="0081690E" w:rsidRDefault="00042092" w:rsidP="00042092">
      <w:pPr>
        <w:numPr>
          <w:ilvl w:val="0"/>
          <w:numId w:val="27"/>
        </w:numPr>
        <w:jc w:val="both"/>
        <w:rPr>
          <w:sz w:val="28"/>
          <w:szCs w:val="28"/>
        </w:rPr>
      </w:pPr>
      <w:r>
        <w:rPr>
          <w:sz w:val="28"/>
          <w:szCs w:val="28"/>
        </w:rPr>
        <w:t xml:space="preserve">по болезни </w:t>
      </w:r>
      <w:r w:rsidR="00597C76">
        <w:rPr>
          <w:b/>
          <w:sz w:val="28"/>
          <w:szCs w:val="28"/>
        </w:rPr>
        <w:t>90071</w:t>
      </w:r>
      <w:r w:rsidR="008A02D1">
        <w:rPr>
          <w:sz w:val="28"/>
          <w:szCs w:val="28"/>
        </w:rPr>
        <w:t xml:space="preserve"> </w:t>
      </w:r>
      <w:r w:rsidR="008A02D1" w:rsidRPr="002B2E7D">
        <w:rPr>
          <w:sz w:val="28"/>
          <w:szCs w:val="28"/>
        </w:rPr>
        <w:t>урок</w:t>
      </w:r>
      <w:r w:rsidR="008A02D1">
        <w:rPr>
          <w:sz w:val="28"/>
          <w:szCs w:val="28"/>
        </w:rPr>
        <w:t>а</w:t>
      </w:r>
      <w:r w:rsidR="008A02D1" w:rsidRPr="002B2E7D">
        <w:rPr>
          <w:sz w:val="28"/>
          <w:szCs w:val="28"/>
        </w:rPr>
        <w:t xml:space="preserve">, </w:t>
      </w:r>
      <w:r w:rsidR="00597C76">
        <w:rPr>
          <w:b/>
          <w:sz w:val="28"/>
          <w:szCs w:val="28"/>
        </w:rPr>
        <w:t>17,3</w:t>
      </w:r>
      <w:r w:rsidR="00597C76" w:rsidRPr="002B2E7D">
        <w:rPr>
          <w:sz w:val="28"/>
          <w:szCs w:val="28"/>
        </w:rPr>
        <w:t xml:space="preserve"> </w:t>
      </w:r>
      <w:r w:rsidR="008A02D1" w:rsidRPr="002B2E7D">
        <w:rPr>
          <w:sz w:val="28"/>
          <w:szCs w:val="28"/>
        </w:rPr>
        <w:t xml:space="preserve"> урок</w:t>
      </w:r>
      <w:r w:rsidR="008A02D1">
        <w:rPr>
          <w:sz w:val="28"/>
          <w:szCs w:val="28"/>
        </w:rPr>
        <w:t>а</w:t>
      </w:r>
      <w:r w:rsidR="008A02D1" w:rsidRPr="002B2E7D">
        <w:rPr>
          <w:sz w:val="28"/>
          <w:szCs w:val="28"/>
        </w:rPr>
        <w:t xml:space="preserve"> на 1-го ученика (аналогичный период прошлого года </w:t>
      </w:r>
      <w:r w:rsidR="00597C76">
        <w:rPr>
          <w:sz w:val="28"/>
          <w:szCs w:val="28"/>
        </w:rPr>
        <w:t>83515</w:t>
      </w:r>
      <w:r w:rsidR="00597C76" w:rsidRPr="002B2E7D">
        <w:rPr>
          <w:sz w:val="28"/>
          <w:szCs w:val="28"/>
        </w:rPr>
        <w:t xml:space="preserve"> – </w:t>
      </w:r>
      <w:r w:rsidR="00597C76">
        <w:rPr>
          <w:sz w:val="28"/>
          <w:szCs w:val="28"/>
        </w:rPr>
        <w:t>16,5</w:t>
      </w:r>
      <w:r w:rsidR="008A02D1" w:rsidRPr="002B2E7D">
        <w:rPr>
          <w:sz w:val="28"/>
          <w:szCs w:val="28"/>
        </w:rPr>
        <w:t>)</w:t>
      </w:r>
      <w:r w:rsidR="0081690E" w:rsidRPr="002B2E7D">
        <w:rPr>
          <w:sz w:val="28"/>
          <w:szCs w:val="28"/>
        </w:rPr>
        <w:t xml:space="preserve">. </w:t>
      </w:r>
    </w:p>
    <w:p w:rsidR="008A02D1" w:rsidRDefault="008A02D1" w:rsidP="00042092">
      <w:pPr>
        <w:ind w:firstLine="567"/>
        <w:jc w:val="both"/>
        <w:rPr>
          <w:sz w:val="28"/>
          <w:szCs w:val="28"/>
        </w:rPr>
      </w:pPr>
      <w:r w:rsidRPr="002B2E7D">
        <w:rPr>
          <w:sz w:val="28"/>
          <w:szCs w:val="28"/>
        </w:rPr>
        <w:t xml:space="preserve">Пропуски по болезни составили </w:t>
      </w:r>
      <w:r w:rsidR="00597C76">
        <w:rPr>
          <w:b/>
          <w:sz w:val="28"/>
          <w:szCs w:val="28"/>
        </w:rPr>
        <w:t>68</w:t>
      </w:r>
      <w:r w:rsidR="00597C76" w:rsidRPr="00EA1DB1">
        <w:rPr>
          <w:b/>
          <w:sz w:val="28"/>
          <w:szCs w:val="28"/>
        </w:rPr>
        <w:t>%</w:t>
      </w:r>
      <w:r w:rsidR="00597C76" w:rsidRPr="002B2E7D">
        <w:rPr>
          <w:sz w:val="28"/>
          <w:szCs w:val="28"/>
        </w:rPr>
        <w:t xml:space="preserve"> </w:t>
      </w:r>
      <w:r w:rsidRPr="002B2E7D">
        <w:rPr>
          <w:sz w:val="28"/>
          <w:szCs w:val="28"/>
        </w:rPr>
        <w:t>(</w:t>
      </w:r>
      <w:r w:rsidR="00597C76">
        <w:rPr>
          <w:sz w:val="28"/>
          <w:szCs w:val="28"/>
        </w:rPr>
        <w:t xml:space="preserve">65,6% в 1 полугодии 2018-2019 </w:t>
      </w:r>
      <w:proofErr w:type="spellStart"/>
      <w:r w:rsidR="00597C76">
        <w:rPr>
          <w:sz w:val="28"/>
          <w:szCs w:val="28"/>
        </w:rPr>
        <w:t>уч.г</w:t>
      </w:r>
      <w:proofErr w:type="spellEnd"/>
      <w:r w:rsidR="00597C76">
        <w:rPr>
          <w:sz w:val="28"/>
          <w:szCs w:val="28"/>
        </w:rPr>
        <w:t xml:space="preserve">.; 64,7% в 1 полугодии 2017-2018 </w:t>
      </w:r>
      <w:proofErr w:type="spellStart"/>
      <w:r w:rsidR="00597C76">
        <w:rPr>
          <w:sz w:val="28"/>
          <w:szCs w:val="28"/>
        </w:rPr>
        <w:t>уч.г</w:t>
      </w:r>
      <w:proofErr w:type="spellEnd"/>
      <w:r w:rsidR="00597C76">
        <w:rPr>
          <w:sz w:val="28"/>
          <w:szCs w:val="28"/>
        </w:rPr>
        <w:t xml:space="preserve">.; 73,7% в 1 полугодии 2016-17 </w:t>
      </w:r>
      <w:proofErr w:type="spellStart"/>
      <w:r w:rsidR="00597C76">
        <w:rPr>
          <w:sz w:val="28"/>
          <w:szCs w:val="28"/>
        </w:rPr>
        <w:t>уч.г</w:t>
      </w:r>
      <w:proofErr w:type="spellEnd"/>
      <w:r w:rsidR="00597C76">
        <w:rPr>
          <w:sz w:val="28"/>
          <w:szCs w:val="28"/>
        </w:rPr>
        <w:t xml:space="preserve">.; </w:t>
      </w:r>
      <w:r w:rsidR="00597C76" w:rsidRPr="002B2E7D">
        <w:rPr>
          <w:sz w:val="28"/>
          <w:szCs w:val="28"/>
        </w:rPr>
        <w:t>69,</w:t>
      </w:r>
      <w:r w:rsidR="00597C76">
        <w:rPr>
          <w:sz w:val="28"/>
          <w:szCs w:val="28"/>
        </w:rPr>
        <w:t>5</w:t>
      </w:r>
      <w:r w:rsidR="00597C76" w:rsidRPr="002B2E7D">
        <w:rPr>
          <w:sz w:val="28"/>
          <w:szCs w:val="28"/>
        </w:rPr>
        <w:t xml:space="preserve">% </w:t>
      </w:r>
      <w:r w:rsidR="00597C76">
        <w:rPr>
          <w:sz w:val="28"/>
          <w:szCs w:val="28"/>
        </w:rPr>
        <w:t xml:space="preserve">в 1 полугодии 2015-16 </w:t>
      </w:r>
      <w:proofErr w:type="spellStart"/>
      <w:r w:rsidR="00597C76">
        <w:rPr>
          <w:sz w:val="28"/>
          <w:szCs w:val="28"/>
        </w:rPr>
        <w:t>уч.г</w:t>
      </w:r>
      <w:proofErr w:type="spellEnd"/>
      <w:r>
        <w:rPr>
          <w:sz w:val="28"/>
          <w:szCs w:val="28"/>
        </w:rPr>
        <w:t>.</w:t>
      </w:r>
      <w:r w:rsidRPr="002B2E7D">
        <w:rPr>
          <w:sz w:val="28"/>
          <w:szCs w:val="28"/>
        </w:rPr>
        <w:t>)</w:t>
      </w:r>
      <w:r>
        <w:rPr>
          <w:sz w:val="28"/>
          <w:szCs w:val="28"/>
        </w:rPr>
        <w:t xml:space="preserve">. </w:t>
      </w:r>
    </w:p>
    <w:p w:rsidR="00F257AE" w:rsidRPr="0090129F" w:rsidRDefault="00F257AE" w:rsidP="00042092">
      <w:pPr>
        <w:ind w:firstLine="567"/>
        <w:jc w:val="both"/>
        <w:rPr>
          <w:sz w:val="28"/>
          <w:szCs w:val="28"/>
        </w:rPr>
      </w:pPr>
      <w:r w:rsidRPr="0090129F">
        <w:rPr>
          <w:sz w:val="28"/>
          <w:szCs w:val="28"/>
        </w:rPr>
        <w:t xml:space="preserve">С </w:t>
      </w:r>
      <w:proofErr w:type="gramStart"/>
      <w:r w:rsidRPr="0090129F">
        <w:rPr>
          <w:sz w:val="28"/>
          <w:szCs w:val="28"/>
        </w:rPr>
        <w:t>обучающимися</w:t>
      </w:r>
      <w:proofErr w:type="gramEnd"/>
      <w:r w:rsidRPr="0090129F">
        <w:rPr>
          <w:sz w:val="28"/>
          <w:szCs w:val="28"/>
        </w:rPr>
        <w:t xml:space="preserve">, пропускающими учебные занятия без причины, организуется работа в общеобразовательных </w:t>
      </w:r>
      <w:r w:rsidR="009B60E8">
        <w:rPr>
          <w:sz w:val="28"/>
          <w:szCs w:val="28"/>
        </w:rPr>
        <w:t>учрежден</w:t>
      </w:r>
      <w:r w:rsidR="009B60E8" w:rsidRPr="0090129F">
        <w:rPr>
          <w:sz w:val="28"/>
          <w:szCs w:val="28"/>
        </w:rPr>
        <w:t>иях</w:t>
      </w:r>
      <w:r w:rsidRPr="0090129F">
        <w:rPr>
          <w:sz w:val="28"/>
          <w:szCs w:val="28"/>
        </w:rPr>
        <w:t xml:space="preserve"> через постановку на </w:t>
      </w:r>
      <w:proofErr w:type="spellStart"/>
      <w:r w:rsidRPr="0090129F">
        <w:rPr>
          <w:sz w:val="28"/>
          <w:szCs w:val="28"/>
        </w:rPr>
        <w:t>внутришкольный</w:t>
      </w:r>
      <w:proofErr w:type="spellEnd"/>
      <w:r w:rsidRPr="0090129F">
        <w:rPr>
          <w:sz w:val="28"/>
          <w:szCs w:val="28"/>
        </w:rPr>
        <w:t xml:space="preserve"> учет, индивидуальную работу специалистов с семьей.</w:t>
      </w:r>
    </w:p>
    <w:p w:rsidR="009523DB" w:rsidRPr="0090129F" w:rsidRDefault="009523DB" w:rsidP="00042092">
      <w:pPr>
        <w:ind w:firstLine="567"/>
        <w:jc w:val="both"/>
        <w:rPr>
          <w:sz w:val="28"/>
          <w:szCs w:val="28"/>
        </w:rPr>
      </w:pPr>
      <w:r w:rsidRPr="0090129F">
        <w:rPr>
          <w:sz w:val="28"/>
          <w:szCs w:val="28"/>
        </w:rPr>
        <w:t>Осуществляет профилактическую работу комиссия по охране прав несовершеннолетних Управления об</w:t>
      </w:r>
      <w:r w:rsidR="009B60E8">
        <w:rPr>
          <w:sz w:val="28"/>
          <w:szCs w:val="28"/>
        </w:rPr>
        <w:t>разования</w:t>
      </w:r>
      <w:r w:rsidRPr="0090129F">
        <w:rPr>
          <w:sz w:val="28"/>
          <w:szCs w:val="28"/>
        </w:rPr>
        <w:t>.</w:t>
      </w:r>
    </w:p>
    <w:p w:rsidR="009523DB" w:rsidRPr="0090129F" w:rsidRDefault="009523DB" w:rsidP="00042092">
      <w:pPr>
        <w:pStyle w:val="ConsPlusNormal"/>
        <w:widowControl/>
        <w:ind w:firstLine="540"/>
        <w:jc w:val="both"/>
        <w:rPr>
          <w:rFonts w:ascii="Times New Roman" w:hAnsi="Times New Roman" w:cs="Times New Roman"/>
          <w:sz w:val="28"/>
          <w:szCs w:val="28"/>
        </w:rPr>
      </w:pPr>
    </w:p>
    <w:p w:rsidR="0066675D" w:rsidRPr="009D7FCE" w:rsidRDefault="00957004" w:rsidP="00042092">
      <w:pPr>
        <w:pStyle w:val="ConsPlusNormal"/>
        <w:widowControl/>
        <w:ind w:firstLine="540"/>
        <w:jc w:val="both"/>
        <w:rPr>
          <w:rFonts w:ascii="Times New Roman" w:hAnsi="Times New Roman" w:cs="Times New Roman"/>
          <w:sz w:val="28"/>
          <w:szCs w:val="28"/>
          <w:u w:val="single"/>
        </w:rPr>
      </w:pPr>
      <w:r w:rsidRPr="009D7FCE">
        <w:rPr>
          <w:rFonts w:ascii="Times New Roman" w:hAnsi="Times New Roman" w:cs="Times New Roman"/>
          <w:sz w:val="28"/>
          <w:szCs w:val="28"/>
          <w:u w:val="single"/>
        </w:rPr>
        <w:t>4</w:t>
      </w:r>
      <w:r w:rsidR="00C07693">
        <w:rPr>
          <w:rFonts w:ascii="Times New Roman" w:hAnsi="Times New Roman" w:cs="Times New Roman"/>
          <w:sz w:val="28"/>
          <w:szCs w:val="28"/>
          <w:u w:val="single"/>
        </w:rPr>
        <w:t xml:space="preserve">) </w:t>
      </w:r>
      <w:r w:rsidR="00C07693" w:rsidRPr="009263E2">
        <w:rPr>
          <w:rFonts w:ascii="Times New Roman" w:hAnsi="Times New Roman" w:cs="Times New Roman"/>
          <w:sz w:val="28"/>
          <w:szCs w:val="28"/>
          <w:u w:val="single"/>
        </w:rPr>
        <w:t>разрабатывает и внедряе</w:t>
      </w:r>
      <w:r w:rsidR="0066675D" w:rsidRPr="009263E2">
        <w:rPr>
          <w:rFonts w:ascii="Times New Roman" w:hAnsi="Times New Roman" w:cs="Times New Roman"/>
          <w:sz w:val="28"/>
          <w:szCs w:val="28"/>
          <w:u w:val="single"/>
        </w:rPr>
        <w:t xml:space="preserve">т в практику работы образовательных </w:t>
      </w:r>
      <w:r w:rsidR="003C3DD7" w:rsidRPr="009263E2">
        <w:rPr>
          <w:rFonts w:ascii="Times New Roman" w:hAnsi="Times New Roman" w:cs="Times New Roman"/>
          <w:sz w:val="28"/>
          <w:szCs w:val="28"/>
          <w:u w:val="single"/>
        </w:rPr>
        <w:t>организаций</w:t>
      </w:r>
      <w:r w:rsidR="0066675D" w:rsidRPr="009263E2">
        <w:rPr>
          <w:rFonts w:ascii="Times New Roman" w:hAnsi="Times New Roman" w:cs="Times New Roman"/>
          <w:sz w:val="28"/>
          <w:szCs w:val="28"/>
          <w:u w:val="single"/>
        </w:rPr>
        <w:t xml:space="preserve"> программы и методики, направленные на формирование законопослушного поведения несовершеннолетних;</w:t>
      </w:r>
    </w:p>
    <w:p w:rsidR="00377ED6" w:rsidRDefault="00377ED6" w:rsidP="00042092">
      <w:pPr>
        <w:ind w:firstLine="567"/>
        <w:jc w:val="both"/>
        <w:rPr>
          <w:sz w:val="28"/>
          <w:szCs w:val="28"/>
        </w:rPr>
      </w:pPr>
      <w:r>
        <w:rPr>
          <w:sz w:val="28"/>
          <w:szCs w:val="28"/>
        </w:rPr>
        <w:t>Во всех общеобразовательных учреждениях утвержден план профилактической работы, который включает</w:t>
      </w:r>
      <w:r w:rsidR="00042092">
        <w:rPr>
          <w:sz w:val="28"/>
          <w:szCs w:val="28"/>
        </w:rPr>
        <w:t xml:space="preserve"> в себя работу по профилактике безнадзорности и правонарушений </w:t>
      </w:r>
      <w:r>
        <w:rPr>
          <w:sz w:val="28"/>
          <w:szCs w:val="28"/>
        </w:rPr>
        <w:t xml:space="preserve">среди несовершеннолетних, работу по профилактике раннего семейного неблагополучия, профилактическую работу с родителями. В план воспитательной работы включен раздел профилактическая работа, где отражаются все профилактические мероприятия на учебный год.  </w:t>
      </w:r>
    </w:p>
    <w:p w:rsidR="00033B73" w:rsidRPr="00946711" w:rsidRDefault="00042092" w:rsidP="00042092">
      <w:pPr>
        <w:ind w:firstLine="567"/>
        <w:jc w:val="both"/>
        <w:rPr>
          <w:sz w:val="28"/>
          <w:szCs w:val="28"/>
        </w:rPr>
      </w:pPr>
      <w:r>
        <w:rPr>
          <w:sz w:val="28"/>
          <w:szCs w:val="28"/>
        </w:rPr>
        <w:t xml:space="preserve">Обучающиеся на классных часах, </w:t>
      </w:r>
      <w:r w:rsidR="00033B73" w:rsidRPr="00946711">
        <w:rPr>
          <w:sz w:val="28"/>
          <w:szCs w:val="28"/>
        </w:rPr>
        <w:t>родит</w:t>
      </w:r>
      <w:r>
        <w:rPr>
          <w:sz w:val="28"/>
          <w:szCs w:val="28"/>
        </w:rPr>
        <w:t xml:space="preserve">ели на родительских собраниях </w:t>
      </w:r>
      <w:r w:rsidR="00033B73" w:rsidRPr="00946711">
        <w:rPr>
          <w:sz w:val="28"/>
          <w:szCs w:val="28"/>
        </w:rPr>
        <w:t xml:space="preserve">знакомятся с Уставом школы, Законом «Об образовании в РФ», законами Иркутской области: </w:t>
      </w:r>
      <w:proofErr w:type="gramStart"/>
      <w:r w:rsidR="00033B73" w:rsidRPr="00946711">
        <w:rPr>
          <w:sz w:val="28"/>
          <w:szCs w:val="28"/>
        </w:rPr>
        <w:t xml:space="preserve">«Об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(от 05.03.2010г. №7-ОЗ),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w:t>
      </w:r>
      <w:r w:rsidR="00033B73" w:rsidRPr="00946711">
        <w:rPr>
          <w:sz w:val="28"/>
          <w:szCs w:val="28"/>
        </w:rPr>
        <w:lastRenderedPageBreak/>
        <w:t>нравственное развитие в Иркутской области» (от 08.08.2010г. № 38-ОЗ), Федерального закона № 120-ФЗ «</w:t>
      </w:r>
      <w:r w:rsidR="00033B73" w:rsidRPr="00946711">
        <w:rPr>
          <w:bCs/>
          <w:sz w:val="28"/>
          <w:szCs w:val="28"/>
        </w:rPr>
        <w:t>О</w:t>
      </w:r>
      <w:proofErr w:type="gramEnd"/>
      <w:r w:rsidR="00033B73" w:rsidRPr="00946711">
        <w:rPr>
          <w:bCs/>
          <w:sz w:val="28"/>
          <w:szCs w:val="28"/>
        </w:rPr>
        <w:t xml:space="preserve"> </w:t>
      </w:r>
      <w:proofErr w:type="gramStart"/>
      <w:r w:rsidR="00033B73" w:rsidRPr="00946711">
        <w:rPr>
          <w:bCs/>
          <w:sz w:val="28"/>
          <w:szCs w:val="28"/>
        </w:rPr>
        <w:t>внесении</w:t>
      </w:r>
      <w:proofErr w:type="gramEnd"/>
      <w:r w:rsidR="00033B73" w:rsidRPr="00946711">
        <w:rPr>
          <w:bCs/>
          <w:sz w:val="28"/>
          <w:szCs w:val="28"/>
        </w:rPr>
        <w:t xml:space="preserve">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07.06.2013г.)</w:t>
      </w:r>
      <w:r w:rsidR="00033B73" w:rsidRPr="00946711">
        <w:rPr>
          <w:sz w:val="28"/>
          <w:szCs w:val="28"/>
        </w:rPr>
        <w:t xml:space="preserve">. </w:t>
      </w:r>
    </w:p>
    <w:p w:rsidR="008613BC" w:rsidRPr="007546E1" w:rsidRDefault="008613BC" w:rsidP="00042092">
      <w:pPr>
        <w:ind w:firstLine="567"/>
        <w:jc w:val="both"/>
        <w:rPr>
          <w:sz w:val="28"/>
          <w:szCs w:val="28"/>
        </w:rPr>
      </w:pPr>
      <w:r w:rsidRPr="009A3B88">
        <w:rPr>
          <w:sz w:val="28"/>
          <w:szCs w:val="28"/>
        </w:rPr>
        <w:t>В обязательной части учебного плана реализуются программы следующих предметов:</w:t>
      </w:r>
      <w:r w:rsidRPr="007546E1">
        <w:rPr>
          <w:sz w:val="28"/>
          <w:szCs w:val="28"/>
        </w:rPr>
        <w:t xml:space="preserve"> </w:t>
      </w:r>
      <w:proofErr w:type="gramStart"/>
      <w:r w:rsidRPr="007546E1">
        <w:rPr>
          <w:sz w:val="28"/>
          <w:szCs w:val="28"/>
        </w:rPr>
        <w:t>Обществознание</w:t>
      </w:r>
      <w:r w:rsidR="00042092">
        <w:rPr>
          <w:sz w:val="28"/>
          <w:szCs w:val="28"/>
        </w:rPr>
        <w:t xml:space="preserve"> («О правовой культуре» 6 </w:t>
      </w:r>
      <w:proofErr w:type="spellStart"/>
      <w:r w:rsidR="00042092">
        <w:rPr>
          <w:sz w:val="28"/>
          <w:szCs w:val="28"/>
        </w:rPr>
        <w:t>кл</w:t>
      </w:r>
      <w:proofErr w:type="spellEnd"/>
      <w:r w:rsidR="00042092">
        <w:rPr>
          <w:sz w:val="28"/>
          <w:szCs w:val="28"/>
        </w:rPr>
        <w:t xml:space="preserve">., </w:t>
      </w:r>
      <w:r w:rsidRPr="007546E1">
        <w:rPr>
          <w:sz w:val="28"/>
          <w:szCs w:val="28"/>
        </w:rPr>
        <w:t xml:space="preserve">«Гражданин и государство» 7 </w:t>
      </w:r>
      <w:proofErr w:type="spellStart"/>
      <w:r w:rsidRPr="007546E1">
        <w:rPr>
          <w:sz w:val="28"/>
          <w:szCs w:val="28"/>
        </w:rPr>
        <w:t>кл</w:t>
      </w:r>
      <w:proofErr w:type="spellEnd"/>
      <w:r w:rsidRPr="007546E1">
        <w:rPr>
          <w:sz w:val="28"/>
          <w:szCs w:val="28"/>
        </w:rPr>
        <w:t>., «Административн</w:t>
      </w:r>
      <w:r w:rsidR="00042092">
        <w:rPr>
          <w:sz w:val="28"/>
          <w:szCs w:val="28"/>
        </w:rPr>
        <w:t xml:space="preserve">ое право», «Уголовное право», </w:t>
      </w:r>
      <w:r w:rsidRPr="007546E1">
        <w:rPr>
          <w:sz w:val="28"/>
          <w:szCs w:val="28"/>
        </w:rPr>
        <w:t xml:space="preserve">«Уголовная ответственность  несовершеннолетних» 9-11кл., Основы безопасности жизнедеятельности («Ответственность несовершеннолетних» (7 </w:t>
      </w:r>
      <w:proofErr w:type="spellStart"/>
      <w:r w:rsidRPr="007546E1">
        <w:rPr>
          <w:sz w:val="28"/>
          <w:szCs w:val="28"/>
        </w:rPr>
        <w:t>кл</w:t>
      </w:r>
      <w:proofErr w:type="spellEnd"/>
      <w:r w:rsidRPr="007546E1">
        <w:rPr>
          <w:sz w:val="28"/>
          <w:szCs w:val="28"/>
        </w:rPr>
        <w:t>.), Право («Уголовная ответств</w:t>
      </w:r>
      <w:r w:rsidR="00042092">
        <w:rPr>
          <w:sz w:val="28"/>
          <w:szCs w:val="28"/>
        </w:rPr>
        <w:t xml:space="preserve">енность несовершеннолетних» 10 </w:t>
      </w:r>
      <w:proofErr w:type="spellStart"/>
      <w:r w:rsidRPr="007546E1">
        <w:rPr>
          <w:sz w:val="28"/>
          <w:szCs w:val="28"/>
        </w:rPr>
        <w:t>кл</w:t>
      </w:r>
      <w:proofErr w:type="spellEnd"/>
      <w:r w:rsidRPr="007546E1">
        <w:rPr>
          <w:sz w:val="28"/>
          <w:szCs w:val="28"/>
        </w:rPr>
        <w:t>., и другие).</w:t>
      </w:r>
      <w:proofErr w:type="gramEnd"/>
    </w:p>
    <w:p w:rsidR="008613BC" w:rsidRDefault="008613BC" w:rsidP="00042092">
      <w:pPr>
        <w:ind w:firstLine="567"/>
        <w:jc w:val="both"/>
        <w:rPr>
          <w:sz w:val="28"/>
          <w:szCs w:val="28"/>
        </w:rPr>
      </w:pPr>
      <w:r w:rsidRPr="007546E1">
        <w:rPr>
          <w:sz w:val="28"/>
          <w:szCs w:val="28"/>
        </w:rPr>
        <w:t xml:space="preserve"> </w:t>
      </w:r>
      <w:r w:rsidRPr="00DD03EF">
        <w:rPr>
          <w:sz w:val="28"/>
          <w:szCs w:val="28"/>
        </w:rPr>
        <w:t>В части, формируемой участниками</w:t>
      </w:r>
      <w:r>
        <w:rPr>
          <w:sz w:val="28"/>
          <w:szCs w:val="28"/>
        </w:rPr>
        <w:t xml:space="preserve"> образовательных отношений (компонент образовательной организации),</w:t>
      </w:r>
      <w:r w:rsidRPr="007546E1">
        <w:rPr>
          <w:sz w:val="28"/>
          <w:szCs w:val="28"/>
        </w:rPr>
        <w:t xml:space="preserve"> </w:t>
      </w:r>
      <w:r>
        <w:rPr>
          <w:sz w:val="28"/>
          <w:szCs w:val="28"/>
        </w:rPr>
        <w:t>у</w:t>
      </w:r>
      <w:r w:rsidRPr="007546E1">
        <w:rPr>
          <w:sz w:val="28"/>
          <w:szCs w:val="28"/>
        </w:rPr>
        <w:t xml:space="preserve">чебных </w:t>
      </w:r>
      <w:r w:rsidR="00845F8B">
        <w:rPr>
          <w:sz w:val="28"/>
          <w:szCs w:val="28"/>
        </w:rPr>
        <w:t xml:space="preserve">планов реализуются программы </w:t>
      </w:r>
      <w:r w:rsidRPr="009263E2">
        <w:rPr>
          <w:sz w:val="28"/>
          <w:szCs w:val="28"/>
        </w:rPr>
        <w:t xml:space="preserve">специальных </w:t>
      </w:r>
      <w:r w:rsidR="00845F8B" w:rsidRPr="009263E2">
        <w:rPr>
          <w:sz w:val="28"/>
          <w:szCs w:val="28"/>
        </w:rPr>
        <w:t>и факультативных курсов, направленных на формирование законопослушного поведения, профилактику</w:t>
      </w:r>
      <w:r w:rsidR="009263E2" w:rsidRPr="009263E2">
        <w:rPr>
          <w:sz w:val="28"/>
          <w:szCs w:val="28"/>
        </w:rPr>
        <w:t xml:space="preserve"> негативных явлений, пропаганду здорового образа жизни. </w:t>
      </w:r>
    </w:p>
    <w:p w:rsidR="009263E2" w:rsidRDefault="009263E2" w:rsidP="00042092">
      <w:pPr>
        <w:ind w:firstLine="567"/>
        <w:jc w:val="both"/>
        <w:rPr>
          <w:sz w:val="28"/>
          <w:szCs w:val="28"/>
        </w:rPr>
      </w:pPr>
      <w:proofErr w:type="gramStart"/>
      <w:r>
        <w:rPr>
          <w:sz w:val="28"/>
          <w:szCs w:val="28"/>
        </w:rPr>
        <w:t>В рамках реализации превентивных программ «Пол</w:t>
      </w:r>
      <w:r w:rsidR="00EA26BC">
        <w:rPr>
          <w:sz w:val="28"/>
          <w:szCs w:val="28"/>
        </w:rPr>
        <w:t xml:space="preserve">езные привычки» с обучающимися проводятся занятия, направленные </w:t>
      </w:r>
      <w:r>
        <w:rPr>
          <w:sz w:val="28"/>
          <w:szCs w:val="28"/>
        </w:rPr>
        <w:t>на формирование умени</w:t>
      </w:r>
      <w:r w:rsidR="00EA26BC">
        <w:rPr>
          <w:sz w:val="28"/>
          <w:szCs w:val="28"/>
        </w:rPr>
        <w:t xml:space="preserve">й школьников правильно </w:t>
      </w:r>
      <w:r>
        <w:rPr>
          <w:sz w:val="28"/>
          <w:szCs w:val="28"/>
        </w:rPr>
        <w:t>вести себя в конфликтных ситуациях, находить компромисс, выстраивать доверительные отношения.</w:t>
      </w:r>
      <w:proofErr w:type="gramEnd"/>
    </w:p>
    <w:p w:rsidR="0064083F" w:rsidRDefault="0064083F" w:rsidP="00042092">
      <w:pPr>
        <w:ind w:firstLine="567"/>
        <w:jc w:val="both"/>
        <w:rPr>
          <w:sz w:val="28"/>
          <w:szCs w:val="28"/>
        </w:rPr>
      </w:pPr>
      <w:r w:rsidRPr="0064083F">
        <w:rPr>
          <w:sz w:val="28"/>
          <w:szCs w:val="28"/>
        </w:rPr>
        <w:t>Формированию законопослушного поведения способствует реализация программ</w:t>
      </w:r>
      <w:r>
        <w:rPr>
          <w:sz w:val="28"/>
          <w:szCs w:val="28"/>
        </w:rPr>
        <w:t>ы</w:t>
      </w:r>
      <w:r w:rsidRPr="0064083F">
        <w:rPr>
          <w:sz w:val="28"/>
          <w:szCs w:val="28"/>
        </w:rPr>
        <w:t xml:space="preserve"> по профилактике безнадзорности и правонарушений несовершеннолетних «Ты не один!»</w:t>
      </w:r>
      <w:r>
        <w:rPr>
          <w:sz w:val="28"/>
          <w:szCs w:val="28"/>
        </w:rPr>
        <w:t xml:space="preserve"> (СОШ №3), </w:t>
      </w:r>
      <w:r w:rsidRPr="0064083F">
        <w:rPr>
          <w:sz w:val="28"/>
          <w:szCs w:val="28"/>
        </w:rPr>
        <w:t>Программа по профилактике правонарушений и беспризорности среди несовершеннолетних</w:t>
      </w:r>
      <w:r>
        <w:rPr>
          <w:sz w:val="28"/>
          <w:szCs w:val="28"/>
        </w:rPr>
        <w:t xml:space="preserve"> (СОШ №6)</w:t>
      </w:r>
      <w:r w:rsidRPr="0064083F">
        <w:rPr>
          <w:sz w:val="28"/>
          <w:szCs w:val="28"/>
        </w:rPr>
        <w:t>.</w:t>
      </w:r>
    </w:p>
    <w:p w:rsidR="009A3B88" w:rsidRDefault="009A3B88" w:rsidP="00042092">
      <w:pPr>
        <w:ind w:firstLine="567"/>
        <w:jc w:val="both"/>
        <w:rPr>
          <w:sz w:val="28"/>
          <w:szCs w:val="28"/>
        </w:rPr>
      </w:pPr>
      <w:r w:rsidRPr="009A3B88">
        <w:rPr>
          <w:sz w:val="28"/>
          <w:szCs w:val="28"/>
        </w:rPr>
        <w:t>Реализация профилактических программ и методик осуществлялась и через работу орган</w:t>
      </w:r>
      <w:r>
        <w:rPr>
          <w:sz w:val="28"/>
          <w:szCs w:val="28"/>
        </w:rPr>
        <w:t>ов</w:t>
      </w:r>
      <w:r w:rsidRPr="009A3B88">
        <w:rPr>
          <w:sz w:val="28"/>
          <w:szCs w:val="28"/>
        </w:rPr>
        <w:t xml:space="preserve"> ученического самоуправления - добровольческ</w:t>
      </w:r>
      <w:r>
        <w:rPr>
          <w:sz w:val="28"/>
          <w:szCs w:val="28"/>
        </w:rPr>
        <w:t>их</w:t>
      </w:r>
      <w:r w:rsidRPr="009A3B88">
        <w:rPr>
          <w:sz w:val="28"/>
          <w:szCs w:val="28"/>
        </w:rPr>
        <w:t xml:space="preserve"> актив</w:t>
      </w:r>
      <w:r>
        <w:rPr>
          <w:sz w:val="28"/>
          <w:szCs w:val="28"/>
        </w:rPr>
        <w:t>ов</w:t>
      </w:r>
      <w:r w:rsidRPr="009A3B88">
        <w:rPr>
          <w:sz w:val="28"/>
          <w:szCs w:val="28"/>
        </w:rPr>
        <w:t xml:space="preserve"> и общественн</w:t>
      </w:r>
      <w:r>
        <w:rPr>
          <w:sz w:val="28"/>
          <w:szCs w:val="28"/>
        </w:rPr>
        <w:t>ых</w:t>
      </w:r>
      <w:r w:rsidRPr="009A3B88">
        <w:rPr>
          <w:sz w:val="28"/>
          <w:szCs w:val="28"/>
        </w:rPr>
        <w:t xml:space="preserve"> пост</w:t>
      </w:r>
      <w:r>
        <w:rPr>
          <w:sz w:val="28"/>
          <w:szCs w:val="28"/>
        </w:rPr>
        <w:t>ов</w:t>
      </w:r>
      <w:r w:rsidRPr="009A3B88">
        <w:rPr>
          <w:sz w:val="28"/>
          <w:szCs w:val="28"/>
        </w:rPr>
        <w:t xml:space="preserve"> «Здоровье+». Методики, формирующие необходимые навыки законопослушного поведения, применялись на уроках права и обществознания, тематических классных часах, в рамках проведения тематических недель с привлечением школьного Уполномоченного по правам ребенка.</w:t>
      </w:r>
    </w:p>
    <w:p w:rsidR="00033B73" w:rsidRDefault="00033B73" w:rsidP="00042092">
      <w:pPr>
        <w:ind w:firstLine="567"/>
        <w:jc w:val="both"/>
        <w:rPr>
          <w:sz w:val="28"/>
          <w:szCs w:val="28"/>
        </w:rPr>
      </w:pPr>
      <w:r w:rsidRPr="00946711">
        <w:rPr>
          <w:sz w:val="28"/>
          <w:szCs w:val="28"/>
        </w:rPr>
        <w:t>Заслуживает внимани</w:t>
      </w:r>
      <w:r w:rsidR="00C07693">
        <w:rPr>
          <w:sz w:val="28"/>
          <w:szCs w:val="28"/>
        </w:rPr>
        <w:t>я</w:t>
      </w:r>
      <w:r w:rsidRPr="00946711">
        <w:rPr>
          <w:sz w:val="28"/>
          <w:szCs w:val="28"/>
        </w:rPr>
        <w:t xml:space="preserve"> </w:t>
      </w:r>
      <w:r w:rsidR="00E405A4">
        <w:rPr>
          <w:sz w:val="28"/>
          <w:szCs w:val="28"/>
        </w:rPr>
        <w:t>реализа</w:t>
      </w:r>
      <w:r w:rsidRPr="00946711">
        <w:rPr>
          <w:sz w:val="28"/>
          <w:szCs w:val="28"/>
        </w:rPr>
        <w:t xml:space="preserve">ция в образовательных </w:t>
      </w:r>
      <w:r w:rsidR="003C3DD7">
        <w:rPr>
          <w:sz w:val="28"/>
          <w:szCs w:val="28"/>
        </w:rPr>
        <w:t>организациях</w:t>
      </w:r>
      <w:r w:rsidRPr="00946711">
        <w:rPr>
          <w:sz w:val="28"/>
          <w:szCs w:val="28"/>
        </w:rPr>
        <w:t xml:space="preserve"> воспитательного процесса на </w:t>
      </w:r>
      <w:r w:rsidRPr="002F01BA">
        <w:rPr>
          <w:sz w:val="28"/>
          <w:szCs w:val="28"/>
        </w:rPr>
        <w:t>программной основе</w:t>
      </w:r>
      <w:r w:rsidRPr="00946711">
        <w:rPr>
          <w:sz w:val="28"/>
          <w:szCs w:val="28"/>
        </w:rPr>
        <w:t>, например:</w:t>
      </w:r>
    </w:p>
    <w:p w:rsidR="00033B73" w:rsidRPr="00946711" w:rsidRDefault="00EB0E25" w:rsidP="00042092">
      <w:pPr>
        <w:jc w:val="both"/>
        <w:rPr>
          <w:sz w:val="28"/>
          <w:szCs w:val="28"/>
        </w:rPr>
      </w:pPr>
      <w:r>
        <w:rPr>
          <w:sz w:val="28"/>
          <w:szCs w:val="28"/>
        </w:rPr>
        <w:t>-</w:t>
      </w:r>
      <w:r w:rsidRPr="00EB0E25">
        <w:rPr>
          <w:rFonts w:eastAsia="Calibri"/>
        </w:rPr>
        <w:t xml:space="preserve"> </w:t>
      </w:r>
      <w:r w:rsidR="00033B73" w:rsidRPr="00946711">
        <w:rPr>
          <w:sz w:val="28"/>
          <w:szCs w:val="28"/>
        </w:rPr>
        <w:t xml:space="preserve"> реализация  подпрограмм «Культурные ценности России», «Мои шаги в политику», «Школа демократии» - в рамках «Программы воспитания и социализации гимназистов», </w:t>
      </w:r>
    </w:p>
    <w:p w:rsidR="0064083F" w:rsidRDefault="00033B73" w:rsidP="00042092">
      <w:pPr>
        <w:jc w:val="both"/>
        <w:rPr>
          <w:sz w:val="28"/>
          <w:szCs w:val="28"/>
        </w:rPr>
      </w:pPr>
      <w:r w:rsidRPr="00946711">
        <w:rPr>
          <w:sz w:val="28"/>
          <w:szCs w:val="28"/>
        </w:rPr>
        <w:t xml:space="preserve">- реализация авторской интегративной программы «Человек. Отечество. Знание», Программы «Гражданская позиция школьника», </w:t>
      </w:r>
    </w:p>
    <w:p w:rsidR="0064083F" w:rsidRPr="00946711" w:rsidRDefault="0064083F" w:rsidP="00042092">
      <w:pPr>
        <w:jc w:val="both"/>
        <w:rPr>
          <w:sz w:val="28"/>
          <w:szCs w:val="28"/>
        </w:rPr>
      </w:pPr>
      <w:r>
        <w:rPr>
          <w:sz w:val="28"/>
          <w:szCs w:val="28"/>
        </w:rPr>
        <w:t xml:space="preserve">- </w:t>
      </w:r>
      <w:r w:rsidRPr="0064083F">
        <w:rPr>
          <w:sz w:val="28"/>
          <w:szCs w:val="28"/>
        </w:rPr>
        <w:t>реализ</w:t>
      </w:r>
      <w:r>
        <w:rPr>
          <w:sz w:val="28"/>
          <w:szCs w:val="28"/>
        </w:rPr>
        <w:t>ация авторской</w:t>
      </w:r>
      <w:r w:rsidRPr="0064083F">
        <w:rPr>
          <w:sz w:val="28"/>
          <w:szCs w:val="28"/>
        </w:rPr>
        <w:t xml:space="preserve"> образовательн</w:t>
      </w:r>
      <w:r>
        <w:rPr>
          <w:sz w:val="28"/>
          <w:szCs w:val="28"/>
        </w:rPr>
        <w:t>ой</w:t>
      </w:r>
      <w:r w:rsidRPr="0064083F">
        <w:rPr>
          <w:sz w:val="28"/>
          <w:szCs w:val="28"/>
        </w:rPr>
        <w:t xml:space="preserve"> программ</w:t>
      </w:r>
      <w:r>
        <w:rPr>
          <w:sz w:val="28"/>
          <w:szCs w:val="28"/>
        </w:rPr>
        <w:t>ы</w:t>
      </w:r>
      <w:r w:rsidRPr="0064083F">
        <w:rPr>
          <w:sz w:val="28"/>
          <w:szCs w:val="28"/>
        </w:rPr>
        <w:t xml:space="preserve"> «Человек. Природа. Общество»</w:t>
      </w:r>
      <w:r>
        <w:rPr>
          <w:sz w:val="28"/>
          <w:szCs w:val="28"/>
        </w:rPr>
        <w:t>,</w:t>
      </w:r>
    </w:p>
    <w:p w:rsidR="00033B73" w:rsidRPr="00946711" w:rsidRDefault="00033B73" w:rsidP="00042092">
      <w:pPr>
        <w:jc w:val="both"/>
        <w:rPr>
          <w:sz w:val="28"/>
          <w:szCs w:val="28"/>
        </w:rPr>
      </w:pPr>
      <w:r w:rsidRPr="00946711">
        <w:rPr>
          <w:sz w:val="28"/>
          <w:szCs w:val="28"/>
        </w:rPr>
        <w:t xml:space="preserve">- реализация Целевой программы по повышению правовой культуры родителей «Семья», </w:t>
      </w:r>
    </w:p>
    <w:p w:rsidR="00EB0E25" w:rsidRDefault="00033B73" w:rsidP="00042092">
      <w:pPr>
        <w:jc w:val="both"/>
        <w:rPr>
          <w:sz w:val="28"/>
          <w:szCs w:val="28"/>
        </w:rPr>
      </w:pPr>
      <w:r w:rsidRPr="00946711">
        <w:rPr>
          <w:sz w:val="28"/>
          <w:szCs w:val="28"/>
        </w:rPr>
        <w:t>- реализация программы «Толерантность»</w:t>
      </w:r>
    </w:p>
    <w:p w:rsidR="00033B73" w:rsidRDefault="00EB0E25" w:rsidP="00042092">
      <w:pPr>
        <w:jc w:val="both"/>
        <w:rPr>
          <w:sz w:val="28"/>
          <w:szCs w:val="28"/>
        </w:rPr>
      </w:pPr>
      <w:r>
        <w:rPr>
          <w:sz w:val="28"/>
          <w:szCs w:val="28"/>
        </w:rPr>
        <w:t>- реализация программы</w:t>
      </w:r>
      <w:r w:rsidRPr="00963F94">
        <w:rPr>
          <w:sz w:val="28"/>
          <w:szCs w:val="28"/>
        </w:rPr>
        <w:t xml:space="preserve"> воспитания «Школ</w:t>
      </w:r>
      <w:r>
        <w:rPr>
          <w:sz w:val="28"/>
          <w:szCs w:val="28"/>
        </w:rPr>
        <w:t>а</w:t>
      </w:r>
      <w:r w:rsidRPr="00963F94">
        <w:rPr>
          <w:sz w:val="28"/>
          <w:szCs w:val="28"/>
        </w:rPr>
        <w:t xml:space="preserve"> Здоровья»</w:t>
      </w:r>
      <w:r w:rsidR="00033B73" w:rsidRPr="00946711">
        <w:rPr>
          <w:sz w:val="28"/>
          <w:szCs w:val="28"/>
        </w:rPr>
        <w:t>.</w:t>
      </w:r>
    </w:p>
    <w:p w:rsidR="00033B73" w:rsidRPr="00946711" w:rsidRDefault="00033B73" w:rsidP="00EA26BC">
      <w:pPr>
        <w:ind w:firstLine="567"/>
        <w:jc w:val="both"/>
        <w:rPr>
          <w:sz w:val="28"/>
          <w:szCs w:val="28"/>
        </w:rPr>
      </w:pPr>
      <w:proofErr w:type="gramStart"/>
      <w:r w:rsidRPr="00946711">
        <w:rPr>
          <w:sz w:val="28"/>
          <w:szCs w:val="28"/>
        </w:rPr>
        <w:lastRenderedPageBreak/>
        <w:t>Вся выше перечисленная работа способствует формированию общей правовой культуры обучающихся, у обучающихся отрабатываются навыки работы с текстами Законов Российской Федерации, дети учатся оценивать действия людей, собственные поступки с точки зрения соответствия законодательству, участвуют в практико-ориентированных акциях, самостоятельно разрабатывают проекты социально значимых дел и принимают в них участие.</w:t>
      </w:r>
      <w:proofErr w:type="gramEnd"/>
    </w:p>
    <w:p w:rsidR="00B41CDF" w:rsidRPr="007B614A" w:rsidRDefault="00B41CDF" w:rsidP="00EA26BC">
      <w:pPr>
        <w:ind w:firstLine="567"/>
        <w:jc w:val="both"/>
        <w:rPr>
          <w:sz w:val="28"/>
          <w:szCs w:val="28"/>
        </w:rPr>
      </w:pPr>
      <w:r w:rsidRPr="00570F1D">
        <w:rPr>
          <w:sz w:val="28"/>
          <w:szCs w:val="28"/>
        </w:rPr>
        <w:t>Вопросы оказания социально-психологической и педагогической</w:t>
      </w:r>
      <w:r>
        <w:rPr>
          <w:sz w:val="28"/>
          <w:szCs w:val="28"/>
        </w:rPr>
        <w:t xml:space="preserve"> помощи несовершеннолетним, имеющим</w:t>
      </w:r>
      <w:r w:rsidRPr="00DA25E3">
        <w:rPr>
          <w:rStyle w:val="Zag11"/>
          <w:rFonts w:eastAsia="@Arial Unicode MS"/>
          <w:sz w:val="28"/>
          <w:szCs w:val="28"/>
        </w:rPr>
        <w:t xml:space="preserve"> </w:t>
      </w:r>
      <w:r>
        <w:rPr>
          <w:rStyle w:val="Zag11"/>
          <w:rFonts w:eastAsia="@Arial Unicode MS"/>
          <w:sz w:val="28"/>
          <w:szCs w:val="28"/>
        </w:rPr>
        <w:t>отклонения в по</w:t>
      </w:r>
      <w:r w:rsidR="00EA26BC">
        <w:rPr>
          <w:rStyle w:val="Zag11"/>
          <w:rFonts w:eastAsia="@Arial Unicode MS"/>
          <w:sz w:val="28"/>
          <w:szCs w:val="28"/>
        </w:rPr>
        <w:t xml:space="preserve">ведении и проблемы в обучении, </w:t>
      </w:r>
      <w:r>
        <w:rPr>
          <w:rStyle w:val="Zag11"/>
          <w:rFonts w:eastAsia="@Arial Unicode MS"/>
          <w:sz w:val="28"/>
          <w:szCs w:val="28"/>
        </w:rPr>
        <w:t>рассматриваются на управляющих, административных и педагогических советах, Советах профилактик</w:t>
      </w:r>
      <w:r w:rsidR="00C07693">
        <w:rPr>
          <w:rStyle w:val="Zag11"/>
          <w:rFonts w:eastAsia="@Arial Unicode MS"/>
          <w:sz w:val="28"/>
          <w:szCs w:val="28"/>
        </w:rPr>
        <w:t>и</w:t>
      </w:r>
      <w:r>
        <w:rPr>
          <w:rStyle w:val="Zag11"/>
          <w:rFonts w:eastAsia="@Arial Unicode MS"/>
          <w:sz w:val="28"/>
          <w:szCs w:val="28"/>
        </w:rPr>
        <w:t xml:space="preserve">, совещаниях при заместителе директора согласно годовым планам работы образовательных </w:t>
      </w:r>
      <w:r w:rsidR="003C3DD7">
        <w:rPr>
          <w:rStyle w:val="Zag11"/>
          <w:rFonts w:eastAsia="@Arial Unicode MS"/>
          <w:sz w:val="28"/>
          <w:szCs w:val="28"/>
        </w:rPr>
        <w:t>организаций</w:t>
      </w:r>
      <w:r>
        <w:rPr>
          <w:rStyle w:val="Zag11"/>
          <w:rFonts w:eastAsia="@Arial Unicode MS"/>
          <w:sz w:val="28"/>
          <w:szCs w:val="28"/>
        </w:rPr>
        <w:t>.</w:t>
      </w:r>
    </w:p>
    <w:p w:rsidR="00B41CDF" w:rsidRDefault="00B41CDF" w:rsidP="00EA26BC">
      <w:pPr>
        <w:pStyle w:val="a4"/>
        <w:ind w:left="0" w:firstLine="567"/>
        <w:jc w:val="both"/>
        <w:rPr>
          <w:sz w:val="28"/>
          <w:szCs w:val="28"/>
        </w:rPr>
      </w:pPr>
      <w:r w:rsidRPr="0060698A">
        <w:rPr>
          <w:sz w:val="28"/>
          <w:szCs w:val="28"/>
        </w:rPr>
        <w:t>Регулярно проводится сверка данных обучающи</w:t>
      </w:r>
      <w:r>
        <w:rPr>
          <w:sz w:val="28"/>
          <w:szCs w:val="28"/>
        </w:rPr>
        <w:t>х</w:t>
      </w:r>
      <w:r w:rsidRPr="0060698A">
        <w:rPr>
          <w:sz w:val="28"/>
          <w:szCs w:val="28"/>
        </w:rPr>
        <w:t>ся, состоящи</w:t>
      </w:r>
      <w:r>
        <w:rPr>
          <w:sz w:val="28"/>
          <w:szCs w:val="28"/>
        </w:rPr>
        <w:t>х</w:t>
      </w:r>
      <w:r w:rsidRPr="0060698A">
        <w:rPr>
          <w:sz w:val="28"/>
          <w:szCs w:val="28"/>
        </w:rPr>
        <w:t xml:space="preserve"> на учете в ОДН.</w:t>
      </w:r>
      <w:r>
        <w:rPr>
          <w:sz w:val="28"/>
          <w:szCs w:val="28"/>
        </w:rPr>
        <w:t xml:space="preserve"> О результативности профилактической работы, проводимой педагогическими коллективами при межведомственном взаимодействии с </w:t>
      </w:r>
      <w:r w:rsidRPr="003F24F5">
        <w:rPr>
          <w:sz w:val="28"/>
          <w:szCs w:val="28"/>
        </w:rPr>
        <w:t xml:space="preserve">органами системы профилактики свидетельствует снижение числа </w:t>
      </w:r>
      <w:proofErr w:type="gramStart"/>
      <w:r w:rsidRPr="003F24F5">
        <w:rPr>
          <w:sz w:val="28"/>
          <w:szCs w:val="28"/>
        </w:rPr>
        <w:t>обучающихся</w:t>
      </w:r>
      <w:proofErr w:type="gramEnd"/>
      <w:r w:rsidRPr="003F24F5">
        <w:rPr>
          <w:sz w:val="28"/>
          <w:szCs w:val="28"/>
        </w:rPr>
        <w:t>, состоящих на профилактическом учете в ОДН.</w:t>
      </w:r>
    </w:p>
    <w:p w:rsidR="00B41CDF" w:rsidRPr="0099092C" w:rsidRDefault="00B41CDF" w:rsidP="00042092">
      <w:pPr>
        <w:pStyle w:val="ConsPlusNormal"/>
        <w:widowControl/>
        <w:ind w:firstLine="540"/>
        <w:jc w:val="both"/>
        <w:rPr>
          <w:rFonts w:ascii="Times New Roman" w:hAnsi="Times New Roman" w:cs="Times New Roman"/>
          <w:sz w:val="28"/>
          <w:szCs w:val="28"/>
        </w:rPr>
      </w:pPr>
    </w:p>
    <w:p w:rsidR="0066675D" w:rsidRPr="002D2235" w:rsidRDefault="00957004" w:rsidP="00042092">
      <w:pPr>
        <w:pStyle w:val="ConsPlusNormal"/>
        <w:widowControl/>
        <w:ind w:firstLine="540"/>
        <w:jc w:val="both"/>
        <w:rPr>
          <w:rFonts w:ascii="Times New Roman" w:hAnsi="Times New Roman" w:cs="Times New Roman"/>
          <w:sz w:val="28"/>
          <w:szCs w:val="28"/>
          <w:u w:val="single"/>
        </w:rPr>
      </w:pPr>
      <w:r w:rsidRPr="002D2235">
        <w:rPr>
          <w:rFonts w:ascii="Times New Roman" w:hAnsi="Times New Roman" w:cs="Times New Roman"/>
          <w:sz w:val="28"/>
          <w:szCs w:val="28"/>
          <w:u w:val="single"/>
        </w:rPr>
        <w:t>5</w:t>
      </w:r>
      <w:r w:rsidR="00C07693">
        <w:rPr>
          <w:rFonts w:ascii="Times New Roman" w:hAnsi="Times New Roman" w:cs="Times New Roman"/>
          <w:sz w:val="28"/>
          <w:szCs w:val="28"/>
          <w:u w:val="single"/>
        </w:rPr>
        <w:t xml:space="preserve">) </w:t>
      </w:r>
      <w:r w:rsidR="00C07693" w:rsidRPr="00E6721E">
        <w:rPr>
          <w:rFonts w:ascii="Times New Roman" w:hAnsi="Times New Roman" w:cs="Times New Roman"/>
          <w:sz w:val="28"/>
          <w:szCs w:val="28"/>
          <w:u w:val="single"/>
        </w:rPr>
        <w:t>создае</w:t>
      </w:r>
      <w:r w:rsidR="0066675D" w:rsidRPr="00E6721E">
        <w:rPr>
          <w:rFonts w:ascii="Times New Roman" w:hAnsi="Times New Roman" w:cs="Times New Roman"/>
          <w:sz w:val="28"/>
          <w:szCs w:val="28"/>
          <w:u w:val="single"/>
        </w:rPr>
        <w:t>т психолого-медико-педагогические комиссии, которые выявляют несовершеннолетних с ограниченными возможностями здоровья и (или) о</w:t>
      </w:r>
      <w:r w:rsidR="00C07693" w:rsidRPr="00E6721E">
        <w:rPr>
          <w:rFonts w:ascii="Times New Roman" w:hAnsi="Times New Roman" w:cs="Times New Roman"/>
          <w:sz w:val="28"/>
          <w:szCs w:val="28"/>
          <w:u w:val="single"/>
        </w:rPr>
        <w:t>тклонениями в поведении, проводи</w:t>
      </w:r>
      <w:r w:rsidR="0066675D" w:rsidRPr="00E6721E">
        <w:rPr>
          <w:rFonts w:ascii="Times New Roman" w:hAnsi="Times New Roman" w:cs="Times New Roman"/>
          <w:sz w:val="28"/>
          <w:szCs w:val="28"/>
          <w:u w:val="single"/>
        </w:rPr>
        <w:t>т их к</w:t>
      </w:r>
      <w:r w:rsidR="00C07693" w:rsidRPr="00E6721E">
        <w:rPr>
          <w:rFonts w:ascii="Times New Roman" w:hAnsi="Times New Roman" w:cs="Times New Roman"/>
          <w:sz w:val="28"/>
          <w:szCs w:val="28"/>
          <w:u w:val="single"/>
        </w:rPr>
        <w:t>омплексное</w:t>
      </w:r>
      <w:r w:rsidR="00C07693">
        <w:rPr>
          <w:rFonts w:ascii="Times New Roman" w:hAnsi="Times New Roman" w:cs="Times New Roman"/>
          <w:sz w:val="28"/>
          <w:szCs w:val="28"/>
          <w:u w:val="single"/>
        </w:rPr>
        <w:t xml:space="preserve"> обследование и готови</w:t>
      </w:r>
      <w:r w:rsidR="0066675D" w:rsidRPr="002D2235">
        <w:rPr>
          <w:rFonts w:ascii="Times New Roman" w:hAnsi="Times New Roman" w:cs="Times New Roman"/>
          <w:sz w:val="28"/>
          <w:szCs w:val="28"/>
          <w:u w:val="single"/>
        </w:rPr>
        <w:t>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E6721E" w:rsidRPr="00BF0D59" w:rsidRDefault="00E6721E" w:rsidP="00EA26BC">
      <w:pPr>
        <w:shd w:val="clear" w:color="auto" w:fill="FFFFFF"/>
        <w:ind w:left="40" w:right="6" w:firstLine="527"/>
        <w:jc w:val="both"/>
        <w:rPr>
          <w:sz w:val="28"/>
          <w:szCs w:val="28"/>
        </w:rPr>
      </w:pPr>
      <w:r w:rsidRPr="00BF0D59">
        <w:rPr>
          <w:sz w:val="28"/>
          <w:szCs w:val="28"/>
        </w:rPr>
        <w:t xml:space="preserve">Согласно п.6 ст.14 закона №120-ФЗ от 24.06.1999г. </w:t>
      </w:r>
      <w:r w:rsidRPr="00BF0D59">
        <w:rPr>
          <w:rFonts w:eastAsia="Calibri"/>
          <w:sz w:val="28"/>
          <w:szCs w:val="28"/>
          <w:lang w:eastAsia="en-US"/>
        </w:rPr>
        <w:t>в городе на базе МОУ ДПО «Центр развития образования города Саянска» работает постоянно-действующая территориальная психолого-медико-педагогическая комиссия (д</w:t>
      </w:r>
      <w:r w:rsidR="00EA26BC">
        <w:rPr>
          <w:rFonts w:eastAsia="Calibri"/>
          <w:sz w:val="28"/>
          <w:szCs w:val="28"/>
          <w:lang w:eastAsia="en-US"/>
        </w:rPr>
        <w:t xml:space="preserve">алее ТПМПК). </w:t>
      </w:r>
      <w:proofErr w:type="gramStart"/>
      <w:r w:rsidRPr="00BF0D59">
        <w:rPr>
          <w:rFonts w:eastAsia="Calibri"/>
          <w:sz w:val="28"/>
          <w:szCs w:val="28"/>
          <w:lang w:eastAsia="en-US"/>
        </w:rPr>
        <w:t>Открыта</w:t>
      </w:r>
      <w:proofErr w:type="gramEnd"/>
      <w:r w:rsidRPr="00BF0D59">
        <w:rPr>
          <w:rFonts w:eastAsia="Calibri"/>
          <w:sz w:val="28"/>
          <w:szCs w:val="28"/>
          <w:lang w:eastAsia="en-US"/>
        </w:rPr>
        <w:t xml:space="preserve"> МКУ «Управление образования муниципального образования «город Саянск» Постановлением главы администрации г. Саянска от 26.04.2000 г №215 «Об открытии муниципальной психолого-медико-педагогической консультации».</w:t>
      </w:r>
      <w:r w:rsidRPr="00BF0D59">
        <w:rPr>
          <w:rFonts w:ascii="Calibri" w:eastAsia="Calibri" w:hAnsi="Calibri"/>
          <w:sz w:val="28"/>
          <w:szCs w:val="28"/>
          <w:lang w:eastAsia="en-US"/>
        </w:rPr>
        <w:t xml:space="preserve"> </w:t>
      </w:r>
      <w:r w:rsidRPr="00BF0D59">
        <w:rPr>
          <w:sz w:val="28"/>
          <w:szCs w:val="28"/>
        </w:rPr>
        <w:t>ТПМПК осуществляет работу на основании «Положения о территориальной психолого-медико-педагогической комиссии» от 14.01.2014 № 03-П (утверждено приказом директора МБОУ ДПО ЦРО «Центр развития обр</w:t>
      </w:r>
      <w:r w:rsidR="00EA26BC">
        <w:rPr>
          <w:sz w:val="28"/>
          <w:szCs w:val="28"/>
        </w:rPr>
        <w:t xml:space="preserve">азования города Саянска» от 14.01.2014 № </w:t>
      </w:r>
      <w:r w:rsidRPr="00BF0D59">
        <w:rPr>
          <w:sz w:val="28"/>
          <w:szCs w:val="28"/>
        </w:rPr>
        <w:t xml:space="preserve">116-42-05).  </w:t>
      </w:r>
      <w:r w:rsidRPr="00BF0D59">
        <w:rPr>
          <w:rFonts w:eastAsia="Calibri"/>
          <w:sz w:val="28"/>
          <w:szCs w:val="28"/>
          <w:lang w:eastAsia="en-US"/>
        </w:rPr>
        <w:t xml:space="preserve">Целью деятельности ПМПК </w:t>
      </w:r>
      <w:bookmarkStart w:id="0" w:name="l138"/>
      <w:bookmarkEnd w:id="0"/>
      <w:r w:rsidRPr="00BF0D59">
        <w:rPr>
          <w:rFonts w:eastAsia="Calibri"/>
          <w:sz w:val="28"/>
          <w:szCs w:val="28"/>
          <w:lang w:eastAsia="en-US"/>
        </w:rPr>
        <w:t xml:space="preserve">является </w:t>
      </w:r>
      <w:r w:rsidRPr="00BF0D59">
        <w:rPr>
          <w:sz w:val="28"/>
          <w:szCs w:val="28"/>
        </w:rPr>
        <w:t>выявление детей и подростков с отклонениями в развитии, проведение комплексного диагностического обследования несовершеннолетних и разработка рекомендаций, направленных на определение специальных условий для получения ими образования и сопутствующего медицинского обслуживания.</w:t>
      </w:r>
    </w:p>
    <w:p w:rsidR="00E6721E" w:rsidRPr="00BF0D59" w:rsidRDefault="00E6721E" w:rsidP="00EA26BC">
      <w:pPr>
        <w:ind w:firstLine="527"/>
        <w:jc w:val="both"/>
        <w:rPr>
          <w:sz w:val="28"/>
          <w:szCs w:val="28"/>
        </w:rPr>
      </w:pPr>
      <w:proofErr w:type="gramStart"/>
      <w:r w:rsidRPr="00BF0D59">
        <w:rPr>
          <w:sz w:val="28"/>
          <w:szCs w:val="28"/>
        </w:rPr>
        <w:t xml:space="preserve">Согласно п. 14 </w:t>
      </w:r>
      <w:r w:rsidRPr="00BF0D59">
        <w:rPr>
          <w:bCs/>
          <w:sz w:val="28"/>
          <w:szCs w:val="28"/>
        </w:rPr>
        <w:t>Положения о психолого-медико-педагогической комиссии, утвержденного приказом</w:t>
      </w:r>
      <w:r w:rsidRPr="00BF0D59">
        <w:rPr>
          <w:bCs/>
          <w:kern w:val="36"/>
          <w:sz w:val="28"/>
          <w:szCs w:val="28"/>
        </w:rPr>
        <w:t xml:space="preserve"> Министерства образования и науки Российской Федерации (</w:t>
      </w:r>
      <w:proofErr w:type="spellStart"/>
      <w:r w:rsidRPr="00BF0D59">
        <w:rPr>
          <w:bCs/>
          <w:kern w:val="36"/>
          <w:sz w:val="28"/>
          <w:szCs w:val="28"/>
        </w:rPr>
        <w:t>Минобрнауки</w:t>
      </w:r>
      <w:proofErr w:type="spellEnd"/>
      <w:r w:rsidRPr="00BF0D59">
        <w:rPr>
          <w:bCs/>
          <w:kern w:val="36"/>
          <w:sz w:val="28"/>
          <w:szCs w:val="28"/>
        </w:rPr>
        <w:t xml:space="preserve"> России) от 20 сентября 2013 г. N 1082 и п.4.3 «</w:t>
      </w:r>
      <w:r w:rsidRPr="00BF0D59">
        <w:rPr>
          <w:sz w:val="28"/>
          <w:szCs w:val="28"/>
        </w:rPr>
        <w:t>Положения о территориальной психолого-медико-педагогической комиссии» обследование детей, в том числе детей-</w:t>
      </w:r>
      <w:r w:rsidRPr="00BF0D59">
        <w:rPr>
          <w:sz w:val="28"/>
          <w:szCs w:val="28"/>
        </w:rPr>
        <w:lastRenderedPageBreak/>
        <w:t>инвалидов, проводится только по заявлению родителей (законных представителей) детей или письменного их согласия на обследование.</w:t>
      </w:r>
      <w:proofErr w:type="gramEnd"/>
      <w:r w:rsidRPr="00BF0D59">
        <w:rPr>
          <w:sz w:val="28"/>
          <w:szCs w:val="28"/>
        </w:rPr>
        <w:t xml:space="preserve"> Копия заключения комиссии (рекомендации комиссии)  выдаются родителям (законным представителям) детей под роспись. Заключение комиссии носит для родителей (законных представителей) детей рекомендательный характер.  Только при согласии родителей, представленное ими заключение комиссии является основанием для создания рекомендованных в заключени</w:t>
      </w:r>
      <w:proofErr w:type="gramStart"/>
      <w:r w:rsidRPr="00BF0D59">
        <w:rPr>
          <w:sz w:val="28"/>
          <w:szCs w:val="28"/>
        </w:rPr>
        <w:t>и</w:t>
      </w:r>
      <w:proofErr w:type="gramEnd"/>
      <w:r w:rsidRPr="00BF0D59">
        <w:rPr>
          <w:sz w:val="28"/>
          <w:szCs w:val="28"/>
        </w:rPr>
        <w:t xml:space="preserve"> условий для обучения и воспитания детей. </w:t>
      </w:r>
    </w:p>
    <w:p w:rsidR="00E6721E" w:rsidRPr="00BF0D59" w:rsidRDefault="00E6721E" w:rsidP="00042092">
      <w:pPr>
        <w:ind w:right="-1" w:firstLine="567"/>
        <w:jc w:val="both"/>
        <w:rPr>
          <w:bCs/>
          <w:sz w:val="28"/>
          <w:szCs w:val="28"/>
        </w:rPr>
      </w:pPr>
      <w:r w:rsidRPr="00BF0D59">
        <w:rPr>
          <w:bCs/>
          <w:sz w:val="28"/>
          <w:szCs w:val="28"/>
        </w:rPr>
        <w:t xml:space="preserve">За 2019 год согласно Журналу первичного учета детей, обратившихся в ПМПК, было выявлено  1032 несовершеннолетних, имеющих трудности в обучении и воспитании и (или) поведении. Проведено их комплексное обследование на ТПМПК из них 319 (31%) дошкольного и 713 (69%) школьного возраста. По социальному статусу из всех обследованных 862 детей из семьи (83%), находящихся на опеке – 131 (13%), детей сирот – 39 (4%). Из 1032 детей, прошедших обследование, 89 детей-инвалидов. По результатам комплексной психолого-медико-педагогической диагностики даны рекомендации по созданию специальных условий их дальнейшего обучения, воспитания и по проведению психолого-медико-педагогического сопровождения. </w:t>
      </w:r>
    </w:p>
    <w:p w:rsidR="00E6721E" w:rsidRPr="00BF0D59" w:rsidRDefault="00EA26BC" w:rsidP="00042092">
      <w:pPr>
        <w:ind w:right="-1" w:firstLine="567"/>
        <w:jc w:val="both"/>
        <w:rPr>
          <w:bCs/>
          <w:sz w:val="28"/>
          <w:szCs w:val="28"/>
        </w:rPr>
      </w:pPr>
      <w:r>
        <w:rPr>
          <w:bCs/>
          <w:sz w:val="28"/>
          <w:szCs w:val="28"/>
        </w:rPr>
        <w:t xml:space="preserve">10 несовершеннолетних и 7 </w:t>
      </w:r>
      <w:proofErr w:type="gramStart"/>
      <w:r>
        <w:rPr>
          <w:bCs/>
          <w:sz w:val="28"/>
          <w:szCs w:val="28"/>
        </w:rPr>
        <w:t>семей</w:t>
      </w:r>
      <w:proofErr w:type="gramEnd"/>
      <w:r>
        <w:rPr>
          <w:bCs/>
          <w:sz w:val="28"/>
          <w:szCs w:val="28"/>
        </w:rPr>
        <w:t xml:space="preserve"> из общего </w:t>
      </w:r>
      <w:r w:rsidR="00E6721E" w:rsidRPr="00BF0D59">
        <w:rPr>
          <w:bCs/>
          <w:sz w:val="28"/>
          <w:szCs w:val="28"/>
        </w:rPr>
        <w:t>числа обследованных состоят на различного рода учетах в органах системы профилактики безнадзорности</w:t>
      </w:r>
      <w:r w:rsidR="00E6721E" w:rsidRPr="00BF0D59">
        <w:rPr>
          <w:rFonts w:eastAsia="Calibri"/>
          <w:sz w:val="28"/>
          <w:szCs w:val="28"/>
        </w:rPr>
        <w:t>.</w:t>
      </w:r>
      <w:r>
        <w:rPr>
          <w:bCs/>
          <w:sz w:val="28"/>
          <w:szCs w:val="28"/>
        </w:rPr>
        <w:t xml:space="preserve"> </w:t>
      </w:r>
      <w:r w:rsidR="00E6721E" w:rsidRPr="00BF0D59">
        <w:rPr>
          <w:bCs/>
          <w:sz w:val="28"/>
          <w:szCs w:val="28"/>
        </w:rPr>
        <w:t>По результатам каждого обследования  даны индивидуальные консультации педагогам ОУ по организации психолого-медико-педагогической помощи, по профилактике и коррекции асоциального (</w:t>
      </w:r>
      <w:proofErr w:type="spellStart"/>
      <w:r w:rsidR="00E6721E" w:rsidRPr="00BF0D59">
        <w:rPr>
          <w:bCs/>
          <w:sz w:val="28"/>
          <w:szCs w:val="28"/>
        </w:rPr>
        <w:t>девиантного</w:t>
      </w:r>
      <w:proofErr w:type="spellEnd"/>
      <w:r w:rsidR="00E6721E" w:rsidRPr="00BF0D59">
        <w:rPr>
          <w:bCs/>
          <w:sz w:val="28"/>
          <w:szCs w:val="28"/>
        </w:rPr>
        <w:t>) поведения, и родителям по вопросам воспитания и обучения детей.</w:t>
      </w:r>
    </w:p>
    <w:p w:rsidR="00E6721E" w:rsidRPr="00BF0D59" w:rsidRDefault="00E6721E" w:rsidP="00042092">
      <w:pPr>
        <w:ind w:right="-1" w:firstLine="567"/>
        <w:jc w:val="both"/>
        <w:rPr>
          <w:bCs/>
          <w:sz w:val="28"/>
          <w:szCs w:val="28"/>
        </w:rPr>
      </w:pPr>
      <w:r w:rsidRPr="00BF0D59">
        <w:rPr>
          <w:bCs/>
          <w:sz w:val="28"/>
          <w:szCs w:val="28"/>
        </w:rPr>
        <w:t xml:space="preserve">Кроме того, специалистами ТПМПК ежегодно проводится работа по выявленным образовательными учреждениями </w:t>
      </w:r>
      <w:proofErr w:type="spellStart"/>
      <w:r w:rsidRPr="00BF0D59">
        <w:rPr>
          <w:bCs/>
          <w:sz w:val="28"/>
          <w:szCs w:val="28"/>
        </w:rPr>
        <w:t>необучающимся</w:t>
      </w:r>
      <w:proofErr w:type="spellEnd"/>
      <w:r w:rsidRPr="00BF0D59">
        <w:rPr>
          <w:bCs/>
          <w:sz w:val="28"/>
          <w:szCs w:val="28"/>
        </w:rPr>
        <w:t xml:space="preserve"> детям. С сентября 2019 года проведена работа по 5 детям: посещены на дому, проведено консультирование родителей, обследование детей ТПМПК, в том числе 2 на дому, даны рекомендации по обучению и воспитанию. </w:t>
      </w:r>
    </w:p>
    <w:p w:rsidR="00E6721E" w:rsidRPr="00BF0D59" w:rsidRDefault="00E6721E" w:rsidP="00042092">
      <w:pPr>
        <w:ind w:right="-1" w:firstLine="567"/>
        <w:jc w:val="both"/>
        <w:rPr>
          <w:sz w:val="28"/>
          <w:szCs w:val="28"/>
        </w:rPr>
      </w:pPr>
      <w:r w:rsidRPr="00BF0D59">
        <w:rPr>
          <w:sz w:val="28"/>
          <w:szCs w:val="28"/>
        </w:rPr>
        <w:t>В течение всего срока обучения (воспитания) ребенка по адаптированным образовательным программам специалистами ПМПК ведется отслеживание эффективности рекомендаций психолого-медико-педагогической комиссии и проводимой учреждениями коррекционно-развивающей работы. Это направление реализуется при взаимодействии комиссии с психолого-педагогическими консилиумами (</w:t>
      </w:r>
      <w:proofErr w:type="spellStart"/>
      <w:r w:rsidRPr="00BF0D59">
        <w:rPr>
          <w:sz w:val="28"/>
          <w:szCs w:val="28"/>
        </w:rPr>
        <w:t>ППк</w:t>
      </w:r>
      <w:proofErr w:type="spellEnd"/>
      <w:r w:rsidRPr="00BF0D59">
        <w:rPr>
          <w:sz w:val="28"/>
          <w:szCs w:val="28"/>
        </w:rPr>
        <w:t xml:space="preserve">) образовательных учреждений. Специалистами консилиумов проводится выявление детей с нарушениями развития, </w:t>
      </w:r>
      <w:proofErr w:type="gramStart"/>
      <w:r w:rsidRPr="00BF0D59">
        <w:rPr>
          <w:sz w:val="28"/>
          <w:szCs w:val="28"/>
        </w:rPr>
        <w:t>первичная</w:t>
      </w:r>
      <w:proofErr w:type="gramEnd"/>
      <w:r w:rsidRPr="00BF0D59">
        <w:rPr>
          <w:sz w:val="28"/>
          <w:szCs w:val="28"/>
        </w:rPr>
        <w:t xml:space="preserve"> и промежуточные диагностики. В связи с выходом нового примерного Положения о психолого-педагогическом консилиуме образовательной организации (утвержденного Распоряжением </w:t>
      </w:r>
      <w:proofErr w:type="spellStart"/>
      <w:r w:rsidRPr="00BF0D59">
        <w:rPr>
          <w:sz w:val="28"/>
          <w:szCs w:val="28"/>
        </w:rPr>
        <w:t>Минпросвещения</w:t>
      </w:r>
      <w:proofErr w:type="spellEnd"/>
      <w:r w:rsidRPr="00BF0D59">
        <w:rPr>
          <w:sz w:val="28"/>
          <w:szCs w:val="28"/>
        </w:rPr>
        <w:t xml:space="preserve"> России от 09.09.2019 №Р-93) ТПМПК проведено тематическое совещание председателей </w:t>
      </w:r>
      <w:proofErr w:type="spellStart"/>
      <w:r w:rsidRPr="00BF0D59">
        <w:rPr>
          <w:sz w:val="28"/>
          <w:szCs w:val="28"/>
        </w:rPr>
        <w:t>ППк</w:t>
      </w:r>
      <w:proofErr w:type="spellEnd"/>
      <w:r w:rsidRPr="00BF0D59">
        <w:rPr>
          <w:sz w:val="28"/>
          <w:szCs w:val="28"/>
        </w:rPr>
        <w:t xml:space="preserve"> (заместителей руководителей) «Готовность образовательных учреждений к работе в рамках нового примерного Положения о </w:t>
      </w:r>
      <w:proofErr w:type="spellStart"/>
      <w:r w:rsidRPr="00BF0D59">
        <w:rPr>
          <w:sz w:val="28"/>
          <w:szCs w:val="28"/>
        </w:rPr>
        <w:t>ППк</w:t>
      </w:r>
      <w:proofErr w:type="spellEnd"/>
      <w:r w:rsidRPr="00BF0D59">
        <w:rPr>
          <w:sz w:val="28"/>
          <w:szCs w:val="28"/>
        </w:rPr>
        <w:t xml:space="preserve">»; всеми СОШ и </w:t>
      </w:r>
      <w:r w:rsidR="00EA26BC">
        <w:rPr>
          <w:sz w:val="28"/>
          <w:szCs w:val="28"/>
        </w:rPr>
        <w:lastRenderedPageBreak/>
        <w:t xml:space="preserve">ДОУ города </w:t>
      </w:r>
      <w:proofErr w:type="gramStart"/>
      <w:r w:rsidR="00EA26BC">
        <w:rPr>
          <w:sz w:val="28"/>
          <w:szCs w:val="28"/>
        </w:rPr>
        <w:t>разработаны</w:t>
      </w:r>
      <w:proofErr w:type="gramEnd"/>
      <w:r w:rsidR="00EA26BC">
        <w:rPr>
          <w:sz w:val="28"/>
          <w:szCs w:val="28"/>
        </w:rPr>
        <w:t xml:space="preserve"> </w:t>
      </w:r>
      <w:r w:rsidRPr="00BF0D59">
        <w:rPr>
          <w:sz w:val="28"/>
          <w:szCs w:val="28"/>
        </w:rPr>
        <w:t xml:space="preserve">утверждены новые Положения о </w:t>
      </w:r>
      <w:proofErr w:type="spellStart"/>
      <w:r w:rsidRPr="00BF0D59">
        <w:rPr>
          <w:sz w:val="28"/>
          <w:szCs w:val="28"/>
        </w:rPr>
        <w:t>ППк</w:t>
      </w:r>
      <w:proofErr w:type="spellEnd"/>
      <w:r w:rsidRPr="00BF0D59">
        <w:rPr>
          <w:sz w:val="28"/>
          <w:szCs w:val="28"/>
        </w:rPr>
        <w:t xml:space="preserve">. В течение года проводятся рабочие и тематические совещания с председателями </w:t>
      </w:r>
      <w:proofErr w:type="spellStart"/>
      <w:r w:rsidRPr="00BF0D59">
        <w:rPr>
          <w:sz w:val="28"/>
          <w:szCs w:val="28"/>
        </w:rPr>
        <w:t>ППк</w:t>
      </w:r>
      <w:proofErr w:type="spellEnd"/>
      <w:r w:rsidRPr="00BF0D59">
        <w:rPr>
          <w:sz w:val="28"/>
          <w:szCs w:val="28"/>
        </w:rPr>
        <w:t xml:space="preserve"> образовательных учреждений по организации совместной работы в учебном году; члены консилиумов, узкие специалисты получают необходимые индивидуальные консультации. </w:t>
      </w:r>
    </w:p>
    <w:p w:rsidR="00E6721E" w:rsidRPr="00BF0D59" w:rsidRDefault="00E6721E" w:rsidP="00EA26BC">
      <w:pPr>
        <w:ind w:right="-1" w:firstLine="567"/>
        <w:jc w:val="both"/>
        <w:rPr>
          <w:sz w:val="28"/>
          <w:szCs w:val="28"/>
        </w:rPr>
      </w:pPr>
      <w:r w:rsidRPr="00BF0D59">
        <w:rPr>
          <w:sz w:val="28"/>
          <w:szCs w:val="28"/>
        </w:rPr>
        <w:t xml:space="preserve">В целях содействия учреждениям в организации психолого-педагогического сопровождения в течение 2019 года специалистами ПМПК было проведено 169 индивидуальных консультаций по вопросам обучения и воспитания детей с нарушениями развития. Из них 68 родителям/ законным представителям, 86 - педагогам школ, ДОУ и специалистам других учреждений, 15 - детям. </w:t>
      </w:r>
    </w:p>
    <w:p w:rsidR="00E6721E" w:rsidRPr="00BF0D59" w:rsidRDefault="00E6721E" w:rsidP="00EA26BC">
      <w:pPr>
        <w:tabs>
          <w:tab w:val="left" w:pos="9355"/>
        </w:tabs>
        <w:ind w:right="-1" w:firstLine="567"/>
        <w:jc w:val="both"/>
        <w:rPr>
          <w:sz w:val="28"/>
          <w:szCs w:val="28"/>
        </w:rPr>
      </w:pPr>
      <w:r w:rsidRPr="00BF0D59">
        <w:rPr>
          <w:sz w:val="28"/>
          <w:szCs w:val="28"/>
        </w:rPr>
        <w:t xml:space="preserve">По статистическим данным ПМПК отмечается стабильность запроса на услуги психолого-медико-педагогической комиссии, рост числа обращений за консультативной и коррекционной помощью, оказываемой специалистами. </w:t>
      </w:r>
    </w:p>
    <w:p w:rsidR="00F21DC0" w:rsidRPr="00F21DC0" w:rsidRDefault="00F21DC0" w:rsidP="00042092">
      <w:pPr>
        <w:pStyle w:val="ConsPlusNormal"/>
        <w:widowControl/>
        <w:ind w:firstLine="540"/>
        <w:jc w:val="both"/>
        <w:rPr>
          <w:rFonts w:ascii="Times New Roman" w:hAnsi="Times New Roman" w:cs="Times New Roman"/>
          <w:b/>
          <w:sz w:val="28"/>
          <w:szCs w:val="28"/>
          <w:u w:val="single"/>
        </w:rPr>
      </w:pPr>
      <w:r w:rsidRPr="00F21DC0">
        <w:rPr>
          <w:rFonts w:ascii="Times New Roman" w:hAnsi="Times New Roman" w:cs="Times New Roman"/>
          <w:b/>
          <w:sz w:val="28"/>
          <w:szCs w:val="28"/>
          <w:u w:val="single"/>
        </w:rPr>
        <w:t xml:space="preserve">На основании статьи 14 </w:t>
      </w:r>
      <w:r>
        <w:rPr>
          <w:rFonts w:ascii="Times New Roman" w:hAnsi="Times New Roman" w:cs="Times New Roman"/>
          <w:b/>
          <w:sz w:val="28"/>
          <w:szCs w:val="28"/>
          <w:u w:val="single"/>
        </w:rPr>
        <w:t>п.2 общеобразовательные учреждения, осуществляющие образовательный процесс, в соответствии с уставами</w:t>
      </w:r>
      <w:r w:rsidRPr="00F21DC0">
        <w:rPr>
          <w:rFonts w:ascii="Times New Roman" w:hAnsi="Times New Roman" w:cs="Times New Roman"/>
          <w:b/>
          <w:sz w:val="28"/>
          <w:szCs w:val="28"/>
          <w:u w:val="single"/>
        </w:rPr>
        <w:t>:</w:t>
      </w:r>
    </w:p>
    <w:p w:rsidR="00FF37D8" w:rsidRPr="00D52993" w:rsidRDefault="00F21DC0" w:rsidP="00042092">
      <w:pPr>
        <w:pStyle w:val="2"/>
        <w:numPr>
          <w:ilvl w:val="0"/>
          <w:numId w:val="18"/>
        </w:numPr>
        <w:spacing w:after="0" w:line="240" w:lineRule="auto"/>
        <w:ind w:left="0" w:firstLine="426"/>
        <w:jc w:val="both"/>
        <w:rPr>
          <w:sz w:val="28"/>
          <w:szCs w:val="28"/>
          <w:u w:val="single"/>
        </w:rPr>
      </w:pPr>
      <w:r w:rsidRPr="00D52993">
        <w:rPr>
          <w:sz w:val="28"/>
          <w:szCs w:val="28"/>
          <w:u w:val="single"/>
        </w:rPr>
        <w:t>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w:t>
      </w:r>
      <w:r w:rsidR="00D13FD1" w:rsidRPr="00D52993">
        <w:rPr>
          <w:sz w:val="28"/>
          <w:szCs w:val="28"/>
          <w:u w:val="single"/>
        </w:rPr>
        <w:t>, имеющим проблемы в обучении</w:t>
      </w:r>
      <w:r w:rsidR="00EF5BF6">
        <w:rPr>
          <w:sz w:val="28"/>
          <w:szCs w:val="28"/>
          <w:u w:val="single"/>
        </w:rPr>
        <w:t>;</w:t>
      </w:r>
    </w:p>
    <w:p w:rsidR="00597C76" w:rsidRPr="00E644CF" w:rsidRDefault="00597C76" w:rsidP="00EA26BC">
      <w:pPr>
        <w:ind w:firstLine="567"/>
        <w:jc w:val="both"/>
        <w:rPr>
          <w:sz w:val="28"/>
          <w:szCs w:val="28"/>
        </w:rPr>
      </w:pPr>
      <w:r w:rsidRPr="00F372FA">
        <w:rPr>
          <w:sz w:val="28"/>
          <w:szCs w:val="28"/>
        </w:rPr>
        <w:t xml:space="preserve">По данным, представленным </w:t>
      </w:r>
      <w:r>
        <w:rPr>
          <w:sz w:val="28"/>
          <w:szCs w:val="28"/>
        </w:rPr>
        <w:t>обще</w:t>
      </w:r>
      <w:r w:rsidRPr="00F372FA">
        <w:rPr>
          <w:sz w:val="28"/>
          <w:szCs w:val="28"/>
        </w:rPr>
        <w:t>образовательными учреждениями на</w:t>
      </w:r>
      <w:r>
        <w:rPr>
          <w:sz w:val="28"/>
          <w:szCs w:val="28"/>
        </w:rPr>
        <w:t xml:space="preserve"> 20.11.2019г</w:t>
      </w:r>
      <w:r w:rsidRPr="00E644CF">
        <w:rPr>
          <w:sz w:val="28"/>
          <w:szCs w:val="28"/>
        </w:rPr>
        <w:t xml:space="preserve"> </w:t>
      </w:r>
      <w:r>
        <w:rPr>
          <w:sz w:val="28"/>
          <w:szCs w:val="28"/>
        </w:rPr>
        <w:t>в школах</w:t>
      </w:r>
      <w:r w:rsidRPr="00E644CF">
        <w:rPr>
          <w:sz w:val="28"/>
          <w:szCs w:val="28"/>
        </w:rPr>
        <w:t xml:space="preserve"> 210 детей-инвалидов и 539 обучающихся с ОВЗ, из них детей-инвалидов с ОВЗ 170 человек.</w:t>
      </w:r>
    </w:p>
    <w:p w:rsidR="00597C76" w:rsidRPr="00E644CF" w:rsidRDefault="00597C76" w:rsidP="00EA26BC">
      <w:pPr>
        <w:ind w:firstLine="567"/>
        <w:jc w:val="both"/>
        <w:rPr>
          <w:sz w:val="28"/>
          <w:szCs w:val="28"/>
        </w:rPr>
      </w:pPr>
      <w:r w:rsidRPr="00E644CF">
        <w:rPr>
          <w:sz w:val="28"/>
          <w:szCs w:val="28"/>
        </w:rPr>
        <w:t>Статистика за четыре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101"/>
        <w:gridCol w:w="3093"/>
      </w:tblGrid>
      <w:tr w:rsidR="00597C76" w:rsidRPr="006F38E4" w:rsidTr="00DC1E8F">
        <w:tc>
          <w:tcPr>
            <w:tcW w:w="3190" w:type="dxa"/>
            <w:shd w:val="clear" w:color="auto" w:fill="auto"/>
          </w:tcPr>
          <w:p w:rsidR="00597C76" w:rsidRPr="006F38E4" w:rsidRDefault="00597C76" w:rsidP="00042092">
            <w:pPr>
              <w:jc w:val="both"/>
              <w:rPr>
                <w:sz w:val="28"/>
                <w:szCs w:val="28"/>
              </w:rPr>
            </w:pPr>
            <w:r w:rsidRPr="006F38E4">
              <w:rPr>
                <w:sz w:val="28"/>
                <w:szCs w:val="28"/>
              </w:rPr>
              <w:t>Учебный год</w:t>
            </w:r>
          </w:p>
        </w:tc>
        <w:tc>
          <w:tcPr>
            <w:tcW w:w="3190" w:type="dxa"/>
            <w:shd w:val="clear" w:color="auto" w:fill="auto"/>
          </w:tcPr>
          <w:p w:rsidR="00597C76" w:rsidRPr="006F38E4" w:rsidRDefault="00597C76" w:rsidP="00042092">
            <w:pPr>
              <w:jc w:val="both"/>
              <w:rPr>
                <w:sz w:val="28"/>
                <w:szCs w:val="28"/>
              </w:rPr>
            </w:pPr>
            <w:r w:rsidRPr="006F38E4">
              <w:rPr>
                <w:sz w:val="28"/>
                <w:szCs w:val="28"/>
              </w:rPr>
              <w:t>Число детей-инвалидов</w:t>
            </w:r>
          </w:p>
        </w:tc>
        <w:tc>
          <w:tcPr>
            <w:tcW w:w="3190" w:type="dxa"/>
            <w:shd w:val="clear" w:color="auto" w:fill="auto"/>
          </w:tcPr>
          <w:p w:rsidR="00597C76" w:rsidRPr="006F38E4" w:rsidRDefault="00597C76" w:rsidP="00042092">
            <w:pPr>
              <w:jc w:val="both"/>
              <w:rPr>
                <w:sz w:val="28"/>
                <w:szCs w:val="28"/>
              </w:rPr>
            </w:pPr>
            <w:r w:rsidRPr="006F38E4">
              <w:rPr>
                <w:sz w:val="28"/>
                <w:szCs w:val="28"/>
              </w:rPr>
              <w:t>Число детей с ОВЗ</w:t>
            </w:r>
          </w:p>
        </w:tc>
      </w:tr>
      <w:tr w:rsidR="00597C76" w:rsidRPr="006F38E4" w:rsidTr="00DC1E8F">
        <w:tc>
          <w:tcPr>
            <w:tcW w:w="3190" w:type="dxa"/>
            <w:shd w:val="clear" w:color="auto" w:fill="auto"/>
          </w:tcPr>
          <w:p w:rsidR="00597C76" w:rsidRPr="006F38E4" w:rsidRDefault="00597C76" w:rsidP="00042092">
            <w:pPr>
              <w:jc w:val="both"/>
              <w:rPr>
                <w:sz w:val="28"/>
                <w:szCs w:val="28"/>
              </w:rPr>
            </w:pPr>
            <w:r w:rsidRPr="006F38E4">
              <w:rPr>
                <w:sz w:val="28"/>
                <w:szCs w:val="28"/>
              </w:rPr>
              <w:t>2016-2017</w:t>
            </w:r>
          </w:p>
        </w:tc>
        <w:tc>
          <w:tcPr>
            <w:tcW w:w="3190" w:type="dxa"/>
            <w:shd w:val="clear" w:color="auto" w:fill="auto"/>
          </w:tcPr>
          <w:p w:rsidR="00597C76" w:rsidRPr="006F38E4" w:rsidRDefault="00597C76" w:rsidP="00042092">
            <w:pPr>
              <w:jc w:val="both"/>
              <w:rPr>
                <w:sz w:val="28"/>
                <w:szCs w:val="28"/>
              </w:rPr>
            </w:pPr>
            <w:r w:rsidRPr="006F38E4">
              <w:rPr>
                <w:sz w:val="28"/>
                <w:szCs w:val="28"/>
              </w:rPr>
              <w:t>236</w:t>
            </w:r>
          </w:p>
        </w:tc>
        <w:tc>
          <w:tcPr>
            <w:tcW w:w="3190" w:type="dxa"/>
            <w:shd w:val="clear" w:color="auto" w:fill="auto"/>
          </w:tcPr>
          <w:p w:rsidR="00597C76" w:rsidRPr="006F38E4" w:rsidRDefault="00597C76" w:rsidP="00042092">
            <w:pPr>
              <w:jc w:val="both"/>
              <w:rPr>
                <w:sz w:val="28"/>
                <w:szCs w:val="28"/>
              </w:rPr>
            </w:pPr>
            <w:r w:rsidRPr="006F38E4">
              <w:rPr>
                <w:sz w:val="28"/>
                <w:szCs w:val="28"/>
              </w:rPr>
              <w:t>455 (332+123 СДДИ)</w:t>
            </w:r>
          </w:p>
        </w:tc>
      </w:tr>
      <w:tr w:rsidR="00597C76" w:rsidRPr="006F38E4" w:rsidTr="00DC1E8F">
        <w:tc>
          <w:tcPr>
            <w:tcW w:w="3190" w:type="dxa"/>
            <w:shd w:val="clear" w:color="auto" w:fill="auto"/>
          </w:tcPr>
          <w:p w:rsidR="00597C76" w:rsidRPr="006F38E4" w:rsidRDefault="00597C76" w:rsidP="00042092">
            <w:pPr>
              <w:jc w:val="both"/>
              <w:rPr>
                <w:sz w:val="28"/>
                <w:szCs w:val="28"/>
              </w:rPr>
            </w:pPr>
            <w:r w:rsidRPr="006F38E4">
              <w:rPr>
                <w:sz w:val="28"/>
                <w:szCs w:val="28"/>
              </w:rPr>
              <w:t>2017-2018</w:t>
            </w:r>
          </w:p>
        </w:tc>
        <w:tc>
          <w:tcPr>
            <w:tcW w:w="3190" w:type="dxa"/>
            <w:shd w:val="clear" w:color="auto" w:fill="auto"/>
          </w:tcPr>
          <w:p w:rsidR="00597C76" w:rsidRPr="006F38E4" w:rsidRDefault="00597C76" w:rsidP="00042092">
            <w:pPr>
              <w:jc w:val="both"/>
              <w:rPr>
                <w:sz w:val="28"/>
                <w:szCs w:val="28"/>
              </w:rPr>
            </w:pPr>
            <w:r w:rsidRPr="006F38E4">
              <w:rPr>
                <w:sz w:val="28"/>
                <w:szCs w:val="28"/>
              </w:rPr>
              <w:t>267</w:t>
            </w:r>
          </w:p>
        </w:tc>
        <w:tc>
          <w:tcPr>
            <w:tcW w:w="3190" w:type="dxa"/>
            <w:shd w:val="clear" w:color="auto" w:fill="auto"/>
          </w:tcPr>
          <w:p w:rsidR="00597C76" w:rsidRPr="006F38E4" w:rsidRDefault="00597C76" w:rsidP="00042092">
            <w:pPr>
              <w:jc w:val="both"/>
              <w:rPr>
                <w:sz w:val="28"/>
                <w:szCs w:val="28"/>
              </w:rPr>
            </w:pPr>
            <w:r w:rsidRPr="006F38E4">
              <w:rPr>
                <w:sz w:val="28"/>
                <w:szCs w:val="28"/>
              </w:rPr>
              <w:t>540 (387+153 СДДИ)</w:t>
            </w:r>
          </w:p>
        </w:tc>
      </w:tr>
      <w:tr w:rsidR="00597C76" w:rsidRPr="006F38E4" w:rsidTr="00DC1E8F">
        <w:tc>
          <w:tcPr>
            <w:tcW w:w="3190" w:type="dxa"/>
            <w:shd w:val="clear" w:color="auto" w:fill="auto"/>
          </w:tcPr>
          <w:p w:rsidR="00597C76" w:rsidRPr="006F38E4" w:rsidRDefault="00597C76" w:rsidP="00042092">
            <w:pPr>
              <w:jc w:val="both"/>
              <w:rPr>
                <w:sz w:val="28"/>
                <w:szCs w:val="28"/>
              </w:rPr>
            </w:pPr>
            <w:r w:rsidRPr="006F38E4">
              <w:rPr>
                <w:sz w:val="28"/>
                <w:szCs w:val="28"/>
              </w:rPr>
              <w:t>2018-2019</w:t>
            </w:r>
          </w:p>
        </w:tc>
        <w:tc>
          <w:tcPr>
            <w:tcW w:w="3190" w:type="dxa"/>
            <w:shd w:val="clear" w:color="auto" w:fill="auto"/>
          </w:tcPr>
          <w:p w:rsidR="00597C76" w:rsidRPr="006F38E4" w:rsidRDefault="00597C76" w:rsidP="00042092">
            <w:pPr>
              <w:jc w:val="both"/>
              <w:rPr>
                <w:sz w:val="28"/>
                <w:szCs w:val="28"/>
              </w:rPr>
            </w:pPr>
            <w:r w:rsidRPr="006F38E4">
              <w:rPr>
                <w:sz w:val="28"/>
                <w:szCs w:val="28"/>
              </w:rPr>
              <w:t>216</w:t>
            </w:r>
          </w:p>
        </w:tc>
        <w:tc>
          <w:tcPr>
            <w:tcW w:w="3190" w:type="dxa"/>
            <w:shd w:val="clear" w:color="auto" w:fill="auto"/>
          </w:tcPr>
          <w:p w:rsidR="00597C76" w:rsidRPr="006F38E4" w:rsidRDefault="00597C76" w:rsidP="00042092">
            <w:pPr>
              <w:jc w:val="both"/>
              <w:rPr>
                <w:sz w:val="28"/>
                <w:szCs w:val="28"/>
              </w:rPr>
            </w:pPr>
            <w:r w:rsidRPr="006F38E4">
              <w:rPr>
                <w:sz w:val="28"/>
                <w:szCs w:val="28"/>
              </w:rPr>
              <w:t>547 (439+108 СДДИ)</w:t>
            </w:r>
          </w:p>
        </w:tc>
      </w:tr>
      <w:tr w:rsidR="00597C76" w:rsidRPr="00E644CF" w:rsidTr="00DC1E8F">
        <w:tc>
          <w:tcPr>
            <w:tcW w:w="3190" w:type="dxa"/>
            <w:shd w:val="clear" w:color="auto" w:fill="auto"/>
          </w:tcPr>
          <w:p w:rsidR="00597C76" w:rsidRPr="00E644CF" w:rsidRDefault="00597C76" w:rsidP="00042092">
            <w:pPr>
              <w:jc w:val="both"/>
              <w:rPr>
                <w:sz w:val="28"/>
                <w:szCs w:val="28"/>
              </w:rPr>
            </w:pPr>
            <w:r w:rsidRPr="00E644CF">
              <w:rPr>
                <w:sz w:val="28"/>
                <w:szCs w:val="28"/>
              </w:rPr>
              <w:t>2019-2020</w:t>
            </w:r>
          </w:p>
        </w:tc>
        <w:tc>
          <w:tcPr>
            <w:tcW w:w="3190" w:type="dxa"/>
            <w:shd w:val="clear" w:color="auto" w:fill="auto"/>
          </w:tcPr>
          <w:p w:rsidR="00597C76" w:rsidRPr="00E644CF" w:rsidRDefault="00597C76" w:rsidP="00042092">
            <w:pPr>
              <w:jc w:val="both"/>
              <w:rPr>
                <w:sz w:val="28"/>
                <w:szCs w:val="28"/>
              </w:rPr>
            </w:pPr>
            <w:r w:rsidRPr="00E644CF">
              <w:rPr>
                <w:sz w:val="28"/>
                <w:szCs w:val="28"/>
              </w:rPr>
              <w:t>210</w:t>
            </w:r>
          </w:p>
        </w:tc>
        <w:tc>
          <w:tcPr>
            <w:tcW w:w="3190" w:type="dxa"/>
            <w:shd w:val="clear" w:color="auto" w:fill="auto"/>
          </w:tcPr>
          <w:p w:rsidR="00597C76" w:rsidRPr="00E644CF" w:rsidRDefault="00597C76" w:rsidP="00042092">
            <w:pPr>
              <w:jc w:val="both"/>
              <w:rPr>
                <w:sz w:val="28"/>
                <w:szCs w:val="28"/>
              </w:rPr>
            </w:pPr>
            <w:r w:rsidRPr="00E644CF">
              <w:rPr>
                <w:sz w:val="28"/>
                <w:szCs w:val="28"/>
              </w:rPr>
              <w:t>539 (443+96 СДДИ)</w:t>
            </w:r>
          </w:p>
        </w:tc>
      </w:tr>
    </w:tbl>
    <w:p w:rsidR="00597C76" w:rsidRPr="006F38E4" w:rsidRDefault="00597C76" w:rsidP="00042092">
      <w:pPr>
        <w:numPr>
          <w:ilvl w:val="0"/>
          <w:numId w:val="18"/>
        </w:numPr>
        <w:jc w:val="both"/>
        <w:rPr>
          <w:sz w:val="28"/>
          <w:szCs w:val="28"/>
        </w:rPr>
      </w:pPr>
      <w:r w:rsidRPr="006F38E4">
        <w:rPr>
          <w:sz w:val="28"/>
          <w:szCs w:val="28"/>
        </w:rPr>
        <w:t>Статистика по формам получения образования и по программам:</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7"/>
        <w:gridCol w:w="992"/>
        <w:gridCol w:w="709"/>
        <w:gridCol w:w="993"/>
        <w:gridCol w:w="1134"/>
        <w:gridCol w:w="1134"/>
        <w:gridCol w:w="850"/>
      </w:tblGrid>
      <w:tr w:rsidR="00597C76" w:rsidRPr="006F38E4" w:rsidTr="00DC1E8F">
        <w:tc>
          <w:tcPr>
            <w:tcW w:w="1418" w:type="dxa"/>
            <w:vMerge w:val="restart"/>
          </w:tcPr>
          <w:p w:rsidR="00597C76" w:rsidRPr="006F38E4" w:rsidRDefault="00597C76" w:rsidP="00042092">
            <w:pPr>
              <w:jc w:val="center"/>
            </w:pPr>
            <w:r w:rsidRPr="006F38E4">
              <w:t>Учебный год</w:t>
            </w:r>
          </w:p>
        </w:tc>
        <w:tc>
          <w:tcPr>
            <w:tcW w:w="3544" w:type="dxa"/>
            <w:gridSpan w:val="3"/>
          </w:tcPr>
          <w:p w:rsidR="00597C76" w:rsidRPr="006F38E4" w:rsidRDefault="00597C76" w:rsidP="00042092">
            <w:pPr>
              <w:jc w:val="center"/>
            </w:pPr>
            <w:r w:rsidRPr="006F38E4">
              <w:t>Формы получения образования и формы обучения</w:t>
            </w:r>
          </w:p>
        </w:tc>
        <w:tc>
          <w:tcPr>
            <w:tcW w:w="4820" w:type="dxa"/>
            <w:gridSpan w:val="5"/>
          </w:tcPr>
          <w:p w:rsidR="00597C76" w:rsidRPr="006F38E4" w:rsidRDefault="00597C76" w:rsidP="00042092">
            <w:pPr>
              <w:jc w:val="center"/>
            </w:pPr>
            <w:r w:rsidRPr="006F38E4">
              <w:t>Программа обучения</w:t>
            </w:r>
          </w:p>
        </w:tc>
      </w:tr>
      <w:tr w:rsidR="00597C76" w:rsidRPr="006F38E4" w:rsidTr="00DC1E8F">
        <w:tc>
          <w:tcPr>
            <w:tcW w:w="1418" w:type="dxa"/>
            <w:vMerge/>
          </w:tcPr>
          <w:p w:rsidR="00597C76" w:rsidRPr="006F38E4" w:rsidRDefault="00597C76" w:rsidP="00042092">
            <w:pPr>
              <w:jc w:val="center"/>
            </w:pPr>
          </w:p>
        </w:tc>
        <w:tc>
          <w:tcPr>
            <w:tcW w:w="1275" w:type="dxa"/>
            <w:vMerge w:val="restart"/>
          </w:tcPr>
          <w:p w:rsidR="00597C76" w:rsidRPr="006F38E4" w:rsidRDefault="00597C76" w:rsidP="00042092">
            <w:pPr>
              <w:jc w:val="center"/>
              <w:rPr>
                <w:sz w:val="22"/>
                <w:szCs w:val="22"/>
              </w:rPr>
            </w:pPr>
            <w:r w:rsidRPr="006F38E4">
              <w:rPr>
                <w:sz w:val="22"/>
                <w:szCs w:val="22"/>
              </w:rPr>
              <w:t>Классно-урочная в СКК</w:t>
            </w:r>
          </w:p>
        </w:tc>
        <w:tc>
          <w:tcPr>
            <w:tcW w:w="1277" w:type="dxa"/>
            <w:vMerge w:val="restart"/>
          </w:tcPr>
          <w:p w:rsidR="00597C76" w:rsidRPr="006F38E4" w:rsidRDefault="00597C76" w:rsidP="00042092">
            <w:pPr>
              <w:jc w:val="center"/>
              <w:rPr>
                <w:sz w:val="22"/>
                <w:szCs w:val="22"/>
              </w:rPr>
            </w:pPr>
            <w:r w:rsidRPr="006F38E4">
              <w:rPr>
                <w:sz w:val="22"/>
                <w:szCs w:val="22"/>
              </w:rPr>
              <w:t xml:space="preserve">Классно-урочная в </w:t>
            </w:r>
            <w:proofErr w:type="gramStart"/>
            <w:r w:rsidRPr="006F38E4">
              <w:rPr>
                <w:sz w:val="22"/>
                <w:szCs w:val="22"/>
              </w:rPr>
              <w:t>ОК</w:t>
            </w:r>
            <w:proofErr w:type="gramEnd"/>
            <w:r w:rsidRPr="006F38E4">
              <w:rPr>
                <w:sz w:val="22"/>
                <w:szCs w:val="22"/>
              </w:rPr>
              <w:t xml:space="preserve"> (</w:t>
            </w:r>
            <w:proofErr w:type="spellStart"/>
            <w:r w:rsidRPr="006F38E4">
              <w:rPr>
                <w:sz w:val="22"/>
                <w:szCs w:val="22"/>
              </w:rPr>
              <w:t>интегри-рованная</w:t>
            </w:r>
            <w:proofErr w:type="spellEnd"/>
            <w:r w:rsidRPr="006F38E4">
              <w:rPr>
                <w:sz w:val="22"/>
                <w:szCs w:val="22"/>
              </w:rPr>
              <w:t>)</w:t>
            </w:r>
          </w:p>
        </w:tc>
        <w:tc>
          <w:tcPr>
            <w:tcW w:w="992" w:type="dxa"/>
            <w:vMerge w:val="restart"/>
          </w:tcPr>
          <w:p w:rsidR="00597C76" w:rsidRPr="006F38E4" w:rsidRDefault="00597C76" w:rsidP="00042092">
            <w:pPr>
              <w:jc w:val="center"/>
              <w:rPr>
                <w:sz w:val="22"/>
                <w:szCs w:val="22"/>
              </w:rPr>
            </w:pPr>
            <w:r w:rsidRPr="006F38E4">
              <w:rPr>
                <w:sz w:val="22"/>
                <w:szCs w:val="22"/>
              </w:rPr>
              <w:t>ИУП на дому</w:t>
            </w:r>
          </w:p>
        </w:tc>
        <w:tc>
          <w:tcPr>
            <w:tcW w:w="709" w:type="dxa"/>
            <w:vMerge w:val="restart"/>
          </w:tcPr>
          <w:p w:rsidR="00597C76" w:rsidRPr="006F38E4" w:rsidRDefault="00597C76" w:rsidP="00042092">
            <w:pPr>
              <w:jc w:val="center"/>
              <w:rPr>
                <w:sz w:val="22"/>
                <w:szCs w:val="22"/>
              </w:rPr>
            </w:pPr>
            <w:r w:rsidRPr="006F38E4">
              <w:rPr>
                <w:sz w:val="22"/>
                <w:szCs w:val="22"/>
              </w:rPr>
              <w:t xml:space="preserve">ООП  </w:t>
            </w:r>
          </w:p>
        </w:tc>
        <w:tc>
          <w:tcPr>
            <w:tcW w:w="4111" w:type="dxa"/>
            <w:gridSpan w:val="4"/>
          </w:tcPr>
          <w:p w:rsidR="00597C76" w:rsidRPr="006F38E4" w:rsidRDefault="00597C76" w:rsidP="00042092">
            <w:pPr>
              <w:jc w:val="center"/>
              <w:rPr>
                <w:sz w:val="22"/>
                <w:szCs w:val="22"/>
              </w:rPr>
            </w:pPr>
            <w:r w:rsidRPr="006F38E4">
              <w:rPr>
                <w:sz w:val="22"/>
                <w:szCs w:val="22"/>
              </w:rPr>
              <w:t xml:space="preserve">АОП </w:t>
            </w:r>
          </w:p>
          <w:p w:rsidR="00597C76" w:rsidRPr="006F38E4" w:rsidRDefault="00597C76" w:rsidP="00042092">
            <w:pPr>
              <w:jc w:val="center"/>
              <w:rPr>
                <w:sz w:val="22"/>
                <w:szCs w:val="22"/>
              </w:rPr>
            </w:pPr>
          </w:p>
        </w:tc>
      </w:tr>
      <w:tr w:rsidR="00597C76" w:rsidRPr="006F38E4" w:rsidTr="00DC1E8F">
        <w:tc>
          <w:tcPr>
            <w:tcW w:w="1418" w:type="dxa"/>
            <w:vMerge/>
          </w:tcPr>
          <w:p w:rsidR="00597C76" w:rsidRPr="006F38E4" w:rsidRDefault="00597C76" w:rsidP="00042092">
            <w:pPr>
              <w:jc w:val="center"/>
            </w:pPr>
          </w:p>
        </w:tc>
        <w:tc>
          <w:tcPr>
            <w:tcW w:w="1275" w:type="dxa"/>
            <w:vMerge/>
          </w:tcPr>
          <w:p w:rsidR="00597C76" w:rsidRPr="006F38E4" w:rsidRDefault="00597C76" w:rsidP="00042092">
            <w:pPr>
              <w:jc w:val="center"/>
              <w:rPr>
                <w:sz w:val="22"/>
                <w:szCs w:val="22"/>
              </w:rPr>
            </w:pPr>
          </w:p>
        </w:tc>
        <w:tc>
          <w:tcPr>
            <w:tcW w:w="1277" w:type="dxa"/>
            <w:vMerge/>
          </w:tcPr>
          <w:p w:rsidR="00597C76" w:rsidRPr="006F38E4" w:rsidRDefault="00597C76" w:rsidP="00042092">
            <w:pPr>
              <w:jc w:val="center"/>
              <w:rPr>
                <w:sz w:val="22"/>
                <w:szCs w:val="22"/>
              </w:rPr>
            </w:pPr>
          </w:p>
        </w:tc>
        <w:tc>
          <w:tcPr>
            <w:tcW w:w="992" w:type="dxa"/>
            <w:vMerge/>
          </w:tcPr>
          <w:p w:rsidR="00597C76" w:rsidRPr="006F38E4" w:rsidRDefault="00597C76" w:rsidP="00042092">
            <w:pPr>
              <w:jc w:val="center"/>
              <w:rPr>
                <w:sz w:val="22"/>
                <w:szCs w:val="22"/>
              </w:rPr>
            </w:pPr>
          </w:p>
        </w:tc>
        <w:tc>
          <w:tcPr>
            <w:tcW w:w="709" w:type="dxa"/>
            <w:vMerge/>
          </w:tcPr>
          <w:p w:rsidR="00597C76" w:rsidRPr="006F38E4" w:rsidRDefault="00597C76" w:rsidP="00042092">
            <w:pPr>
              <w:jc w:val="center"/>
              <w:rPr>
                <w:sz w:val="22"/>
                <w:szCs w:val="22"/>
              </w:rPr>
            </w:pPr>
          </w:p>
        </w:tc>
        <w:tc>
          <w:tcPr>
            <w:tcW w:w="993" w:type="dxa"/>
          </w:tcPr>
          <w:p w:rsidR="00597C76" w:rsidRPr="006F38E4" w:rsidRDefault="00597C76" w:rsidP="00042092">
            <w:pPr>
              <w:jc w:val="center"/>
              <w:rPr>
                <w:sz w:val="22"/>
                <w:szCs w:val="22"/>
              </w:rPr>
            </w:pPr>
            <w:r w:rsidRPr="006F38E4">
              <w:rPr>
                <w:sz w:val="22"/>
                <w:szCs w:val="22"/>
              </w:rPr>
              <w:t>ЗПР</w:t>
            </w:r>
          </w:p>
        </w:tc>
        <w:tc>
          <w:tcPr>
            <w:tcW w:w="1134" w:type="dxa"/>
          </w:tcPr>
          <w:p w:rsidR="00597C76" w:rsidRPr="006F38E4" w:rsidRDefault="00597C76" w:rsidP="00042092">
            <w:pPr>
              <w:jc w:val="center"/>
              <w:rPr>
                <w:sz w:val="22"/>
                <w:szCs w:val="22"/>
              </w:rPr>
            </w:pPr>
            <w:r w:rsidRPr="006F38E4">
              <w:rPr>
                <w:sz w:val="22"/>
                <w:szCs w:val="22"/>
              </w:rPr>
              <w:t>для детей с ЛУО</w:t>
            </w:r>
          </w:p>
        </w:tc>
        <w:tc>
          <w:tcPr>
            <w:tcW w:w="1134" w:type="dxa"/>
          </w:tcPr>
          <w:p w:rsidR="00597C76" w:rsidRPr="006F38E4" w:rsidRDefault="00597C76" w:rsidP="00042092">
            <w:pPr>
              <w:jc w:val="center"/>
              <w:rPr>
                <w:sz w:val="22"/>
                <w:szCs w:val="22"/>
              </w:rPr>
            </w:pPr>
            <w:r w:rsidRPr="006F38E4">
              <w:rPr>
                <w:sz w:val="22"/>
                <w:szCs w:val="22"/>
              </w:rPr>
              <w:t>для детей с УУО</w:t>
            </w:r>
            <w:r>
              <w:rPr>
                <w:sz w:val="22"/>
                <w:szCs w:val="22"/>
              </w:rPr>
              <w:t>, ГУО</w:t>
            </w:r>
          </w:p>
        </w:tc>
        <w:tc>
          <w:tcPr>
            <w:tcW w:w="850" w:type="dxa"/>
          </w:tcPr>
          <w:p w:rsidR="00597C76" w:rsidRPr="006F38E4" w:rsidRDefault="00597C76" w:rsidP="00042092">
            <w:pPr>
              <w:jc w:val="center"/>
              <w:rPr>
                <w:sz w:val="22"/>
                <w:szCs w:val="22"/>
              </w:rPr>
            </w:pPr>
            <w:r>
              <w:rPr>
                <w:sz w:val="22"/>
                <w:szCs w:val="22"/>
              </w:rPr>
              <w:t>другое</w:t>
            </w:r>
          </w:p>
        </w:tc>
      </w:tr>
      <w:tr w:rsidR="00597C76" w:rsidRPr="006F38E4" w:rsidTr="00DC1E8F">
        <w:tc>
          <w:tcPr>
            <w:tcW w:w="1418" w:type="dxa"/>
          </w:tcPr>
          <w:p w:rsidR="00597C76" w:rsidRPr="006F38E4" w:rsidRDefault="00597C76" w:rsidP="00042092">
            <w:pPr>
              <w:jc w:val="both"/>
            </w:pPr>
            <w:r w:rsidRPr="006F38E4">
              <w:t>2015-2016</w:t>
            </w:r>
          </w:p>
        </w:tc>
        <w:tc>
          <w:tcPr>
            <w:tcW w:w="1275" w:type="dxa"/>
          </w:tcPr>
          <w:p w:rsidR="00597C76" w:rsidRPr="006F38E4" w:rsidRDefault="00597C76" w:rsidP="00042092">
            <w:pPr>
              <w:jc w:val="center"/>
            </w:pPr>
            <w:r w:rsidRPr="006F38E4">
              <w:t>105</w:t>
            </w:r>
          </w:p>
        </w:tc>
        <w:tc>
          <w:tcPr>
            <w:tcW w:w="1277" w:type="dxa"/>
          </w:tcPr>
          <w:p w:rsidR="00597C76" w:rsidRPr="006F38E4" w:rsidRDefault="00597C76" w:rsidP="00042092">
            <w:pPr>
              <w:jc w:val="center"/>
            </w:pPr>
            <w:r w:rsidRPr="006F38E4">
              <w:t>131</w:t>
            </w:r>
          </w:p>
        </w:tc>
        <w:tc>
          <w:tcPr>
            <w:tcW w:w="992" w:type="dxa"/>
          </w:tcPr>
          <w:p w:rsidR="00597C76" w:rsidRPr="006F38E4" w:rsidRDefault="00597C76" w:rsidP="00042092">
            <w:pPr>
              <w:jc w:val="center"/>
            </w:pPr>
            <w:r w:rsidRPr="006F38E4">
              <w:t>83</w:t>
            </w:r>
          </w:p>
        </w:tc>
        <w:tc>
          <w:tcPr>
            <w:tcW w:w="709" w:type="dxa"/>
          </w:tcPr>
          <w:p w:rsidR="00597C76" w:rsidRPr="006F38E4" w:rsidRDefault="00597C76" w:rsidP="00042092">
            <w:pPr>
              <w:jc w:val="center"/>
            </w:pPr>
            <w:r w:rsidRPr="006F38E4">
              <w:t>10</w:t>
            </w:r>
          </w:p>
        </w:tc>
        <w:tc>
          <w:tcPr>
            <w:tcW w:w="993" w:type="dxa"/>
          </w:tcPr>
          <w:p w:rsidR="00597C76" w:rsidRPr="006F38E4" w:rsidRDefault="00597C76" w:rsidP="00042092">
            <w:pPr>
              <w:jc w:val="center"/>
            </w:pPr>
            <w:r w:rsidRPr="006F38E4">
              <w:t>176</w:t>
            </w:r>
          </w:p>
        </w:tc>
        <w:tc>
          <w:tcPr>
            <w:tcW w:w="1134" w:type="dxa"/>
          </w:tcPr>
          <w:p w:rsidR="00597C76" w:rsidRPr="006F38E4" w:rsidRDefault="00597C76" w:rsidP="00042092">
            <w:pPr>
              <w:jc w:val="center"/>
            </w:pPr>
            <w:r w:rsidRPr="006F38E4">
              <w:t>66</w:t>
            </w:r>
          </w:p>
        </w:tc>
        <w:tc>
          <w:tcPr>
            <w:tcW w:w="1134" w:type="dxa"/>
          </w:tcPr>
          <w:p w:rsidR="00597C76" w:rsidRPr="006F38E4" w:rsidRDefault="00597C76" w:rsidP="00042092">
            <w:pPr>
              <w:jc w:val="center"/>
            </w:pPr>
            <w:r w:rsidRPr="006F38E4">
              <w:t>67</w:t>
            </w:r>
          </w:p>
        </w:tc>
        <w:tc>
          <w:tcPr>
            <w:tcW w:w="850" w:type="dxa"/>
          </w:tcPr>
          <w:p w:rsidR="00597C76" w:rsidRPr="006F38E4" w:rsidRDefault="00597C76" w:rsidP="00042092">
            <w:pPr>
              <w:jc w:val="center"/>
            </w:pPr>
          </w:p>
        </w:tc>
      </w:tr>
      <w:tr w:rsidR="00597C76" w:rsidRPr="006F38E4" w:rsidTr="00DC1E8F">
        <w:tc>
          <w:tcPr>
            <w:tcW w:w="1418" w:type="dxa"/>
          </w:tcPr>
          <w:p w:rsidR="00597C76" w:rsidRPr="006F38E4" w:rsidRDefault="00597C76" w:rsidP="00042092">
            <w:pPr>
              <w:jc w:val="both"/>
            </w:pPr>
            <w:r w:rsidRPr="006F38E4">
              <w:t>2016-2017</w:t>
            </w:r>
          </w:p>
        </w:tc>
        <w:tc>
          <w:tcPr>
            <w:tcW w:w="1275" w:type="dxa"/>
          </w:tcPr>
          <w:p w:rsidR="00597C76" w:rsidRPr="006F38E4" w:rsidRDefault="00597C76" w:rsidP="00042092">
            <w:pPr>
              <w:jc w:val="center"/>
            </w:pPr>
            <w:r w:rsidRPr="006F38E4">
              <w:t>190</w:t>
            </w:r>
          </w:p>
        </w:tc>
        <w:tc>
          <w:tcPr>
            <w:tcW w:w="1277" w:type="dxa"/>
          </w:tcPr>
          <w:p w:rsidR="00597C76" w:rsidRPr="006F38E4" w:rsidRDefault="00597C76" w:rsidP="00042092">
            <w:pPr>
              <w:jc w:val="center"/>
            </w:pPr>
            <w:r w:rsidRPr="006F38E4">
              <w:t>151</w:t>
            </w:r>
          </w:p>
        </w:tc>
        <w:tc>
          <w:tcPr>
            <w:tcW w:w="992" w:type="dxa"/>
          </w:tcPr>
          <w:p w:rsidR="00597C76" w:rsidRPr="006F38E4" w:rsidRDefault="00597C76" w:rsidP="00042092">
            <w:pPr>
              <w:jc w:val="center"/>
            </w:pPr>
            <w:r w:rsidRPr="006F38E4">
              <w:t>114</w:t>
            </w:r>
          </w:p>
        </w:tc>
        <w:tc>
          <w:tcPr>
            <w:tcW w:w="709" w:type="dxa"/>
          </w:tcPr>
          <w:p w:rsidR="00597C76" w:rsidRPr="006F38E4" w:rsidRDefault="00597C76" w:rsidP="00042092">
            <w:pPr>
              <w:jc w:val="center"/>
            </w:pPr>
            <w:r w:rsidRPr="006F38E4">
              <w:t>8</w:t>
            </w:r>
          </w:p>
        </w:tc>
        <w:tc>
          <w:tcPr>
            <w:tcW w:w="993" w:type="dxa"/>
          </w:tcPr>
          <w:p w:rsidR="00597C76" w:rsidRPr="006F38E4" w:rsidRDefault="00597C76" w:rsidP="00042092">
            <w:pPr>
              <w:jc w:val="center"/>
            </w:pPr>
            <w:r w:rsidRPr="006F38E4">
              <w:t>213</w:t>
            </w:r>
          </w:p>
        </w:tc>
        <w:tc>
          <w:tcPr>
            <w:tcW w:w="1134" w:type="dxa"/>
          </w:tcPr>
          <w:p w:rsidR="00597C76" w:rsidRPr="006F38E4" w:rsidRDefault="00597C76" w:rsidP="00042092">
            <w:pPr>
              <w:jc w:val="center"/>
            </w:pPr>
            <w:r w:rsidRPr="006F38E4">
              <w:t>86</w:t>
            </w:r>
          </w:p>
        </w:tc>
        <w:tc>
          <w:tcPr>
            <w:tcW w:w="1134" w:type="dxa"/>
          </w:tcPr>
          <w:p w:rsidR="00597C76" w:rsidRPr="006F38E4" w:rsidRDefault="00597C76" w:rsidP="00042092">
            <w:pPr>
              <w:jc w:val="center"/>
            </w:pPr>
            <w:r w:rsidRPr="006F38E4">
              <w:t>148</w:t>
            </w:r>
          </w:p>
        </w:tc>
        <w:tc>
          <w:tcPr>
            <w:tcW w:w="850" w:type="dxa"/>
          </w:tcPr>
          <w:p w:rsidR="00597C76" w:rsidRPr="006F38E4" w:rsidRDefault="00597C76" w:rsidP="00042092">
            <w:pPr>
              <w:jc w:val="center"/>
            </w:pPr>
          </w:p>
        </w:tc>
      </w:tr>
      <w:tr w:rsidR="00597C76" w:rsidRPr="006F38E4" w:rsidTr="00DC1E8F">
        <w:tc>
          <w:tcPr>
            <w:tcW w:w="1418" w:type="dxa"/>
          </w:tcPr>
          <w:p w:rsidR="00597C76" w:rsidRPr="006F38E4" w:rsidRDefault="00597C76" w:rsidP="00042092">
            <w:pPr>
              <w:jc w:val="both"/>
            </w:pPr>
            <w:r w:rsidRPr="006F38E4">
              <w:t>2017-2018</w:t>
            </w:r>
          </w:p>
        </w:tc>
        <w:tc>
          <w:tcPr>
            <w:tcW w:w="1275" w:type="dxa"/>
          </w:tcPr>
          <w:p w:rsidR="00597C76" w:rsidRPr="006F38E4" w:rsidRDefault="00597C76" w:rsidP="00042092">
            <w:pPr>
              <w:jc w:val="center"/>
            </w:pPr>
            <w:r w:rsidRPr="006F38E4">
              <w:t>229</w:t>
            </w:r>
          </w:p>
        </w:tc>
        <w:tc>
          <w:tcPr>
            <w:tcW w:w="1277" w:type="dxa"/>
          </w:tcPr>
          <w:p w:rsidR="00597C76" w:rsidRPr="006F38E4" w:rsidRDefault="00597C76" w:rsidP="00042092">
            <w:pPr>
              <w:jc w:val="center"/>
            </w:pPr>
            <w:r w:rsidRPr="006F38E4">
              <w:t>206</w:t>
            </w:r>
          </w:p>
        </w:tc>
        <w:tc>
          <w:tcPr>
            <w:tcW w:w="992" w:type="dxa"/>
          </w:tcPr>
          <w:p w:rsidR="00597C76" w:rsidRPr="006F38E4" w:rsidRDefault="00597C76" w:rsidP="00042092">
            <w:pPr>
              <w:jc w:val="center"/>
            </w:pPr>
            <w:r w:rsidRPr="006F38E4">
              <w:t>105</w:t>
            </w:r>
          </w:p>
        </w:tc>
        <w:tc>
          <w:tcPr>
            <w:tcW w:w="709" w:type="dxa"/>
          </w:tcPr>
          <w:p w:rsidR="00597C76" w:rsidRPr="006F38E4" w:rsidRDefault="00597C76" w:rsidP="00042092">
            <w:pPr>
              <w:jc w:val="center"/>
            </w:pPr>
            <w:r w:rsidRPr="006F38E4">
              <w:t>3</w:t>
            </w:r>
          </w:p>
        </w:tc>
        <w:tc>
          <w:tcPr>
            <w:tcW w:w="993" w:type="dxa"/>
          </w:tcPr>
          <w:p w:rsidR="00597C76" w:rsidRPr="006F38E4" w:rsidRDefault="00597C76" w:rsidP="00042092">
            <w:pPr>
              <w:jc w:val="center"/>
            </w:pPr>
            <w:r w:rsidRPr="006F38E4">
              <w:t>279</w:t>
            </w:r>
          </w:p>
        </w:tc>
        <w:tc>
          <w:tcPr>
            <w:tcW w:w="1134" w:type="dxa"/>
          </w:tcPr>
          <w:p w:rsidR="00597C76" w:rsidRPr="006F38E4" w:rsidRDefault="00597C76" w:rsidP="00042092">
            <w:pPr>
              <w:jc w:val="center"/>
            </w:pPr>
            <w:r w:rsidRPr="006F38E4">
              <w:t>84</w:t>
            </w:r>
          </w:p>
        </w:tc>
        <w:tc>
          <w:tcPr>
            <w:tcW w:w="1134" w:type="dxa"/>
          </w:tcPr>
          <w:p w:rsidR="00597C76" w:rsidRPr="006F38E4" w:rsidRDefault="00597C76" w:rsidP="00042092">
            <w:pPr>
              <w:jc w:val="center"/>
            </w:pPr>
            <w:r w:rsidRPr="006F38E4">
              <w:t>173</w:t>
            </w:r>
          </w:p>
        </w:tc>
        <w:tc>
          <w:tcPr>
            <w:tcW w:w="850" w:type="dxa"/>
          </w:tcPr>
          <w:p w:rsidR="00597C76" w:rsidRPr="006F38E4" w:rsidRDefault="00597C76" w:rsidP="00042092">
            <w:pPr>
              <w:jc w:val="center"/>
            </w:pPr>
            <w:r w:rsidRPr="006F38E4">
              <w:t>1</w:t>
            </w:r>
          </w:p>
        </w:tc>
      </w:tr>
      <w:tr w:rsidR="00597C76" w:rsidRPr="006F38E4" w:rsidTr="00DC1E8F">
        <w:tc>
          <w:tcPr>
            <w:tcW w:w="1418" w:type="dxa"/>
          </w:tcPr>
          <w:p w:rsidR="00597C76" w:rsidRPr="006F38E4" w:rsidRDefault="00597C76" w:rsidP="00042092">
            <w:pPr>
              <w:jc w:val="both"/>
            </w:pPr>
            <w:r w:rsidRPr="006F38E4">
              <w:t>2018-2019</w:t>
            </w:r>
          </w:p>
        </w:tc>
        <w:tc>
          <w:tcPr>
            <w:tcW w:w="1275" w:type="dxa"/>
          </w:tcPr>
          <w:p w:rsidR="00597C76" w:rsidRPr="006F38E4" w:rsidRDefault="00597C76" w:rsidP="00042092">
            <w:pPr>
              <w:jc w:val="center"/>
            </w:pPr>
            <w:r w:rsidRPr="006F38E4">
              <w:t>194</w:t>
            </w:r>
          </w:p>
        </w:tc>
        <w:tc>
          <w:tcPr>
            <w:tcW w:w="1277" w:type="dxa"/>
          </w:tcPr>
          <w:p w:rsidR="00597C76" w:rsidRPr="006F38E4" w:rsidRDefault="00597C76" w:rsidP="00042092">
            <w:pPr>
              <w:jc w:val="center"/>
            </w:pPr>
            <w:r w:rsidRPr="006F38E4">
              <w:t>276</w:t>
            </w:r>
          </w:p>
        </w:tc>
        <w:tc>
          <w:tcPr>
            <w:tcW w:w="992" w:type="dxa"/>
          </w:tcPr>
          <w:p w:rsidR="00597C76" w:rsidRPr="006F38E4" w:rsidRDefault="00597C76" w:rsidP="00042092">
            <w:pPr>
              <w:jc w:val="center"/>
            </w:pPr>
            <w:r w:rsidRPr="006F38E4">
              <w:t>116</w:t>
            </w:r>
          </w:p>
        </w:tc>
        <w:tc>
          <w:tcPr>
            <w:tcW w:w="709" w:type="dxa"/>
          </w:tcPr>
          <w:p w:rsidR="00597C76" w:rsidRPr="006F38E4" w:rsidRDefault="00597C76" w:rsidP="00042092">
            <w:pPr>
              <w:jc w:val="center"/>
            </w:pPr>
            <w:r w:rsidRPr="006F38E4">
              <w:t>48</w:t>
            </w:r>
          </w:p>
        </w:tc>
        <w:tc>
          <w:tcPr>
            <w:tcW w:w="993" w:type="dxa"/>
          </w:tcPr>
          <w:p w:rsidR="00597C76" w:rsidRPr="006F38E4" w:rsidRDefault="00597C76" w:rsidP="00042092">
            <w:pPr>
              <w:jc w:val="center"/>
            </w:pPr>
            <w:r w:rsidRPr="006F38E4">
              <w:t>323</w:t>
            </w:r>
          </w:p>
        </w:tc>
        <w:tc>
          <w:tcPr>
            <w:tcW w:w="1134" w:type="dxa"/>
          </w:tcPr>
          <w:p w:rsidR="00597C76" w:rsidRPr="006F38E4" w:rsidRDefault="00597C76" w:rsidP="00042092">
            <w:pPr>
              <w:jc w:val="center"/>
            </w:pPr>
            <w:r w:rsidRPr="006F38E4">
              <w:t>82</w:t>
            </w:r>
          </w:p>
        </w:tc>
        <w:tc>
          <w:tcPr>
            <w:tcW w:w="1134" w:type="dxa"/>
          </w:tcPr>
          <w:p w:rsidR="00597C76" w:rsidRPr="006F38E4" w:rsidRDefault="00597C76" w:rsidP="00042092">
            <w:pPr>
              <w:jc w:val="center"/>
            </w:pPr>
            <w:r w:rsidRPr="006F38E4">
              <w:t>132</w:t>
            </w:r>
          </w:p>
        </w:tc>
        <w:tc>
          <w:tcPr>
            <w:tcW w:w="850" w:type="dxa"/>
          </w:tcPr>
          <w:p w:rsidR="00597C76" w:rsidRPr="006F38E4" w:rsidRDefault="00597C76" w:rsidP="00042092">
            <w:pPr>
              <w:jc w:val="center"/>
            </w:pPr>
            <w:r>
              <w:t>3</w:t>
            </w:r>
          </w:p>
        </w:tc>
      </w:tr>
      <w:tr w:rsidR="00597C76" w:rsidRPr="006228F8" w:rsidTr="00DC1E8F">
        <w:tc>
          <w:tcPr>
            <w:tcW w:w="1418" w:type="dxa"/>
          </w:tcPr>
          <w:p w:rsidR="00597C76" w:rsidRPr="00E644CF" w:rsidRDefault="00597C76" w:rsidP="00042092">
            <w:pPr>
              <w:jc w:val="both"/>
            </w:pPr>
            <w:r w:rsidRPr="00E644CF">
              <w:t>2019-2020</w:t>
            </w:r>
          </w:p>
        </w:tc>
        <w:tc>
          <w:tcPr>
            <w:tcW w:w="1275" w:type="dxa"/>
          </w:tcPr>
          <w:p w:rsidR="00597C76" w:rsidRPr="00E644CF" w:rsidRDefault="00597C76" w:rsidP="00042092">
            <w:pPr>
              <w:jc w:val="center"/>
            </w:pPr>
            <w:r w:rsidRPr="00E644CF">
              <w:t>153</w:t>
            </w:r>
          </w:p>
        </w:tc>
        <w:tc>
          <w:tcPr>
            <w:tcW w:w="1277" w:type="dxa"/>
          </w:tcPr>
          <w:p w:rsidR="00597C76" w:rsidRPr="00E644CF" w:rsidRDefault="00597C76" w:rsidP="00042092">
            <w:pPr>
              <w:jc w:val="center"/>
            </w:pPr>
            <w:r w:rsidRPr="00E644CF">
              <w:t>306</w:t>
            </w:r>
          </w:p>
        </w:tc>
        <w:tc>
          <w:tcPr>
            <w:tcW w:w="992" w:type="dxa"/>
          </w:tcPr>
          <w:p w:rsidR="00597C76" w:rsidRPr="00E644CF" w:rsidRDefault="00597C76" w:rsidP="00042092">
            <w:pPr>
              <w:jc w:val="center"/>
            </w:pPr>
            <w:r w:rsidRPr="00E644CF">
              <w:t>120</w:t>
            </w:r>
          </w:p>
        </w:tc>
        <w:tc>
          <w:tcPr>
            <w:tcW w:w="709" w:type="dxa"/>
          </w:tcPr>
          <w:p w:rsidR="00597C76" w:rsidRPr="00E644CF" w:rsidRDefault="00597C76" w:rsidP="00042092">
            <w:pPr>
              <w:jc w:val="center"/>
            </w:pPr>
            <w:r w:rsidRPr="00E644CF">
              <w:t>41</w:t>
            </w:r>
          </w:p>
        </w:tc>
        <w:tc>
          <w:tcPr>
            <w:tcW w:w="993" w:type="dxa"/>
          </w:tcPr>
          <w:p w:rsidR="00597C76" w:rsidRPr="00E644CF" w:rsidRDefault="00597C76" w:rsidP="00042092">
            <w:pPr>
              <w:jc w:val="center"/>
            </w:pPr>
            <w:r w:rsidRPr="00E644CF">
              <w:t>326</w:t>
            </w:r>
          </w:p>
        </w:tc>
        <w:tc>
          <w:tcPr>
            <w:tcW w:w="1134" w:type="dxa"/>
          </w:tcPr>
          <w:p w:rsidR="00597C76" w:rsidRPr="00E644CF" w:rsidRDefault="00597C76" w:rsidP="00042092">
            <w:pPr>
              <w:jc w:val="center"/>
            </w:pPr>
            <w:r w:rsidRPr="00E644CF">
              <w:t>83</w:t>
            </w:r>
          </w:p>
        </w:tc>
        <w:tc>
          <w:tcPr>
            <w:tcW w:w="1134" w:type="dxa"/>
          </w:tcPr>
          <w:p w:rsidR="00597C76" w:rsidRPr="00E644CF" w:rsidRDefault="00597C76" w:rsidP="00042092">
            <w:pPr>
              <w:jc w:val="center"/>
            </w:pPr>
            <w:r w:rsidRPr="00E644CF">
              <w:t>118</w:t>
            </w:r>
          </w:p>
        </w:tc>
        <w:tc>
          <w:tcPr>
            <w:tcW w:w="850" w:type="dxa"/>
          </w:tcPr>
          <w:p w:rsidR="00597C76" w:rsidRPr="00E644CF" w:rsidRDefault="00597C76" w:rsidP="00042092">
            <w:pPr>
              <w:jc w:val="center"/>
            </w:pPr>
            <w:r w:rsidRPr="00E644CF">
              <w:t>11</w:t>
            </w:r>
          </w:p>
        </w:tc>
      </w:tr>
    </w:tbl>
    <w:p w:rsidR="00233B6D" w:rsidRDefault="00233B6D" w:rsidP="00EA26BC">
      <w:pPr>
        <w:ind w:firstLine="567"/>
        <w:jc w:val="both"/>
        <w:rPr>
          <w:sz w:val="28"/>
          <w:szCs w:val="28"/>
        </w:rPr>
      </w:pPr>
      <w:r w:rsidRPr="00616BE9">
        <w:rPr>
          <w:sz w:val="28"/>
          <w:szCs w:val="28"/>
        </w:rPr>
        <w:t xml:space="preserve">Организация обучения и воспитания детей-инвалидов осуществляется в соответствии с нормативными требованиями, созданы условия для получения начального, основного общего и среднего общего образования. В системе осуществляется </w:t>
      </w:r>
      <w:proofErr w:type="spellStart"/>
      <w:r w:rsidRPr="00616BE9">
        <w:rPr>
          <w:sz w:val="28"/>
          <w:szCs w:val="28"/>
        </w:rPr>
        <w:t>психолого</w:t>
      </w:r>
      <w:proofErr w:type="spellEnd"/>
      <w:r w:rsidRPr="00616BE9">
        <w:rPr>
          <w:sz w:val="28"/>
          <w:szCs w:val="28"/>
        </w:rPr>
        <w:t xml:space="preserve">–медико-педагогическое </w:t>
      </w:r>
      <w:r w:rsidRPr="00616BE9">
        <w:rPr>
          <w:sz w:val="28"/>
          <w:szCs w:val="28"/>
        </w:rPr>
        <w:lastRenderedPageBreak/>
        <w:t xml:space="preserve">сопровождение данной категории </w:t>
      </w:r>
      <w:proofErr w:type="gramStart"/>
      <w:r w:rsidRPr="00616BE9">
        <w:rPr>
          <w:sz w:val="28"/>
          <w:szCs w:val="28"/>
        </w:rPr>
        <w:t>обучающихся</w:t>
      </w:r>
      <w:proofErr w:type="gramEnd"/>
      <w:r w:rsidRPr="00616BE9">
        <w:rPr>
          <w:sz w:val="28"/>
          <w:szCs w:val="28"/>
        </w:rPr>
        <w:t xml:space="preserve">, </w:t>
      </w:r>
      <w:proofErr w:type="spellStart"/>
      <w:r w:rsidRPr="00616BE9">
        <w:rPr>
          <w:sz w:val="28"/>
          <w:szCs w:val="28"/>
        </w:rPr>
        <w:t>внутришкольный</w:t>
      </w:r>
      <w:proofErr w:type="spellEnd"/>
      <w:r w:rsidRPr="00616BE9">
        <w:rPr>
          <w:sz w:val="28"/>
          <w:szCs w:val="28"/>
        </w:rPr>
        <w:t xml:space="preserve"> контроль обучения и воспитания</w:t>
      </w:r>
      <w:r>
        <w:rPr>
          <w:sz w:val="28"/>
          <w:szCs w:val="28"/>
        </w:rPr>
        <w:t>.</w:t>
      </w:r>
      <w:r w:rsidRPr="00727781">
        <w:rPr>
          <w:sz w:val="28"/>
          <w:szCs w:val="28"/>
        </w:rPr>
        <w:t xml:space="preserve"> </w:t>
      </w:r>
    </w:p>
    <w:p w:rsidR="00F02BFB" w:rsidRPr="00E20E3D" w:rsidRDefault="00F02BFB" w:rsidP="00EA26BC">
      <w:pPr>
        <w:ind w:firstLine="567"/>
        <w:jc w:val="both"/>
        <w:rPr>
          <w:sz w:val="28"/>
          <w:szCs w:val="28"/>
        </w:rPr>
      </w:pPr>
      <w:r>
        <w:rPr>
          <w:sz w:val="28"/>
        </w:rPr>
        <w:t>Сопровождение детей с ОВЗ ориентировано на создание условий (педагогических, психологических, социальных) успешного обуче</w:t>
      </w:r>
      <w:r w:rsidR="00EA26BC">
        <w:rPr>
          <w:sz w:val="28"/>
        </w:rPr>
        <w:t xml:space="preserve">ния и развития каждого ребенка </w:t>
      </w:r>
      <w:r>
        <w:rPr>
          <w:sz w:val="28"/>
        </w:rPr>
        <w:t xml:space="preserve">в ситуациях школьного взаимодействия, носит </w:t>
      </w:r>
      <w:r w:rsidRPr="00E20E3D">
        <w:rPr>
          <w:sz w:val="28"/>
          <w:szCs w:val="28"/>
        </w:rPr>
        <w:t xml:space="preserve">комплексный характер. </w:t>
      </w:r>
    </w:p>
    <w:p w:rsidR="00DA1904" w:rsidRDefault="00C07693" w:rsidP="00EA26BC">
      <w:pPr>
        <w:pStyle w:val="2"/>
        <w:spacing w:after="0" w:line="240" w:lineRule="auto"/>
        <w:ind w:left="0" w:firstLine="567"/>
        <w:jc w:val="both"/>
        <w:rPr>
          <w:sz w:val="28"/>
          <w:szCs w:val="28"/>
        </w:rPr>
      </w:pPr>
      <w:r>
        <w:rPr>
          <w:sz w:val="28"/>
          <w:szCs w:val="28"/>
        </w:rPr>
        <w:t>Оказание социально-</w:t>
      </w:r>
      <w:r w:rsidR="00F02BFB">
        <w:rPr>
          <w:sz w:val="28"/>
          <w:szCs w:val="28"/>
        </w:rPr>
        <w:t xml:space="preserve">психологической и педагогической помощи </w:t>
      </w:r>
      <w:proofErr w:type="gramStart"/>
      <w:r w:rsidR="00F02BFB">
        <w:rPr>
          <w:sz w:val="28"/>
          <w:szCs w:val="28"/>
        </w:rPr>
        <w:t>обучающимся</w:t>
      </w:r>
      <w:proofErr w:type="gramEnd"/>
      <w:r w:rsidR="00F02BFB">
        <w:rPr>
          <w:sz w:val="28"/>
          <w:szCs w:val="28"/>
        </w:rPr>
        <w:t>, имеющим отклонения в поведении и состоящим на профилактических учетах осуществляется в соответствии с программой индивидуального профилактического сопровождения.</w:t>
      </w:r>
    </w:p>
    <w:p w:rsidR="00F50673" w:rsidRPr="00F50673" w:rsidRDefault="00F02BFB" w:rsidP="00EA26BC">
      <w:pPr>
        <w:ind w:firstLine="567"/>
        <w:jc w:val="both"/>
        <w:rPr>
          <w:sz w:val="28"/>
        </w:rPr>
      </w:pPr>
      <w:r w:rsidRPr="004D6390">
        <w:rPr>
          <w:sz w:val="28"/>
          <w:szCs w:val="28"/>
        </w:rPr>
        <w:t>Педагогами-психол</w:t>
      </w:r>
      <w:r w:rsidR="00EA26BC">
        <w:rPr>
          <w:sz w:val="28"/>
          <w:szCs w:val="28"/>
        </w:rPr>
        <w:t xml:space="preserve">огами осуществляется следующая </w:t>
      </w:r>
      <w:r w:rsidRPr="004D6390">
        <w:rPr>
          <w:sz w:val="28"/>
          <w:szCs w:val="28"/>
        </w:rPr>
        <w:t>психологическая помощь:</w:t>
      </w:r>
      <w:r w:rsidR="00343D2D">
        <w:rPr>
          <w:sz w:val="28"/>
          <w:szCs w:val="28"/>
        </w:rPr>
        <w:t xml:space="preserve"> </w:t>
      </w:r>
      <w:r w:rsidRPr="004D6390">
        <w:rPr>
          <w:sz w:val="28"/>
          <w:szCs w:val="28"/>
        </w:rPr>
        <w:t xml:space="preserve">диагностика мотивации учения и </w:t>
      </w:r>
      <w:proofErr w:type="spellStart"/>
      <w:r w:rsidRPr="004D6390">
        <w:rPr>
          <w:sz w:val="28"/>
          <w:szCs w:val="28"/>
        </w:rPr>
        <w:t>внеучебных</w:t>
      </w:r>
      <w:proofErr w:type="spellEnd"/>
      <w:r w:rsidRPr="004D6390">
        <w:rPr>
          <w:sz w:val="28"/>
          <w:szCs w:val="28"/>
        </w:rPr>
        <w:t xml:space="preserve"> интересов, коррекционные занят</w:t>
      </w:r>
      <w:r w:rsidR="00EA26BC">
        <w:rPr>
          <w:sz w:val="28"/>
          <w:szCs w:val="28"/>
        </w:rPr>
        <w:t xml:space="preserve">ия по результатам диагностики; </w:t>
      </w:r>
      <w:r w:rsidRPr="004D6390">
        <w:rPr>
          <w:sz w:val="28"/>
          <w:szCs w:val="28"/>
        </w:rPr>
        <w:t>психологические тренинги;</w:t>
      </w:r>
      <w:r w:rsidR="00343D2D">
        <w:rPr>
          <w:sz w:val="28"/>
          <w:szCs w:val="28"/>
        </w:rPr>
        <w:t xml:space="preserve"> </w:t>
      </w:r>
      <w:r w:rsidRPr="004D6390">
        <w:rPr>
          <w:sz w:val="28"/>
          <w:szCs w:val="28"/>
        </w:rPr>
        <w:t>диагностика личностного роста; собеседование по результатам диагностики;</w:t>
      </w:r>
      <w:r w:rsidR="00343D2D">
        <w:rPr>
          <w:sz w:val="28"/>
          <w:szCs w:val="28"/>
        </w:rPr>
        <w:t xml:space="preserve"> </w:t>
      </w:r>
      <w:r w:rsidRPr="004D6390">
        <w:rPr>
          <w:sz w:val="28"/>
          <w:szCs w:val="28"/>
        </w:rPr>
        <w:t>консультации для родителей (законных представителей)</w:t>
      </w:r>
      <w:proofErr w:type="gramStart"/>
      <w:r w:rsidR="00343D2D">
        <w:rPr>
          <w:sz w:val="28"/>
          <w:szCs w:val="28"/>
        </w:rPr>
        <w:t>.</w:t>
      </w:r>
      <w:proofErr w:type="gramEnd"/>
      <w:r w:rsidR="00F50673">
        <w:rPr>
          <w:sz w:val="28"/>
          <w:szCs w:val="28"/>
        </w:rPr>
        <w:t xml:space="preserve"> </w:t>
      </w:r>
      <w:r w:rsidR="00EA26BC">
        <w:rPr>
          <w:sz w:val="28"/>
        </w:rPr>
        <w:t>П</w:t>
      </w:r>
      <w:r w:rsidR="00F50673" w:rsidRPr="00F50673">
        <w:rPr>
          <w:sz w:val="28"/>
        </w:rPr>
        <w:t xml:space="preserve">роводится работа с применением восстановительных технологий по следующим направлениям: диагностика эмоционально-волевой сферы, межличностных отношений в классном коллективе, </w:t>
      </w:r>
      <w:proofErr w:type="spellStart"/>
      <w:r w:rsidR="00F50673" w:rsidRPr="00F50673">
        <w:rPr>
          <w:sz w:val="28"/>
        </w:rPr>
        <w:t>профориентационная</w:t>
      </w:r>
      <w:proofErr w:type="spellEnd"/>
      <w:r w:rsidR="00F50673" w:rsidRPr="00F50673">
        <w:rPr>
          <w:sz w:val="28"/>
        </w:rPr>
        <w:t xml:space="preserve">. Проводятся занятия с использованием арт-терапевтических техник, мини-тренинги с проигрыванием жизненных ситуаций, упражнения направленные на исключение конфликтных ситуаций. </w:t>
      </w:r>
    </w:p>
    <w:p w:rsidR="00BB21D6" w:rsidRDefault="00F02BFB" w:rsidP="00EA26BC">
      <w:pPr>
        <w:pStyle w:val="a4"/>
        <w:ind w:left="0" w:firstLine="567"/>
        <w:contextualSpacing/>
        <w:jc w:val="both"/>
        <w:rPr>
          <w:sz w:val="28"/>
          <w:szCs w:val="28"/>
        </w:rPr>
      </w:pPr>
      <w:proofErr w:type="gramStart"/>
      <w:r w:rsidRPr="004D6390">
        <w:rPr>
          <w:sz w:val="28"/>
          <w:szCs w:val="28"/>
        </w:rPr>
        <w:t xml:space="preserve">Классными руководителями осуществляется следующая профилактическая работа: </w:t>
      </w:r>
      <w:r w:rsidR="00BB21D6" w:rsidRPr="00BE04AE">
        <w:rPr>
          <w:sz w:val="28"/>
          <w:szCs w:val="28"/>
        </w:rPr>
        <w:t>выявление и сопровождение обучающихся «группы риска»;</w:t>
      </w:r>
      <w:r w:rsidR="00BB21D6">
        <w:rPr>
          <w:sz w:val="28"/>
          <w:szCs w:val="28"/>
        </w:rPr>
        <w:t xml:space="preserve"> </w:t>
      </w:r>
      <w:r w:rsidR="00BB21D6" w:rsidRPr="00BE04AE">
        <w:rPr>
          <w:sz w:val="28"/>
          <w:szCs w:val="28"/>
        </w:rPr>
        <w:t>ежедневный контроль посещения занятий</w:t>
      </w:r>
      <w:r w:rsidR="00BB21D6">
        <w:rPr>
          <w:sz w:val="28"/>
          <w:szCs w:val="28"/>
        </w:rPr>
        <w:t>,</w:t>
      </w:r>
      <w:r w:rsidR="00BB21D6" w:rsidRPr="00BB21D6">
        <w:rPr>
          <w:sz w:val="28"/>
          <w:szCs w:val="28"/>
        </w:rPr>
        <w:t xml:space="preserve"> </w:t>
      </w:r>
      <w:r w:rsidR="00BB21D6" w:rsidRPr="00BE04AE">
        <w:rPr>
          <w:sz w:val="28"/>
          <w:szCs w:val="28"/>
        </w:rPr>
        <w:t>успеваемости</w:t>
      </w:r>
      <w:r w:rsidR="00BB21D6">
        <w:rPr>
          <w:sz w:val="28"/>
          <w:szCs w:val="28"/>
        </w:rPr>
        <w:t xml:space="preserve"> и</w:t>
      </w:r>
      <w:r w:rsidR="00BB21D6" w:rsidRPr="00BE04AE">
        <w:rPr>
          <w:sz w:val="28"/>
          <w:szCs w:val="28"/>
        </w:rPr>
        <w:t xml:space="preserve"> поведения обучающихся;</w:t>
      </w:r>
      <w:r w:rsidR="00BB21D6">
        <w:rPr>
          <w:sz w:val="28"/>
          <w:szCs w:val="28"/>
        </w:rPr>
        <w:t xml:space="preserve"> </w:t>
      </w:r>
      <w:r w:rsidR="00BB21D6" w:rsidRPr="00BE04AE">
        <w:rPr>
          <w:sz w:val="28"/>
          <w:szCs w:val="28"/>
        </w:rPr>
        <w:t>вовлечение обучающихся в различную деятельность во внеурочное время;</w:t>
      </w:r>
      <w:r w:rsidR="00BB21D6">
        <w:rPr>
          <w:sz w:val="28"/>
          <w:szCs w:val="28"/>
        </w:rPr>
        <w:t xml:space="preserve"> </w:t>
      </w:r>
      <w:r w:rsidR="00BB21D6" w:rsidRPr="00BE04AE">
        <w:rPr>
          <w:sz w:val="28"/>
          <w:szCs w:val="28"/>
        </w:rPr>
        <w:t>привлечение и отслеживание занятость детей «группы риска» дополнительным образованием;</w:t>
      </w:r>
      <w:r w:rsidR="00BB21D6">
        <w:rPr>
          <w:sz w:val="28"/>
          <w:szCs w:val="28"/>
        </w:rPr>
        <w:t xml:space="preserve"> </w:t>
      </w:r>
      <w:r w:rsidR="00BB21D6" w:rsidRPr="00BE04AE">
        <w:rPr>
          <w:sz w:val="28"/>
          <w:szCs w:val="28"/>
        </w:rPr>
        <w:t>индивидуальную работу с семьями учащихся, отслеживание связи родителей со специалистами в целях коррекции и состояния ребенка.</w:t>
      </w:r>
      <w:proofErr w:type="gramEnd"/>
    </w:p>
    <w:p w:rsidR="00BB21D6" w:rsidRDefault="00BB21D6" w:rsidP="00EA26BC">
      <w:pPr>
        <w:ind w:firstLine="567"/>
        <w:jc w:val="both"/>
        <w:rPr>
          <w:sz w:val="28"/>
          <w:szCs w:val="28"/>
        </w:rPr>
      </w:pPr>
      <w:r w:rsidRPr="005814AF">
        <w:rPr>
          <w:sz w:val="28"/>
          <w:szCs w:val="28"/>
        </w:rPr>
        <w:t>Профилактическая работа, осуществляемая педагогом-психологом социальным педагогом, ведется по трем направлениям:</w:t>
      </w:r>
      <w:r w:rsidRPr="004105F3">
        <w:rPr>
          <w:sz w:val="28"/>
          <w:szCs w:val="28"/>
        </w:rPr>
        <w:t xml:space="preserve"> </w:t>
      </w:r>
      <w:r>
        <w:rPr>
          <w:sz w:val="28"/>
          <w:szCs w:val="28"/>
        </w:rPr>
        <w:t>выявление, диагностика, сопровождение</w:t>
      </w:r>
      <w:r w:rsidRPr="004105F3">
        <w:rPr>
          <w:sz w:val="28"/>
          <w:szCs w:val="28"/>
        </w:rPr>
        <w:t xml:space="preserve">. </w:t>
      </w:r>
      <w:r w:rsidRPr="005814AF">
        <w:rPr>
          <w:sz w:val="28"/>
          <w:szCs w:val="28"/>
        </w:rPr>
        <w:t xml:space="preserve">На учащихся «группы риска» составлены программы сопровождения, дневники наблюдений. </w:t>
      </w:r>
      <w:r>
        <w:rPr>
          <w:sz w:val="28"/>
          <w:szCs w:val="28"/>
        </w:rPr>
        <w:t xml:space="preserve"> </w:t>
      </w:r>
    </w:p>
    <w:p w:rsidR="00BB21D6" w:rsidRDefault="00BB21D6" w:rsidP="00EA26BC">
      <w:pPr>
        <w:ind w:firstLine="567"/>
        <w:jc w:val="both"/>
        <w:rPr>
          <w:sz w:val="28"/>
          <w:szCs w:val="28"/>
        </w:rPr>
      </w:pPr>
      <w:r>
        <w:rPr>
          <w:sz w:val="28"/>
          <w:szCs w:val="28"/>
        </w:rPr>
        <w:t>В образовательных учреждениях осуществляют деятельность Уполномоченные по правам ребенка и Службы школьной медиации.</w:t>
      </w:r>
    </w:p>
    <w:p w:rsidR="00EF5BF6" w:rsidRDefault="00F02BFB" w:rsidP="00EA26BC">
      <w:pPr>
        <w:pStyle w:val="2"/>
        <w:spacing w:after="0" w:line="240" w:lineRule="auto"/>
        <w:ind w:left="0" w:firstLine="567"/>
        <w:jc w:val="both"/>
        <w:rPr>
          <w:sz w:val="28"/>
          <w:szCs w:val="28"/>
        </w:rPr>
      </w:pPr>
      <w:r>
        <w:rPr>
          <w:sz w:val="28"/>
          <w:szCs w:val="28"/>
        </w:rPr>
        <w:t xml:space="preserve">Координирует профилактическую работу с </w:t>
      </w:r>
      <w:proofErr w:type="gramStart"/>
      <w:r>
        <w:rPr>
          <w:sz w:val="28"/>
          <w:szCs w:val="28"/>
        </w:rPr>
        <w:t>обучающимися</w:t>
      </w:r>
      <w:proofErr w:type="gramEnd"/>
      <w:r>
        <w:rPr>
          <w:sz w:val="28"/>
          <w:szCs w:val="28"/>
        </w:rPr>
        <w:t>, состоящими на профилактических учетах Совет профилактики безнадзорности и правонарушений</w:t>
      </w:r>
      <w:r w:rsidR="00960035">
        <w:rPr>
          <w:sz w:val="28"/>
          <w:szCs w:val="28"/>
        </w:rPr>
        <w:t>, который осуществляет работу во всех общеобразовательных учреждениях</w:t>
      </w:r>
      <w:r>
        <w:rPr>
          <w:sz w:val="28"/>
          <w:szCs w:val="28"/>
        </w:rPr>
        <w:t>.</w:t>
      </w:r>
    </w:p>
    <w:p w:rsidR="00FF37D8" w:rsidRDefault="00F02BFB" w:rsidP="00042092">
      <w:pPr>
        <w:pStyle w:val="2"/>
        <w:spacing w:after="0" w:line="240" w:lineRule="auto"/>
        <w:ind w:left="0"/>
        <w:jc w:val="both"/>
        <w:rPr>
          <w:b/>
          <w:sz w:val="28"/>
          <w:szCs w:val="28"/>
        </w:rPr>
      </w:pPr>
      <w:r>
        <w:rPr>
          <w:sz w:val="28"/>
          <w:szCs w:val="28"/>
        </w:rPr>
        <w:t xml:space="preserve"> </w:t>
      </w:r>
    </w:p>
    <w:p w:rsidR="00F02BFB" w:rsidRPr="00D52993" w:rsidRDefault="00D52993" w:rsidP="00042092">
      <w:pPr>
        <w:pStyle w:val="ConsPlusNormal"/>
        <w:widowControl/>
        <w:numPr>
          <w:ilvl w:val="0"/>
          <w:numId w:val="18"/>
        </w:numPr>
        <w:ind w:left="0" w:firstLine="426"/>
        <w:jc w:val="both"/>
        <w:outlineLvl w:val="1"/>
        <w:rPr>
          <w:rFonts w:ascii="Times New Roman" w:hAnsi="Times New Roman" w:cs="Times New Roman"/>
          <w:sz w:val="28"/>
          <w:szCs w:val="28"/>
          <w:u w:val="single"/>
        </w:rPr>
      </w:pPr>
      <w:r w:rsidRPr="00845F8B">
        <w:rPr>
          <w:rFonts w:ascii="Times New Roman" w:hAnsi="Times New Roman" w:cs="Times New Roman"/>
          <w:sz w:val="28"/>
          <w:szCs w:val="28"/>
          <w:u w:val="single"/>
        </w:rPr>
        <w:t>выявляют несовершеннолетних, находящихся в социально опасном положении, а</w:t>
      </w:r>
      <w:r w:rsidRPr="00D52993">
        <w:rPr>
          <w:rFonts w:ascii="Times New Roman" w:hAnsi="Times New Roman" w:cs="Times New Roman"/>
          <w:sz w:val="28"/>
          <w:szCs w:val="28"/>
          <w:u w:val="single"/>
        </w:rPr>
        <w:t xml:space="preserve"> также не посещающих или систематически пропускающих по неуважительным причинам занятия в ОУ, принимают меры по их воспитанию и получению ими общего образования</w:t>
      </w:r>
      <w:r w:rsidR="00EF5BF6">
        <w:rPr>
          <w:rFonts w:ascii="Times New Roman" w:hAnsi="Times New Roman" w:cs="Times New Roman"/>
          <w:sz w:val="28"/>
          <w:szCs w:val="28"/>
          <w:u w:val="single"/>
        </w:rPr>
        <w:t>;</w:t>
      </w:r>
      <w:r w:rsidRPr="00D52993">
        <w:rPr>
          <w:rFonts w:ascii="Times New Roman" w:hAnsi="Times New Roman" w:cs="Times New Roman"/>
          <w:sz w:val="28"/>
          <w:szCs w:val="28"/>
          <w:u w:val="single"/>
        </w:rPr>
        <w:t xml:space="preserve"> </w:t>
      </w:r>
    </w:p>
    <w:p w:rsidR="00F02BFB" w:rsidRPr="002B6877" w:rsidRDefault="002B6877" w:rsidP="00EA26BC">
      <w:pPr>
        <w:pStyle w:val="ConsPlusNormal"/>
        <w:widowControl/>
        <w:ind w:firstLine="567"/>
        <w:jc w:val="both"/>
        <w:outlineLvl w:val="1"/>
        <w:rPr>
          <w:rFonts w:ascii="Times New Roman" w:hAnsi="Times New Roman" w:cs="Times New Roman"/>
          <w:sz w:val="28"/>
          <w:szCs w:val="28"/>
        </w:rPr>
      </w:pPr>
      <w:r w:rsidRPr="002B6877">
        <w:rPr>
          <w:rFonts w:ascii="Times New Roman" w:hAnsi="Times New Roman" w:cs="Times New Roman"/>
          <w:sz w:val="28"/>
          <w:szCs w:val="28"/>
        </w:rPr>
        <w:lastRenderedPageBreak/>
        <w:t>Всеми общеобразовательными учреждениями осуществляется информационная работа по изучению Закона Иркутской области № 7-ОЗ от 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 обучающимися, родителями (законными представителями), работникам</w:t>
      </w:r>
      <w:r w:rsidR="00EA26BC">
        <w:rPr>
          <w:rFonts w:ascii="Times New Roman" w:hAnsi="Times New Roman" w:cs="Times New Roman"/>
          <w:sz w:val="28"/>
          <w:szCs w:val="28"/>
        </w:rPr>
        <w:t xml:space="preserve">и учреждения. Имеются приказы, </w:t>
      </w:r>
      <w:r w:rsidRPr="002B6877">
        <w:rPr>
          <w:rFonts w:ascii="Times New Roman" w:hAnsi="Times New Roman" w:cs="Times New Roman"/>
          <w:sz w:val="28"/>
          <w:szCs w:val="28"/>
        </w:rPr>
        <w:t>протоколы ознакомления, записи в журналах работы с классами, оформлены информационные стенды.</w:t>
      </w:r>
    </w:p>
    <w:p w:rsidR="00F02BFB" w:rsidRDefault="002B6877" w:rsidP="00EA26BC">
      <w:pPr>
        <w:ind w:firstLine="567"/>
        <w:jc w:val="both"/>
        <w:rPr>
          <w:sz w:val="28"/>
          <w:szCs w:val="28"/>
        </w:rPr>
      </w:pPr>
      <w:r w:rsidRPr="002B6877">
        <w:rPr>
          <w:sz w:val="28"/>
          <w:szCs w:val="28"/>
        </w:rPr>
        <w:t>В общеобразовательных учреждениях имеется локальн</w:t>
      </w:r>
      <w:r w:rsidR="00EA26BC">
        <w:rPr>
          <w:sz w:val="28"/>
          <w:szCs w:val="28"/>
        </w:rPr>
        <w:t xml:space="preserve">ый акт (порядок, регламент) по порядку </w:t>
      </w:r>
      <w:r w:rsidRPr="002B6877">
        <w:rPr>
          <w:sz w:val="28"/>
          <w:szCs w:val="28"/>
        </w:rPr>
        <w:t>исполнения ст. 9 выше названного Закона.</w:t>
      </w:r>
      <w:r>
        <w:rPr>
          <w:sz w:val="28"/>
          <w:szCs w:val="28"/>
        </w:rPr>
        <w:t xml:space="preserve"> </w:t>
      </w:r>
      <w:r w:rsidR="0010220E" w:rsidRPr="009B4D4C">
        <w:rPr>
          <w:sz w:val="28"/>
          <w:szCs w:val="28"/>
        </w:rPr>
        <w:t xml:space="preserve">Классными руководителями ведётся ежедневный  учет посещения обучающимися занятий в классных журналах, в журнале учёта ежедневной посещаемости занятий. Система работы по осуществлению контроля включает мониторинг, который проводит заместитель директора. Результаты мониторинга посещаемости </w:t>
      </w:r>
      <w:proofErr w:type="gramStart"/>
      <w:r w:rsidR="0010220E" w:rsidRPr="009B4D4C">
        <w:rPr>
          <w:sz w:val="28"/>
          <w:szCs w:val="28"/>
        </w:rPr>
        <w:t>обучающимися</w:t>
      </w:r>
      <w:proofErr w:type="gramEnd"/>
      <w:r w:rsidR="0010220E" w:rsidRPr="009B4D4C">
        <w:rPr>
          <w:sz w:val="28"/>
          <w:szCs w:val="28"/>
        </w:rPr>
        <w:t xml:space="preserve">  еженедельно подаются в </w:t>
      </w:r>
      <w:r w:rsidR="0010220E">
        <w:rPr>
          <w:sz w:val="28"/>
          <w:szCs w:val="28"/>
        </w:rPr>
        <w:t>Управление образования.</w:t>
      </w:r>
    </w:p>
    <w:p w:rsidR="00491A49" w:rsidRDefault="00491A49" w:rsidP="00EA26BC">
      <w:pPr>
        <w:ind w:firstLine="567"/>
        <w:jc w:val="both"/>
        <w:rPr>
          <w:sz w:val="28"/>
          <w:szCs w:val="28"/>
        </w:rPr>
      </w:pPr>
      <w:r>
        <w:rPr>
          <w:sz w:val="28"/>
          <w:szCs w:val="28"/>
        </w:rPr>
        <w:t>В школах организована п</w:t>
      </w:r>
      <w:r w:rsidRPr="00F67579">
        <w:rPr>
          <w:sz w:val="28"/>
          <w:szCs w:val="28"/>
        </w:rPr>
        <w:t>рофилактическая работа с обучающимися и их родителями, часто пропускающими занятия.</w:t>
      </w:r>
      <w:r>
        <w:rPr>
          <w:sz w:val="28"/>
          <w:szCs w:val="28"/>
        </w:rPr>
        <w:t xml:space="preserve"> Профилактическая работа осуществляется через </w:t>
      </w:r>
      <w:r w:rsidRPr="002B61B6">
        <w:rPr>
          <w:sz w:val="28"/>
          <w:szCs w:val="28"/>
        </w:rPr>
        <w:t>работ</w:t>
      </w:r>
      <w:r>
        <w:rPr>
          <w:sz w:val="28"/>
          <w:szCs w:val="28"/>
        </w:rPr>
        <w:t>у</w:t>
      </w:r>
      <w:r w:rsidRPr="002B61B6">
        <w:rPr>
          <w:sz w:val="28"/>
          <w:szCs w:val="28"/>
        </w:rPr>
        <w:t xml:space="preserve"> Совета профилактики</w:t>
      </w:r>
      <w:r>
        <w:rPr>
          <w:sz w:val="28"/>
          <w:szCs w:val="28"/>
        </w:rPr>
        <w:t>. В общеобразовательных учреждениях имеются локальные акты, регламентирующие деятельность Советов профилактики</w:t>
      </w:r>
      <w:r w:rsidRPr="002B61B6">
        <w:rPr>
          <w:sz w:val="28"/>
          <w:szCs w:val="28"/>
        </w:rPr>
        <w:t>, анализ</w:t>
      </w:r>
      <w:r>
        <w:rPr>
          <w:sz w:val="28"/>
          <w:szCs w:val="28"/>
        </w:rPr>
        <w:t>ы</w:t>
      </w:r>
      <w:r w:rsidRPr="002B61B6">
        <w:rPr>
          <w:sz w:val="28"/>
          <w:szCs w:val="28"/>
        </w:rPr>
        <w:t xml:space="preserve"> и план</w:t>
      </w:r>
      <w:r>
        <w:rPr>
          <w:sz w:val="28"/>
          <w:szCs w:val="28"/>
        </w:rPr>
        <w:t>ы работы, протоколы.</w:t>
      </w:r>
      <w:r w:rsidRPr="002B61B6">
        <w:rPr>
          <w:sz w:val="28"/>
          <w:szCs w:val="28"/>
        </w:rPr>
        <w:t xml:space="preserve"> </w:t>
      </w:r>
    </w:p>
    <w:p w:rsidR="00F50673" w:rsidRDefault="00F50673" w:rsidP="00EA26BC">
      <w:pPr>
        <w:ind w:firstLine="567"/>
        <w:jc w:val="both"/>
        <w:rPr>
          <w:sz w:val="28"/>
          <w:szCs w:val="28"/>
        </w:rPr>
      </w:pPr>
      <w:r>
        <w:rPr>
          <w:sz w:val="28"/>
          <w:szCs w:val="28"/>
        </w:rPr>
        <w:t xml:space="preserve">На каждого обучающегося, состоящего на профилактическом учете и семьи, состоящие на профилактическом учете составлен план индивидуальной </w:t>
      </w:r>
      <w:proofErr w:type="gramStart"/>
      <w:r>
        <w:rPr>
          <w:sz w:val="28"/>
          <w:szCs w:val="28"/>
        </w:rPr>
        <w:t>профилактической</w:t>
      </w:r>
      <w:proofErr w:type="gramEnd"/>
      <w:r>
        <w:rPr>
          <w:sz w:val="28"/>
          <w:szCs w:val="28"/>
        </w:rPr>
        <w:t xml:space="preserve"> работы, имеется карта фиксации проведение индивидуальной профилактической работы, акты обследования семей</w:t>
      </w:r>
    </w:p>
    <w:p w:rsidR="00EF5BF6" w:rsidRDefault="00EF5BF6" w:rsidP="00042092">
      <w:pPr>
        <w:ind w:firstLine="540"/>
        <w:jc w:val="both"/>
        <w:rPr>
          <w:sz w:val="28"/>
          <w:szCs w:val="28"/>
        </w:rPr>
      </w:pPr>
    </w:p>
    <w:p w:rsidR="002B6877" w:rsidRDefault="00EF5BF6" w:rsidP="00042092">
      <w:pPr>
        <w:numPr>
          <w:ilvl w:val="0"/>
          <w:numId w:val="18"/>
        </w:numPr>
        <w:jc w:val="both"/>
        <w:rPr>
          <w:sz w:val="28"/>
          <w:szCs w:val="28"/>
          <w:u w:val="single"/>
        </w:rPr>
      </w:pPr>
      <w:r w:rsidRPr="00845F8B">
        <w:rPr>
          <w:sz w:val="28"/>
          <w:szCs w:val="28"/>
          <w:u w:val="single"/>
        </w:rPr>
        <w:t>выявляют семьи,</w:t>
      </w:r>
      <w:r w:rsidRPr="00EF5BF6">
        <w:rPr>
          <w:sz w:val="28"/>
          <w:szCs w:val="28"/>
          <w:u w:val="single"/>
        </w:rPr>
        <w:t xml:space="preserve"> находящиеся в социально опасном положении, и оказывают им помощь в обучении и воспитании детей;</w:t>
      </w:r>
    </w:p>
    <w:p w:rsidR="008B4B16" w:rsidRDefault="005F6445" w:rsidP="00EA26BC">
      <w:pPr>
        <w:ind w:firstLine="567"/>
        <w:jc w:val="both"/>
        <w:rPr>
          <w:sz w:val="28"/>
          <w:szCs w:val="28"/>
        </w:rPr>
      </w:pPr>
      <w:r>
        <w:rPr>
          <w:sz w:val="28"/>
          <w:szCs w:val="28"/>
        </w:rPr>
        <w:t>С целью</w:t>
      </w:r>
      <w:r w:rsidR="00545D12" w:rsidRPr="003D3D47">
        <w:rPr>
          <w:sz w:val="28"/>
          <w:szCs w:val="28"/>
        </w:rPr>
        <w:t xml:space="preserve"> выявления детей и семей «группы риска» в начале учебного года пров</w:t>
      </w:r>
      <w:r w:rsidR="00545D12">
        <w:rPr>
          <w:sz w:val="28"/>
          <w:szCs w:val="28"/>
        </w:rPr>
        <w:t>одится</w:t>
      </w:r>
      <w:r w:rsidR="00545D12" w:rsidRPr="003D3D47">
        <w:rPr>
          <w:sz w:val="28"/>
          <w:szCs w:val="28"/>
        </w:rPr>
        <w:t xml:space="preserve"> изучение </w:t>
      </w:r>
      <w:proofErr w:type="spellStart"/>
      <w:r w:rsidR="00545D12" w:rsidRPr="003D3D47">
        <w:rPr>
          <w:sz w:val="28"/>
          <w:szCs w:val="28"/>
        </w:rPr>
        <w:t>микросоцума</w:t>
      </w:r>
      <w:proofErr w:type="spellEnd"/>
      <w:r w:rsidR="00545D12" w:rsidRPr="003D3D47">
        <w:rPr>
          <w:sz w:val="28"/>
          <w:szCs w:val="28"/>
        </w:rPr>
        <w:t xml:space="preserve"> и составл</w:t>
      </w:r>
      <w:r w:rsidR="00545D12">
        <w:rPr>
          <w:sz w:val="28"/>
          <w:szCs w:val="28"/>
        </w:rPr>
        <w:t>яется социальный паспорт школ</w:t>
      </w:r>
      <w:r w:rsidR="00545D12" w:rsidRPr="003D3D47">
        <w:rPr>
          <w:sz w:val="28"/>
          <w:szCs w:val="28"/>
        </w:rPr>
        <w:t>.</w:t>
      </w:r>
      <w:r w:rsidR="0086435E" w:rsidRPr="0086435E">
        <w:rPr>
          <w:sz w:val="28"/>
          <w:szCs w:val="28"/>
        </w:rPr>
        <w:t xml:space="preserve"> </w:t>
      </w:r>
      <w:r w:rsidR="0086435E" w:rsidRPr="0044709A">
        <w:rPr>
          <w:sz w:val="28"/>
          <w:szCs w:val="28"/>
        </w:rPr>
        <w:t>С целью проверки жилищно-бытовых условий, условий проживания учащихся, их занятости во в</w:t>
      </w:r>
      <w:r w:rsidR="0086435E">
        <w:rPr>
          <w:sz w:val="28"/>
          <w:szCs w:val="28"/>
        </w:rPr>
        <w:t>неурочное время  организуется посещение семей «группы риска», сем</w:t>
      </w:r>
      <w:r w:rsidR="00C07693">
        <w:rPr>
          <w:sz w:val="28"/>
          <w:szCs w:val="28"/>
        </w:rPr>
        <w:t>ей</w:t>
      </w:r>
      <w:r w:rsidR="0086435E">
        <w:rPr>
          <w:sz w:val="28"/>
          <w:szCs w:val="28"/>
        </w:rPr>
        <w:t xml:space="preserve"> прибывших обучающихся</w:t>
      </w:r>
      <w:r w:rsidR="00C07693">
        <w:rPr>
          <w:sz w:val="28"/>
          <w:szCs w:val="28"/>
        </w:rPr>
        <w:t>,</w:t>
      </w:r>
      <w:r w:rsidR="0086435E">
        <w:rPr>
          <w:sz w:val="28"/>
          <w:szCs w:val="28"/>
        </w:rPr>
        <w:t xml:space="preserve"> в том числе сем</w:t>
      </w:r>
      <w:r w:rsidR="00C07693">
        <w:rPr>
          <w:sz w:val="28"/>
          <w:szCs w:val="28"/>
        </w:rPr>
        <w:t>ей первоклассников</w:t>
      </w:r>
      <w:r w:rsidR="0086435E">
        <w:rPr>
          <w:sz w:val="28"/>
          <w:szCs w:val="28"/>
        </w:rPr>
        <w:t xml:space="preserve"> </w:t>
      </w:r>
      <w:r w:rsidR="00C07693">
        <w:rPr>
          <w:sz w:val="28"/>
          <w:szCs w:val="28"/>
        </w:rPr>
        <w:t>(</w:t>
      </w:r>
      <w:r w:rsidR="0086435E">
        <w:rPr>
          <w:sz w:val="28"/>
          <w:szCs w:val="28"/>
        </w:rPr>
        <w:t>составл</w:t>
      </w:r>
      <w:r w:rsidR="00C07693">
        <w:rPr>
          <w:sz w:val="28"/>
          <w:szCs w:val="28"/>
        </w:rPr>
        <w:t>яются</w:t>
      </w:r>
      <w:r w:rsidR="0086435E">
        <w:rPr>
          <w:sz w:val="28"/>
          <w:szCs w:val="28"/>
        </w:rPr>
        <w:t xml:space="preserve"> акты обследования семей</w:t>
      </w:r>
      <w:r w:rsidR="00C07693">
        <w:rPr>
          <w:sz w:val="28"/>
          <w:szCs w:val="28"/>
        </w:rPr>
        <w:t>)</w:t>
      </w:r>
      <w:r w:rsidR="0086435E">
        <w:rPr>
          <w:sz w:val="28"/>
          <w:szCs w:val="28"/>
        </w:rPr>
        <w:t>. На каждую семью, состоящую на профилактическом учете, составляется план  работы.</w:t>
      </w:r>
    </w:p>
    <w:p w:rsidR="00E6721E" w:rsidRDefault="00E6721E" w:rsidP="00EA26BC">
      <w:pPr>
        <w:ind w:firstLine="567"/>
        <w:jc w:val="both"/>
        <w:rPr>
          <w:sz w:val="28"/>
          <w:szCs w:val="28"/>
        </w:rPr>
      </w:pPr>
      <w:proofErr w:type="gramStart"/>
      <w:r>
        <w:rPr>
          <w:sz w:val="28"/>
          <w:szCs w:val="28"/>
        </w:rPr>
        <w:t xml:space="preserve">По итогам сверки данных городского банка «Семьи, находящиеся в социально-опасном положении, состоящие на учетах в органах системы профилактики безнадзорности» на учете состоит </w:t>
      </w:r>
      <w:r>
        <w:rPr>
          <w:b/>
          <w:sz w:val="28"/>
          <w:szCs w:val="28"/>
        </w:rPr>
        <w:t>51 семья</w:t>
      </w:r>
      <w:r>
        <w:rPr>
          <w:sz w:val="28"/>
          <w:szCs w:val="28"/>
        </w:rPr>
        <w:t xml:space="preserve">, в которых воспитывается </w:t>
      </w:r>
      <w:r>
        <w:rPr>
          <w:b/>
          <w:sz w:val="28"/>
          <w:szCs w:val="28"/>
        </w:rPr>
        <w:t>88 детей</w:t>
      </w:r>
      <w:r>
        <w:rPr>
          <w:sz w:val="28"/>
          <w:szCs w:val="28"/>
        </w:rPr>
        <w:t>, в том числе 43 учащихся школ (СОШ №5 – 13, СОШ №7 – 9, СОШ №6 – 7, СОШ №3 – 5, СОШ №4 – 5, СОШ №2 –4) и 16 дошкольников (посещают ДОУ № 27 – 5</w:t>
      </w:r>
      <w:proofErr w:type="gramEnd"/>
      <w:r>
        <w:rPr>
          <w:sz w:val="28"/>
          <w:szCs w:val="28"/>
        </w:rPr>
        <w:t>, № 35 – 6, №19 – 1, №21 – 1, №22 – 1, № 25 – 1, №36 – 1).</w:t>
      </w:r>
    </w:p>
    <w:p w:rsidR="009E3E98" w:rsidRPr="00946711" w:rsidRDefault="009E3E98" w:rsidP="00EA26BC">
      <w:pPr>
        <w:ind w:firstLine="567"/>
        <w:jc w:val="both"/>
        <w:rPr>
          <w:sz w:val="28"/>
          <w:szCs w:val="28"/>
        </w:rPr>
      </w:pPr>
      <w:r w:rsidRPr="00946711">
        <w:rPr>
          <w:sz w:val="28"/>
          <w:szCs w:val="28"/>
        </w:rPr>
        <w:lastRenderedPageBreak/>
        <w:t xml:space="preserve">В </w:t>
      </w:r>
      <w:r>
        <w:rPr>
          <w:sz w:val="28"/>
          <w:szCs w:val="28"/>
        </w:rPr>
        <w:t>обще</w:t>
      </w:r>
      <w:r w:rsidRPr="00946711">
        <w:rPr>
          <w:sz w:val="28"/>
          <w:szCs w:val="28"/>
        </w:rPr>
        <w:t xml:space="preserve">образовательных </w:t>
      </w:r>
      <w:r>
        <w:rPr>
          <w:sz w:val="28"/>
          <w:szCs w:val="28"/>
        </w:rPr>
        <w:t>учреждениях</w:t>
      </w:r>
      <w:r w:rsidRPr="00946711">
        <w:rPr>
          <w:sz w:val="28"/>
          <w:szCs w:val="28"/>
        </w:rPr>
        <w:t xml:space="preserve"> осуществляется индивидуальное социально-психологическое  и педагогическое сопровождение подростков, стоящих на  профилактических  учётах разного уровня, обучающихся с отклонениями  в развитии, а так же семей, состоящих в </w:t>
      </w:r>
      <w:r>
        <w:rPr>
          <w:sz w:val="28"/>
          <w:szCs w:val="28"/>
        </w:rPr>
        <w:t>г</w:t>
      </w:r>
      <w:r w:rsidRPr="00946711">
        <w:rPr>
          <w:sz w:val="28"/>
          <w:szCs w:val="28"/>
        </w:rPr>
        <w:t xml:space="preserve">ородском банке семей и </w:t>
      </w:r>
      <w:proofErr w:type="spellStart"/>
      <w:r w:rsidRPr="00946711">
        <w:rPr>
          <w:sz w:val="28"/>
          <w:szCs w:val="28"/>
        </w:rPr>
        <w:t>внутришкольном</w:t>
      </w:r>
      <w:proofErr w:type="spellEnd"/>
      <w:r w:rsidRPr="00946711">
        <w:rPr>
          <w:sz w:val="28"/>
          <w:szCs w:val="28"/>
        </w:rPr>
        <w:t xml:space="preserve"> учёте неблагополучных семей.</w:t>
      </w:r>
    </w:p>
    <w:p w:rsidR="002B6877" w:rsidRPr="008D7BF8" w:rsidRDefault="005A2259" w:rsidP="00EA26BC">
      <w:pPr>
        <w:ind w:firstLine="567"/>
        <w:jc w:val="both"/>
        <w:rPr>
          <w:sz w:val="28"/>
          <w:szCs w:val="28"/>
        </w:rPr>
      </w:pPr>
      <w:r w:rsidRPr="008D7BF8">
        <w:rPr>
          <w:sz w:val="28"/>
          <w:szCs w:val="28"/>
        </w:rPr>
        <w:t>Детям, нуждающимся в материальной п</w:t>
      </w:r>
      <w:r w:rsidR="00F3780E" w:rsidRPr="008D7BF8">
        <w:rPr>
          <w:sz w:val="28"/>
          <w:szCs w:val="28"/>
        </w:rPr>
        <w:t>омощи, ежегодно выделяются вещи,</w:t>
      </w:r>
      <w:r w:rsidRPr="008D7BF8">
        <w:rPr>
          <w:sz w:val="28"/>
          <w:szCs w:val="28"/>
        </w:rPr>
        <w:t xml:space="preserve"> </w:t>
      </w:r>
      <w:r w:rsidR="00F3780E" w:rsidRPr="008D7BF8">
        <w:rPr>
          <w:sz w:val="28"/>
          <w:szCs w:val="28"/>
        </w:rPr>
        <w:t>к</w:t>
      </w:r>
      <w:r w:rsidRPr="008D7BF8">
        <w:rPr>
          <w:sz w:val="28"/>
          <w:szCs w:val="28"/>
        </w:rPr>
        <w:t xml:space="preserve">анцелярские принадлежности  по итогам акций «Милосердие» и «Портфель». </w:t>
      </w:r>
    </w:p>
    <w:p w:rsidR="005D3C0E" w:rsidRDefault="008D7BF8" w:rsidP="00EA26BC">
      <w:pPr>
        <w:ind w:firstLine="567"/>
        <w:jc w:val="both"/>
        <w:rPr>
          <w:sz w:val="28"/>
          <w:szCs w:val="28"/>
        </w:rPr>
      </w:pPr>
      <w:r w:rsidRPr="00845F8B">
        <w:rPr>
          <w:sz w:val="28"/>
          <w:szCs w:val="28"/>
        </w:rPr>
        <w:t>П</w:t>
      </w:r>
      <w:r w:rsidR="005D3C0E" w:rsidRPr="00845F8B">
        <w:rPr>
          <w:sz w:val="28"/>
          <w:szCs w:val="28"/>
        </w:rPr>
        <w:t xml:space="preserve">роводится классные часы «Осторожно! Ловушка!»,   классные родительские собрания по темам: </w:t>
      </w:r>
      <w:r w:rsidR="00D24FF2" w:rsidRPr="00845F8B">
        <w:rPr>
          <w:sz w:val="28"/>
          <w:szCs w:val="28"/>
        </w:rPr>
        <w:t xml:space="preserve">«Друзья моего ребенка: кто они, какие они», «Семейный конфликт»,  </w:t>
      </w:r>
      <w:r w:rsidR="007678B0" w:rsidRPr="00845F8B">
        <w:rPr>
          <w:sz w:val="28"/>
        </w:rPr>
        <w:t>«Профилактика суицидальных состояний подростков», «Телефон доверия в моей записной книжке», «Опасность энергетиков», «Предупреждение</w:t>
      </w:r>
      <w:r w:rsidR="0048118E" w:rsidRPr="00845F8B">
        <w:rPr>
          <w:sz w:val="28"/>
        </w:rPr>
        <w:t xml:space="preserve"> жестокого обращения с детьми» и т.д.; </w:t>
      </w:r>
      <w:r w:rsidR="005D3C0E" w:rsidRPr="00845F8B">
        <w:rPr>
          <w:sz w:val="28"/>
          <w:szCs w:val="28"/>
        </w:rPr>
        <w:t>лекторий врача-нарколога</w:t>
      </w:r>
      <w:r w:rsidR="00845F8B">
        <w:rPr>
          <w:sz w:val="28"/>
          <w:szCs w:val="28"/>
        </w:rPr>
        <w:t>,</w:t>
      </w:r>
      <w:r w:rsidR="005D3C0E" w:rsidRPr="00845F8B">
        <w:rPr>
          <w:sz w:val="28"/>
          <w:szCs w:val="28"/>
        </w:rPr>
        <w:t xml:space="preserve"> </w:t>
      </w:r>
      <w:r w:rsidR="00845F8B" w:rsidRPr="00845F8B">
        <w:rPr>
          <w:sz w:val="28"/>
          <w:szCs w:val="28"/>
        </w:rPr>
        <w:t xml:space="preserve">врача-педиатра  </w:t>
      </w:r>
      <w:r w:rsidR="005D3C0E" w:rsidRPr="00845F8B">
        <w:rPr>
          <w:sz w:val="28"/>
          <w:szCs w:val="28"/>
        </w:rPr>
        <w:t>для старшеклассников и родителей</w:t>
      </w:r>
      <w:r w:rsidR="00845F8B">
        <w:rPr>
          <w:sz w:val="28"/>
          <w:szCs w:val="28"/>
        </w:rPr>
        <w:t>,</w:t>
      </w:r>
      <w:r w:rsidR="005D3C0E" w:rsidRPr="00845F8B">
        <w:rPr>
          <w:sz w:val="28"/>
          <w:szCs w:val="28"/>
        </w:rPr>
        <w:t xml:space="preserve"> </w:t>
      </w:r>
      <w:r w:rsidR="00D73EF5" w:rsidRPr="00845F8B">
        <w:rPr>
          <w:sz w:val="28"/>
          <w:szCs w:val="28"/>
        </w:rPr>
        <w:t>инспектора ОДН</w:t>
      </w:r>
      <w:r w:rsidR="00845F8B">
        <w:rPr>
          <w:sz w:val="28"/>
          <w:szCs w:val="28"/>
        </w:rPr>
        <w:t>,</w:t>
      </w:r>
      <w:r w:rsidR="00D73EF5" w:rsidRPr="00845F8B">
        <w:rPr>
          <w:sz w:val="28"/>
          <w:szCs w:val="28"/>
        </w:rPr>
        <w:t xml:space="preserve"> </w:t>
      </w:r>
      <w:r w:rsidR="00845F8B" w:rsidRPr="00845F8B">
        <w:rPr>
          <w:sz w:val="28"/>
          <w:szCs w:val="28"/>
        </w:rPr>
        <w:t>педагога-психолога.</w:t>
      </w:r>
    </w:p>
    <w:p w:rsidR="00845F8B" w:rsidRPr="00570F1D" w:rsidRDefault="00845F8B" w:rsidP="00EA26BC">
      <w:pPr>
        <w:ind w:firstLine="567"/>
        <w:jc w:val="both"/>
        <w:rPr>
          <w:sz w:val="28"/>
          <w:szCs w:val="28"/>
        </w:rPr>
      </w:pPr>
      <w:r w:rsidRPr="00570F1D">
        <w:rPr>
          <w:sz w:val="28"/>
          <w:szCs w:val="28"/>
        </w:rPr>
        <w:t>В школ</w:t>
      </w:r>
      <w:r>
        <w:rPr>
          <w:sz w:val="28"/>
          <w:szCs w:val="28"/>
        </w:rPr>
        <w:t>ах</w:t>
      </w:r>
      <w:r w:rsidRPr="00570F1D">
        <w:rPr>
          <w:sz w:val="28"/>
          <w:szCs w:val="28"/>
        </w:rPr>
        <w:t xml:space="preserve"> проводится работа по повышению уровня ответственности родителей за воспитание детей, которая включает в себя следующие направления:</w:t>
      </w:r>
    </w:p>
    <w:p w:rsidR="00845F8B" w:rsidRPr="00570F1D" w:rsidRDefault="00845F8B" w:rsidP="00EA26BC">
      <w:pPr>
        <w:pStyle w:val="a4"/>
        <w:ind w:left="0"/>
        <w:jc w:val="both"/>
        <w:rPr>
          <w:sz w:val="28"/>
          <w:szCs w:val="28"/>
        </w:rPr>
      </w:pPr>
      <w:r w:rsidRPr="00570F1D">
        <w:rPr>
          <w:sz w:val="28"/>
          <w:szCs w:val="28"/>
        </w:rPr>
        <w:t>1) Ознакомление родителей с нормативными документами</w:t>
      </w:r>
      <w:r>
        <w:rPr>
          <w:sz w:val="28"/>
          <w:szCs w:val="28"/>
        </w:rPr>
        <w:t>:</w:t>
      </w:r>
    </w:p>
    <w:p w:rsidR="00845F8B" w:rsidRPr="00570F1D" w:rsidRDefault="00845F8B" w:rsidP="00042092">
      <w:pPr>
        <w:pStyle w:val="a4"/>
        <w:numPr>
          <w:ilvl w:val="0"/>
          <w:numId w:val="6"/>
        </w:numPr>
        <w:tabs>
          <w:tab w:val="clear" w:pos="795"/>
          <w:tab w:val="num" w:pos="360"/>
        </w:tabs>
        <w:ind w:left="360"/>
        <w:contextualSpacing/>
        <w:jc w:val="both"/>
        <w:rPr>
          <w:sz w:val="28"/>
          <w:szCs w:val="28"/>
        </w:rPr>
      </w:pPr>
      <w:r w:rsidRPr="00570F1D">
        <w:rPr>
          <w:sz w:val="28"/>
          <w:szCs w:val="28"/>
        </w:rPr>
        <w:t>Устав школы /при приеме ребенка в школу, в вестибюл</w:t>
      </w:r>
      <w:r>
        <w:rPr>
          <w:sz w:val="28"/>
          <w:szCs w:val="28"/>
        </w:rPr>
        <w:t>ях школ</w:t>
      </w:r>
      <w:r w:rsidRPr="00570F1D">
        <w:rPr>
          <w:sz w:val="28"/>
          <w:szCs w:val="28"/>
        </w:rPr>
        <w:t xml:space="preserve"> оформлен</w:t>
      </w:r>
      <w:r>
        <w:rPr>
          <w:sz w:val="28"/>
          <w:szCs w:val="28"/>
        </w:rPr>
        <w:t>ы</w:t>
      </w:r>
      <w:r w:rsidRPr="00570F1D">
        <w:rPr>
          <w:sz w:val="28"/>
          <w:szCs w:val="28"/>
        </w:rPr>
        <w:t xml:space="preserve"> </w:t>
      </w:r>
      <w:r>
        <w:rPr>
          <w:sz w:val="28"/>
          <w:szCs w:val="28"/>
        </w:rPr>
        <w:t xml:space="preserve">информационные </w:t>
      </w:r>
      <w:r w:rsidRPr="00570F1D">
        <w:rPr>
          <w:sz w:val="28"/>
          <w:szCs w:val="28"/>
        </w:rPr>
        <w:t>стенд</w:t>
      </w:r>
      <w:r>
        <w:rPr>
          <w:sz w:val="28"/>
          <w:szCs w:val="28"/>
        </w:rPr>
        <w:t>ы</w:t>
      </w:r>
      <w:r w:rsidRPr="00570F1D">
        <w:rPr>
          <w:sz w:val="28"/>
          <w:szCs w:val="28"/>
        </w:rPr>
        <w:t xml:space="preserve">  /;</w:t>
      </w:r>
    </w:p>
    <w:p w:rsidR="00845F8B" w:rsidRPr="00570F1D" w:rsidRDefault="00845F8B" w:rsidP="00042092">
      <w:pPr>
        <w:pStyle w:val="a4"/>
        <w:numPr>
          <w:ilvl w:val="0"/>
          <w:numId w:val="6"/>
        </w:numPr>
        <w:tabs>
          <w:tab w:val="clear" w:pos="795"/>
          <w:tab w:val="num" w:pos="360"/>
        </w:tabs>
        <w:ind w:left="360"/>
        <w:contextualSpacing/>
        <w:jc w:val="both"/>
        <w:rPr>
          <w:sz w:val="28"/>
          <w:szCs w:val="28"/>
        </w:rPr>
      </w:pPr>
      <w:r w:rsidRPr="00570F1D">
        <w:rPr>
          <w:sz w:val="28"/>
          <w:szCs w:val="28"/>
        </w:rPr>
        <w:t xml:space="preserve">изучение Закона Иркутской области №7 – ОЗ от 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 ежегодно на общешкольных  и классных родительских собраниях; </w:t>
      </w:r>
    </w:p>
    <w:p w:rsidR="00845F8B" w:rsidRPr="00570F1D" w:rsidRDefault="00845F8B" w:rsidP="00042092">
      <w:pPr>
        <w:pStyle w:val="a4"/>
        <w:numPr>
          <w:ilvl w:val="0"/>
          <w:numId w:val="6"/>
        </w:numPr>
        <w:tabs>
          <w:tab w:val="clear" w:pos="795"/>
          <w:tab w:val="num" w:pos="360"/>
        </w:tabs>
        <w:ind w:left="360"/>
        <w:contextualSpacing/>
        <w:jc w:val="both"/>
        <w:rPr>
          <w:sz w:val="28"/>
          <w:szCs w:val="28"/>
        </w:rPr>
      </w:pPr>
      <w:r w:rsidRPr="00570F1D">
        <w:rPr>
          <w:sz w:val="28"/>
          <w:szCs w:val="28"/>
        </w:rPr>
        <w:t>изучение Закона Иркутской области №38 – ОЗ от 8 июня 2010 года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 ежегодно на общешкольных и классных родительских собраниях;</w:t>
      </w:r>
    </w:p>
    <w:p w:rsidR="00845F8B" w:rsidRPr="00570F1D" w:rsidRDefault="00845F8B" w:rsidP="00042092">
      <w:pPr>
        <w:pStyle w:val="a4"/>
        <w:numPr>
          <w:ilvl w:val="0"/>
          <w:numId w:val="6"/>
        </w:numPr>
        <w:tabs>
          <w:tab w:val="clear" w:pos="795"/>
          <w:tab w:val="num" w:pos="360"/>
        </w:tabs>
        <w:ind w:left="360"/>
        <w:contextualSpacing/>
        <w:jc w:val="both"/>
        <w:rPr>
          <w:sz w:val="28"/>
          <w:szCs w:val="28"/>
        </w:rPr>
      </w:pPr>
      <w:r w:rsidRPr="00570F1D">
        <w:rPr>
          <w:sz w:val="28"/>
          <w:szCs w:val="28"/>
        </w:rPr>
        <w:t xml:space="preserve">родители на родительских собраниях ознакомлены с порядком оповещения школы об отсутствии их ребенка на уроках.  </w:t>
      </w:r>
    </w:p>
    <w:p w:rsidR="00845F8B" w:rsidRPr="00570F1D" w:rsidRDefault="00845F8B" w:rsidP="00EA26BC">
      <w:pPr>
        <w:pStyle w:val="a4"/>
        <w:ind w:left="0"/>
        <w:jc w:val="both"/>
        <w:rPr>
          <w:sz w:val="28"/>
          <w:szCs w:val="28"/>
        </w:rPr>
      </w:pPr>
      <w:r w:rsidRPr="00570F1D">
        <w:rPr>
          <w:sz w:val="28"/>
          <w:szCs w:val="28"/>
        </w:rPr>
        <w:t>2) Организация психолого-педагогического всеобуча для родителей.</w:t>
      </w:r>
    </w:p>
    <w:p w:rsidR="009263E2" w:rsidRDefault="009263E2" w:rsidP="00EA26BC">
      <w:pPr>
        <w:ind w:firstLine="567"/>
        <w:jc w:val="both"/>
        <w:rPr>
          <w:sz w:val="28"/>
          <w:szCs w:val="28"/>
        </w:rPr>
      </w:pPr>
      <w:r w:rsidRPr="008664CD">
        <w:rPr>
          <w:sz w:val="28"/>
          <w:szCs w:val="28"/>
        </w:rPr>
        <w:t xml:space="preserve">В </w:t>
      </w:r>
      <w:r>
        <w:rPr>
          <w:sz w:val="28"/>
          <w:szCs w:val="28"/>
        </w:rPr>
        <w:t>марте</w:t>
      </w:r>
      <w:r w:rsidRPr="008664CD">
        <w:rPr>
          <w:sz w:val="28"/>
          <w:szCs w:val="28"/>
        </w:rPr>
        <w:t xml:space="preserve"> 201</w:t>
      </w:r>
      <w:r>
        <w:rPr>
          <w:sz w:val="28"/>
          <w:szCs w:val="28"/>
        </w:rPr>
        <w:t>9</w:t>
      </w:r>
      <w:r w:rsidRPr="008664CD">
        <w:rPr>
          <w:sz w:val="28"/>
          <w:szCs w:val="28"/>
        </w:rPr>
        <w:t xml:space="preserve"> года для  </w:t>
      </w:r>
      <w:r w:rsidRPr="00A61810">
        <w:rPr>
          <w:sz w:val="28"/>
          <w:szCs w:val="28"/>
        </w:rPr>
        <w:t>104</w:t>
      </w:r>
      <w:r w:rsidRPr="008664CD">
        <w:rPr>
          <w:sz w:val="28"/>
          <w:szCs w:val="28"/>
        </w:rPr>
        <w:t xml:space="preserve"> родителей на базе МОУ СОШ №</w:t>
      </w:r>
      <w:r>
        <w:rPr>
          <w:sz w:val="28"/>
          <w:szCs w:val="28"/>
        </w:rPr>
        <w:t>6</w:t>
      </w:r>
      <w:r w:rsidR="00EA26BC">
        <w:rPr>
          <w:sz w:val="28"/>
          <w:szCs w:val="28"/>
        </w:rPr>
        <w:t xml:space="preserve"> </w:t>
      </w:r>
      <w:r w:rsidRPr="008664CD">
        <w:rPr>
          <w:sz w:val="28"/>
          <w:szCs w:val="28"/>
        </w:rPr>
        <w:t xml:space="preserve">специалистами </w:t>
      </w:r>
      <w:r>
        <w:rPr>
          <w:sz w:val="28"/>
          <w:szCs w:val="28"/>
        </w:rPr>
        <w:t>ГКУ ЦПРК</w:t>
      </w:r>
      <w:r w:rsidRPr="008664CD">
        <w:rPr>
          <w:sz w:val="28"/>
          <w:szCs w:val="28"/>
        </w:rPr>
        <w:t xml:space="preserve"> проведено </w:t>
      </w:r>
      <w:r>
        <w:rPr>
          <w:sz w:val="28"/>
          <w:szCs w:val="28"/>
        </w:rPr>
        <w:t>родительское собрание «Воспитание в семье. Профилактика суицидального поведения среди детей и подростков».</w:t>
      </w:r>
    </w:p>
    <w:p w:rsidR="00377ED6" w:rsidRDefault="00377ED6" w:rsidP="00EA26BC">
      <w:pPr>
        <w:ind w:firstLine="567"/>
        <w:jc w:val="both"/>
        <w:outlineLvl w:val="2"/>
        <w:rPr>
          <w:sz w:val="28"/>
          <w:szCs w:val="28"/>
        </w:rPr>
      </w:pPr>
      <w:r>
        <w:rPr>
          <w:sz w:val="28"/>
          <w:szCs w:val="28"/>
        </w:rPr>
        <w:t xml:space="preserve">Гимназия, </w:t>
      </w:r>
      <w:r w:rsidRPr="005B1211">
        <w:rPr>
          <w:sz w:val="28"/>
        </w:rPr>
        <w:t>СОШ №6</w:t>
      </w:r>
      <w:r>
        <w:rPr>
          <w:sz w:val="28"/>
        </w:rPr>
        <w:t xml:space="preserve">, </w:t>
      </w:r>
      <w:r>
        <w:rPr>
          <w:sz w:val="28"/>
          <w:szCs w:val="28"/>
        </w:rPr>
        <w:t xml:space="preserve">СОШ№5 и СОШ №3 являются участником проекта «Родительский Открытый Университет». В рамках РОУ организуются и проводятся мероприятия в рамках правового просвещения родителей (круглые столы, дискуссии, клубы, переговорные площадки и т.д.). Для родителей разрабатываются методические материалы, наглядные </w:t>
      </w:r>
      <w:r w:rsidR="00EA26BC">
        <w:rPr>
          <w:sz w:val="28"/>
          <w:szCs w:val="28"/>
        </w:rPr>
        <w:lastRenderedPageBreak/>
        <w:t xml:space="preserve">пособия </w:t>
      </w:r>
      <w:r>
        <w:rPr>
          <w:sz w:val="28"/>
          <w:szCs w:val="28"/>
        </w:rPr>
        <w:t>по профилактике социально-негативных явлений, по пропаганде семейных ценностей.</w:t>
      </w:r>
    </w:p>
    <w:p w:rsidR="00377ED6" w:rsidRDefault="00377ED6" w:rsidP="00042092">
      <w:pPr>
        <w:pStyle w:val="ab"/>
        <w:spacing w:before="0" w:beforeAutospacing="0" w:after="0" w:afterAutospacing="0"/>
        <w:ind w:firstLine="567"/>
        <w:jc w:val="both"/>
        <w:rPr>
          <w:color w:val="000000"/>
          <w:sz w:val="28"/>
          <w:szCs w:val="28"/>
        </w:rPr>
      </w:pPr>
      <w:r>
        <w:rPr>
          <w:color w:val="000000"/>
          <w:sz w:val="28"/>
          <w:szCs w:val="28"/>
        </w:rPr>
        <w:t>В</w:t>
      </w:r>
      <w:r w:rsidRPr="00360853">
        <w:rPr>
          <w:color w:val="000000"/>
          <w:sz w:val="28"/>
          <w:szCs w:val="28"/>
        </w:rPr>
        <w:t>заимодействи</w:t>
      </w:r>
      <w:r>
        <w:rPr>
          <w:color w:val="000000"/>
          <w:sz w:val="28"/>
          <w:szCs w:val="28"/>
        </w:rPr>
        <w:t>е</w:t>
      </w:r>
      <w:r w:rsidRPr="00360853">
        <w:rPr>
          <w:color w:val="000000"/>
          <w:sz w:val="28"/>
          <w:szCs w:val="28"/>
        </w:rPr>
        <w:t xml:space="preserve"> с родителями по вопросам профилактики асоциального поведения обучающихся </w:t>
      </w:r>
      <w:r>
        <w:rPr>
          <w:color w:val="000000"/>
          <w:sz w:val="28"/>
          <w:szCs w:val="28"/>
        </w:rPr>
        <w:t>организуется</w:t>
      </w:r>
      <w:r w:rsidRPr="00360853">
        <w:rPr>
          <w:color w:val="000000"/>
          <w:sz w:val="28"/>
          <w:szCs w:val="28"/>
        </w:rPr>
        <w:t xml:space="preserve"> </w:t>
      </w:r>
      <w:r>
        <w:rPr>
          <w:color w:val="000000"/>
          <w:sz w:val="28"/>
          <w:szCs w:val="28"/>
        </w:rPr>
        <w:t>в рамках мероприятий, проводимых  С</w:t>
      </w:r>
      <w:r w:rsidR="00EA26BC">
        <w:rPr>
          <w:color w:val="000000"/>
          <w:sz w:val="28"/>
          <w:szCs w:val="28"/>
        </w:rPr>
        <w:t xml:space="preserve">оветом отцов, Советом бабушек, </w:t>
      </w:r>
      <w:r>
        <w:rPr>
          <w:color w:val="000000"/>
          <w:sz w:val="28"/>
          <w:szCs w:val="28"/>
        </w:rPr>
        <w:t>через организацию деятельности классных родительских комитетов, участие родителей в общешкольных, классных мероприятиях, через систему родительского всеобуча.</w:t>
      </w:r>
    </w:p>
    <w:p w:rsidR="00845F8B" w:rsidRPr="00E6721E" w:rsidRDefault="00845F8B" w:rsidP="00042092">
      <w:pPr>
        <w:ind w:firstLine="567"/>
        <w:jc w:val="both"/>
        <w:rPr>
          <w:sz w:val="28"/>
          <w:szCs w:val="28"/>
          <w:highlight w:val="yellow"/>
        </w:rPr>
      </w:pPr>
    </w:p>
    <w:p w:rsidR="0062599B" w:rsidRPr="0092446D" w:rsidRDefault="0062599B" w:rsidP="00EA26BC">
      <w:pPr>
        <w:numPr>
          <w:ilvl w:val="0"/>
          <w:numId w:val="18"/>
        </w:numPr>
        <w:ind w:left="0" w:firstLine="0"/>
        <w:jc w:val="both"/>
        <w:rPr>
          <w:sz w:val="28"/>
          <w:szCs w:val="28"/>
          <w:u w:val="single"/>
        </w:rPr>
      </w:pPr>
      <w:r w:rsidRPr="009E3E98">
        <w:rPr>
          <w:sz w:val="28"/>
          <w:szCs w:val="28"/>
          <w:u w:val="single"/>
        </w:rPr>
        <w:t>обеспечивают организацию</w:t>
      </w:r>
      <w:r w:rsidRPr="0092446D">
        <w:rPr>
          <w:sz w:val="28"/>
          <w:szCs w:val="28"/>
          <w:u w:val="single"/>
        </w:rPr>
        <w:t xml:space="preserve"> в образовательных учреждениях общедоступных спортивных секций, технических и иных кружков, клубов и </w:t>
      </w:r>
      <w:r w:rsidR="0092446D" w:rsidRPr="0092446D">
        <w:rPr>
          <w:sz w:val="28"/>
          <w:szCs w:val="28"/>
          <w:u w:val="single"/>
        </w:rPr>
        <w:t>привлечение к участию в них несовершеннолетних;</w:t>
      </w:r>
    </w:p>
    <w:p w:rsidR="00DC1E8F" w:rsidRPr="00AB0F99" w:rsidRDefault="00DC1E8F" w:rsidP="00EA26BC">
      <w:pPr>
        <w:ind w:firstLine="567"/>
        <w:jc w:val="both"/>
        <w:rPr>
          <w:sz w:val="28"/>
          <w:szCs w:val="28"/>
        </w:rPr>
      </w:pPr>
      <w:r w:rsidRPr="00AB0F99">
        <w:rPr>
          <w:sz w:val="28"/>
          <w:szCs w:val="28"/>
        </w:rPr>
        <w:t xml:space="preserve">На классных родительских собраниях (1-11 </w:t>
      </w:r>
      <w:proofErr w:type="spellStart"/>
      <w:r w:rsidRPr="00AB0F99">
        <w:rPr>
          <w:sz w:val="28"/>
          <w:szCs w:val="28"/>
        </w:rPr>
        <w:t>кл</w:t>
      </w:r>
      <w:proofErr w:type="spellEnd"/>
      <w:r w:rsidRPr="00AB0F99">
        <w:rPr>
          <w:sz w:val="28"/>
          <w:szCs w:val="28"/>
        </w:rPr>
        <w:t xml:space="preserve">.), на общешкольных родительских собраниях </w:t>
      </w:r>
      <w:r>
        <w:rPr>
          <w:sz w:val="28"/>
          <w:szCs w:val="28"/>
        </w:rPr>
        <w:t>доводится</w:t>
      </w:r>
      <w:r w:rsidRPr="00AB0F99">
        <w:rPr>
          <w:sz w:val="28"/>
          <w:szCs w:val="28"/>
        </w:rPr>
        <w:t xml:space="preserve"> подробная информация о кружках, секциях школы и города. Особое внимание уделяется детям группы «риска». Им предоставляется возможность посещать кружки и факультативы внеурочной/дополнительной занятости на территории школы. </w:t>
      </w:r>
    </w:p>
    <w:p w:rsidR="00DC1E8F" w:rsidRPr="00271C44" w:rsidRDefault="00DC1E8F" w:rsidP="00EA26BC">
      <w:pPr>
        <w:ind w:firstLine="567"/>
        <w:jc w:val="both"/>
        <w:rPr>
          <w:sz w:val="28"/>
          <w:szCs w:val="28"/>
        </w:rPr>
      </w:pPr>
      <w:r w:rsidRPr="00271C44">
        <w:rPr>
          <w:sz w:val="28"/>
          <w:szCs w:val="28"/>
        </w:rPr>
        <w:t>С целью анализа занятости обучающихся дополнит</w:t>
      </w:r>
      <w:r>
        <w:rPr>
          <w:sz w:val="28"/>
          <w:szCs w:val="28"/>
        </w:rPr>
        <w:t>ельным образованием один раз в полугодие проводится мониторинг</w:t>
      </w:r>
      <w:r w:rsidRPr="00897F53">
        <w:rPr>
          <w:sz w:val="28"/>
          <w:szCs w:val="28"/>
        </w:rPr>
        <w:t xml:space="preserve"> занятости обучающихся общеобразовательных учреждений дополнительным образованием</w:t>
      </w:r>
      <w:r>
        <w:rPr>
          <w:sz w:val="28"/>
          <w:szCs w:val="28"/>
        </w:rPr>
        <w:t>. По состоянию на 01.10.2019 года а</w:t>
      </w:r>
      <w:r w:rsidRPr="009A3AF0">
        <w:rPr>
          <w:sz w:val="28"/>
          <w:szCs w:val="28"/>
        </w:rPr>
        <w:t xml:space="preserve">нализ информации, полученной от классных руководителей образовательных учреждений, показал, что из </w:t>
      </w:r>
      <w:r>
        <w:rPr>
          <w:sz w:val="28"/>
          <w:szCs w:val="28"/>
        </w:rPr>
        <w:t>5096</w:t>
      </w:r>
      <w:r w:rsidRPr="009A3AF0">
        <w:rPr>
          <w:sz w:val="28"/>
          <w:szCs w:val="28"/>
        </w:rPr>
        <w:t xml:space="preserve"> обучающихся</w:t>
      </w:r>
      <w:r w:rsidRPr="00271C44">
        <w:rPr>
          <w:sz w:val="28"/>
          <w:szCs w:val="28"/>
        </w:rPr>
        <w:t xml:space="preserve"> </w:t>
      </w:r>
      <w:r>
        <w:rPr>
          <w:sz w:val="28"/>
          <w:szCs w:val="28"/>
        </w:rPr>
        <w:t xml:space="preserve">(за исключением учащихся СДДИ, очно-заочников и с учетом движения) </w:t>
      </w:r>
      <w:r w:rsidRPr="00271C44">
        <w:rPr>
          <w:sz w:val="28"/>
          <w:szCs w:val="28"/>
        </w:rPr>
        <w:t xml:space="preserve">стабильно посещающих образовательные учреждения: </w:t>
      </w:r>
    </w:p>
    <w:p w:rsidR="00DC1E8F" w:rsidRPr="00F137BB" w:rsidRDefault="00DC1E8F" w:rsidP="00EA26BC">
      <w:pPr>
        <w:pStyle w:val="ae"/>
        <w:numPr>
          <w:ilvl w:val="0"/>
          <w:numId w:val="19"/>
        </w:numPr>
        <w:tabs>
          <w:tab w:val="clear" w:pos="814"/>
          <w:tab w:val="num" w:pos="360"/>
        </w:tabs>
        <w:ind w:left="0" w:firstLine="284"/>
        <w:jc w:val="both"/>
        <w:rPr>
          <w:sz w:val="28"/>
          <w:szCs w:val="28"/>
        </w:rPr>
      </w:pPr>
      <w:r w:rsidRPr="00F137BB">
        <w:rPr>
          <w:sz w:val="28"/>
          <w:szCs w:val="28"/>
        </w:rPr>
        <w:t xml:space="preserve">посещают объединения дополнительного образования </w:t>
      </w:r>
      <w:r>
        <w:rPr>
          <w:sz w:val="28"/>
          <w:szCs w:val="28"/>
        </w:rPr>
        <w:t>4349</w:t>
      </w:r>
      <w:r w:rsidRPr="00F137BB">
        <w:rPr>
          <w:sz w:val="28"/>
          <w:szCs w:val="28"/>
        </w:rPr>
        <w:t xml:space="preserve"> человек, что составляет 8</w:t>
      </w:r>
      <w:r>
        <w:rPr>
          <w:sz w:val="28"/>
          <w:szCs w:val="28"/>
        </w:rPr>
        <w:t>5</w:t>
      </w:r>
      <w:r w:rsidRPr="00F137BB">
        <w:rPr>
          <w:sz w:val="28"/>
          <w:szCs w:val="28"/>
        </w:rPr>
        <w:t>,</w:t>
      </w:r>
      <w:r>
        <w:rPr>
          <w:sz w:val="28"/>
          <w:szCs w:val="28"/>
        </w:rPr>
        <w:t>3</w:t>
      </w:r>
      <w:r w:rsidR="00EA26BC">
        <w:rPr>
          <w:sz w:val="28"/>
          <w:szCs w:val="28"/>
        </w:rPr>
        <w:t xml:space="preserve">% </w:t>
      </w:r>
      <w:r w:rsidRPr="00F137BB">
        <w:rPr>
          <w:sz w:val="28"/>
          <w:szCs w:val="28"/>
        </w:rPr>
        <w:t xml:space="preserve">(по сравнению с аналогичным периодом прошлого года – </w:t>
      </w:r>
      <w:r>
        <w:rPr>
          <w:sz w:val="28"/>
          <w:szCs w:val="28"/>
        </w:rPr>
        <w:t>больше</w:t>
      </w:r>
      <w:r w:rsidRPr="00F137BB">
        <w:rPr>
          <w:sz w:val="28"/>
          <w:szCs w:val="28"/>
        </w:rPr>
        <w:t xml:space="preserve"> на</w:t>
      </w:r>
      <w:r>
        <w:rPr>
          <w:sz w:val="28"/>
          <w:szCs w:val="28"/>
        </w:rPr>
        <w:t xml:space="preserve"> 3</w:t>
      </w:r>
      <w:r w:rsidRPr="00F137BB">
        <w:rPr>
          <w:sz w:val="28"/>
          <w:szCs w:val="28"/>
        </w:rPr>
        <w:t>% (40</w:t>
      </w:r>
      <w:r>
        <w:rPr>
          <w:sz w:val="28"/>
          <w:szCs w:val="28"/>
        </w:rPr>
        <w:t>80</w:t>
      </w:r>
      <w:r w:rsidRPr="00F137BB">
        <w:rPr>
          <w:sz w:val="28"/>
          <w:szCs w:val="28"/>
        </w:rPr>
        <w:t xml:space="preserve"> человек, 8</w:t>
      </w:r>
      <w:r>
        <w:rPr>
          <w:sz w:val="28"/>
          <w:szCs w:val="28"/>
        </w:rPr>
        <w:t>2</w:t>
      </w:r>
      <w:r w:rsidRPr="00F137BB">
        <w:rPr>
          <w:sz w:val="28"/>
          <w:szCs w:val="28"/>
        </w:rPr>
        <w:t>,</w:t>
      </w:r>
      <w:r>
        <w:rPr>
          <w:sz w:val="28"/>
          <w:szCs w:val="28"/>
        </w:rPr>
        <w:t>3</w:t>
      </w:r>
      <w:r w:rsidRPr="00F137BB">
        <w:rPr>
          <w:sz w:val="28"/>
          <w:szCs w:val="28"/>
        </w:rPr>
        <w:t>%);</w:t>
      </w:r>
    </w:p>
    <w:p w:rsidR="00DC1E8F" w:rsidRDefault="00DC1E8F" w:rsidP="00EA26BC">
      <w:pPr>
        <w:pStyle w:val="ae"/>
        <w:numPr>
          <w:ilvl w:val="0"/>
          <w:numId w:val="19"/>
        </w:numPr>
        <w:tabs>
          <w:tab w:val="clear" w:pos="814"/>
          <w:tab w:val="num" w:pos="360"/>
        </w:tabs>
        <w:ind w:left="0" w:firstLine="284"/>
        <w:jc w:val="both"/>
        <w:rPr>
          <w:sz w:val="28"/>
          <w:szCs w:val="28"/>
        </w:rPr>
      </w:pPr>
      <w:r w:rsidRPr="002B75D7">
        <w:rPr>
          <w:sz w:val="28"/>
          <w:szCs w:val="28"/>
        </w:rPr>
        <w:t>не занято организованной досуговой деятельностью 747 человек 14,7% по сравнению с прошлым годом – меньше на 3% (876 человека, 17,7%).</w:t>
      </w:r>
    </w:p>
    <w:p w:rsidR="00DC1E8F" w:rsidRPr="00173ECB" w:rsidRDefault="00DC1E8F" w:rsidP="00EA26BC">
      <w:pPr>
        <w:pStyle w:val="ae"/>
        <w:ind w:firstLine="567"/>
        <w:jc w:val="both"/>
        <w:rPr>
          <w:sz w:val="28"/>
          <w:szCs w:val="28"/>
        </w:rPr>
      </w:pPr>
      <w:r w:rsidRPr="00E610DF">
        <w:rPr>
          <w:sz w:val="28"/>
          <w:szCs w:val="28"/>
        </w:rPr>
        <w:t xml:space="preserve">На базе общеобразовательных учреждений Гимназии, СОШ №2, 3, 4, 5, </w:t>
      </w:r>
      <w:r w:rsidRPr="00173ECB">
        <w:rPr>
          <w:sz w:val="28"/>
          <w:szCs w:val="28"/>
        </w:rPr>
        <w:t>6, 7 работают кружки, которые посещают 2951 обучающихся (57,9% от числа всех обучающихся – на 3,4% меньше прошлого года), и от числа занятых дополнительным образованием – 67,8% (на 6,7</w:t>
      </w:r>
      <w:r>
        <w:rPr>
          <w:sz w:val="28"/>
          <w:szCs w:val="28"/>
        </w:rPr>
        <w:t>%</w:t>
      </w:r>
      <w:r w:rsidRPr="00173ECB">
        <w:rPr>
          <w:sz w:val="28"/>
          <w:szCs w:val="28"/>
        </w:rPr>
        <w:t xml:space="preserve"> меньше прошлого года).</w:t>
      </w:r>
    </w:p>
    <w:p w:rsidR="009263E2" w:rsidRDefault="009263E2" w:rsidP="00EA26BC">
      <w:pPr>
        <w:ind w:firstLine="567"/>
        <w:jc w:val="both"/>
        <w:rPr>
          <w:sz w:val="28"/>
          <w:szCs w:val="28"/>
        </w:rPr>
      </w:pPr>
      <w:proofErr w:type="gramStart"/>
      <w:r w:rsidRPr="00A84680">
        <w:rPr>
          <w:sz w:val="28"/>
          <w:szCs w:val="28"/>
        </w:rPr>
        <w:t xml:space="preserve">В общеобразовательных учреждениях для обучающихся действуют </w:t>
      </w:r>
      <w:r>
        <w:rPr>
          <w:sz w:val="28"/>
          <w:szCs w:val="28"/>
        </w:rPr>
        <w:t>клубы по интересам, кружки.</w:t>
      </w:r>
      <w:proofErr w:type="gramEnd"/>
      <w:r>
        <w:rPr>
          <w:sz w:val="28"/>
          <w:szCs w:val="28"/>
        </w:rPr>
        <w:t xml:space="preserve"> В М</w:t>
      </w:r>
      <w:r w:rsidRPr="00A84680">
        <w:rPr>
          <w:sz w:val="28"/>
          <w:szCs w:val="28"/>
        </w:rPr>
        <w:t xml:space="preserve">ОУ ДОД «Дом детского творчества «Созвездие» для обучающихся предоставлены на выбор занятия в кружках </w:t>
      </w:r>
      <w:r w:rsidRPr="00454922">
        <w:rPr>
          <w:sz w:val="28"/>
          <w:szCs w:val="28"/>
        </w:rPr>
        <w:t>по 7-ми направленностям</w:t>
      </w:r>
      <w:r w:rsidRPr="00A84680">
        <w:rPr>
          <w:sz w:val="28"/>
          <w:szCs w:val="28"/>
        </w:rPr>
        <w:t xml:space="preserve">: </w:t>
      </w:r>
      <w:proofErr w:type="gramStart"/>
      <w:r w:rsidRPr="00A84680">
        <w:rPr>
          <w:sz w:val="28"/>
          <w:szCs w:val="28"/>
        </w:rPr>
        <w:t>художественно-эстетической</w:t>
      </w:r>
      <w:proofErr w:type="gramEnd"/>
      <w:r w:rsidRPr="00A84680">
        <w:rPr>
          <w:sz w:val="28"/>
          <w:szCs w:val="28"/>
        </w:rPr>
        <w:t xml:space="preserve">, физкультурно-спортивной, научно-технической, социально-педагогической, культурологической, военно-патриотической, туристско-краеведческой. </w:t>
      </w:r>
    </w:p>
    <w:p w:rsidR="009263E2" w:rsidRDefault="009263E2" w:rsidP="00EA26BC">
      <w:pPr>
        <w:ind w:firstLine="567"/>
        <w:jc w:val="both"/>
        <w:rPr>
          <w:sz w:val="28"/>
          <w:szCs w:val="28"/>
        </w:rPr>
      </w:pPr>
      <w:r>
        <w:rPr>
          <w:sz w:val="28"/>
          <w:szCs w:val="28"/>
        </w:rPr>
        <w:t>Анализ внеурочной занятости детей, стоящих на учете в ОДН, показал, что о</w:t>
      </w:r>
      <w:r w:rsidRPr="007B164C">
        <w:rPr>
          <w:sz w:val="28"/>
          <w:szCs w:val="28"/>
        </w:rPr>
        <w:t xml:space="preserve">бучающиеся привлекаются  к участию в различных мероприятиях школьного,  городского уровней, направленных на </w:t>
      </w:r>
      <w:r w:rsidR="00EA26BC">
        <w:rPr>
          <w:sz w:val="28"/>
          <w:szCs w:val="28"/>
        </w:rPr>
        <w:lastRenderedPageBreak/>
        <w:t xml:space="preserve">формирование </w:t>
      </w:r>
      <w:r w:rsidRPr="007B164C">
        <w:rPr>
          <w:sz w:val="28"/>
          <w:szCs w:val="28"/>
        </w:rPr>
        <w:t>законопослушного поведения, формирования сознательного отношения к здоровому образу жизни.</w:t>
      </w:r>
      <w:r>
        <w:rPr>
          <w:sz w:val="28"/>
          <w:szCs w:val="28"/>
        </w:rPr>
        <w:t xml:space="preserve"> </w:t>
      </w:r>
    </w:p>
    <w:p w:rsidR="009E3E98" w:rsidRPr="009E3E98" w:rsidRDefault="009E3E98" w:rsidP="00042092">
      <w:pPr>
        <w:pStyle w:val="ConsPlusNormal"/>
        <w:widowControl/>
        <w:ind w:firstLine="540"/>
        <w:jc w:val="both"/>
        <w:outlineLvl w:val="1"/>
        <w:rPr>
          <w:rFonts w:ascii="Times New Roman" w:hAnsi="Times New Roman" w:cs="Times New Roman"/>
          <w:sz w:val="28"/>
          <w:szCs w:val="28"/>
        </w:rPr>
      </w:pPr>
    </w:p>
    <w:p w:rsidR="00A73CF7" w:rsidRPr="00A73CF7" w:rsidRDefault="00A73CF7" w:rsidP="00EA26BC">
      <w:pPr>
        <w:pStyle w:val="ConsPlusNormal"/>
        <w:widowControl/>
        <w:numPr>
          <w:ilvl w:val="0"/>
          <w:numId w:val="18"/>
        </w:numPr>
        <w:ind w:left="0" w:firstLine="0"/>
        <w:jc w:val="both"/>
        <w:outlineLvl w:val="1"/>
        <w:rPr>
          <w:rFonts w:ascii="Times New Roman" w:hAnsi="Times New Roman" w:cs="Times New Roman"/>
          <w:sz w:val="28"/>
          <w:szCs w:val="28"/>
          <w:u w:val="single"/>
        </w:rPr>
      </w:pPr>
      <w:r w:rsidRPr="00845F8B">
        <w:rPr>
          <w:rFonts w:ascii="Times New Roman" w:hAnsi="Times New Roman" w:cs="Times New Roman"/>
          <w:sz w:val="28"/>
          <w:szCs w:val="28"/>
          <w:u w:val="single"/>
        </w:rPr>
        <w:t>осуществляют меры</w:t>
      </w:r>
      <w:r w:rsidRPr="00A73CF7">
        <w:rPr>
          <w:rFonts w:ascii="Times New Roman" w:hAnsi="Times New Roman" w:cs="Times New Roman"/>
          <w:sz w:val="28"/>
          <w:szCs w:val="28"/>
          <w:u w:val="single"/>
        </w:rPr>
        <w:t xml:space="preserve"> по реализации программ и методик, направленных на формирование законопослушного поведения несовершеннолетних</w:t>
      </w:r>
    </w:p>
    <w:p w:rsidR="008D7BF8" w:rsidRDefault="008D7BF8" w:rsidP="00EA26BC">
      <w:pPr>
        <w:pStyle w:val="a4"/>
        <w:ind w:left="0" w:firstLine="567"/>
        <w:jc w:val="both"/>
        <w:rPr>
          <w:sz w:val="28"/>
          <w:szCs w:val="28"/>
        </w:rPr>
      </w:pPr>
      <w:r>
        <w:rPr>
          <w:sz w:val="28"/>
          <w:szCs w:val="28"/>
        </w:rPr>
        <w:t xml:space="preserve">В общеобразовательных учреждениях проводится систематическая работа по правовому воспитанию и обучению школьников. </w:t>
      </w:r>
    </w:p>
    <w:p w:rsidR="008D7BF8" w:rsidRDefault="00EA26BC" w:rsidP="00EA26BC">
      <w:pPr>
        <w:pStyle w:val="a4"/>
        <w:ind w:left="0" w:firstLine="567"/>
        <w:jc w:val="both"/>
        <w:rPr>
          <w:sz w:val="28"/>
        </w:rPr>
      </w:pPr>
      <w:r>
        <w:rPr>
          <w:sz w:val="28"/>
        </w:rPr>
        <w:t xml:space="preserve">Формирование </w:t>
      </w:r>
      <w:r w:rsidR="008D7BF8" w:rsidRPr="008D7BF8">
        <w:rPr>
          <w:sz w:val="28"/>
        </w:rPr>
        <w:t>законопослушного поведения у учащихся, состоящих на различных учетах, происходит в системе на уроках, спецкурсах, факультативах.</w:t>
      </w:r>
    </w:p>
    <w:p w:rsidR="00377ED6" w:rsidRDefault="008D7BF8" w:rsidP="00EA26BC">
      <w:pPr>
        <w:shd w:val="clear" w:color="auto" w:fill="FFFFFF"/>
        <w:suppressAutoHyphens/>
        <w:ind w:firstLine="567"/>
        <w:jc w:val="both"/>
        <w:rPr>
          <w:sz w:val="28"/>
          <w:szCs w:val="28"/>
        </w:rPr>
      </w:pPr>
      <w:r w:rsidRPr="003C01C9">
        <w:rPr>
          <w:sz w:val="28"/>
          <w:szCs w:val="28"/>
        </w:rPr>
        <w:t xml:space="preserve">В общеобразовательных учреждениях </w:t>
      </w:r>
      <w:r>
        <w:rPr>
          <w:sz w:val="28"/>
          <w:szCs w:val="28"/>
        </w:rPr>
        <w:t xml:space="preserve">организована деятельность </w:t>
      </w:r>
      <w:r w:rsidRPr="000B0E33">
        <w:rPr>
          <w:sz w:val="28"/>
          <w:szCs w:val="28"/>
        </w:rPr>
        <w:t>школьных уполномоченных по правам ребенка, направленная на защиту, соблюдение и восстановление прав и законных интересов несовершеннолетних, а так же функционируют Службы школьной медиации (примирения), цель которой разрешение конфликтных ситуаций с использованием медиативных технологий</w:t>
      </w:r>
      <w:r w:rsidR="00377ED6">
        <w:rPr>
          <w:sz w:val="28"/>
          <w:szCs w:val="28"/>
        </w:rPr>
        <w:t>.</w:t>
      </w:r>
    </w:p>
    <w:p w:rsidR="00377ED6" w:rsidRDefault="00377ED6" w:rsidP="00EA26BC">
      <w:pPr>
        <w:shd w:val="clear" w:color="auto" w:fill="FFFFFF"/>
        <w:suppressAutoHyphens/>
        <w:ind w:firstLine="567"/>
        <w:jc w:val="both"/>
        <w:rPr>
          <w:sz w:val="28"/>
        </w:rPr>
      </w:pPr>
      <w:r w:rsidRPr="00377ED6">
        <w:rPr>
          <w:sz w:val="28"/>
        </w:rPr>
        <w:t xml:space="preserve"> </w:t>
      </w:r>
      <w:r w:rsidRPr="00365F2E">
        <w:rPr>
          <w:sz w:val="28"/>
        </w:rPr>
        <w:t>В рамках правового просвещения учащихся и родителей в общеобразовательных учреждениях педагогическими коллективами совместно с уполномоченными по правам ребенка ежегодно,  проводится Неделя правовых знаний</w:t>
      </w:r>
      <w:r>
        <w:rPr>
          <w:sz w:val="28"/>
        </w:rPr>
        <w:t xml:space="preserve"> </w:t>
      </w:r>
      <w:r w:rsidRPr="00365F2E">
        <w:rPr>
          <w:sz w:val="28"/>
        </w:rPr>
        <w:t>(ноябр</w:t>
      </w:r>
      <w:r>
        <w:rPr>
          <w:sz w:val="28"/>
        </w:rPr>
        <w:t>ь</w:t>
      </w:r>
      <w:r w:rsidRPr="00365F2E">
        <w:rPr>
          <w:sz w:val="28"/>
        </w:rPr>
        <w:t xml:space="preserve">), посвященная Всемирному дню ребенка. </w:t>
      </w:r>
    </w:p>
    <w:p w:rsidR="008D7BF8" w:rsidRDefault="008D7BF8" w:rsidP="00EA26BC">
      <w:pPr>
        <w:ind w:firstLine="567"/>
        <w:jc w:val="both"/>
        <w:rPr>
          <w:sz w:val="28"/>
          <w:szCs w:val="28"/>
        </w:rPr>
      </w:pPr>
    </w:p>
    <w:p w:rsidR="00377ED6" w:rsidRDefault="00377ED6" w:rsidP="00EA26BC">
      <w:pPr>
        <w:shd w:val="clear" w:color="auto" w:fill="FFFFFF"/>
        <w:suppressAutoHyphens/>
        <w:ind w:firstLine="567"/>
        <w:jc w:val="both"/>
        <w:rPr>
          <w:sz w:val="28"/>
          <w:szCs w:val="28"/>
        </w:rPr>
      </w:pPr>
      <w:r>
        <w:rPr>
          <w:sz w:val="28"/>
          <w:szCs w:val="28"/>
        </w:rPr>
        <w:t xml:space="preserve">Ежегодно педагоги общеобразовательных учреждений проходят курсы повышения квалификации по вопросам профилактики, повышают профессиональный уровень, </w:t>
      </w:r>
      <w:r w:rsidR="00EA26BC">
        <w:rPr>
          <w:sz w:val="28"/>
          <w:szCs w:val="28"/>
        </w:rPr>
        <w:t>приобретают новые компетенции.</w:t>
      </w:r>
    </w:p>
    <w:p w:rsidR="009263E2" w:rsidRDefault="009263E2" w:rsidP="00EA26BC">
      <w:pPr>
        <w:ind w:firstLine="567"/>
        <w:jc w:val="both"/>
        <w:rPr>
          <w:sz w:val="28"/>
          <w:szCs w:val="28"/>
        </w:rPr>
      </w:pPr>
      <w:proofErr w:type="gramStart"/>
      <w:r>
        <w:rPr>
          <w:sz w:val="28"/>
          <w:szCs w:val="28"/>
        </w:rPr>
        <w:t>В рамках повышения профессиональной компетентности специалистов, работающих с несовершеннолетними и их семьями в марте 2019 года специалистами ГКУ ЦПРК проведены мероприятия по профилактике суицидального поведения: с</w:t>
      </w:r>
      <w:r w:rsidRPr="00782AFA">
        <w:rPr>
          <w:sz w:val="28"/>
          <w:szCs w:val="28"/>
        </w:rPr>
        <w:t>еминар</w:t>
      </w:r>
      <w:r>
        <w:rPr>
          <w:sz w:val="28"/>
          <w:szCs w:val="28"/>
        </w:rPr>
        <w:t>ы</w:t>
      </w:r>
      <w:r w:rsidRPr="00782AFA">
        <w:rPr>
          <w:sz w:val="28"/>
          <w:szCs w:val="28"/>
        </w:rPr>
        <w:t xml:space="preserve"> для педагогических работников «Профилактика суицидального поведения среди несовершеннолетних»</w:t>
      </w:r>
      <w:r>
        <w:rPr>
          <w:sz w:val="28"/>
          <w:szCs w:val="28"/>
        </w:rPr>
        <w:t>, «Профилактика агрессивного поведения среди несовершеннолетних», с</w:t>
      </w:r>
      <w:r w:rsidRPr="00782AFA">
        <w:rPr>
          <w:sz w:val="28"/>
          <w:szCs w:val="28"/>
        </w:rPr>
        <w:t xml:space="preserve">еминар для </w:t>
      </w:r>
      <w:r>
        <w:rPr>
          <w:sz w:val="28"/>
          <w:szCs w:val="28"/>
        </w:rPr>
        <w:t>директоров</w:t>
      </w:r>
      <w:r w:rsidRPr="00782AFA">
        <w:rPr>
          <w:sz w:val="28"/>
          <w:szCs w:val="28"/>
        </w:rPr>
        <w:t xml:space="preserve"> «</w:t>
      </w:r>
      <w:r w:rsidRPr="00D46DFC">
        <w:rPr>
          <w:color w:val="000000"/>
          <w:sz w:val="28"/>
          <w:szCs w:val="28"/>
        </w:rPr>
        <w:t>Об организации системы профилактики</w:t>
      </w:r>
      <w:r w:rsidRPr="00D46DFC">
        <w:rPr>
          <w:sz w:val="28"/>
          <w:szCs w:val="28"/>
        </w:rPr>
        <w:t xml:space="preserve"> суицидального поведения обучающихся в образовательных организациях Иркутской области.</w:t>
      </w:r>
      <w:proofErr w:type="gramEnd"/>
      <w:r>
        <w:rPr>
          <w:sz w:val="28"/>
          <w:szCs w:val="28"/>
        </w:rPr>
        <w:t xml:space="preserve"> </w:t>
      </w:r>
      <w:r w:rsidRPr="00D46DFC">
        <w:rPr>
          <w:sz w:val="28"/>
          <w:szCs w:val="28"/>
        </w:rPr>
        <w:t>Проблемы и пути их решения</w:t>
      </w:r>
      <w:r w:rsidRPr="00782AFA">
        <w:rPr>
          <w:sz w:val="28"/>
          <w:szCs w:val="28"/>
        </w:rPr>
        <w:t>»</w:t>
      </w:r>
      <w:r>
        <w:rPr>
          <w:sz w:val="28"/>
          <w:szCs w:val="28"/>
        </w:rPr>
        <w:t>, семинар для педагогов-психологов «Практические аспекты психологической работы по профилактике суицидального поведения среди детей и подростков» и индивидуальное консультирование обучающихся и родителей (по заявкам- 5 чел.). В мероприятиях приняли участие 93 педагога, 6 директоров.</w:t>
      </w:r>
    </w:p>
    <w:p w:rsidR="00042092" w:rsidRDefault="00042092" w:rsidP="00EA26BC">
      <w:pPr>
        <w:ind w:firstLine="567"/>
        <w:jc w:val="both"/>
        <w:rPr>
          <w:sz w:val="28"/>
          <w:szCs w:val="28"/>
        </w:rPr>
      </w:pPr>
      <w:r>
        <w:rPr>
          <w:sz w:val="28"/>
          <w:szCs w:val="28"/>
        </w:rPr>
        <w:t>В 2019 году осуществляло деятельность городское профессиональное педагогическое объединение «</w:t>
      </w:r>
      <w:r w:rsidR="00EA26BC">
        <w:rPr>
          <w:sz w:val="28"/>
          <w:szCs w:val="28"/>
        </w:rPr>
        <w:t>А</w:t>
      </w:r>
      <w:r>
        <w:rPr>
          <w:sz w:val="28"/>
          <w:szCs w:val="28"/>
        </w:rPr>
        <w:t>ссоциация педагогов-психологов», на заседаниях которого рассматривались вопросы методического сопровождения диагностических процедур, вопросы индивидуальной профилактической работы с обучающимися и семьями, состоящими на учете, с использованием различных методик и технологий.</w:t>
      </w:r>
    </w:p>
    <w:p w:rsidR="00042092" w:rsidRDefault="00042092" w:rsidP="00042092">
      <w:pPr>
        <w:pStyle w:val="ConsPlusNormal"/>
        <w:widowControl/>
        <w:ind w:firstLine="540"/>
        <w:jc w:val="both"/>
        <w:outlineLvl w:val="1"/>
        <w:rPr>
          <w:rFonts w:ascii="Times New Roman" w:hAnsi="Times New Roman"/>
          <w:sz w:val="28"/>
          <w:szCs w:val="28"/>
        </w:rPr>
      </w:pPr>
    </w:p>
    <w:p w:rsidR="009E3E98" w:rsidRDefault="008D7BF8" w:rsidP="00042092">
      <w:pPr>
        <w:pStyle w:val="ConsPlusNormal"/>
        <w:widowControl/>
        <w:ind w:firstLine="567"/>
        <w:jc w:val="both"/>
        <w:outlineLvl w:val="1"/>
        <w:rPr>
          <w:rFonts w:ascii="Times New Roman" w:hAnsi="Times New Roman"/>
          <w:sz w:val="28"/>
          <w:szCs w:val="28"/>
        </w:rPr>
      </w:pPr>
      <w:r>
        <w:rPr>
          <w:rFonts w:ascii="Times New Roman" w:hAnsi="Times New Roman"/>
          <w:sz w:val="28"/>
          <w:szCs w:val="28"/>
        </w:rPr>
        <w:lastRenderedPageBreak/>
        <w:t xml:space="preserve">В течение 2019 года общеобразовательные учреждения тесно сотрудничали с ОДН, </w:t>
      </w:r>
      <w:proofErr w:type="spellStart"/>
      <w:r>
        <w:rPr>
          <w:rFonts w:ascii="Times New Roman" w:hAnsi="Times New Roman"/>
          <w:sz w:val="28"/>
          <w:szCs w:val="28"/>
        </w:rPr>
        <w:t>КДНиЗП</w:t>
      </w:r>
      <w:proofErr w:type="spellEnd"/>
      <w:r>
        <w:rPr>
          <w:rFonts w:ascii="Times New Roman" w:hAnsi="Times New Roman"/>
          <w:sz w:val="28"/>
          <w:szCs w:val="28"/>
        </w:rPr>
        <w:t>, ОГБУСО «КЦСОН», отделом соцзащиты. Проведены рейды «Неблагополучная семья», «Поздний час».</w:t>
      </w:r>
    </w:p>
    <w:p w:rsidR="009263E2" w:rsidRPr="003E185B" w:rsidRDefault="009263E2" w:rsidP="00042092">
      <w:pPr>
        <w:pStyle w:val="ae"/>
        <w:tabs>
          <w:tab w:val="left" w:pos="709"/>
          <w:tab w:val="left" w:pos="993"/>
        </w:tabs>
        <w:ind w:firstLine="567"/>
        <w:jc w:val="both"/>
        <w:rPr>
          <w:sz w:val="28"/>
          <w:szCs w:val="28"/>
        </w:rPr>
      </w:pPr>
      <w:r w:rsidRPr="003E185B">
        <w:rPr>
          <w:sz w:val="28"/>
          <w:szCs w:val="28"/>
          <w:lang w:bidi="he-IL"/>
        </w:rPr>
        <w:t xml:space="preserve">Взаимодействие ОУ с </w:t>
      </w:r>
      <w:r w:rsidRPr="003E185B">
        <w:rPr>
          <w:sz w:val="28"/>
          <w:szCs w:val="28"/>
        </w:rPr>
        <w:t xml:space="preserve">Отделом полиции (дислокация </w:t>
      </w:r>
      <w:proofErr w:type="spellStart"/>
      <w:r w:rsidRPr="003E185B">
        <w:rPr>
          <w:sz w:val="28"/>
          <w:szCs w:val="28"/>
        </w:rPr>
        <w:t>г</w:t>
      </w:r>
      <w:proofErr w:type="gramStart"/>
      <w:r w:rsidRPr="003E185B">
        <w:rPr>
          <w:sz w:val="28"/>
          <w:szCs w:val="28"/>
        </w:rPr>
        <w:t>.С</w:t>
      </w:r>
      <w:proofErr w:type="gramEnd"/>
      <w:r w:rsidRPr="003E185B">
        <w:rPr>
          <w:sz w:val="28"/>
          <w:szCs w:val="28"/>
        </w:rPr>
        <w:t>аянск</w:t>
      </w:r>
      <w:proofErr w:type="spellEnd"/>
      <w:r w:rsidRPr="003E185B">
        <w:rPr>
          <w:sz w:val="28"/>
          <w:szCs w:val="28"/>
        </w:rPr>
        <w:t>) МО МВД России «</w:t>
      </w:r>
      <w:proofErr w:type="spellStart"/>
      <w:r w:rsidRPr="003E185B">
        <w:rPr>
          <w:sz w:val="28"/>
          <w:szCs w:val="28"/>
        </w:rPr>
        <w:t>Зиминский</w:t>
      </w:r>
      <w:proofErr w:type="spellEnd"/>
      <w:r w:rsidRPr="003E185B">
        <w:rPr>
          <w:sz w:val="28"/>
          <w:szCs w:val="28"/>
        </w:rPr>
        <w:t>»</w:t>
      </w:r>
      <w:r w:rsidRPr="003E185B">
        <w:rPr>
          <w:sz w:val="28"/>
          <w:szCs w:val="28"/>
          <w:lang w:bidi="he-IL"/>
        </w:rPr>
        <w:t xml:space="preserve"> осуществляется в соответствии с </w:t>
      </w:r>
      <w:r w:rsidRPr="003E185B">
        <w:rPr>
          <w:sz w:val="28"/>
          <w:szCs w:val="28"/>
        </w:rPr>
        <w:t xml:space="preserve">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социально-опасном положении, утверждённым решением </w:t>
      </w:r>
      <w:proofErr w:type="spellStart"/>
      <w:r w:rsidRPr="003E185B">
        <w:rPr>
          <w:sz w:val="28"/>
          <w:szCs w:val="28"/>
        </w:rPr>
        <w:t>КДНиЗП</w:t>
      </w:r>
      <w:proofErr w:type="spellEnd"/>
      <w:r w:rsidRPr="003E185B">
        <w:rPr>
          <w:sz w:val="28"/>
          <w:szCs w:val="28"/>
        </w:rPr>
        <w:t xml:space="preserve"> Иркутской области, протокол №1 от 22.02.2013г. (далее - Порядок взаимодействия), планов совместных мероприятий отдела полиции (дислокация город Саянск) МО МВД РФ «</w:t>
      </w:r>
      <w:proofErr w:type="spellStart"/>
      <w:r w:rsidRPr="003E185B">
        <w:rPr>
          <w:sz w:val="28"/>
          <w:szCs w:val="28"/>
        </w:rPr>
        <w:t>Зиминский</w:t>
      </w:r>
      <w:proofErr w:type="spellEnd"/>
      <w:r w:rsidRPr="003E185B">
        <w:rPr>
          <w:sz w:val="28"/>
          <w:szCs w:val="28"/>
        </w:rPr>
        <w:t>» и ОУ (ежегодно, сроком на один год).</w:t>
      </w:r>
    </w:p>
    <w:p w:rsidR="009263E2" w:rsidRPr="009263E2" w:rsidRDefault="009263E2" w:rsidP="00042092">
      <w:pPr>
        <w:pStyle w:val="ConsPlusNormal"/>
        <w:widowControl/>
        <w:ind w:firstLine="567"/>
        <w:jc w:val="both"/>
        <w:outlineLvl w:val="1"/>
        <w:rPr>
          <w:rFonts w:ascii="Times New Roman" w:hAnsi="Times New Roman" w:cs="Times New Roman"/>
          <w:sz w:val="28"/>
          <w:szCs w:val="28"/>
        </w:rPr>
      </w:pPr>
      <w:r w:rsidRPr="009263E2">
        <w:rPr>
          <w:rFonts w:ascii="Times New Roman" w:hAnsi="Times New Roman" w:cs="Times New Roman"/>
          <w:sz w:val="28"/>
          <w:szCs w:val="28"/>
        </w:rPr>
        <w:t xml:space="preserve">Кроме этого образовательные учреждения активно сотрудничали со специалистами ГУФСИН по </w:t>
      </w:r>
      <w:proofErr w:type="spellStart"/>
      <w:r w:rsidRPr="009263E2">
        <w:rPr>
          <w:rFonts w:ascii="Times New Roman" w:hAnsi="Times New Roman" w:cs="Times New Roman"/>
          <w:sz w:val="28"/>
          <w:szCs w:val="28"/>
        </w:rPr>
        <w:t>г</w:t>
      </w:r>
      <w:proofErr w:type="gramStart"/>
      <w:r w:rsidRPr="009263E2">
        <w:rPr>
          <w:rFonts w:ascii="Times New Roman" w:hAnsi="Times New Roman" w:cs="Times New Roman"/>
          <w:sz w:val="28"/>
          <w:szCs w:val="28"/>
        </w:rPr>
        <w:t>.С</w:t>
      </w:r>
      <w:proofErr w:type="gramEnd"/>
      <w:r w:rsidRPr="009263E2">
        <w:rPr>
          <w:rFonts w:ascii="Times New Roman" w:hAnsi="Times New Roman" w:cs="Times New Roman"/>
          <w:sz w:val="28"/>
          <w:szCs w:val="28"/>
        </w:rPr>
        <w:t>аянску</w:t>
      </w:r>
      <w:proofErr w:type="spellEnd"/>
      <w:r w:rsidRPr="009263E2">
        <w:rPr>
          <w:rFonts w:ascii="Times New Roman" w:hAnsi="Times New Roman" w:cs="Times New Roman"/>
          <w:sz w:val="28"/>
          <w:szCs w:val="28"/>
        </w:rPr>
        <w:t xml:space="preserve">, детской поликлиники, </w:t>
      </w:r>
      <w:r w:rsidRPr="009263E2">
        <w:rPr>
          <w:rFonts w:ascii="Times New Roman" w:hAnsi="Times New Roman" w:cs="Times New Roman"/>
          <w:sz w:val="28"/>
        </w:rPr>
        <w:t>Центра по профилактике и борьбе со СПИДом</w:t>
      </w:r>
      <w:r w:rsidRPr="009263E2">
        <w:rPr>
          <w:rFonts w:ascii="Times New Roman" w:hAnsi="Times New Roman" w:cs="Times New Roman"/>
        </w:rPr>
        <w:t xml:space="preserve"> </w:t>
      </w:r>
      <w:r w:rsidRPr="009263E2">
        <w:rPr>
          <w:rFonts w:ascii="Times New Roman" w:hAnsi="Times New Roman" w:cs="Times New Roman"/>
          <w:sz w:val="28"/>
          <w:szCs w:val="28"/>
        </w:rPr>
        <w:t>ОГБУЗ «Саянская городская больница», врачом-наркологом и региональным представителем ГКУ «Центр профилактики, реабилитации и коррекции».</w:t>
      </w:r>
    </w:p>
    <w:p w:rsidR="009E3E98" w:rsidRPr="000B0E33" w:rsidRDefault="009E3E98" w:rsidP="00042092">
      <w:pPr>
        <w:pStyle w:val="ConsPlusNormal"/>
        <w:widowControl/>
        <w:ind w:firstLine="0"/>
        <w:jc w:val="both"/>
        <w:outlineLvl w:val="1"/>
        <w:rPr>
          <w:rFonts w:ascii="Times New Roman" w:hAnsi="Times New Roman" w:cs="Times New Roman"/>
          <w:sz w:val="28"/>
          <w:szCs w:val="28"/>
        </w:rPr>
      </w:pPr>
    </w:p>
    <w:p w:rsidR="00295E41" w:rsidRPr="00F8066A" w:rsidRDefault="00F8066A" w:rsidP="00EA26BC">
      <w:pPr>
        <w:pStyle w:val="ConsPlusNormal"/>
        <w:widowControl/>
        <w:ind w:firstLine="567"/>
        <w:jc w:val="both"/>
        <w:outlineLvl w:val="1"/>
        <w:rPr>
          <w:rFonts w:ascii="Times New Roman" w:hAnsi="Times New Roman" w:cs="Times New Roman"/>
          <w:sz w:val="28"/>
          <w:szCs w:val="28"/>
        </w:rPr>
      </w:pPr>
      <w:r w:rsidRPr="00F8066A">
        <w:rPr>
          <w:rFonts w:ascii="Times New Roman" w:hAnsi="Times New Roman" w:cs="Times New Roman"/>
          <w:sz w:val="28"/>
          <w:szCs w:val="28"/>
        </w:rPr>
        <w:t>Таким образом, в</w:t>
      </w:r>
      <w:r w:rsidR="00295E41" w:rsidRPr="00F8066A">
        <w:rPr>
          <w:rFonts w:ascii="Times New Roman" w:hAnsi="Times New Roman" w:cs="Times New Roman"/>
          <w:sz w:val="28"/>
          <w:szCs w:val="28"/>
        </w:rPr>
        <w:t xml:space="preserve"> </w:t>
      </w:r>
      <w:r w:rsidR="005376D7">
        <w:rPr>
          <w:rFonts w:ascii="Times New Roman" w:hAnsi="Times New Roman" w:cs="Times New Roman"/>
          <w:sz w:val="28"/>
          <w:szCs w:val="28"/>
        </w:rPr>
        <w:t>обще</w:t>
      </w:r>
      <w:r w:rsidR="00295E41" w:rsidRPr="00F8066A">
        <w:rPr>
          <w:rFonts w:ascii="Times New Roman" w:hAnsi="Times New Roman" w:cs="Times New Roman"/>
          <w:sz w:val="28"/>
          <w:szCs w:val="28"/>
        </w:rPr>
        <w:t>образовательн</w:t>
      </w:r>
      <w:r w:rsidR="00485576" w:rsidRPr="00F8066A">
        <w:rPr>
          <w:rFonts w:ascii="Times New Roman" w:hAnsi="Times New Roman" w:cs="Times New Roman"/>
          <w:sz w:val="28"/>
          <w:szCs w:val="28"/>
        </w:rPr>
        <w:t>ых</w:t>
      </w:r>
      <w:r w:rsidR="00295E41" w:rsidRPr="00F8066A">
        <w:rPr>
          <w:rFonts w:ascii="Times New Roman" w:hAnsi="Times New Roman" w:cs="Times New Roman"/>
          <w:sz w:val="28"/>
          <w:szCs w:val="28"/>
        </w:rPr>
        <w:t xml:space="preserve"> </w:t>
      </w:r>
      <w:r w:rsidR="005376D7">
        <w:rPr>
          <w:rFonts w:ascii="Times New Roman" w:hAnsi="Times New Roman" w:cs="Times New Roman"/>
          <w:sz w:val="28"/>
          <w:szCs w:val="28"/>
        </w:rPr>
        <w:t>учрежден</w:t>
      </w:r>
      <w:r w:rsidR="00295E41" w:rsidRPr="00F8066A">
        <w:rPr>
          <w:rFonts w:ascii="Times New Roman" w:hAnsi="Times New Roman" w:cs="Times New Roman"/>
          <w:sz w:val="28"/>
          <w:szCs w:val="28"/>
        </w:rPr>
        <w:t>и</w:t>
      </w:r>
      <w:r w:rsidR="00485576" w:rsidRPr="00F8066A">
        <w:rPr>
          <w:rFonts w:ascii="Times New Roman" w:hAnsi="Times New Roman" w:cs="Times New Roman"/>
          <w:sz w:val="28"/>
          <w:szCs w:val="28"/>
        </w:rPr>
        <w:t>ях</w:t>
      </w:r>
      <w:r w:rsidR="00C54C2E">
        <w:rPr>
          <w:rFonts w:ascii="Times New Roman" w:hAnsi="Times New Roman" w:cs="Times New Roman"/>
          <w:sz w:val="28"/>
          <w:szCs w:val="28"/>
        </w:rPr>
        <w:t>, под руководством Управления образования</w:t>
      </w:r>
      <w:r w:rsidR="00295E41" w:rsidRPr="00F8066A">
        <w:rPr>
          <w:rFonts w:ascii="Times New Roman" w:hAnsi="Times New Roman" w:cs="Times New Roman"/>
          <w:sz w:val="28"/>
          <w:szCs w:val="28"/>
        </w:rPr>
        <w:t>:</w:t>
      </w:r>
    </w:p>
    <w:p w:rsidR="00295E41" w:rsidRPr="000A7313" w:rsidRDefault="00295E41" w:rsidP="00EA26BC">
      <w:pPr>
        <w:pStyle w:val="ConsPlusNormal"/>
        <w:widowControl/>
        <w:ind w:firstLine="0"/>
        <w:jc w:val="both"/>
        <w:outlineLvl w:val="1"/>
        <w:rPr>
          <w:rFonts w:ascii="Times New Roman" w:hAnsi="Times New Roman" w:cs="Times New Roman"/>
          <w:sz w:val="28"/>
          <w:szCs w:val="28"/>
        </w:rPr>
      </w:pPr>
      <w:r w:rsidRPr="000A7313">
        <w:rPr>
          <w:rFonts w:ascii="Times New Roman" w:hAnsi="Times New Roman" w:cs="Times New Roman"/>
          <w:sz w:val="28"/>
          <w:szCs w:val="28"/>
        </w:rPr>
        <w:t xml:space="preserve">- реализуется система социальных, правовых и педагогических мер, направленных на выявление и устранение причин и условий, способствующих безнадзорности, правонарушениям, антиобщественным действиям обучающихся, осуществляемых в совокупности с индивидуальной профилактической работой с </w:t>
      </w:r>
      <w:proofErr w:type="gramStart"/>
      <w:r w:rsidRPr="000A7313">
        <w:rPr>
          <w:rFonts w:ascii="Times New Roman" w:hAnsi="Times New Roman" w:cs="Times New Roman"/>
          <w:sz w:val="28"/>
          <w:szCs w:val="28"/>
        </w:rPr>
        <w:t>обучающимися</w:t>
      </w:r>
      <w:proofErr w:type="gramEnd"/>
      <w:r w:rsidRPr="000A7313">
        <w:rPr>
          <w:rFonts w:ascii="Times New Roman" w:hAnsi="Times New Roman" w:cs="Times New Roman"/>
          <w:sz w:val="28"/>
          <w:szCs w:val="28"/>
        </w:rPr>
        <w:t>;</w:t>
      </w:r>
    </w:p>
    <w:p w:rsidR="00295E41" w:rsidRPr="000A7313" w:rsidRDefault="00295E41" w:rsidP="00EA26BC">
      <w:pPr>
        <w:pStyle w:val="ConsPlusNormal"/>
        <w:widowControl/>
        <w:ind w:firstLine="0"/>
        <w:jc w:val="both"/>
        <w:outlineLvl w:val="1"/>
        <w:rPr>
          <w:rFonts w:ascii="Times New Roman" w:hAnsi="Times New Roman" w:cs="Times New Roman"/>
          <w:sz w:val="28"/>
          <w:szCs w:val="28"/>
        </w:rPr>
      </w:pPr>
      <w:r w:rsidRPr="000A7313">
        <w:rPr>
          <w:rFonts w:ascii="Times New Roman" w:hAnsi="Times New Roman" w:cs="Times New Roman"/>
          <w:sz w:val="28"/>
          <w:szCs w:val="28"/>
        </w:rPr>
        <w:t>- осуществляется деятельность по своевременному выявлению обучающихся,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5617E0" w:rsidRDefault="00295E41" w:rsidP="00EA26BC">
      <w:pPr>
        <w:pStyle w:val="ConsPlusNormal"/>
        <w:widowControl/>
        <w:ind w:firstLine="0"/>
        <w:jc w:val="both"/>
        <w:outlineLvl w:val="1"/>
        <w:rPr>
          <w:rFonts w:ascii="Times New Roman" w:hAnsi="Times New Roman" w:cs="Times New Roman"/>
          <w:sz w:val="28"/>
          <w:szCs w:val="28"/>
        </w:rPr>
      </w:pPr>
      <w:r w:rsidRPr="000A7313">
        <w:rPr>
          <w:rFonts w:ascii="Times New Roman" w:hAnsi="Times New Roman" w:cs="Times New Roman"/>
          <w:sz w:val="28"/>
          <w:szCs w:val="28"/>
        </w:rPr>
        <w:t>- обеспечивается учет обучающихся и семей, находящихс</w:t>
      </w:r>
      <w:r w:rsidR="00377ED6">
        <w:rPr>
          <w:rFonts w:ascii="Times New Roman" w:hAnsi="Times New Roman" w:cs="Times New Roman"/>
          <w:sz w:val="28"/>
          <w:szCs w:val="28"/>
        </w:rPr>
        <w:t>я в социально опасном положении</w:t>
      </w:r>
      <w:r w:rsidRPr="000A7313">
        <w:rPr>
          <w:rFonts w:ascii="Times New Roman" w:hAnsi="Times New Roman" w:cs="Times New Roman"/>
          <w:sz w:val="28"/>
          <w:szCs w:val="28"/>
        </w:rPr>
        <w:t xml:space="preserve">, </w:t>
      </w:r>
    </w:p>
    <w:p w:rsidR="00295E41" w:rsidRPr="000A7313" w:rsidRDefault="00295E41" w:rsidP="00EA26BC">
      <w:pPr>
        <w:pStyle w:val="ConsPlusNormal"/>
        <w:widowControl/>
        <w:ind w:firstLine="0"/>
        <w:jc w:val="both"/>
        <w:outlineLvl w:val="1"/>
        <w:rPr>
          <w:rFonts w:ascii="Times New Roman" w:hAnsi="Times New Roman" w:cs="Times New Roman"/>
          <w:sz w:val="28"/>
          <w:szCs w:val="28"/>
        </w:rPr>
      </w:pPr>
      <w:r w:rsidRPr="000A7313">
        <w:rPr>
          <w:rFonts w:ascii="Times New Roman" w:hAnsi="Times New Roman" w:cs="Times New Roman"/>
          <w:sz w:val="28"/>
          <w:szCs w:val="28"/>
        </w:rPr>
        <w:t xml:space="preserve">- </w:t>
      </w:r>
      <w:r w:rsidR="00377ED6">
        <w:rPr>
          <w:rFonts w:ascii="Times New Roman" w:hAnsi="Times New Roman" w:cs="Times New Roman"/>
          <w:sz w:val="28"/>
          <w:szCs w:val="28"/>
        </w:rPr>
        <w:t xml:space="preserve">реализуется </w:t>
      </w:r>
      <w:r w:rsidRPr="000A7313">
        <w:rPr>
          <w:rFonts w:ascii="Times New Roman" w:hAnsi="Times New Roman" w:cs="Times New Roman"/>
          <w:sz w:val="28"/>
          <w:szCs w:val="28"/>
        </w:rPr>
        <w:t>система индивидуальных профилактических мероприятий, осуществляемая образовательным</w:t>
      </w:r>
      <w:r w:rsidR="009E4D4A">
        <w:rPr>
          <w:rFonts w:ascii="Times New Roman" w:hAnsi="Times New Roman" w:cs="Times New Roman"/>
          <w:sz w:val="28"/>
          <w:szCs w:val="28"/>
        </w:rPr>
        <w:t>и</w:t>
      </w:r>
      <w:r w:rsidRPr="000A7313">
        <w:rPr>
          <w:rFonts w:ascii="Times New Roman" w:hAnsi="Times New Roman" w:cs="Times New Roman"/>
          <w:sz w:val="28"/>
          <w:szCs w:val="28"/>
        </w:rPr>
        <w:t xml:space="preserve"> </w:t>
      </w:r>
      <w:r w:rsidR="000A4292" w:rsidRPr="000A7313">
        <w:rPr>
          <w:rFonts w:ascii="Times New Roman" w:hAnsi="Times New Roman" w:cs="Times New Roman"/>
          <w:sz w:val="28"/>
          <w:szCs w:val="28"/>
        </w:rPr>
        <w:t>организаци</w:t>
      </w:r>
      <w:r w:rsidR="009E4D4A">
        <w:rPr>
          <w:rFonts w:ascii="Times New Roman" w:hAnsi="Times New Roman" w:cs="Times New Roman"/>
          <w:sz w:val="28"/>
          <w:szCs w:val="28"/>
        </w:rPr>
        <w:t>ями</w:t>
      </w:r>
      <w:r w:rsidRPr="000A7313">
        <w:rPr>
          <w:rFonts w:ascii="Times New Roman" w:hAnsi="Times New Roman" w:cs="Times New Roman"/>
          <w:sz w:val="28"/>
          <w:szCs w:val="28"/>
        </w:rPr>
        <w:t xml:space="preserve"> в отношении </w:t>
      </w:r>
      <w:proofErr w:type="gramStart"/>
      <w:r w:rsidRPr="000A7313">
        <w:rPr>
          <w:rFonts w:ascii="Times New Roman" w:hAnsi="Times New Roman" w:cs="Times New Roman"/>
          <w:sz w:val="28"/>
          <w:szCs w:val="28"/>
        </w:rPr>
        <w:t>обучающегося</w:t>
      </w:r>
      <w:proofErr w:type="gramEnd"/>
      <w:r w:rsidRPr="000A7313">
        <w:rPr>
          <w:rFonts w:ascii="Times New Roman" w:hAnsi="Times New Roman" w:cs="Times New Roman"/>
          <w:sz w:val="28"/>
          <w:szCs w:val="28"/>
        </w:rPr>
        <w:t>, находящегося в социально опасном положении, которая направлена на:</w:t>
      </w:r>
    </w:p>
    <w:p w:rsidR="00295E41" w:rsidRPr="000A7313" w:rsidRDefault="00295E41" w:rsidP="00EA26BC">
      <w:pPr>
        <w:pStyle w:val="ConsPlusNormal"/>
        <w:widowControl/>
        <w:numPr>
          <w:ilvl w:val="0"/>
          <w:numId w:val="24"/>
        </w:numPr>
        <w:ind w:left="0" w:firstLine="0"/>
        <w:jc w:val="both"/>
        <w:outlineLvl w:val="1"/>
        <w:rPr>
          <w:rFonts w:ascii="Times New Roman" w:hAnsi="Times New Roman" w:cs="Times New Roman"/>
          <w:sz w:val="28"/>
          <w:szCs w:val="28"/>
        </w:rPr>
      </w:pPr>
      <w:r w:rsidRPr="000A7313">
        <w:rPr>
          <w:rFonts w:ascii="Times New Roman" w:hAnsi="Times New Roman" w:cs="Times New Roman"/>
          <w:sz w:val="28"/>
          <w:szCs w:val="28"/>
        </w:rPr>
        <w:t>предупреждение безнадзорности, правонарушений и других негативных проявлений в среде обучающихся;</w:t>
      </w:r>
    </w:p>
    <w:p w:rsidR="00295E41" w:rsidRPr="000A7313" w:rsidRDefault="00295E41" w:rsidP="00EA26BC">
      <w:pPr>
        <w:pStyle w:val="ConsPlusNormal"/>
        <w:widowControl/>
        <w:numPr>
          <w:ilvl w:val="0"/>
          <w:numId w:val="24"/>
        </w:numPr>
        <w:ind w:left="0" w:firstLine="0"/>
        <w:jc w:val="both"/>
        <w:outlineLvl w:val="1"/>
        <w:rPr>
          <w:rFonts w:ascii="Times New Roman" w:hAnsi="Times New Roman" w:cs="Times New Roman"/>
          <w:sz w:val="28"/>
          <w:szCs w:val="28"/>
        </w:rPr>
      </w:pPr>
      <w:r w:rsidRPr="000A7313">
        <w:rPr>
          <w:rFonts w:ascii="Times New Roman" w:hAnsi="Times New Roman" w:cs="Times New Roman"/>
          <w:sz w:val="28"/>
          <w:szCs w:val="28"/>
        </w:rPr>
        <w:t xml:space="preserve">социально-педагогическую реабилитацию </w:t>
      </w:r>
      <w:proofErr w:type="gramStart"/>
      <w:r w:rsidRPr="000A7313">
        <w:rPr>
          <w:rFonts w:ascii="Times New Roman" w:hAnsi="Times New Roman" w:cs="Times New Roman"/>
          <w:sz w:val="28"/>
          <w:szCs w:val="28"/>
        </w:rPr>
        <w:t>обучающихся</w:t>
      </w:r>
      <w:proofErr w:type="gramEnd"/>
      <w:r w:rsidRPr="000A7313">
        <w:rPr>
          <w:rFonts w:ascii="Times New Roman" w:hAnsi="Times New Roman" w:cs="Times New Roman"/>
          <w:sz w:val="28"/>
          <w:szCs w:val="28"/>
        </w:rPr>
        <w:t>, находящихся в социально опасном положении.</w:t>
      </w:r>
    </w:p>
    <w:p w:rsidR="00B41CDF" w:rsidRDefault="00B41CDF" w:rsidP="00042092">
      <w:pPr>
        <w:pStyle w:val="ConsPlusNormal"/>
        <w:widowControl/>
        <w:ind w:firstLine="540"/>
        <w:jc w:val="both"/>
        <w:rPr>
          <w:rFonts w:ascii="Times New Roman" w:hAnsi="Times New Roman" w:cs="Times New Roman"/>
          <w:sz w:val="28"/>
          <w:szCs w:val="28"/>
        </w:rPr>
      </w:pPr>
    </w:p>
    <w:p w:rsidR="00CD7AFD" w:rsidRDefault="00B565FF" w:rsidP="00042092">
      <w:pPr>
        <w:jc w:val="both"/>
        <w:rPr>
          <w:sz w:val="28"/>
          <w:szCs w:val="28"/>
        </w:rPr>
      </w:pPr>
      <w:r w:rsidRPr="001E04AF">
        <w:rPr>
          <w:sz w:val="28"/>
          <w:szCs w:val="28"/>
        </w:rPr>
        <w:t xml:space="preserve">Начальник </w:t>
      </w:r>
      <w:r w:rsidR="00CD7AFD">
        <w:rPr>
          <w:sz w:val="28"/>
          <w:szCs w:val="28"/>
        </w:rPr>
        <w:t>МКУ «</w:t>
      </w:r>
      <w:r w:rsidR="00CD7AFD" w:rsidRPr="00E0577C">
        <w:rPr>
          <w:sz w:val="28"/>
          <w:szCs w:val="28"/>
        </w:rPr>
        <w:t xml:space="preserve">Управления </w:t>
      </w:r>
      <w:r w:rsidR="00CD7AFD">
        <w:rPr>
          <w:sz w:val="28"/>
          <w:szCs w:val="28"/>
        </w:rPr>
        <w:t>о</w:t>
      </w:r>
      <w:r w:rsidR="00CD7AFD" w:rsidRPr="00E0577C">
        <w:rPr>
          <w:sz w:val="28"/>
          <w:szCs w:val="28"/>
        </w:rPr>
        <w:t>бразования</w:t>
      </w:r>
      <w:r w:rsidR="00CD7AFD">
        <w:rPr>
          <w:sz w:val="28"/>
          <w:szCs w:val="28"/>
        </w:rPr>
        <w:t xml:space="preserve"> </w:t>
      </w:r>
    </w:p>
    <w:p w:rsidR="00CD7AFD" w:rsidRDefault="00CD7AFD" w:rsidP="00042092">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B565FF" w:rsidRPr="001E04AF" w:rsidRDefault="00CD7AFD" w:rsidP="00042092">
      <w:pPr>
        <w:jc w:val="both"/>
        <w:rPr>
          <w:sz w:val="28"/>
          <w:szCs w:val="28"/>
        </w:rPr>
      </w:pPr>
      <w:r>
        <w:rPr>
          <w:sz w:val="28"/>
          <w:szCs w:val="28"/>
        </w:rPr>
        <w:t xml:space="preserve">образования  «город Саянск»                                                   </w:t>
      </w:r>
      <w:r w:rsidR="00377ED6">
        <w:rPr>
          <w:sz w:val="28"/>
          <w:szCs w:val="28"/>
        </w:rPr>
        <w:t xml:space="preserve">И.А. </w:t>
      </w:r>
      <w:proofErr w:type="spellStart"/>
      <w:r w:rsidR="00377ED6">
        <w:rPr>
          <w:sz w:val="28"/>
          <w:szCs w:val="28"/>
        </w:rPr>
        <w:t>Кузюкова</w:t>
      </w:r>
      <w:proofErr w:type="spellEnd"/>
    </w:p>
    <w:p w:rsidR="00B565FF" w:rsidRDefault="00B565FF" w:rsidP="00042092">
      <w:pPr>
        <w:jc w:val="both"/>
        <w:rPr>
          <w:sz w:val="20"/>
          <w:szCs w:val="20"/>
        </w:rPr>
      </w:pPr>
    </w:p>
    <w:p w:rsidR="00B565FF" w:rsidRPr="00F80206" w:rsidRDefault="00D73EF5" w:rsidP="00042092">
      <w:pPr>
        <w:jc w:val="both"/>
        <w:rPr>
          <w:sz w:val="20"/>
          <w:szCs w:val="20"/>
        </w:rPr>
      </w:pPr>
      <w:r>
        <w:rPr>
          <w:sz w:val="20"/>
          <w:szCs w:val="20"/>
        </w:rPr>
        <w:t xml:space="preserve">Екатерина Анатольевна </w:t>
      </w:r>
      <w:proofErr w:type="spellStart"/>
      <w:r>
        <w:rPr>
          <w:sz w:val="20"/>
          <w:szCs w:val="20"/>
        </w:rPr>
        <w:t>Тюкавкина</w:t>
      </w:r>
      <w:proofErr w:type="spellEnd"/>
    </w:p>
    <w:p w:rsidR="00B565FF" w:rsidRPr="00EA7B4B" w:rsidRDefault="00B565FF" w:rsidP="00042092">
      <w:pPr>
        <w:rPr>
          <w:lang w:val="en-US"/>
        </w:rPr>
      </w:pPr>
      <w:r w:rsidRPr="00F80206">
        <w:rPr>
          <w:sz w:val="20"/>
          <w:szCs w:val="20"/>
        </w:rPr>
        <w:t>Тел</w:t>
      </w:r>
      <w:proofErr w:type="gramStart"/>
      <w:r w:rsidRPr="00EA7B4B">
        <w:rPr>
          <w:sz w:val="20"/>
          <w:szCs w:val="20"/>
          <w:lang w:val="en-US"/>
        </w:rPr>
        <w:t>.</w:t>
      </w:r>
      <w:r w:rsidRPr="00F80206">
        <w:rPr>
          <w:sz w:val="20"/>
          <w:szCs w:val="20"/>
        </w:rPr>
        <w:t>р</w:t>
      </w:r>
      <w:proofErr w:type="gramEnd"/>
      <w:r w:rsidRPr="00F80206">
        <w:rPr>
          <w:sz w:val="20"/>
          <w:szCs w:val="20"/>
        </w:rPr>
        <w:t>аб</w:t>
      </w:r>
      <w:r w:rsidRPr="00EA7B4B">
        <w:rPr>
          <w:sz w:val="20"/>
          <w:szCs w:val="20"/>
          <w:lang w:val="en-US"/>
        </w:rPr>
        <w:t xml:space="preserve">. </w:t>
      </w:r>
      <w:r w:rsidR="00ED1527" w:rsidRPr="00EA7B4B">
        <w:rPr>
          <w:sz w:val="20"/>
          <w:szCs w:val="20"/>
          <w:lang w:val="en-US"/>
        </w:rPr>
        <w:t>5-66-92</w:t>
      </w:r>
      <w:r w:rsidRPr="00EA7B4B">
        <w:rPr>
          <w:sz w:val="20"/>
          <w:szCs w:val="20"/>
          <w:lang w:val="en-US"/>
        </w:rPr>
        <w:t xml:space="preserve">, </w:t>
      </w:r>
      <w:r w:rsidRPr="00F80206">
        <w:rPr>
          <w:sz w:val="20"/>
          <w:szCs w:val="20"/>
          <w:lang w:val="de-DE"/>
        </w:rPr>
        <w:t>e</w:t>
      </w:r>
      <w:r w:rsidRPr="00EA7B4B">
        <w:rPr>
          <w:sz w:val="20"/>
          <w:szCs w:val="20"/>
          <w:lang w:val="en-US"/>
        </w:rPr>
        <w:t>-</w:t>
      </w:r>
      <w:proofErr w:type="spellStart"/>
      <w:r w:rsidRPr="00F80206">
        <w:rPr>
          <w:sz w:val="20"/>
          <w:szCs w:val="20"/>
          <w:lang w:val="de-DE"/>
        </w:rPr>
        <w:t>mail</w:t>
      </w:r>
      <w:proofErr w:type="spellEnd"/>
      <w:r w:rsidRPr="00EA7B4B">
        <w:rPr>
          <w:sz w:val="20"/>
          <w:szCs w:val="20"/>
          <w:lang w:val="en-US"/>
        </w:rPr>
        <w:t>:</w:t>
      </w:r>
      <w:r w:rsidRPr="00EA7B4B">
        <w:rPr>
          <w:b/>
          <w:bCs/>
          <w:sz w:val="20"/>
          <w:szCs w:val="20"/>
          <w:lang w:val="en-US"/>
        </w:rPr>
        <w:t xml:space="preserve"> </w:t>
      </w:r>
      <w:hyperlink r:id="rId11" w:history="1">
        <w:r w:rsidRPr="00F80206">
          <w:rPr>
            <w:rStyle w:val="a3"/>
            <w:b/>
            <w:bCs/>
            <w:sz w:val="20"/>
            <w:szCs w:val="20"/>
            <w:lang w:val="de-DE"/>
          </w:rPr>
          <w:t>inspectorguo</w:t>
        </w:r>
        <w:r w:rsidRPr="00EA7B4B">
          <w:rPr>
            <w:rStyle w:val="a3"/>
            <w:b/>
            <w:bCs/>
            <w:sz w:val="20"/>
            <w:szCs w:val="20"/>
            <w:lang w:val="en-US"/>
          </w:rPr>
          <w:t>@</w:t>
        </w:r>
        <w:r w:rsidRPr="00F80206">
          <w:rPr>
            <w:rStyle w:val="a3"/>
            <w:b/>
            <w:bCs/>
            <w:sz w:val="20"/>
            <w:szCs w:val="20"/>
            <w:lang w:val="de-DE"/>
          </w:rPr>
          <w:t>inbox</w:t>
        </w:r>
        <w:r w:rsidRPr="00EA7B4B">
          <w:rPr>
            <w:rStyle w:val="a3"/>
            <w:b/>
            <w:bCs/>
            <w:sz w:val="20"/>
            <w:szCs w:val="20"/>
            <w:lang w:val="en-US"/>
          </w:rPr>
          <w:t>.</w:t>
        </w:r>
        <w:proofErr w:type="spellStart"/>
        <w:r w:rsidRPr="00F80206">
          <w:rPr>
            <w:rStyle w:val="a3"/>
            <w:b/>
            <w:bCs/>
            <w:sz w:val="20"/>
            <w:szCs w:val="20"/>
            <w:lang w:val="de-DE"/>
          </w:rPr>
          <w:t>ru</w:t>
        </w:r>
        <w:proofErr w:type="spellEnd"/>
      </w:hyperlink>
      <w:r w:rsidRPr="00EA7B4B">
        <w:rPr>
          <w:b/>
          <w:bCs/>
          <w:sz w:val="20"/>
          <w:szCs w:val="20"/>
          <w:lang w:val="en-US"/>
        </w:rPr>
        <w:t xml:space="preserve">  </w:t>
      </w:r>
      <w:bookmarkStart w:id="1" w:name="_GoBack"/>
      <w:bookmarkEnd w:id="1"/>
    </w:p>
    <w:sectPr w:rsidR="00B565FF" w:rsidRPr="00EA7B4B" w:rsidSect="00597C76">
      <w:headerReference w:type="default" r:id="rId12"/>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1C" w:rsidRDefault="00A81B1C" w:rsidP="0087590A">
      <w:r>
        <w:separator/>
      </w:r>
    </w:p>
  </w:endnote>
  <w:endnote w:type="continuationSeparator" w:id="0">
    <w:p w:rsidR="00A81B1C" w:rsidRDefault="00A81B1C" w:rsidP="0087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1C" w:rsidRDefault="00A81B1C" w:rsidP="0087590A">
      <w:r>
        <w:separator/>
      </w:r>
    </w:p>
  </w:footnote>
  <w:footnote w:type="continuationSeparator" w:id="0">
    <w:p w:rsidR="00A81B1C" w:rsidRDefault="00A81B1C" w:rsidP="0087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92" w:rsidRDefault="00042092" w:rsidP="00042092">
    <w:pPr>
      <w:pStyle w:val="af1"/>
      <w:jc w:val="center"/>
    </w:pPr>
    <w:r>
      <w:fldChar w:fldCharType="begin"/>
    </w:r>
    <w:r>
      <w:instrText xml:space="preserve"> PAGE   \* MERGEFORMAT </w:instrText>
    </w:r>
    <w:r>
      <w:fldChar w:fldCharType="separate"/>
    </w:r>
    <w:r w:rsidR="00EA26BC">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CA7"/>
    <w:multiLevelType w:val="hybridMultilevel"/>
    <w:tmpl w:val="7AF0AFC6"/>
    <w:lvl w:ilvl="0" w:tplc="0419000F">
      <w:start w:val="1"/>
      <w:numFmt w:val="decimal"/>
      <w:lvlText w:val="%1."/>
      <w:lvlJc w:val="left"/>
      <w:pPr>
        <w:tabs>
          <w:tab w:val="num" w:pos="720"/>
        </w:tabs>
        <w:ind w:left="720" w:hanging="360"/>
      </w:pPr>
    </w:lvl>
    <w:lvl w:ilvl="1" w:tplc="7C1CDE5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F01AA6"/>
    <w:multiLevelType w:val="hybridMultilevel"/>
    <w:tmpl w:val="83468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91FBE"/>
    <w:multiLevelType w:val="hybridMultilevel"/>
    <w:tmpl w:val="0C4E8704"/>
    <w:lvl w:ilvl="0" w:tplc="BD5E4E8E">
      <w:start w:val="1"/>
      <w:numFmt w:val="bullet"/>
      <w:lvlText w:val=""/>
      <w:lvlJc w:val="left"/>
      <w:pPr>
        <w:ind w:left="644" w:hanging="360"/>
      </w:pPr>
      <w:rPr>
        <w:rFonts w:ascii="Symbol" w:hAnsi="Symbol" w:hint="default"/>
        <w:b w:val="0"/>
        <w:i w:val="0"/>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F488C"/>
    <w:multiLevelType w:val="hybridMultilevel"/>
    <w:tmpl w:val="F3E8A2B8"/>
    <w:lvl w:ilvl="0" w:tplc="A6D020A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7C35600"/>
    <w:multiLevelType w:val="hybridMultilevel"/>
    <w:tmpl w:val="7A8011BE"/>
    <w:lvl w:ilvl="0" w:tplc="E1FACB54">
      <w:start w:val="1"/>
      <w:numFmt w:val="decimal"/>
      <w:lvlText w:val="%1."/>
      <w:lvlJc w:val="left"/>
      <w:pPr>
        <w:tabs>
          <w:tab w:val="num" w:pos="540"/>
        </w:tabs>
        <w:ind w:left="540" w:hanging="360"/>
      </w:pPr>
      <w:rPr>
        <w:b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B87D6B"/>
    <w:multiLevelType w:val="hybridMultilevel"/>
    <w:tmpl w:val="0A3E4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B8263F"/>
    <w:multiLevelType w:val="hybridMultilevel"/>
    <w:tmpl w:val="DCF2BC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010CAD"/>
    <w:multiLevelType w:val="hybridMultilevel"/>
    <w:tmpl w:val="D2F0B9CA"/>
    <w:lvl w:ilvl="0" w:tplc="E5DE0B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7AA5529"/>
    <w:multiLevelType w:val="hybridMultilevel"/>
    <w:tmpl w:val="B51EAF1E"/>
    <w:lvl w:ilvl="0" w:tplc="32D68B46">
      <w:start w:val="1"/>
      <w:numFmt w:val="bullet"/>
      <w:lvlText w:val=""/>
      <w:lvlJc w:val="left"/>
      <w:pPr>
        <w:tabs>
          <w:tab w:val="num" w:pos="814"/>
        </w:tabs>
        <w:ind w:left="814" w:hanging="360"/>
      </w:pPr>
      <w:rPr>
        <w:rFonts w:ascii="Symbol" w:hAnsi="Symbol" w:hint="default"/>
        <w:color w:val="auto"/>
      </w:rPr>
    </w:lvl>
    <w:lvl w:ilvl="1" w:tplc="04190003" w:tentative="1">
      <w:start w:val="1"/>
      <w:numFmt w:val="bullet"/>
      <w:lvlText w:val="o"/>
      <w:lvlJc w:val="left"/>
      <w:pPr>
        <w:tabs>
          <w:tab w:val="num" w:pos="-86"/>
        </w:tabs>
        <w:ind w:left="-86" w:hanging="360"/>
      </w:pPr>
      <w:rPr>
        <w:rFonts w:ascii="Courier New" w:hAnsi="Courier New" w:cs="Courier New" w:hint="default"/>
      </w:rPr>
    </w:lvl>
    <w:lvl w:ilvl="2" w:tplc="04190005" w:tentative="1">
      <w:start w:val="1"/>
      <w:numFmt w:val="bullet"/>
      <w:lvlText w:val=""/>
      <w:lvlJc w:val="left"/>
      <w:pPr>
        <w:tabs>
          <w:tab w:val="num" w:pos="634"/>
        </w:tabs>
        <w:ind w:left="634" w:hanging="360"/>
      </w:pPr>
      <w:rPr>
        <w:rFonts w:ascii="Wingdings" w:hAnsi="Wingdings" w:hint="default"/>
      </w:rPr>
    </w:lvl>
    <w:lvl w:ilvl="3" w:tplc="04190001">
      <w:start w:val="1"/>
      <w:numFmt w:val="bullet"/>
      <w:lvlText w:val=""/>
      <w:lvlJc w:val="left"/>
      <w:pPr>
        <w:tabs>
          <w:tab w:val="num" w:pos="1354"/>
        </w:tabs>
        <w:ind w:left="1354" w:hanging="360"/>
      </w:pPr>
      <w:rPr>
        <w:rFonts w:ascii="Symbol" w:hAnsi="Symbol" w:hint="default"/>
        <w:color w:val="auto"/>
      </w:rPr>
    </w:lvl>
    <w:lvl w:ilvl="4" w:tplc="04190003" w:tentative="1">
      <w:start w:val="1"/>
      <w:numFmt w:val="bullet"/>
      <w:lvlText w:val="o"/>
      <w:lvlJc w:val="left"/>
      <w:pPr>
        <w:tabs>
          <w:tab w:val="num" w:pos="2074"/>
        </w:tabs>
        <w:ind w:left="2074" w:hanging="360"/>
      </w:pPr>
      <w:rPr>
        <w:rFonts w:ascii="Courier New" w:hAnsi="Courier New" w:cs="Courier New" w:hint="default"/>
      </w:rPr>
    </w:lvl>
    <w:lvl w:ilvl="5" w:tplc="04190005" w:tentative="1">
      <w:start w:val="1"/>
      <w:numFmt w:val="bullet"/>
      <w:lvlText w:val=""/>
      <w:lvlJc w:val="left"/>
      <w:pPr>
        <w:tabs>
          <w:tab w:val="num" w:pos="2794"/>
        </w:tabs>
        <w:ind w:left="2794" w:hanging="360"/>
      </w:pPr>
      <w:rPr>
        <w:rFonts w:ascii="Wingdings" w:hAnsi="Wingdings" w:hint="default"/>
      </w:rPr>
    </w:lvl>
    <w:lvl w:ilvl="6" w:tplc="04190001" w:tentative="1">
      <w:start w:val="1"/>
      <w:numFmt w:val="bullet"/>
      <w:lvlText w:val=""/>
      <w:lvlJc w:val="left"/>
      <w:pPr>
        <w:tabs>
          <w:tab w:val="num" w:pos="3514"/>
        </w:tabs>
        <w:ind w:left="3514" w:hanging="360"/>
      </w:pPr>
      <w:rPr>
        <w:rFonts w:ascii="Symbol" w:hAnsi="Symbol" w:hint="default"/>
      </w:rPr>
    </w:lvl>
    <w:lvl w:ilvl="7" w:tplc="04190003" w:tentative="1">
      <w:start w:val="1"/>
      <w:numFmt w:val="bullet"/>
      <w:lvlText w:val="o"/>
      <w:lvlJc w:val="left"/>
      <w:pPr>
        <w:tabs>
          <w:tab w:val="num" w:pos="4234"/>
        </w:tabs>
        <w:ind w:left="4234" w:hanging="360"/>
      </w:pPr>
      <w:rPr>
        <w:rFonts w:ascii="Courier New" w:hAnsi="Courier New" w:cs="Courier New" w:hint="default"/>
      </w:rPr>
    </w:lvl>
    <w:lvl w:ilvl="8" w:tplc="04190005" w:tentative="1">
      <w:start w:val="1"/>
      <w:numFmt w:val="bullet"/>
      <w:lvlText w:val=""/>
      <w:lvlJc w:val="left"/>
      <w:pPr>
        <w:tabs>
          <w:tab w:val="num" w:pos="4954"/>
        </w:tabs>
        <w:ind w:left="4954" w:hanging="360"/>
      </w:pPr>
      <w:rPr>
        <w:rFonts w:ascii="Wingdings" w:hAnsi="Wingdings" w:hint="default"/>
      </w:rPr>
    </w:lvl>
  </w:abstractNum>
  <w:abstractNum w:abstractNumId="9">
    <w:nsid w:val="2BAC28BB"/>
    <w:multiLevelType w:val="hybridMultilevel"/>
    <w:tmpl w:val="A3A8FB6C"/>
    <w:lvl w:ilvl="0" w:tplc="27F41F94">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0E4490"/>
    <w:multiLevelType w:val="hybridMultilevel"/>
    <w:tmpl w:val="1674ABCE"/>
    <w:lvl w:ilvl="0" w:tplc="A7889066">
      <w:start w:val="1"/>
      <w:numFmt w:val="decimal"/>
      <w:lvlText w:val="%1."/>
      <w:lvlJc w:val="left"/>
      <w:pPr>
        <w:tabs>
          <w:tab w:val="num" w:pos="720"/>
        </w:tabs>
        <w:ind w:left="720" w:hanging="360"/>
      </w:pPr>
      <w:rPr>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88166A"/>
    <w:multiLevelType w:val="singleLevel"/>
    <w:tmpl w:val="3648F5FC"/>
    <w:lvl w:ilvl="0">
      <w:numFmt w:val="bullet"/>
      <w:lvlText w:val="-"/>
      <w:lvlJc w:val="left"/>
      <w:pPr>
        <w:tabs>
          <w:tab w:val="num" w:pos="795"/>
        </w:tabs>
        <w:ind w:left="795" w:hanging="360"/>
      </w:pPr>
      <w:rPr>
        <w:rFonts w:hint="default"/>
        <w:i w:val="0"/>
      </w:rPr>
    </w:lvl>
  </w:abstractNum>
  <w:abstractNum w:abstractNumId="12">
    <w:nsid w:val="3D69291B"/>
    <w:multiLevelType w:val="hybridMultilevel"/>
    <w:tmpl w:val="6264F58A"/>
    <w:lvl w:ilvl="0" w:tplc="36B65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C0540"/>
    <w:multiLevelType w:val="hybridMultilevel"/>
    <w:tmpl w:val="3618C2A0"/>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AD43C3"/>
    <w:multiLevelType w:val="hybridMultilevel"/>
    <w:tmpl w:val="410829EE"/>
    <w:lvl w:ilvl="0" w:tplc="E122876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214FC6"/>
    <w:multiLevelType w:val="hybridMultilevel"/>
    <w:tmpl w:val="2AD8F3C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5A920E0"/>
    <w:multiLevelType w:val="hybridMultilevel"/>
    <w:tmpl w:val="B648752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E907B4"/>
    <w:multiLevelType w:val="hybridMultilevel"/>
    <w:tmpl w:val="8BC2178C"/>
    <w:lvl w:ilvl="0" w:tplc="E5DE0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EB3A45"/>
    <w:multiLevelType w:val="hybridMultilevel"/>
    <w:tmpl w:val="30907C04"/>
    <w:lvl w:ilvl="0" w:tplc="15165E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320507"/>
    <w:multiLevelType w:val="hybridMultilevel"/>
    <w:tmpl w:val="D832A8F8"/>
    <w:lvl w:ilvl="0" w:tplc="DBE2FD38">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FF57CBF"/>
    <w:multiLevelType w:val="hybridMultilevel"/>
    <w:tmpl w:val="FC04C6E4"/>
    <w:lvl w:ilvl="0" w:tplc="43F09924">
      <w:start w:val="2007"/>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2E14D3"/>
    <w:multiLevelType w:val="hybridMultilevel"/>
    <w:tmpl w:val="B268F76C"/>
    <w:lvl w:ilvl="0" w:tplc="A8C89BA4">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F3247E"/>
    <w:multiLevelType w:val="hybridMultilevel"/>
    <w:tmpl w:val="4DD8C63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2D0705A"/>
    <w:multiLevelType w:val="hybridMultilevel"/>
    <w:tmpl w:val="199E1A48"/>
    <w:lvl w:ilvl="0" w:tplc="36B65E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BE3E46"/>
    <w:multiLevelType w:val="hybridMultilevel"/>
    <w:tmpl w:val="8228AFF6"/>
    <w:lvl w:ilvl="0" w:tplc="2702D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C00462"/>
    <w:multiLevelType w:val="hybridMultilevel"/>
    <w:tmpl w:val="963053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num>
  <w:num w:numId="2">
    <w:abstractNumId w:val="15"/>
  </w:num>
  <w:num w:numId="3">
    <w:abstractNumId w:val="5"/>
  </w:num>
  <w:num w:numId="4">
    <w:abstractNumId w:val="22"/>
  </w:num>
  <w:num w:numId="5">
    <w:abstractNumId w:val="19"/>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20"/>
  </w:num>
  <w:num w:numId="15">
    <w:abstractNumId w:val="17"/>
  </w:num>
  <w:num w:numId="16">
    <w:abstractNumId w:val="3"/>
  </w:num>
  <w:num w:numId="17">
    <w:abstractNumId w:val="23"/>
  </w:num>
  <w:num w:numId="18">
    <w:abstractNumId w:val="1"/>
  </w:num>
  <w:num w:numId="19">
    <w:abstractNumId w:val="8"/>
  </w:num>
  <w:num w:numId="20">
    <w:abstractNumId w:val="18"/>
  </w:num>
  <w:num w:numId="21">
    <w:abstractNumId w:val="2"/>
  </w:num>
  <w:num w:numId="22">
    <w:abstractNumId w:val="6"/>
  </w:num>
  <w:num w:numId="23">
    <w:abstractNumId w:val="12"/>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870"/>
    <w:rsid w:val="00004A7E"/>
    <w:rsid w:val="00007488"/>
    <w:rsid w:val="0001186E"/>
    <w:rsid w:val="00014ABE"/>
    <w:rsid w:val="000242F5"/>
    <w:rsid w:val="00033B73"/>
    <w:rsid w:val="00040E30"/>
    <w:rsid w:val="00041E0E"/>
    <w:rsid w:val="00042092"/>
    <w:rsid w:val="00054E1E"/>
    <w:rsid w:val="00074C33"/>
    <w:rsid w:val="00076B07"/>
    <w:rsid w:val="00087C01"/>
    <w:rsid w:val="0009217E"/>
    <w:rsid w:val="00092BAA"/>
    <w:rsid w:val="000A4292"/>
    <w:rsid w:val="000A7313"/>
    <w:rsid w:val="000B0E33"/>
    <w:rsid w:val="000C1BEA"/>
    <w:rsid w:val="000C5042"/>
    <w:rsid w:val="000C7DA0"/>
    <w:rsid w:val="000D0C76"/>
    <w:rsid w:val="000D1EAC"/>
    <w:rsid w:val="000D2221"/>
    <w:rsid w:val="000F0F30"/>
    <w:rsid w:val="000F1693"/>
    <w:rsid w:val="00101551"/>
    <w:rsid w:val="0010220E"/>
    <w:rsid w:val="00111E7B"/>
    <w:rsid w:val="00116ACA"/>
    <w:rsid w:val="001223D5"/>
    <w:rsid w:val="00123A21"/>
    <w:rsid w:val="00123FCA"/>
    <w:rsid w:val="0012523F"/>
    <w:rsid w:val="001371F9"/>
    <w:rsid w:val="0016199F"/>
    <w:rsid w:val="00170901"/>
    <w:rsid w:val="00176ACF"/>
    <w:rsid w:val="001A2E67"/>
    <w:rsid w:val="001A32C3"/>
    <w:rsid w:val="001B1039"/>
    <w:rsid w:val="001B33F2"/>
    <w:rsid w:val="001B7E7A"/>
    <w:rsid w:val="001D0334"/>
    <w:rsid w:val="001E04AF"/>
    <w:rsid w:val="001E4451"/>
    <w:rsid w:val="001E769E"/>
    <w:rsid w:val="001F014F"/>
    <w:rsid w:val="002017E4"/>
    <w:rsid w:val="00204F0A"/>
    <w:rsid w:val="00213EA0"/>
    <w:rsid w:val="00215521"/>
    <w:rsid w:val="002322E4"/>
    <w:rsid w:val="00233B6D"/>
    <w:rsid w:val="0023645A"/>
    <w:rsid w:val="00237E7B"/>
    <w:rsid w:val="00241121"/>
    <w:rsid w:val="002450E1"/>
    <w:rsid w:val="00254DA7"/>
    <w:rsid w:val="00272681"/>
    <w:rsid w:val="00281E68"/>
    <w:rsid w:val="00287BF5"/>
    <w:rsid w:val="00295E41"/>
    <w:rsid w:val="0029645D"/>
    <w:rsid w:val="00297E1F"/>
    <w:rsid w:val="002A01E8"/>
    <w:rsid w:val="002A0BC1"/>
    <w:rsid w:val="002A4329"/>
    <w:rsid w:val="002A52B1"/>
    <w:rsid w:val="002B6877"/>
    <w:rsid w:val="002C3B0F"/>
    <w:rsid w:val="002C46DE"/>
    <w:rsid w:val="002C7582"/>
    <w:rsid w:val="002D2235"/>
    <w:rsid w:val="002D2870"/>
    <w:rsid w:val="002D461E"/>
    <w:rsid w:val="002D564A"/>
    <w:rsid w:val="002D6B80"/>
    <w:rsid w:val="002E5A2F"/>
    <w:rsid w:val="002F01BA"/>
    <w:rsid w:val="002F569F"/>
    <w:rsid w:val="002F642F"/>
    <w:rsid w:val="00300B88"/>
    <w:rsid w:val="003016C9"/>
    <w:rsid w:val="00310C47"/>
    <w:rsid w:val="00315D14"/>
    <w:rsid w:val="003218CF"/>
    <w:rsid w:val="00334B47"/>
    <w:rsid w:val="00341A17"/>
    <w:rsid w:val="00343D2D"/>
    <w:rsid w:val="00344981"/>
    <w:rsid w:val="00354B10"/>
    <w:rsid w:val="00356BF7"/>
    <w:rsid w:val="00364231"/>
    <w:rsid w:val="0037091F"/>
    <w:rsid w:val="00377ED6"/>
    <w:rsid w:val="00384A17"/>
    <w:rsid w:val="00392618"/>
    <w:rsid w:val="00394D18"/>
    <w:rsid w:val="003A2F81"/>
    <w:rsid w:val="003A4B87"/>
    <w:rsid w:val="003A5D27"/>
    <w:rsid w:val="003B0D00"/>
    <w:rsid w:val="003C01C9"/>
    <w:rsid w:val="003C1A4C"/>
    <w:rsid w:val="003C356E"/>
    <w:rsid w:val="003C3DD7"/>
    <w:rsid w:val="003C7F17"/>
    <w:rsid w:val="003D1B4D"/>
    <w:rsid w:val="003E0FC5"/>
    <w:rsid w:val="003E3DE6"/>
    <w:rsid w:val="003E4F5D"/>
    <w:rsid w:val="003F5DC7"/>
    <w:rsid w:val="003F61B7"/>
    <w:rsid w:val="004013E4"/>
    <w:rsid w:val="004052A1"/>
    <w:rsid w:val="00406925"/>
    <w:rsid w:val="004235FC"/>
    <w:rsid w:val="00434F59"/>
    <w:rsid w:val="00437046"/>
    <w:rsid w:val="00454922"/>
    <w:rsid w:val="00462234"/>
    <w:rsid w:val="004645E9"/>
    <w:rsid w:val="0046486F"/>
    <w:rsid w:val="0048118E"/>
    <w:rsid w:val="00483233"/>
    <w:rsid w:val="00485576"/>
    <w:rsid w:val="00491A49"/>
    <w:rsid w:val="004A2733"/>
    <w:rsid w:val="004A4643"/>
    <w:rsid w:val="004B75A1"/>
    <w:rsid w:val="004C08C5"/>
    <w:rsid w:val="004C09DF"/>
    <w:rsid w:val="004D4F80"/>
    <w:rsid w:val="004E08A9"/>
    <w:rsid w:val="004E6A10"/>
    <w:rsid w:val="005003F7"/>
    <w:rsid w:val="005015D0"/>
    <w:rsid w:val="00522649"/>
    <w:rsid w:val="0052772C"/>
    <w:rsid w:val="005376D7"/>
    <w:rsid w:val="00545C4E"/>
    <w:rsid w:val="00545D12"/>
    <w:rsid w:val="00550B24"/>
    <w:rsid w:val="0055194C"/>
    <w:rsid w:val="0055502A"/>
    <w:rsid w:val="00556CE4"/>
    <w:rsid w:val="005617E0"/>
    <w:rsid w:val="00571D69"/>
    <w:rsid w:val="00572DF4"/>
    <w:rsid w:val="0057644E"/>
    <w:rsid w:val="00594320"/>
    <w:rsid w:val="00596E11"/>
    <w:rsid w:val="00597C76"/>
    <w:rsid w:val="005A14C5"/>
    <w:rsid w:val="005A2259"/>
    <w:rsid w:val="005B53B5"/>
    <w:rsid w:val="005B7A26"/>
    <w:rsid w:val="005D3C0E"/>
    <w:rsid w:val="005D4451"/>
    <w:rsid w:val="005E0FB0"/>
    <w:rsid w:val="005F2AAE"/>
    <w:rsid w:val="005F6445"/>
    <w:rsid w:val="006008B7"/>
    <w:rsid w:val="006031D8"/>
    <w:rsid w:val="00610990"/>
    <w:rsid w:val="00614B6E"/>
    <w:rsid w:val="00616940"/>
    <w:rsid w:val="00623B9E"/>
    <w:rsid w:val="0062599B"/>
    <w:rsid w:val="00630D1C"/>
    <w:rsid w:val="00633790"/>
    <w:rsid w:val="0064083F"/>
    <w:rsid w:val="006525E2"/>
    <w:rsid w:val="0066675D"/>
    <w:rsid w:val="00667811"/>
    <w:rsid w:val="0068766B"/>
    <w:rsid w:val="00697C8F"/>
    <w:rsid w:val="006A7152"/>
    <w:rsid w:val="006B3C2C"/>
    <w:rsid w:val="006D3ABB"/>
    <w:rsid w:val="006D681F"/>
    <w:rsid w:val="006D77A0"/>
    <w:rsid w:val="006E04B2"/>
    <w:rsid w:val="006E2098"/>
    <w:rsid w:val="006E648C"/>
    <w:rsid w:val="006F01A0"/>
    <w:rsid w:val="006F69EF"/>
    <w:rsid w:val="00702B5D"/>
    <w:rsid w:val="007065A3"/>
    <w:rsid w:val="007334AA"/>
    <w:rsid w:val="007339AB"/>
    <w:rsid w:val="00736D3B"/>
    <w:rsid w:val="00766F70"/>
    <w:rsid w:val="007678B0"/>
    <w:rsid w:val="00773C9A"/>
    <w:rsid w:val="00776EF3"/>
    <w:rsid w:val="00784274"/>
    <w:rsid w:val="007B2D58"/>
    <w:rsid w:val="007D56A4"/>
    <w:rsid w:val="007D5B78"/>
    <w:rsid w:val="0081488D"/>
    <w:rsid w:val="00814926"/>
    <w:rsid w:val="0081690E"/>
    <w:rsid w:val="00832B09"/>
    <w:rsid w:val="00845F8B"/>
    <w:rsid w:val="00847C3B"/>
    <w:rsid w:val="008613BC"/>
    <w:rsid w:val="0086435E"/>
    <w:rsid w:val="00870424"/>
    <w:rsid w:val="0087590A"/>
    <w:rsid w:val="0088121A"/>
    <w:rsid w:val="0088773C"/>
    <w:rsid w:val="008A02D1"/>
    <w:rsid w:val="008A25EB"/>
    <w:rsid w:val="008B2F66"/>
    <w:rsid w:val="008B4B16"/>
    <w:rsid w:val="008C2ABA"/>
    <w:rsid w:val="008C44BF"/>
    <w:rsid w:val="008D0954"/>
    <w:rsid w:val="008D2A3C"/>
    <w:rsid w:val="008D7BF8"/>
    <w:rsid w:val="008E3F07"/>
    <w:rsid w:val="008F5A71"/>
    <w:rsid w:val="0090129F"/>
    <w:rsid w:val="00912A09"/>
    <w:rsid w:val="0092446D"/>
    <w:rsid w:val="009263E2"/>
    <w:rsid w:val="00927B0D"/>
    <w:rsid w:val="00933A03"/>
    <w:rsid w:val="009523DB"/>
    <w:rsid w:val="00953CEF"/>
    <w:rsid w:val="00957004"/>
    <w:rsid w:val="00960035"/>
    <w:rsid w:val="00965BA4"/>
    <w:rsid w:val="00972121"/>
    <w:rsid w:val="00972460"/>
    <w:rsid w:val="009767FB"/>
    <w:rsid w:val="00977D46"/>
    <w:rsid w:val="00981822"/>
    <w:rsid w:val="0098635B"/>
    <w:rsid w:val="0099092C"/>
    <w:rsid w:val="00995931"/>
    <w:rsid w:val="009A3B28"/>
    <w:rsid w:val="009A3B88"/>
    <w:rsid w:val="009A6A91"/>
    <w:rsid w:val="009B1E96"/>
    <w:rsid w:val="009B5BBC"/>
    <w:rsid w:val="009B5EF2"/>
    <w:rsid w:val="009B60E8"/>
    <w:rsid w:val="009B6375"/>
    <w:rsid w:val="009C203B"/>
    <w:rsid w:val="009D07CF"/>
    <w:rsid w:val="009D2C57"/>
    <w:rsid w:val="009D7FCE"/>
    <w:rsid w:val="009E2CBE"/>
    <w:rsid w:val="009E3E98"/>
    <w:rsid w:val="009E4D4A"/>
    <w:rsid w:val="009F1794"/>
    <w:rsid w:val="00A02DF4"/>
    <w:rsid w:val="00A13F04"/>
    <w:rsid w:val="00A148A2"/>
    <w:rsid w:val="00A27CBD"/>
    <w:rsid w:val="00A302DE"/>
    <w:rsid w:val="00A3428C"/>
    <w:rsid w:val="00A35C26"/>
    <w:rsid w:val="00A43D8A"/>
    <w:rsid w:val="00A60F4D"/>
    <w:rsid w:val="00A66B8F"/>
    <w:rsid w:val="00A71A77"/>
    <w:rsid w:val="00A73CF7"/>
    <w:rsid w:val="00A775DD"/>
    <w:rsid w:val="00A805E8"/>
    <w:rsid w:val="00A81B1C"/>
    <w:rsid w:val="00A81B80"/>
    <w:rsid w:val="00A83031"/>
    <w:rsid w:val="00A874C1"/>
    <w:rsid w:val="00AB3ADB"/>
    <w:rsid w:val="00AC7171"/>
    <w:rsid w:val="00AD75F6"/>
    <w:rsid w:val="00AE57CF"/>
    <w:rsid w:val="00B002F0"/>
    <w:rsid w:val="00B005E4"/>
    <w:rsid w:val="00B02512"/>
    <w:rsid w:val="00B026FA"/>
    <w:rsid w:val="00B10620"/>
    <w:rsid w:val="00B140DF"/>
    <w:rsid w:val="00B214B2"/>
    <w:rsid w:val="00B22DE7"/>
    <w:rsid w:val="00B26164"/>
    <w:rsid w:val="00B325FC"/>
    <w:rsid w:val="00B418EA"/>
    <w:rsid w:val="00B41CDF"/>
    <w:rsid w:val="00B424C6"/>
    <w:rsid w:val="00B50169"/>
    <w:rsid w:val="00B565FF"/>
    <w:rsid w:val="00B80943"/>
    <w:rsid w:val="00B81993"/>
    <w:rsid w:val="00B81DEB"/>
    <w:rsid w:val="00B834AD"/>
    <w:rsid w:val="00B9575C"/>
    <w:rsid w:val="00B97B5A"/>
    <w:rsid w:val="00BB073A"/>
    <w:rsid w:val="00BB21D6"/>
    <w:rsid w:val="00BC2D17"/>
    <w:rsid w:val="00BD08A1"/>
    <w:rsid w:val="00BD37BE"/>
    <w:rsid w:val="00BD44CF"/>
    <w:rsid w:val="00BD61F5"/>
    <w:rsid w:val="00BE049E"/>
    <w:rsid w:val="00BE400D"/>
    <w:rsid w:val="00BF5168"/>
    <w:rsid w:val="00C035C8"/>
    <w:rsid w:val="00C04336"/>
    <w:rsid w:val="00C0442C"/>
    <w:rsid w:val="00C07693"/>
    <w:rsid w:val="00C13069"/>
    <w:rsid w:val="00C30E2D"/>
    <w:rsid w:val="00C43A6B"/>
    <w:rsid w:val="00C465EB"/>
    <w:rsid w:val="00C54C2E"/>
    <w:rsid w:val="00C64174"/>
    <w:rsid w:val="00C7011D"/>
    <w:rsid w:val="00C75F33"/>
    <w:rsid w:val="00C950CB"/>
    <w:rsid w:val="00C95D87"/>
    <w:rsid w:val="00CA4BA4"/>
    <w:rsid w:val="00CB00AF"/>
    <w:rsid w:val="00CB5B85"/>
    <w:rsid w:val="00CC6449"/>
    <w:rsid w:val="00CD1EC8"/>
    <w:rsid w:val="00CD7AFD"/>
    <w:rsid w:val="00CE71B7"/>
    <w:rsid w:val="00D06375"/>
    <w:rsid w:val="00D07BD5"/>
    <w:rsid w:val="00D13FD1"/>
    <w:rsid w:val="00D20A5E"/>
    <w:rsid w:val="00D222C4"/>
    <w:rsid w:val="00D24FF2"/>
    <w:rsid w:val="00D32F31"/>
    <w:rsid w:val="00D413D1"/>
    <w:rsid w:val="00D439C8"/>
    <w:rsid w:val="00D43CA3"/>
    <w:rsid w:val="00D44D73"/>
    <w:rsid w:val="00D45EC6"/>
    <w:rsid w:val="00D52993"/>
    <w:rsid w:val="00D7161F"/>
    <w:rsid w:val="00D72C2B"/>
    <w:rsid w:val="00D73EF5"/>
    <w:rsid w:val="00D74117"/>
    <w:rsid w:val="00D82477"/>
    <w:rsid w:val="00D9731D"/>
    <w:rsid w:val="00DA1904"/>
    <w:rsid w:val="00DB3EA8"/>
    <w:rsid w:val="00DB7394"/>
    <w:rsid w:val="00DC1E8F"/>
    <w:rsid w:val="00DC58E4"/>
    <w:rsid w:val="00DD03EF"/>
    <w:rsid w:val="00DE5B76"/>
    <w:rsid w:val="00DE5C77"/>
    <w:rsid w:val="00DF0A24"/>
    <w:rsid w:val="00DF23D8"/>
    <w:rsid w:val="00DF6A6A"/>
    <w:rsid w:val="00E01FF2"/>
    <w:rsid w:val="00E05762"/>
    <w:rsid w:val="00E212C3"/>
    <w:rsid w:val="00E405A4"/>
    <w:rsid w:val="00E405F6"/>
    <w:rsid w:val="00E41842"/>
    <w:rsid w:val="00E444A5"/>
    <w:rsid w:val="00E631FA"/>
    <w:rsid w:val="00E65175"/>
    <w:rsid w:val="00E657CB"/>
    <w:rsid w:val="00E6721E"/>
    <w:rsid w:val="00E7043B"/>
    <w:rsid w:val="00E80AD8"/>
    <w:rsid w:val="00E829C8"/>
    <w:rsid w:val="00E85826"/>
    <w:rsid w:val="00EA26BC"/>
    <w:rsid w:val="00EA7B4B"/>
    <w:rsid w:val="00EA7C9D"/>
    <w:rsid w:val="00EB0E25"/>
    <w:rsid w:val="00EC4986"/>
    <w:rsid w:val="00ED1527"/>
    <w:rsid w:val="00ED2715"/>
    <w:rsid w:val="00EF5BF6"/>
    <w:rsid w:val="00F02BFB"/>
    <w:rsid w:val="00F05305"/>
    <w:rsid w:val="00F13A00"/>
    <w:rsid w:val="00F14B55"/>
    <w:rsid w:val="00F15C2D"/>
    <w:rsid w:val="00F21DC0"/>
    <w:rsid w:val="00F257AE"/>
    <w:rsid w:val="00F3780E"/>
    <w:rsid w:val="00F43C9A"/>
    <w:rsid w:val="00F479B9"/>
    <w:rsid w:val="00F50673"/>
    <w:rsid w:val="00F513C4"/>
    <w:rsid w:val="00F77DB1"/>
    <w:rsid w:val="00F80206"/>
    <w:rsid w:val="00F8066A"/>
    <w:rsid w:val="00F819EE"/>
    <w:rsid w:val="00F84701"/>
    <w:rsid w:val="00F87D44"/>
    <w:rsid w:val="00F9682A"/>
    <w:rsid w:val="00FB0AA7"/>
    <w:rsid w:val="00FB5142"/>
    <w:rsid w:val="00FB715C"/>
    <w:rsid w:val="00FC0D21"/>
    <w:rsid w:val="00FD14AA"/>
    <w:rsid w:val="00FD2C57"/>
    <w:rsid w:val="00FD69A8"/>
    <w:rsid w:val="00FD740B"/>
    <w:rsid w:val="00FE7B12"/>
    <w:rsid w:val="00FF37D8"/>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7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35FC"/>
    <w:rPr>
      <w:color w:val="0000FF"/>
      <w:u w:val="single"/>
    </w:rPr>
  </w:style>
  <w:style w:type="paragraph" w:styleId="a4">
    <w:name w:val="List Paragraph"/>
    <w:basedOn w:val="a"/>
    <w:uiPriority w:val="34"/>
    <w:qFormat/>
    <w:rsid w:val="0055502A"/>
    <w:pPr>
      <w:ind w:left="720"/>
    </w:pPr>
  </w:style>
  <w:style w:type="table" w:styleId="a5">
    <w:name w:val="Table Grid"/>
    <w:basedOn w:val="a1"/>
    <w:uiPriority w:val="99"/>
    <w:rsid w:val="00C7011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9092C"/>
    <w:pPr>
      <w:widowControl w:val="0"/>
      <w:autoSpaceDE w:val="0"/>
      <w:autoSpaceDN w:val="0"/>
      <w:adjustRightInd w:val="0"/>
      <w:ind w:firstLine="720"/>
    </w:pPr>
    <w:rPr>
      <w:rFonts w:ascii="Arial" w:eastAsia="Times New Roman" w:hAnsi="Arial" w:cs="Arial"/>
    </w:rPr>
  </w:style>
  <w:style w:type="character" w:customStyle="1" w:styleId="FontStyle23">
    <w:name w:val="Font Style23"/>
    <w:rsid w:val="00DF0A24"/>
    <w:rPr>
      <w:rFonts w:ascii="Times New Roman" w:hAnsi="Times New Roman" w:cs="Times New Roman"/>
      <w:sz w:val="26"/>
      <w:szCs w:val="26"/>
    </w:rPr>
  </w:style>
  <w:style w:type="character" w:customStyle="1" w:styleId="Zag11">
    <w:name w:val="Zag_11"/>
    <w:rsid w:val="00B41CDF"/>
  </w:style>
  <w:style w:type="paragraph" w:customStyle="1" w:styleId="a6">
    <w:name w:val="Знак Знак Знак Знак"/>
    <w:basedOn w:val="a"/>
    <w:rsid w:val="00571D69"/>
    <w:pPr>
      <w:spacing w:after="160" w:line="240" w:lineRule="exact"/>
    </w:pPr>
    <w:rPr>
      <w:rFonts w:ascii="Verdana" w:hAnsi="Verdana" w:cs="Verdana"/>
      <w:sz w:val="20"/>
      <w:szCs w:val="20"/>
      <w:lang w:val="en-US" w:eastAsia="en-US"/>
    </w:rPr>
  </w:style>
  <w:style w:type="paragraph" w:customStyle="1" w:styleId="1">
    <w:name w:val="Знак1 Знак Знак Знак Знак Знак Знак"/>
    <w:basedOn w:val="a"/>
    <w:rsid w:val="00571D69"/>
    <w:pPr>
      <w:spacing w:before="100" w:beforeAutospacing="1" w:after="100" w:afterAutospacing="1"/>
    </w:pPr>
    <w:rPr>
      <w:rFonts w:ascii="Tahoma" w:hAnsi="Tahoma"/>
      <w:sz w:val="20"/>
      <w:szCs w:val="20"/>
      <w:lang w:val="en-US" w:eastAsia="en-US"/>
    </w:rPr>
  </w:style>
  <w:style w:type="paragraph" w:customStyle="1" w:styleId="10">
    <w:name w:val="Без интервала1"/>
    <w:rsid w:val="00033B73"/>
    <w:rPr>
      <w:rFonts w:eastAsia="Times New Roman"/>
      <w:sz w:val="22"/>
      <w:szCs w:val="22"/>
    </w:rPr>
  </w:style>
  <w:style w:type="paragraph" w:styleId="a7">
    <w:name w:val="Body Text"/>
    <w:basedOn w:val="a"/>
    <w:link w:val="a8"/>
    <w:semiHidden/>
    <w:rsid w:val="00295E41"/>
    <w:pPr>
      <w:spacing w:after="120" w:line="276" w:lineRule="auto"/>
    </w:pPr>
    <w:rPr>
      <w:rFonts w:ascii="Calibri" w:eastAsia="Calibri" w:hAnsi="Calibri"/>
      <w:sz w:val="22"/>
      <w:szCs w:val="22"/>
    </w:rPr>
  </w:style>
  <w:style w:type="character" w:customStyle="1" w:styleId="a8">
    <w:name w:val="Основной текст Знак"/>
    <w:link w:val="a7"/>
    <w:semiHidden/>
    <w:rsid w:val="00295E41"/>
    <w:rPr>
      <w:sz w:val="22"/>
      <w:szCs w:val="22"/>
    </w:rPr>
  </w:style>
  <w:style w:type="paragraph" w:styleId="2">
    <w:name w:val="Body Text Indent 2"/>
    <w:basedOn w:val="a"/>
    <w:link w:val="20"/>
    <w:uiPriority w:val="99"/>
    <w:unhideWhenUsed/>
    <w:rsid w:val="00B02512"/>
    <w:pPr>
      <w:spacing w:after="120" w:line="480" w:lineRule="auto"/>
      <w:ind w:left="283"/>
    </w:pPr>
  </w:style>
  <w:style w:type="character" w:customStyle="1" w:styleId="20">
    <w:name w:val="Основной текст с отступом 2 Знак"/>
    <w:link w:val="2"/>
    <w:uiPriority w:val="99"/>
    <w:rsid w:val="00B02512"/>
    <w:rPr>
      <w:rFonts w:ascii="Times New Roman" w:eastAsia="Times New Roman" w:hAnsi="Times New Roman"/>
      <w:sz w:val="24"/>
      <w:szCs w:val="24"/>
    </w:rPr>
  </w:style>
  <w:style w:type="paragraph" w:styleId="a9">
    <w:name w:val="Document Map"/>
    <w:basedOn w:val="a"/>
    <w:link w:val="aa"/>
    <w:semiHidden/>
    <w:rsid w:val="00394D18"/>
    <w:pPr>
      <w:shd w:val="clear" w:color="auto" w:fill="000080"/>
    </w:pPr>
    <w:rPr>
      <w:rFonts w:ascii="Tahoma" w:hAnsi="Tahoma" w:cs="Tahoma"/>
      <w:sz w:val="20"/>
      <w:szCs w:val="20"/>
    </w:rPr>
  </w:style>
  <w:style w:type="character" w:customStyle="1" w:styleId="aa">
    <w:name w:val="Схема документа Знак"/>
    <w:link w:val="a9"/>
    <w:semiHidden/>
    <w:rsid w:val="00394D18"/>
    <w:rPr>
      <w:rFonts w:ascii="Tahoma" w:eastAsia="Times New Roman" w:hAnsi="Tahoma" w:cs="Tahoma"/>
      <w:shd w:val="clear" w:color="auto" w:fill="000080"/>
    </w:rPr>
  </w:style>
  <w:style w:type="paragraph" w:styleId="ab">
    <w:name w:val="Normal (Web)"/>
    <w:basedOn w:val="a"/>
    <w:uiPriority w:val="99"/>
    <w:rsid w:val="001223D5"/>
    <w:pPr>
      <w:spacing w:before="100" w:beforeAutospacing="1" w:after="100" w:afterAutospacing="1"/>
    </w:pPr>
  </w:style>
  <w:style w:type="paragraph" w:styleId="ac">
    <w:name w:val="Balloon Text"/>
    <w:basedOn w:val="a"/>
    <w:link w:val="ad"/>
    <w:rsid w:val="002B6877"/>
    <w:rPr>
      <w:rFonts w:ascii="Tahoma" w:hAnsi="Tahoma"/>
      <w:sz w:val="16"/>
      <w:szCs w:val="16"/>
    </w:rPr>
  </w:style>
  <w:style w:type="character" w:customStyle="1" w:styleId="ad">
    <w:name w:val="Текст выноски Знак"/>
    <w:link w:val="ac"/>
    <w:rsid w:val="002B6877"/>
    <w:rPr>
      <w:rFonts w:ascii="Tahoma" w:eastAsia="Times New Roman" w:hAnsi="Tahoma"/>
      <w:sz w:val="16"/>
      <w:szCs w:val="16"/>
    </w:rPr>
  </w:style>
  <w:style w:type="paragraph" w:customStyle="1" w:styleId="ae">
    <w:name w:val="Стиль"/>
    <w:rsid w:val="009D07CF"/>
    <w:pPr>
      <w:widowControl w:val="0"/>
      <w:autoSpaceDE w:val="0"/>
      <w:autoSpaceDN w:val="0"/>
      <w:adjustRightInd w:val="0"/>
    </w:pPr>
    <w:rPr>
      <w:rFonts w:ascii="Times New Roman" w:eastAsia="Times New Roman" w:hAnsi="Times New Roman"/>
      <w:sz w:val="24"/>
      <w:szCs w:val="24"/>
    </w:rPr>
  </w:style>
  <w:style w:type="paragraph" w:customStyle="1" w:styleId="af">
    <w:name w:val="Содержимое таблицы"/>
    <w:basedOn w:val="a"/>
    <w:rsid w:val="003218CF"/>
    <w:pPr>
      <w:widowControl w:val="0"/>
      <w:suppressLineNumbers/>
      <w:suppressAutoHyphens/>
    </w:pPr>
    <w:rPr>
      <w:rFonts w:eastAsia="Lucida Sans Unicode" w:cs="Mangal"/>
      <w:kern w:val="1"/>
      <w:lang w:eastAsia="hi-IN" w:bidi="hi-IN"/>
    </w:rPr>
  </w:style>
  <w:style w:type="paragraph" w:styleId="af0">
    <w:name w:val="No Spacing"/>
    <w:uiPriority w:val="1"/>
    <w:qFormat/>
    <w:rsid w:val="00101551"/>
    <w:rPr>
      <w:sz w:val="22"/>
      <w:szCs w:val="22"/>
      <w:lang w:eastAsia="en-US"/>
    </w:rPr>
  </w:style>
  <w:style w:type="paragraph" w:styleId="af1">
    <w:name w:val="header"/>
    <w:basedOn w:val="a"/>
    <w:link w:val="af2"/>
    <w:uiPriority w:val="99"/>
    <w:unhideWhenUsed/>
    <w:rsid w:val="0087590A"/>
    <w:pPr>
      <w:tabs>
        <w:tab w:val="center" w:pos="4677"/>
        <w:tab w:val="right" w:pos="9355"/>
      </w:tabs>
    </w:pPr>
  </w:style>
  <w:style w:type="character" w:customStyle="1" w:styleId="af2">
    <w:name w:val="Верхний колонтитул Знак"/>
    <w:link w:val="af1"/>
    <w:uiPriority w:val="99"/>
    <w:rsid w:val="0087590A"/>
    <w:rPr>
      <w:rFonts w:ascii="Times New Roman" w:eastAsia="Times New Roman" w:hAnsi="Times New Roman"/>
      <w:sz w:val="24"/>
      <w:szCs w:val="24"/>
    </w:rPr>
  </w:style>
  <w:style w:type="paragraph" w:styleId="af3">
    <w:name w:val="footer"/>
    <w:basedOn w:val="a"/>
    <w:link w:val="af4"/>
    <w:uiPriority w:val="99"/>
    <w:unhideWhenUsed/>
    <w:rsid w:val="0087590A"/>
    <w:pPr>
      <w:tabs>
        <w:tab w:val="center" w:pos="4677"/>
        <w:tab w:val="right" w:pos="9355"/>
      </w:tabs>
    </w:pPr>
  </w:style>
  <w:style w:type="character" w:customStyle="1" w:styleId="af4">
    <w:name w:val="Нижний колонтитул Знак"/>
    <w:link w:val="af3"/>
    <w:uiPriority w:val="99"/>
    <w:rsid w:val="0087590A"/>
    <w:rPr>
      <w:rFonts w:ascii="Times New Roman" w:eastAsia="Times New Roman" w:hAnsi="Times New Roman"/>
      <w:sz w:val="24"/>
      <w:szCs w:val="24"/>
    </w:rPr>
  </w:style>
  <w:style w:type="character" w:customStyle="1" w:styleId="apple-converted-space">
    <w:name w:val="apple-converted-space"/>
    <w:basedOn w:val="a0"/>
    <w:rsid w:val="002C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7624">
      <w:bodyDiv w:val="1"/>
      <w:marLeft w:val="0"/>
      <w:marRight w:val="0"/>
      <w:marTop w:val="0"/>
      <w:marBottom w:val="0"/>
      <w:divBdr>
        <w:top w:val="none" w:sz="0" w:space="0" w:color="auto"/>
        <w:left w:val="none" w:sz="0" w:space="0" w:color="auto"/>
        <w:bottom w:val="none" w:sz="0" w:space="0" w:color="auto"/>
        <w:right w:val="none" w:sz="0" w:space="0" w:color="auto"/>
      </w:divBdr>
    </w:div>
    <w:div w:id="622155998">
      <w:bodyDiv w:val="1"/>
      <w:marLeft w:val="0"/>
      <w:marRight w:val="0"/>
      <w:marTop w:val="0"/>
      <w:marBottom w:val="0"/>
      <w:divBdr>
        <w:top w:val="none" w:sz="0" w:space="0" w:color="auto"/>
        <w:left w:val="none" w:sz="0" w:space="0" w:color="auto"/>
        <w:bottom w:val="none" w:sz="0" w:space="0" w:color="auto"/>
        <w:right w:val="none" w:sz="0" w:space="0" w:color="auto"/>
      </w:divBdr>
    </w:div>
    <w:div w:id="681902431">
      <w:bodyDiv w:val="1"/>
      <w:marLeft w:val="0"/>
      <w:marRight w:val="0"/>
      <w:marTop w:val="0"/>
      <w:marBottom w:val="0"/>
      <w:divBdr>
        <w:top w:val="none" w:sz="0" w:space="0" w:color="auto"/>
        <w:left w:val="none" w:sz="0" w:space="0" w:color="auto"/>
        <w:bottom w:val="none" w:sz="0" w:space="0" w:color="auto"/>
        <w:right w:val="none" w:sz="0" w:space="0" w:color="auto"/>
      </w:divBdr>
    </w:div>
    <w:div w:id="725645099">
      <w:bodyDiv w:val="1"/>
      <w:marLeft w:val="0"/>
      <w:marRight w:val="0"/>
      <w:marTop w:val="0"/>
      <w:marBottom w:val="0"/>
      <w:divBdr>
        <w:top w:val="none" w:sz="0" w:space="0" w:color="auto"/>
        <w:left w:val="none" w:sz="0" w:space="0" w:color="auto"/>
        <w:bottom w:val="none" w:sz="0" w:space="0" w:color="auto"/>
        <w:right w:val="none" w:sz="0" w:space="0" w:color="auto"/>
      </w:divBdr>
    </w:div>
    <w:div w:id="830481931">
      <w:bodyDiv w:val="1"/>
      <w:marLeft w:val="0"/>
      <w:marRight w:val="0"/>
      <w:marTop w:val="0"/>
      <w:marBottom w:val="0"/>
      <w:divBdr>
        <w:top w:val="none" w:sz="0" w:space="0" w:color="auto"/>
        <w:left w:val="none" w:sz="0" w:space="0" w:color="auto"/>
        <w:bottom w:val="none" w:sz="0" w:space="0" w:color="auto"/>
        <w:right w:val="none" w:sz="0" w:space="0" w:color="auto"/>
      </w:divBdr>
    </w:div>
    <w:div w:id="833104305">
      <w:bodyDiv w:val="1"/>
      <w:marLeft w:val="0"/>
      <w:marRight w:val="0"/>
      <w:marTop w:val="0"/>
      <w:marBottom w:val="0"/>
      <w:divBdr>
        <w:top w:val="none" w:sz="0" w:space="0" w:color="auto"/>
        <w:left w:val="none" w:sz="0" w:space="0" w:color="auto"/>
        <w:bottom w:val="none" w:sz="0" w:space="0" w:color="auto"/>
        <w:right w:val="none" w:sz="0" w:space="0" w:color="auto"/>
      </w:divBdr>
    </w:div>
    <w:div w:id="1034311240">
      <w:bodyDiv w:val="1"/>
      <w:marLeft w:val="0"/>
      <w:marRight w:val="0"/>
      <w:marTop w:val="0"/>
      <w:marBottom w:val="0"/>
      <w:divBdr>
        <w:top w:val="none" w:sz="0" w:space="0" w:color="auto"/>
        <w:left w:val="none" w:sz="0" w:space="0" w:color="auto"/>
        <w:bottom w:val="none" w:sz="0" w:space="0" w:color="auto"/>
        <w:right w:val="none" w:sz="0" w:space="0" w:color="auto"/>
      </w:divBdr>
    </w:div>
    <w:div w:id="1312104454">
      <w:bodyDiv w:val="1"/>
      <w:marLeft w:val="0"/>
      <w:marRight w:val="0"/>
      <w:marTop w:val="0"/>
      <w:marBottom w:val="0"/>
      <w:divBdr>
        <w:top w:val="none" w:sz="0" w:space="0" w:color="auto"/>
        <w:left w:val="none" w:sz="0" w:space="0" w:color="auto"/>
        <w:bottom w:val="none" w:sz="0" w:space="0" w:color="auto"/>
        <w:right w:val="none" w:sz="0" w:space="0" w:color="auto"/>
      </w:divBdr>
    </w:div>
    <w:div w:id="1337810194">
      <w:bodyDiv w:val="1"/>
      <w:marLeft w:val="0"/>
      <w:marRight w:val="0"/>
      <w:marTop w:val="0"/>
      <w:marBottom w:val="0"/>
      <w:divBdr>
        <w:top w:val="none" w:sz="0" w:space="0" w:color="auto"/>
        <w:left w:val="none" w:sz="0" w:space="0" w:color="auto"/>
        <w:bottom w:val="none" w:sz="0" w:space="0" w:color="auto"/>
        <w:right w:val="none" w:sz="0" w:space="0" w:color="auto"/>
      </w:divBdr>
    </w:div>
    <w:div w:id="1558854706">
      <w:bodyDiv w:val="1"/>
      <w:marLeft w:val="0"/>
      <w:marRight w:val="0"/>
      <w:marTop w:val="0"/>
      <w:marBottom w:val="0"/>
      <w:divBdr>
        <w:top w:val="none" w:sz="0" w:space="0" w:color="auto"/>
        <w:left w:val="none" w:sz="0" w:space="0" w:color="auto"/>
        <w:bottom w:val="none" w:sz="0" w:space="0" w:color="auto"/>
        <w:right w:val="none" w:sz="0" w:space="0" w:color="auto"/>
      </w:divBdr>
    </w:div>
    <w:div w:id="1931308176">
      <w:bodyDiv w:val="1"/>
      <w:marLeft w:val="0"/>
      <w:marRight w:val="0"/>
      <w:marTop w:val="0"/>
      <w:marBottom w:val="0"/>
      <w:divBdr>
        <w:top w:val="none" w:sz="0" w:space="0" w:color="auto"/>
        <w:left w:val="none" w:sz="0" w:space="0" w:color="auto"/>
        <w:bottom w:val="none" w:sz="0" w:space="0" w:color="auto"/>
        <w:right w:val="none" w:sz="0" w:space="0" w:color="auto"/>
      </w:divBdr>
    </w:div>
    <w:div w:id="20109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ctor.in@yandex.ru" TargetMode="External"/><Relationship Id="rId5" Type="http://schemas.openxmlformats.org/officeDocument/2006/relationships/settings" Target="settings.xml"/><Relationship Id="rId10" Type="http://schemas.openxmlformats.org/officeDocument/2006/relationships/hyperlink" Target="mailto:KpDN@admsayansk.irmail.ru" TargetMode="External"/><Relationship Id="rId4" Type="http://schemas.microsoft.com/office/2007/relationships/stylesWithEffects" Target="stylesWithEffects.xml"/><Relationship Id="rId9" Type="http://schemas.openxmlformats.org/officeDocument/2006/relationships/hyperlink" Target="mailto:quosayansk@inbo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A0BA-CBD0-415D-B356-0D4D6877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15</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Ekaterina</cp:lastModifiedBy>
  <cp:revision>251</cp:revision>
  <cp:lastPrinted>2019-01-14T01:19:00Z</cp:lastPrinted>
  <dcterms:created xsi:type="dcterms:W3CDTF">2012-12-02T09:31:00Z</dcterms:created>
  <dcterms:modified xsi:type="dcterms:W3CDTF">2020-01-15T07:03:00Z</dcterms:modified>
</cp:coreProperties>
</file>