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9D" w:rsidRDefault="00546C9D" w:rsidP="00546C9D">
      <w:pPr>
        <w:jc w:val="right"/>
        <w:rPr>
          <w:szCs w:val="24"/>
          <w:u w:val="single"/>
        </w:rPr>
      </w:pPr>
    </w:p>
    <w:p w:rsidR="00546C9D" w:rsidRDefault="00546C9D" w:rsidP="00546C9D">
      <w:pPr>
        <w:jc w:val="center"/>
        <w:rPr>
          <w:sz w:val="28"/>
          <w:szCs w:val="24"/>
        </w:rPr>
      </w:pPr>
      <w:r w:rsidRPr="00546C9D">
        <w:rPr>
          <w:sz w:val="28"/>
          <w:szCs w:val="24"/>
        </w:rPr>
        <w:t>Рейтинг общеобразовательных учреждений по итогам мониторинга МСОКО за 201</w:t>
      </w:r>
      <w:r w:rsidR="000B4334">
        <w:rPr>
          <w:sz w:val="28"/>
          <w:szCs w:val="24"/>
        </w:rPr>
        <w:t>9-2020</w:t>
      </w:r>
      <w:r w:rsidRPr="00546C9D">
        <w:rPr>
          <w:sz w:val="28"/>
          <w:szCs w:val="24"/>
        </w:rPr>
        <w:t xml:space="preserve"> учебный год</w:t>
      </w:r>
    </w:p>
    <w:tbl>
      <w:tblPr>
        <w:tblW w:w="14923" w:type="dxa"/>
        <w:tblInd w:w="93" w:type="dxa"/>
        <w:tblLook w:val="04A0" w:firstRow="1" w:lastRow="0" w:firstColumn="1" w:lastColumn="0" w:noHBand="0" w:noVBand="1"/>
      </w:tblPr>
      <w:tblGrid>
        <w:gridCol w:w="7386"/>
        <w:gridCol w:w="1369"/>
        <w:gridCol w:w="1028"/>
        <w:gridCol w:w="1028"/>
        <w:gridCol w:w="1028"/>
        <w:gridCol w:w="1028"/>
        <w:gridCol w:w="1028"/>
        <w:gridCol w:w="1028"/>
      </w:tblGrid>
      <w:tr w:rsidR="000B4334" w:rsidRPr="000B4334" w:rsidTr="000B4334">
        <w:trPr>
          <w:trHeight w:val="34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34" w:rsidRPr="000B4334" w:rsidRDefault="000B4334" w:rsidP="000B4334">
            <w:pPr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Критерии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Гимназия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СОШ</w:t>
            </w:r>
            <w:proofErr w:type="gramStart"/>
            <w:r w:rsidRPr="000B4334">
              <w:rPr>
                <w:color w:val="000000"/>
                <w:szCs w:val="28"/>
              </w:rPr>
              <w:t>2</w:t>
            </w:r>
            <w:proofErr w:type="gramEnd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СОШ3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СОШ</w:t>
            </w:r>
            <w:proofErr w:type="gramStart"/>
            <w:r w:rsidRPr="000B4334">
              <w:rPr>
                <w:color w:val="000000"/>
                <w:szCs w:val="28"/>
              </w:rPr>
              <w:t>4</w:t>
            </w:r>
            <w:proofErr w:type="gramEnd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СОШ5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СОШ</w:t>
            </w:r>
            <w:proofErr w:type="gramStart"/>
            <w:r w:rsidRPr="000B4334">
              <w:rPr>
                <w:color w:val="000000"/>
                <w:szCs w:val="28"/>
              </w:rPr>
              <w:t>6</w:t>
            </w:r>
            <w:proofErr w:type="gramEnd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СОШ</w:t>
            </w:r>
            <w:proofErr w:type="gramStart"/>
            <w:r w:rsidRPr="000B4334">
              <w:rPr>
                <w:color w:val="000000"/>
                <w:szCs w:val="28"/>
              </w:rPr>
              <w:t>7</w:t>
            </w:r>
            <w:proofErr w:type="gramEnd"/>
          </w:p>
        </w:tc>
      </w:tr>
      <w:tr w:rsidR="000B4334" w:rsidRPr="000B4334" w:rsidTr="000B4334">
        <w:trPr>
          <w:trHeight w:val="34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  <w:r w:rsidRPr="000B4334">
              <w:rPr>
                <w:b/>
                <w:bCs/>
                <w:i/>
                <w:iCs/>
                <w:color w:val="000000"/>
                <w:szCs w:val="28"/>
              </w:rPr>
              <w:t xml:space="preserve">Образовательные результаты </w:t>
            </w:r>
            <w:proofErr w:type="gramStart"/>
            <w:r w:rsidRPr="000B4334">
              <w:rPr>
                <w:b/>
                <w:bCs/>
                <w:i/>
                <w:iCs/>
                <w:color w:val="000000"/>
                <w:szCs w:val="28"/>
              </w:rPr>
              <w:t>обучающихся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49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C27C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48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37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172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26</w:t>
            </w:r>
          </w:p>
        </w:tc>
      </w:tr>
      <w:tr w:rsidR="000B4334" w:rsidRPr="000B4334" w:rsidTr="000B4334">
        <w:trPr>
          <w:trHeight w:val="3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4" w:rsidRPr="000B4334" w:rsidRDefault="000B4334" w:rsidP="000B4334">
            <w:pPr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Группа 1.1. Массовость достижения базовых результатов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0</w:t>
            </w:r>
          </w:p>
        </w:tc>
      </w:tr>
      <w:tr w:rsidR="000B4334" w:rsidRPr="000B4334" w:rsidTr="000B4334">
        <w:trPr>
          <w:trHeight w:val="3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4" w:rsidRPr="000B4334" w:rsidRDefault="000B4334" w:rsidP="000B4334">
            <w:pPr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Группа 1.2. Качество результатов образования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8</w:t>
            </w:r>
          </w:p>
        </w:tc>
      </w:tr>
      <w:tr w:rsidR="000B4334" w:rsidRPr="000B4334" w:rsidTr="000B4334">
        <w:trPr>
          <w:trHeight w:val="3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4" w:rsidRPr="000B4334" w:rsidRDefault="000B4334" w:rsidP="000B4334">
            <w:pPr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Группа 1.3. Результаты развития способностей обучающихся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18</w:t>
            </w:r>
          </w:p>
        </w:tc>
      </w:tr>
      <w:tr w:rsidR="000B4334" w:rsidRPr="000B4334" w:rsidTr="000B4334">
        <w:trPr>
          <w:trHeight w:val="3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  <w:r w:rsidRPr="000B4334">
              <w:rPr>
                <w:b/>
                <w:bCs/>
                <w:i/>
                <w:iCs/>
                <w:color w:val="000000"/>
                <w:szCs w:val="28"/>
              </w:rPr>
              <w:t>Качество образовательной деятельности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75,25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59,5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51,5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683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62,25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60,5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776D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52,5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DD82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65,25</w:t>
            </w:r>
          </w:p>
        </w:tc>
      </w:tr>
      <w:tr w:rsidR="000B4334" w:rsidRPr="000B4334" w:rsidTr="000B4334">
        <w:trPr>
          <w:trHeight w:val="3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4" w:rsidRPr="000B4334" w:rsidRDefault="000B4334" w:rsidP="000B4334">
            <w:pPr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Группа 2.1. Объективность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</w:t>
            </w:r>
          </w:p>
        </w:tc>
      </w:tr>
      <w:tr w:rsidR="000B4334" w:rsidRPr="000B4334" w:rsidTr="000B4334">
        <w:trPr>
          <w:trHeight w:val="3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4" w:rsidRPr="000B4334" w:rsidRDefault="000B4334" w:rsidP="000B4334">
            <w:pPr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Группа 2.2. Информационная открытость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13,25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16,5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18,5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18,25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17,5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18,5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15,25</w:t>
            </w:r>
          </w:p>
        </w:tc>
      </w:tr>
      <w:tr w:rsidR="000B4334" w:rsidRPr="000B4334" w:rsidTr="000B4334">
        <w:trPr>
          <w:trHeight w:val="3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4" w:rsidRPr="000B4334" w:rsidRDefault="000B4334" w:rsidP="000B4334">
            <w:pPr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Группа 2.3. Инновационная деятельность школы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4</w:t>
            </w:r>
          </w:p>
        </w:tc>
      </w:tr>
      <w:tr w:rsidR="000B4334" w:rsidRPr="000B4334" w:rsidTr="000B4334">
        <w:trPr>
          <w:trHeight w:val="3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4" w:rsidRPr="000B4334" w:rsidRDefault="000B4334" w:rsidP="000B4334">
            <w:pPr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Группа 2.4. Профилактическая работа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9</w:t>
            </w:r>
          </w:p>
        </w:tc>
      </w:tr>
      <w:tr w:rsidR="000B4334" w:rsidRPr="000B4334" w:rsidTr="000B4334">
        <w:trPr>
          <w:trHeight w:val="3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4" w:rsidRPr="000B4334" w:rsidRDefault="000B4334" w:rsidP="000B4334">
            <w:pPr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Группа 2.5. Формирование системы по социализации и самореализации учащихся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15</w:t>
            </w:r>
          </w:p>
        </w:tc>
      </w:tr>
      <w:tr w:rsidR="000B4334" w:rsidRPr="000B4334" w:rsidTr="000B4334">
        <w:trPr>
          <w:trHeight w:val="3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4" w:rsidRPr="000B4334" w:rsidRDefault="000B4334" w:rsidP="000B4334">
            <w:pPr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 xml:space="preserve">Группа 2.6. </w:t>
            </w:r>
            <w:proofErr w:type="spellStart"/>
            <w:r w:rsidRPr="000B4334">
              <w:rPr>
                <w:color w:val="000000"/>
                <w:szCs w:val="28"/>
              </w:rPr>
              <w:t>Здоровьесбережение</w:t>
            </w:r>
            <w:proofErr w:type="spellEnd"/>
            <w:r w:rsidRPr="000B4334">
              <w:rPr>
                <w:color w:val="000000"/>
                <w:szCs w:val="28"/>
              </w:rPr>
              <w:t xml:space="preserve"> в школе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4</w:t>
            </w:r>
          </w:p>
        </w:tc>
      </w:tr>
      <w:tr w:rsidR="000B4334" w:rsidRPr="000B4334" w:rsidTr="000B4334">
        <w:trPr>
          <w:trHeight w:val="3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4" w:rsidRPr="000B4334" w:rsidRDefault="000B4334" w:rsidP="000B4334">
            <w:pPr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 xml:space="preserve">Группа 2.7. </w:t>
            </w:r>
            <w:proofErr w:type="spellStart"/>
            <w:r w:rsidRPr="000B4334">
              <w:rPr>
                <w:color w:val="000000"/>
                <w:szCs w:val="28"/>
              </w:rPr>
              <w:t>Профориентационная</w:t>
            </w:r>
            <w:proofErr w:type="spellEnd"/>
            <w:r w:rsidRPr="000B4334">
              <w:rPr>
                <w:color w:val="000000"/>
                <w:szCs w:val="28"/>
              </w:rPr>
              <w:t xml:space="preserve"> деятельность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17</w:t>
            </w:r>
          </w:p>
        </w:tc>
      </w:tr>
      <w:tr w:rsidR="000B4334" w:rsidRPr="000B4334" w:rsidTr="000B4334">
        <w:trPr>
          <w:trHeight w:val="3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  <w:r w:rsidRPr="000B4334">
              <w:rPr>
                <w:b/>
                <w:bCs/>
                <w:i/>
                <w:iCs/>
                <w:color w:val="000000"/>
                <w:szCs w:val="28"/>
              </w:rPr>
              <w:t>Качество образовательной среды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48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26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29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570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22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20</w:t>
            </w:r>
          </w:p>
        </w:tc>
      </w:tr>
      <w:tr w:rsidR="000B4334" w:rsidRPr="000B4334" w:rsidTr="000B4334">
        <w:trPr>
          <w:trHeight w:val="3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4" w:rsidRPr="000B4334" w:rsidRDefault="000B4334" w:rsidP="000B4334">
            <w:pPr>
              <w:jc w:val="both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Группа 3.1. Кадровые условия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13</w:t>
            </w:r>
          </w:p>
        </w:tc>
      </w:tr>
      <w:tr w:rsidR="000B4334" w:rsidRPr="000B4334" w:rsidTr="000B4334">
        <w:trPr>
          <w:trHeight w:val="3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4" w:rsidRPr="000B4334" w:rsidRDefault="000B4334" w:rsidP="000B4334">
            <w:pPr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Группа 3.2. Информационная среда школы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5</w:t>
            </w:r>
          </w:p>
        </w:tc>
      </w:tr>
      <w:tr w:rsidR="000B4334" w:rsidRPr="000B4334" w:rsidTr="000B4334">
        <w:trPr>
          <w:trHeight w:val="3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4" w:rsidRPr="000B4334" w:rsidRDefault="000B4334" w:rsidP="000B4334">
            <w:pPr>
              <w:jc w:val="both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Группа 3.3. Материально-техническая база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2</w:t>
            </w:r>
          </w:p>
        </w:tc>
      </w:tr>
      <w:tr w:rsidR="000B4334" w:rsidRPr="000B4334" w:rsidTr="000B4334">
        <w:trPr>
          <w:trHeight w:val="3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B4334" w:rsidRPr="000B4334" w:rsidRDefault="000B4334" w:rsidP="000B4334">
            <w:pPr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Всего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172,25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139,5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114,5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134,25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108,5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85,5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B4334" w:rsidRPr="000B4334" w:rsidRDefault="000B4334" w:rsidP="000B4334">
            <w:pPr>
              <w:jc w:val="right"/>
              <w:rPr>
                <w:color w:val="000000"/>
                <w:szCs w:val="28"/>
              </w:rPr>
            </w:pPr>
            <w:r w:rsidRPr="000B4334">
              <w:rPr>
                <w:color w:val="000000"/>
                <w:szCs w:val="28"/>
              </w:rPr>
              <w:t>111,25</w:t>
            </w:r>
          </w:p>
        </w:tc>
      </w:tr>
    </w:tbl>
    <w:p w:rsidR="000B4334" w:rsidRDefault="000B4334" w:rsidP="00546C9D">
      <w:pPr>
        <w:jc w:val="center"/>
        <w:rPr>
          <w:sz w:val="28"/>
          <w:szCs w:val="24"/>
        </w:rPr>
      </w:pPr>
    </w:p>
    <w:p w:rsidR="000B4334" w:rsidRDefault="000B4334" w:rsidP="00546C9D">
      <w:pPr>
        <w:jc w:val="center"/>
        <w:rPr>
          <w:sz w:val="28"/>
          <w:szCs w:val="24"/>
        </w:rPr>
      </w:pPr>
      <w:bookmarkStart w:id="0" w:name="_GoBack"/>
      <w:bookmarkEnd w:id="0"/>
    </w:p>
    <w:p w:rsidR="000B4334" w:rsidRDefault="000B4334" w:rsidP="00546C9D">
      <w:pPr>
        <w:jc w:val="center"/>
        <w:rPr>
          <w:sz w:val="28"/>
          <w:szCs w:val="24"/>
        </w:rPr>
      </w:pPr>
    </w:p>
    <w:p w:rsidR="000B4334" w:rsidRDefault="000B4334" w:rsidP="00546C9D">
      <w:pPr>
        <w:jc w:val="center"/>
        <w:rPr>
          <w:sz w:val="28"/>
          <w:szCs w:val="24"/>
        </w:rPr>
      </w:pPr>
    </w:p>
    <w:p w:rsidR="000B4334" w:rsidRDefault="000B4334" w:rsidP="00546C9D">
      <w:pPr>
        <w:jc w:val="center"/>
        <w:rPr>
          <w:sz w:val="28"/>
          <w:szCs w:val="24"/>
        </w:rPr>
      </w:pPr>
    </w:p>
    <w:p w:rsidR="000B4334" w:rsidRDefault="000B4334" w:rsidP="00546C9D">
      <w:pPr>
        <w:jc w:val="center"/>
        <w:rPr>
          <w:sz w:val="28"/>
          <w:szCs w:val="24"/>
        </w:rPr>
      </w:pPr>
    </w:p>
    <w:p w:rsidR="00546C9D" w:rsidRDefault="00546C9D" w:rsidP="00546C9D">
      <w:pPr>
        <w:jc w:val="center"/>
        <w:rPr>
          <w:sz w:val="28"/>
          <w:szCs w:val="24"/>
        </w:rPr>
      </w:pPr>
      <w:r w:rsidRPr="00546C9D">
        <w:rPr>
          <w:sz w:val="28"/>
          <w:szCs w:val="24"/>
        </w:rPr>
        <w:lastRenderedPageBreak/>
        <w:t xml:space="preserve">Рейтинг </w:t>
      </w:r>
      <w:r>
        <w:rPr>
          <w:sz w:val="28"/>
          <w:szCs w:val="24"/>
        </w:rPr>
        <w:t xml:space="preserve">дошкольных </w:t>
      </w:r>
      <w:r w:rsidRPr="00546C9D">
        <w:rPr>
          <w:sz w:val="28"/>
          <w:szCs w:val="24"/>
        </w:rPr>
        <w:t>образовательных учреждений по итогам мониторинга МСОКО за 201</w:t>
      </w:r>
      <w:r w:rsidR="000B4334">
        <w:rPr>
          <w:sz w:val="28"/>
          <w:szCs w:val="24"/>
        </w:rPr>
        <w:t>9-2020</w:t>
      </w:r>
      <w:r w:rsidRPr="00546C9D">
        <w:rPr>
          <w:sz w:val="28"/>
          <w:szCs w:val="24"/>
        </w:rPr>
        <w:t xml:space="preserve"> учебный год</w:t>
      </w:r>
    </w:p>
    <w:tbl>
      <w:tblPr>
        <w:tblW w:w="15444" w:type="dxa"/>
        <w:tblInd w:w="-34" w:type="dxa"/>
        <w:tblLook w:val="04A0" w:firstRow="1" w:lastRow="0" w:firstColumn="1" w:lastColumn="0" w:noHBand="0" w:noVBand="1"/>
      </w:tblPr>
      <w:tblGrid>
        <w:gridCol w:w="4537"/>
        <w:gridCol w:w="1371"/>
        <w:gridCol w:w="1192"/>
        <w:gridCol w:w="1192"/>
        <w:gridCol w:w="1192"/>
        <w:gridCol w:w="1192"/>
        <w:gridCol w:w="1192"/>
        <w:gridCol w:w="1192"/>
        <w:gridCol w:w="1192"/>
        <w:gridCol w:w="1192"/>
      </w:tblGrid>
      <w:tr w:rsidR="00546C9D" w:rsidRPr="00546C9D" w:rsidTr="00546C9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2"/>
              </w:rPr>
            </w:pPr>
            <w:r w:rsidRPr="00546C9D">
              <w:rPr>
                <w:color w:val="000000"/>
                <w:szCs w:val="22"/>
              </w:rPr>
              <w:t>Критерии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2"/>
              </w:rPr>
            </w:pPr>
            <w:r w:rsidRPr="00546C9D">
              <w:rPr>
                <w:color w:val="000000"/>
                <w:szCs w:val="22"/>
              </w:rPr>
              <w:t>ДОУ№10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2"/>
              </w:rPr>
            </w:pPr>
            <w:r w:rsidRPr="00546C9D">
              <w:rPr>
                <w:color w:val="000000"/>
                <w:szCs w:val="22"/>
              </w:rPr>
              <w:t>ДОУ№19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2"/>
              </w:rPr>
            </w:pPr>
            <w:r w:rsidRPr="00546C9D">
              <w:rPr>
                <w:color w:val="000000"/>
                <w:szCs w:val="22"/>
              </w:rPr>
              <w:t>ДОУ№21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2"/>
              </w:rPr>
            </w:pPr>
            <w:r w:rsidRPr="00546C9D">
              <w:rPr>
                <w:color w:val="000000"/>
                <w:szCs w:val="22"/>
              </w:rPr>
              <w:t>ДОУ№22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2"/>
              </w:rPr>
            </w:pPr>
            <w:r w:rsidRPr="00546C9D">
              <w:rPr>
                <w:color w:val="000000"/>
                <w:szCs w:val="22"/>
              </w:rPr>
              <w:t>ДОУ№23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2"/>
              </w:rPr>
            </w:pPr>
            <w:r w:rsidRPr="00546C9D">
              <w:rPr>
                <w:color w:val="000000"/>
                <w:szCs w:val="22"/>
              </w:rPr>
              <w:t>ДОУ№25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2"/>
              </w:rPr>
            </w:pPr>
            <w:r w:rsidRPr="00546C9D">
              <w:rPr>
                <w:color w:val="000000"/>
                <w:szCs w:val="22"/>
              </w:rPr>
              <w:t>ДОУ№27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2"/>
              </w:rPr>
            </w:pPr>
            <w:r w:rsidRPr="00546C9D">
              <w:rPr>
                <w:color w:val="000000"/>
                <w:szCs w:val="22"/>
              </w:rPr>
              <w:t>ДОУ№35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2"/>
              </w:rPr>
            </w:pPr>
            <w:r w:rsidRPr="00546C9D">
              <w:rPr>
                <w:color w:val="000000"/>
                <w:szCs w:val="22"/>
              </w:rPr>
              <w:t>ДОУ№36</w:t>
            </w:r>
          </w:p>
        </w:tc>
      </w:tr>
      <w:tr w:rsidR="000B4334" w:rsidRPr="00546C9D" w:rsidTr="000B4334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34" w:rsidRPr="00546C9D" w:rsidRDefault="000B4334" w:rsidP="00546C9D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546C9D">
              <w:rPr>
                <w:b/>
                <w:bCs/>
                <w:i/>
                <w:iCs/>
                <w:color w:val="000000"/>
                <w:szCs w:val="24"/>
              </w:rPr>
              <w:t>Качество образовательной деятельности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38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383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39,5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38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41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A7E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39</w:t>
            </w:r>
          </w:p>
        </w:tc>
      </w:tr>
      <w:tr w:rsidR="000B4334" w:rsidRPr="00546C9D" w:rsidTr="000B4334">
        <w:trPr>
          <w:trHeight w:val="5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34" w:rsidRPr="00546C9D" w:rsidRDefault="000B4334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Группа 1.1 Информационная открытость образовательной организации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17,5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19</w:t>
            </w:r>
          </w:p>
        </w:tc>
      </w:tr>
      <w:tr w:rsidR="000B4334" w:rsidRPr="00546C9D" w:rsidTr="000B4334">
        <w:trPr>
          <w:trHeight w:val="8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34" w:rsidRPr="00546C9D" w:rsidRDefault="000B4334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Группа 1.2. Участие обучающихся в конкурсах, олимпиадах, спортивных и других массовых мероприятиях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10</w:t>
            </w:r>
          </w:p>
        </w:tc>
      </w:tr>
      <w:tr w:rsidR="000B4334" w:rsidRPr="00546C9D" w:rsidTr="000B4334">
        <w:trPr>
          <w:trHeight w:val="8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34" w:rsidRPr="00546C9D" w:rsidRDefault="000B4334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Группа 1.3. Организация конкурсов, соревнований и других массовых мероприятий различных уровней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10</w:t>
            </w:r>
          </w:p>
        </w:tc>
      </w:tr>
      <w:tr w:rsidR="000B4334" w:rsidRPr="00546C9D" w:rsidTr="000B4334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34" w:rsidRPr="00546C9D" w:rsidRDefault="000B4334" w:rsidP="00546C9D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546C9D">
              <w:rPr>
                <w:b/>
                <w:bCs/>
                <w:i/>
                <w:iCs/>
                <w:color w:val="000000"/>
                <w:szCs w:val="24"/>
              </w:rPr>
              <w:t>Качество образовательной среды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67,9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E82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62,2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55,19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38,3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58,6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1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69,3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182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53,3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63,15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62,9</w:t>
            </w:r>
          </w:p>
        </w:tc>
      </w:tr>
      <w:tr w:rsidR="000B4334" w:rsidRPr="00546C9D" w:rsidTr="000B433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34" w:rsidRPr="00546C9D" w:rsidRDefault="000B4334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Группа 2.1. Кадровые условия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40,4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45,2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32,19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23,3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43,6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44,3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36,3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46,15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40,9</w:t>
            </w:r>
          </w:p>
        </w:tc>
      </w:tr>
      <w:tr w:rsidR="000B4334" w:rsidRPr="00546C9D" w:rsidTr="000B4334">
        <w:trPr>
          <w:trHeight w:val="5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34" w:rsidRPr="00546C9D" w:rsidRDefault="000B4334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 xml:space="preserve">Группа 2.2 Материально-техническое и информационное обеспечение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5</w:t>
            </w:r>
          </w:p>
        </w:tc>
      </w:tr>
      <w:tr w:rsidR="000B4334" w:rsidRPr="00546C9D" w:rsidTr="000B4334">
        <w:trPr>
          <w:trHeight w:val="5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34" w:rsidRPr="00546C9D" w:rsidRDefault="000B4334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 xml:space="preserve">Группа 2.3 Условия для охраны и укрепления здоровья </w:t>
            </w:r>
            <w:proofErr w:type="gramStart"/>
            <w:r w:rsidRPr="00546C9D">
              <w:rPr>
                <w:color w:val="000000"/>
                <w:szCs w:val="24"/>
              </w:rPr>
              <w:t>обучающихся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6</w:t>
            </w:r>
          </w:p>
        </w:tc>
      </w:tr>
      <w:tr w:rsidR="000B4334" w:rsidRPr="00546C9D" w:rsidTr="000B4334">
        <w:trPr>
          <w:trHeight w:val="8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34" w:rsidRPr="00546C9D" w:rsidRDefault="000B4334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 xml:space="preserve">Группа 2.4. Возможности оказания психолого-педагогической, медицинской и социальной помощи </w:t>
            </w:r>
            <w:proofErr w:type="gramStart"/>
            <w:r w:rsidRPr="00546C9D">
              <w:rPr>
                <w:color w:val="000000"/>
                <w:szCs w:val="24"/>
              </w:rPr>
              <w:t>обучающимся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3</w:t>
            </w:r>
          </w:p>
        </w:tc>
      </w:tr>
      <w:tr w:rsidR="000B4334" w:rsidRPr="00546C9D" w:rsidTr="000B4334">
        <w:trPr>
          <w:trHeight w:val="5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34" w:rsidRPr="00546C9D" w:rsidRDefault="000B4334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Группа 2.5. Условия организации обучения и воспитания обучающихся с ОВЗ и инвалидов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2</w:t>
            </w:r>
          </w:p>
        </w:tc>
      </w:tr>
      <w:tr w:rsidR="000B4334" w:rsidRPr="00546C9D" w:rsidTr="000B4334">
        <w:trPr>
          <w:trHeight w:val="5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34" w:rsidRPr="00546C9D" w:rsidRDefault="000B4334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Группа 2.6. Условия для поддержки и развития способностей и талантов обучающихся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6</w:t>
            </w:r>
          </w:p>
        </w:tc>
      </w:tr>
      <w:tr w:rsidR="000B4334" w:rsidRPr="00546C9D" w:rsidTr="000B433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B4334" w:rsidRPr="00546C9D" w:rsidRDefault="000B4334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89,9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100,2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94,69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76,3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86,6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110,3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103,3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B4334" w:rsidRPr="00D735C8" w:rsidRDefault="000B4334" w:rsidP="000B4334">
            <w:pPr>
              <w:jc w:val="center"/>
            </w:pPr>
            <w:r w:rsidRPr="00D735C8">
              <w:t>93,15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B4334" w:rsidRDefault="000B4334" w:rsidP="000B4334">
            <w:pPr>
              <w:jc w:val="center"/>
            </w:pPr>
            <w:r w:rsidRPr="00D735C8">
              <w:t>101,9</w:t>
            </w:r>
          </w:p>
        </w:tc>
      </w:tr>
    </w:tbl>
    <w:p w:rsidR="00546C9D" w:rsidRDefault="00546C9D" w:rsidP="00546C9D">
      <w:pPr>
        <w:jc w:val="center"/>
        <w:rPr>
          <w:sz w:val="28"/>
          <w:szCs w:val="24"/>
        </w:rPr>
      </w:pPr>
    </w:p>
    <w:p w:rsidR="00546C9D" w:rsidRPr="00546C9D" w:rsidRDefault="00546C9D" w:rsidP="00546C9D">
      <w:pPr>
        <w:jc w:val="center"/>
        <w:rPr>
          <w:sz w:val="28"/>
        </w:rPr>
      </w:pPr>
    </w:p>
    <w:sectPr w:rsidR="00546C9D" w:rsidRPr="00546C9D" w:rsidSect="00546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BB" w:rsidRDefault="009410BB" w:rsidP="00546C9D">
      <w:r>
        <w:separator/>
      </w:r>
    </w:p>
  </w:endnote>
  <w:endnote w:type="continuationSeparator" w:id="0">
    <w:p w:rsidR="009410BB" w:rsidRDefault="009410BB" w:rsidP="0054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BB" w:rsidRDefault="009410BB" w:rsidP="00546C9D">
      <w:r>
        <w:separator/>
      </w:r>
    </w:p>
  </w:footnote>
  <w:footnote w:type="continuationSeparator" w:id="0">
    <w:p w:rsidR="009410BB" w:rsidRDefault="009410BB" w:rsidP="00546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90"/>
    <w:rsid w:val="000B17A0"/>
    <w:rsid w:val="000B4334"/>
    <w:rsid w:val="00260354"/>
    <w:rsid w:val="003F6F90"/>
    <w:rsid w:val="00546C9D"/>
    <w:rsid w:val="009410BB"/>
    <w:rsid w:val="0099261B"/>
    <w:rsid w:val="00B15A8E"/>
    <w:rsid w:val="00E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C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C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46C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6C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C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C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46C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6C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4</cp:revision>
  <dcterms:created xsi:type="dcterms:W3CDTF">2019-12-02T06:15:00Z</dcterms:created>
  <dcterms:modified xsi:type="dcterms:W3CDTF">2020-10-05T03:45:00Z</dcterms:modified>
</cp:coreProperties>
</file>