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F42" w:rsidRPr="001E67AF" w:rsidRDefault="003E7F42" w:rsidP="00A00AE8">
      <w:pPr>
        <w:rPr>
          <w:spacing w:val="50"/>
          <w:sz w:val="32"/>
          <w:szCs w:val="32"/>
        </w:rPr>
      </w:pPr>
    </w:p>
    <w:p w:rsidR="003E7F42" w:rsidRDefault="003E7F42" w:rsidP="00881233">
      <w:pPr>
        <w:jc w:val="center"/>
        <w:rPr>
          <w:b/>
          <w:spacing w:val="50"/>
          <w:sz w:val="32"/>
          <w:szCs w:val="32"/>
        </w:rPr>
      </w:pPr>
    </w:p>
    <w:p w:rsidR="003E7F42" w:rsidRDefault="003E7F42" w:rsidP="003E7F42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Муниципальное казенное учреждение</w:t>
      </w:r>
    </w:p>
    <w:p w:rsidR="003E7F42" w:rsidRDefault="003E7F42" w:rsidP="003E7F42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«Управление образования администрации муниципального образования</w:t>
      </w:r>
    </w:p>
    <w:p w:rsidR="003E7F42" w:rsidRDefault="003E7F42" w:rsidP="003E7F42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«город Саянск»</w:t>
      </w:r>
    </w:p>
    <w:p w:rsidR="003E7F42" w:rsidRDefault="003E7F42" w:rsidP="003E7F42">
      <w:pPr>
        <w:jc w:val="center"/>
        <w:rPr>
          <w:sz w:val="20"/>
        </w:rPr>
      </w:pPr>
    </w:p>
    <w:p w:rsidR="003E7F42" w:rsidRDefault="003E7F42" w:rsidP="003E7F42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Р И КА З</w:t>
      </w:r>
    </w:p>
    <w:p w:rsidR="003E7F42" w:rsidRDefault="003E7F42" w:rsidP="003E7F42">
      <w:pPr>
        <w:jc w:val="center"/>
        <w:rPr>
          <w:sz w:val="18"/>
        </w:rPr>
      </w:pPr>
    </w:p>
    <w:p w:rsidR="003E7F42" w:rsidRDefault="00EC7418" w:rsidP="003E7F42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</w:t>
      </w:r>
      <w:r w:rsidR="008A4AFE">
        <w:rPr>
          <w:sz w:val="28"/>
          <w:szCs w:val="28"/>
          <w:u w:val="single"/>
        </w:rPr>
        <w:t>27.01</w:t>
      </w:r>
      <w:r w:rsidR="00837B41">
        <w:rPr>
          <w:sz w:val="28"/>
          <w:szCs w:val="28"/>
          <w:u w:val="single"/>
        </w:rPr>
        <w:t>.20</w:t>
      </w:r>
      <w:r w:rsidR="008A4AFE">
        <w:rPr>
          <w:sz w:val="28"/>
          <w:szCs w:val="28"/>
          <w:u w:val="single"/>
        </w:rPr>
        <w:t>20</w:t>
      </w:r>
      <w:r w:rsidR="003E7F42">
        <w:rPr>
          <w:sz w:val="28"/>
          <w:szCs w:val="28"/>
        </w:rPr>
        <w:t xml:space="preserve">                                                                        </w:t>
      </w:r>
      <w:r w:rsidR="003E7F42">
        <w:rPr>
          <w:sz w:val="28"/>
          <w:szCs w:val="28"/>
          <w:u w:val="single"/>
        </w:rPr>
        <w:t>№</w:t>
      </w:r>
      <w:r w:rsidR="00863664">
        <w:rPr>
          <w:sz w:val="28"/>
          <w:szCs w:val="28"/>
          <w:u w:val="single"/>
        </w:rPr>
        <w:t xml:space="preserve"> 116-</w:t>
      </w:r>
      <w:r w:rsidR="00BD23B4">
        <w:rPr>
          <w:sz w:val="28"/>
          <w:szCs w:val="28"/>
          <w:u w:val="single"/>
        </w:rPr>
        <w:t>26-36</w:t>
      </w:r>
      <w:bookmarkStart w:id="0" w:name="_GoBack"/>
      <w:bookmarkEnd w:id="0"/>
      <w:r w:rsidR="008D0FA9">
        <w:rPr>
          <w:sz w:val="28"/>
          <w:szCs w:val="28"/>
          <w:u w:val="single"/>
        </w:rPr>
        <w:t xml:space="preserve">   </w:t>
      </w:r>
      <w:r w:rsidR="00A00AE8">
        <w:rPr>
          <w:sz w:val="28"/>
          <w:szCs w:val="28"/>
          <w:u w:val="single"/>
        </w:rPr>
        <w:t xml:space="preserve">               </w:t>
      </w:r>
    </w:p>
    <w:p w:rsidR="003E7F42" w:rsidRDefault="003E7F42" w:rsidP="003E7F42">
      <w:pPr>
        <w:jc w:val="center"/>
      </w:pPr>
      <w:r>
        <w:t>г. Саянск</w:t>
      </w:r>
    </w:p>
    <w:p w:rsidR="003E7F42" w:rsidRDefault="003E7F42" w:rsidP="003E7F42">
      <w:pPr>
        <w:rPr>
          <w:sz w:val="28"/>
          <w:szCs w:val="28"/>
        </w:rPr>
      </w:pPr>
    </w:p>
    <w:p w:rsidR="003E7F42" w:rsidRDefault="003E7F42" w:rsidP="003E7F42">
      <w:pPr>
        <w:rPr>
          <w:sz w:val="18"/>
        </w:rPr>
      </w:pPr>
    </w:p>
    <w:p w:rsidR="003E7F42" w:rsidRDefault="003E7F42" w:rsidP="00A00AE8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проведении конкурса чте</w:t>
      </w:r>
      <w:r w:rsidR="007B34BA">
        <w:rPr>
          <w:sz w:val="28"/>
          <w:szCs w:val="28"/>
        </w:rPr>
        <w:t>цов   воспитанников муниципальных дошкольных об</w:t>
      </w:r>
      <w:r w:rsidR="008A4AFE">
        <w:rPr>
          <w:sz w:val="28"/>
          <w:szCs w:val="28"/>
        </w:rPr>
        <w:t>разовательных учреждений  в 2020</w:t>
      </w:r>
      <w:r w:rsidR="00784976">
        <w:rPr>
          <w:sz w:val="28"/>
          <w:szCs w:val="28"/>
        </w:rPr>
        <w:t xml:space="preserve"> </w:t>
      </w:r>
      <w:r>
        <w:rPr>
          <w:sz w:val="28"/>
          <w:szCs w:val="28"/>
        </w:rPr>
        <w:t>году</w:t>
      </w:r>
    </w:p>
    <w:p w:rsidR="003E7F42" w:rsidRDefault="003E7F42" w:rsidP="003E7F42">
      <w:pPr>
        <w:rPr>
          <w:sz w:val="28"/>
          <w:szCs w:val="28"/>
        </w:rPr>
      </w:pPr>
    </w:p>
    <w:p w:rsidR="008A4AFE" w:rsidRPr="008471AD" w:rsidRDefault="003E7F42" w:rsidP="008A4AFE">
      <w:pPr>
        <w:ind w:firstLine="540"/>
        <w:jc w:val="both"/>
        <w:rPr>
          <w:sz w:val="28"/>
          <w:szCs w:val="28"/>
        </w:rPr>
      </w:pPr>
      <w:r w:rsidRPr="00A16477">
        <w:rPr>
          <w:sz w:val="28"/>
          <w:szCs w:val="28"/>
        </w:rPr>
        <w:t xml:space="preserve">        </w:t>
      </w:r>
      <w:proofErr w:type="gramStart"/>
      <w:r w:rsidRPr="00A16477">
        <w:rPr>
          <w:sz w:val="28"/>
          <w:szCs w:val="28"/>
        </w:rPr>
        <w:t>Во исполнение годового плана работы управления образования,  с целью</w:t>
      </w:r>
      <w:r w:rsidR="00C34609" w:rsidRPr="00A16477">
        <w:rPr>
          <w:bCs/>
          <w:color w:val="424242"/>
          <w:sz w:val="28"/>
          <w:szCs w:val="28"/>
        </w:rPr>
        <w:t xml:space="preserve"> </w:t>
      </w:r>
      <w:r w:rsidR="006251A7" w:rsidRPr="00A16477">
        <w:rPr>
          <w:sz w:val="28"/>
          <w:szCs w:val="28"/>
        </w:rPr>
        <w:t xml:space="preserve">  </w:t>
      </w:r>
      <w:r w:rsidR="008A4AFE" w:rsidRPr="008471AD">
        <w:rPr>
          <w:sz w:val="28"/>
          <w:szCs w:val="28"/>
        </w:rPr>
        <w:t>популяризация  среди воспитанников произведений отечественной литературы, прославляющих героизм народа, и сохраняющих память о подвигах защитников отечества; привлечение внимания к чтению</w:t>
      </w:r>
      <w:r w:rsidR="008A4AFE">
        <w:rPr>
          <w:sz w:val="28"/>
          <w:szCs w:val="28"/>
        </w:rPr>
        <w:t>,</w:t>
      </w:r>
      <w:r w:rsidR="008A4AFE" w:rsidRPr="008471AD">
        <w:rPr>
          <w:sz w:val="28"/>
          <w:szCs w:val="28"/>
        </w:rPr>
        <w:t xml:space="preserve"> звучащему слову как факторам сохранения культуры;</w:t>
      </w:r>
      <w:r w:rsidR="008A4AFE" w:rsidRPr="008A4AFE">
        <w:rPr>
          <w:sz w:val="28"/>
          <w:szCs w:val="28"/>
        </w:rPr>
        <w:t xml:space="preserve"> </w:t>
      </w:r>
      <w:r w:rsidR="008A4AFE">
        <w:rPr>
          <w:sz w:val="28"/>
          <w:szCs w:val="28"/>
        </w:rPr>
        <w:t>формирования</w:t>
      </w:r>
      <w:r w:rsidR="008A4AFE" w:rsidRPr="00A06D4E">
        <w:rPr>
          <w:sz w:val="28"/>
          <w:szCs w:val="28"/>
        </w:rPr>
        <w:t xml:space="preserve"> у дошкольников навыков выразительного</w:t>
      </w:r>
      <w:r w:rsidR="008A4AFE">
        <w:rPr>
          <w:sz w:val="28"/>
          <w:szCs w:val="28"/>
        </w:rPr>
        <w:t xml:space="preserve"> чтения, артистических умений;  выявления</w:t>
      </w:r>
      <w:r w:rsidR="008A4AFE" w:rsidRPr="00A06D4E">
        <w:rPr>
          <w:sz w:val="28"/>
          <w:szCs w:val="28"/>
        </w:rPr>
        <w:t xml:space="preserve"> лучших чтецов среди детей, предоставление им возможности для самовыраже</w:t>
      </w:r>
      <w:r w:rsidR="008A4AFE">
        <w:rPr>
          <w:sz w:val="28"/>
          <w:szCs w:val="28"/>
        </w:rPr>
        <w:t>ния;</w:t>
      </w:r>
      <w:proofErr w:type="gramEnd"/>
      <w:r w:rsidR="008A4AFE">
        <w:rPr>
          <w:sz w:val="28"/>
          <w:szCs w:val="28"/>
        </w:rPr>
        <w:t xml:space="preserve"> выявления и поддержки</w:t>
      </w:r>
      <w:r w:rsidR="008A4AFE" w:rsidRPr="008471AD">
        <w:rPr>
          <w:sz w:val="28"/>
          <w:szCs w:val="28"/>
        </w:rPr>
        <w:t xml:space="preserve"> талантливых испол</w:t>
      </w:r>
      <w:r w:rsidR="008A4AFE">
        <w:rPr>
          <w:sz w:val="28"/>
          <w:szCs w:val="28"/>
        </w:rPr>
        <w:t>нителей</w:t>
      </w:r>
    </w:p>
    <w:p w:rsidR="003E7F42" w:rsidRPr="00A16477" w:rsidRDefault="003E7F42" w:rsidP="00904C67">
      <w:pPr>
        <w:pStyle w:val="a3"/>
        <w:spacing w:after="0" w:afterAutospacing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И К А З Ы В А Ю:</w:t>
      </w:r>
    </w:p>
    <w:p w:rsidR="00925D22" w:rsidRDefault="003E7F42" w:rsidP="00DE4CF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1.Провести </w:t>
      </w:r>
      <w:r w:rsidR="00925D2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городской </w:t>
      </w:r>
      <w:r w:rsidR="00925D2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конкурс </w:t>
      </w:r>
      <w:r w:rsidR="00925D22">
        <w:rPr>
          <w:sz w:val="28"/>
          <w:szCs w:val="28"/>
        </w:rPr>
        <w:t xml:space="preserve">  чтецов   воспитанников     дошкольных</w:t>
      </w:r>
    </w:p>
    <w:p w:rsidR="008A4AFE" w:rsidRPr="00630785" w:rsidRDefault="003E7F42" w:rsidP="00DE4CFB">
      <w:pPr>
        <w:tabs>
          <w:tab w:val="left" w:pos="198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образовательных учреждений </w:t>
      </w:r>
      <w:r w:rsidR="008A4AFE">
        <w:rPr>
          <w:sz w:val="28"/>
          <w:szCs w:val="28"/>
        </w:rPr>
        <w:t xml:space="preserve"> под девизом </w:t>
      </w:r>
      <w:r w:rsidR="008A4AFE" w:rsidRPr="008A4AFE">
        <w:rPr>
          <w:sz w:val="28"/>
          <w:szCs w:val="28"/>
        </w:rPr>
        <w:t>«Любовь к Родине - первое достоинство цивилизованного человека».</w:t>
      </w:r>
      <w:r w:rsidR="008A4AFE" w:rsidRPr="00630785">
        <w:rPr>
          <w:sz w:val="28"/>
          <w:szCs w:val="28"/>
        </w:rPr>
        <w:t xml:space="preserve">  </w:t>
      </w:r>
    </w:p>
    <w:p w:rsidR="003E7F42" w:rsidRPr="00D4174C" w:rsidRDefault="008A4AFE" w:rsidP="00A1647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26.02.2020</w:t>
      </w:r>
      <w:r w:rsidR="008E510E">
        <w:rPr>
          <w:sz w:val="28"/>
          <w:szCs w:val="28"/>
        </w:rPr>
        <w:t xml:space="preserve"> года на базе   М</w:t>
      </w:r>
      <w:r w:rsidR="00A00AE8">
        <w:rPr>
          <w:sz w:val="28"/>
          <w:szCs w:val="28"/>
        </w:rPr>
        <w:t xml:space="preserve">ДОУ </w:t>
      </w:r>
      <w:r w:rsidR="00D4174C">
        <w:rPr>
          <w:sz w:val="28"/>
          <w:szCs w:val="28"/>
        </w:rPr>
        <w:t xml:space="preserve"> </w:t>
      </w:r>
      <w:r w:rsidR="005F7693">
        <w:rPr>
          <w:sz w:val="28"/>
          <w:szCs w:val="28"/>
        </w:rPr>
        <w:t>«</w:t>
      </w:r>
      <w:r>
        <w:rPr>
          <w:sz w:val="28"/>
          <w:szCs w:val="28"/>
        </w:rPr>
        <w:t xml:space="preserve"> Центр развития ребенка</w:t>
      </w:r>
      <w:r w:rsidR="00DE4CFB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DE4CFB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="008E510E">
        <w:rPr>
          <w:sz w:val="28"/>
          <w:szCs w:val="28"/>
        </w:rPr>
        <w:t>етский сад</w:t>
      </w:r>
      <w:r>
        <w:rPr>
          <w:sz w:val="28"/>
          <w:szCs w:val="28"/>
        </w:rPr>
        <w:t xml:space="preserve">  </w:t>
      </w:r>
      <w:r w:rsidR="005F7693">
        <w:rPr>
          <w:sz w:val="28"/>
          <w:szCs w:val="28"/>
        </w:rPr>
        <w:t xml:space="preserve">№ </w:t>
      </w:r>
      <w:r>
        <w:rPr>
          <w:sz w:val="28"/>
          <w:szCs w:val="28"/>
        </w:rPr>
        <w:t>21</w:t>
      </w:r>
      <w:r w:rsidR="008E510E">
        <w:rPr>
          <w:sz w:val="28"/>
          <w:szCs w:val="28"/>
        </w:rPr>
        <w:t xml:space="preserve"> </w:t>
      </w:r>
      <w:r w:rsidR="005F7693">
        <w:rPr>
          <w:sz w:val="28"/>
          <w:szCs w:val="28"/>
        </w:rPr>
        <w:t xml:space="preserve">        </w:t>
      </w:r>
      <w:r w:rsidR="008E510E">
        <w:rPr>
          <w:sz w:val="28"/>
          <w:szCs w:val="28"/>
        </w:rPr>
        <w:t>«</w:t>
      </w:r>
      <w:r>
        <w:rPr>
          <w:sz w:val="28"/>
          <w:szCs w:val="28"/>
        </w:rPr>
        <w:t>Брусничка</w:t>
      </w:r>
      <w:r w:rsidR="00D4174C" w:rsidRPr="00D4174C">
        <w:rPr>
          <w:sz w:val="28"/>
          <w:szCs w:val="28"/>
        </w:rPr>
        <w:t>»</w:t>
      </w:r>
      <w:r w:rsidR="00D4174C">
        <w:rPr>
          <w:sz w:val="28"/>
          <w:szCs w:val="28"/>
        </w:rPr>
        <w:t>.</w:t>
      </w:r>
    </w:p>
    <w:p w:rsidR="003E7F42" w:rsidRDefault="003E7F42" w:rsidP="00A16477">
      <w:pPr>
        <w:jc w:val="both"/>
        <w:rPr>
          <w:sz w:val="28"/>
          <w:szCs w:val="28"/>
        </w:rPr>
      </w:pPr>
      <w:r>
        <w:rPr>
          <w:sz w:val="28"/>
          <w:szCs w:val="28"/>
        </w:rPr>
        <w:t>2. Утвердить    положение  о городском  конкурсе чтецов среди воспитанников муниципальных   дошкольных  образовательных учреждений города  Саянска.     ( Приложение № 1)</w:t>
      </w:r>
    </w:p>
    <w:p w:rsidR="003E7F42" w:rsidRDefault="003E7F42" w:rsidP="00A164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Контроль исполнения приказа возложить на  инспектора УО Киселёву Л.Л.</w:t>
      </w:r>
    </w:p>
    <w:p w:rsidR="003E7F42" w:rsidRDefault="003E7F42" w:rsidP="00A16477">
      <w:pPr>
        <w:jc w:val="both"/>
        <w:rPr>
          <w:sz w:val="28"/>
          <w:szCs w:val="28"/>
        </w:rPr>
      </w:pPr>
    </w:p>
    <w:p w:rsidR="003E7F42" w:rsidRDefault="003E7F42" w:rsidP="00A16477">
      <w:pPr>
        <w:jc w:val="both"/>
        <w:rPr>
          <w:sz w:val="28"/>
          <w:szCs w:val="28"/>
        </w:rPr>
      </w:pPr>
    </w:p>
    <w:p w:rsidR="003E7F42" w:rsidRDefault="003E7F42" w:rsidP="003E7F42">
      <w:pPr>
        <w:rPr>
          <w:sz w:val="28"/>
          <w:szCs w:val="28"/>
        </w:rPr>
      </w:pPr>
    </w:p>
    <w:p w:rsidR="003E7F42" w:rsidRDefault="008E510E" w:rsidP="003E7F42">
      <w:pPr>
        <w:rPr>
          <w:sz w:val="28"/>
          <w:szCs w:val="28"/>
        </w:rPr>
      </w:pPr>
      <w:r>
        <w:rPr>
          <w:sz w:val="28"/>
          <w:szCs w:val="28"/>
        </w:rPr>
        <w:t xml:space="preserve"> Н</w:t>
      </w:r>
      <w:r w:rsidR="003E7F42">
        <w:rPr>
          <w:sz w:val="28"/>
          <w:szCs w:val="28"/>
        </w:rPr>
        <w:t>ачальник</w:t>
      </w:r>
      <w:r w:rsidR="00925D22">
        <w:rPr>
          <w:sz w:val="28"/>
          <w:szCs w:val="28"/>
        </w:rPr>
        <w:t xml:space="preserve"> </w:t>
      </w:r>
      <w:r w:rsidR="003E7F42">
        <w:rPr>
          <w:sz w:val="28"/>
          <w:szCs w:val="28"/>
        </w:rPr>
        <w:t xml:space="preserve"> управления образования </w:t>
      </w:r>
    </w:p>
    <w:p w:rsidR="003E7F42" w:rsidRDefault="003E7F42" w:rsidP="003E7F42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                                                </w:t>
      </w:r>
    </w:p>
    <w:p w:rsidR="003E7F42" w:rsidRDefault="003E7F42" w:rsidP="003E7F42">
      <w:pPr>
        <w:rPr>
          <w:sz w:val="28"/>
          <w:szCs w:val="28"/>
        </w:rPr>
      </w:pPr>
      <w:r>
        <w:rPr>
          <w:sz w:val="28"/>
          <w:szCs w:val="28"/>
        </w:rPr>
        <w:t>«город Саянск</w:t>
      </w:r>
      <w:r w:rsidR="008E510E">
        <w:rPr>
          <w:sz w:val="28"/>
          <w:szCs w:val="28"/>
        </w:rPr>
        <w:t xml:space="preserve">»                                                 </w:t>
      </w:r>
      <w:r w:rsidR="00931CDF">
        <w:rPr>
          <w:sz w:val="28"/>
          <w:szCs w:val="28"/>
        </w:rPr>
        <w:t xml:space="preserve">                                      И.А. </w:t>
      </w:r>
      <w:proofErr w:type="spellStart"/>
      <w:r w:rsidR="00931CDF">
        <w:rPr>
          <w:sz w:val="28"/>
          <w:szCs w:val="28"/>
        </w:rPr>
        <w:t>Кузюкова</w:t>
      </w:r>
      <w:proofErr w:type="spellEnd"/>
      <w:r w:rsidR="00931CDF">
        <w:rPr>
          <w:sz w:val="28"/>
          <w:szCs w:val="28"/>
        </w:rPr>
        <w:t xml:space="preserve">          </w:t>
      </w:r>
    </w:p>
    <w:p w:rsidR="003E7F42" w:rsidRDefault="003E7F42" w:rsidP="003E7F42">
      <w:pPr>
        <w:tabs>
          <w:tab w:val="left" w:pos="1710"/>
        </w:tabs>
        <w:rPr>
          <w:sz w:val="28"/>
          <w:szCs w:val="28"/>
        </w:rPr>
      </w:pPr>
    </w:p>
    <w:p w:rsidR="00511ECF" w:rsidRDefault="00511ECF" w:rsidP="003E7F42">
      <w:pPr>
        <w:rPr>
          <w:sz w:val="28"/>
          <w:szCs w:val="28"/>
        </w:rPr>
      </w:pPr>
    </w:p>
    <w:p w:rsidR="005F7693" w:rsidRDefault="003E7F42" w:rsidP="003E7F42">
      <w:pPr>
        <w:rPr>
          <w:sz w:val="28"/>
          <w:szCs w:val="28"/>
        </w:rPr>
      </w:pPr>
      <w:r>
        <w:rPr>
          <w:sz w:val="28"/>
          <w:szCs w:val="28"/>
        </w:rPr>
        <w:t>Киселева Л.Л.</w:t>
      </w:r>
      <w:r w:rsidR="00931CDF">
        <w:rPr>
          <w:sz w:val="28"/>
          <w:szCs w:val="28"/>
        </w:rPr>
        <w:t xml:space="preserve"> 56690</w:t>
      </w:r>
    </w:p>
    <w:p w:rsidR="003E7F42" w:rsidRDefault="00931CDF" w:rsidP="003E7F42">
      <w:r>
        <w:t>Дело, кааб. № 517</w:t>
      </w:r>
      <w:r w:rsidR="003E7F42">
        <w:t>, МДОУ №1</w:t>
      </w:r>
      <w:r w:rsidR="008A4AFE">
        <w:t>0</w:t>
      </w:r>
      <w:r w:rsidR="003E7F42">
        <w:t>-36</w:t>
      </w:r>
    </w:p>
    <w:p w:rsidR="00A06D4E" w:rsidRDefault="007E483F" w:rsidP="00580841">
      <w:pPr>
        <w:jc w:val="center"/>
      </w:pPr>
      <w:r>
        <w:lastRenderedPageBreak/>
        <w:t xml:space="preserve">   </w:t>
      </w:r>
      <w:r w:rsidR="00580841">
        <w:t xml:space="preserve">                           </w:t>
      </w:r>
    </w:p>
    <w:p w:rsidR="00A06D4E" w:rsidRDefault="007E483F" w:rsidP="00580841">
      <w:pPr>
        <w:jc w:val="center"/>
      </w:pPr>
      <w:r>
        <w:t xml:space="preserve">    </w:t>
      </w:r>
    </w:p>
    <w:p w:rsidR="00580841" w:rsidRPr="00D4174C" w:rsidRDefault="00A06D4E" w:rsidP="00580841">
      <w:pPr>
        <w:jc w:val="center"/>
        <w:rPr>
          <w:sz w:val="28"/>
          <w:szCs w:val="28"/>
        </w:rPr>
      </w:pPr>
      <w:r>
        <w:t xml:space="preserve">                                     </w:t>
      </w:r>
      <w:r w:rsidR="00580841">
        <w:t xml:space="preserve">    Приложение №1</w:t>
      </w:r>
    </w:p>
    <w:p w:rsidR="00511ECF" w:rsidRPr="00634CED" w:rsidRDefault="00580841" w:rsidP="00511ECF">
      <w:pPr>
        <w:jc w:val="both"/>
      </w:pPr>
      <w:r>
        <w:rPr>
          <w:sz w:val="28"/>
          <w:szCs w:val="28"/>
        </w:rPr>
        <w:t xml:space="preserve">    </w:t>
      </w:r>
    </w:p>
    <w:p w:rsidR="00511ECF" w:rsidRPr="00634CED" w:rsidRDefault="00511ECF" w:rsidP="00511ECF">
      <w:pPr>
        <w:jc w:val="both"/>
      </w:pPr>
      <w:r w:rsidRPr="00634CED">
        <w:t xml:space="preserve">                                                                                                к приказу </w:t>
      </w:r>
    </w:p>
    <w:p w:rsidR="00511ECF" w:rsidRPr="00634CED" w:rsidRDefault="00511ECF" w:rsidP="00511ECF">
      <w:pPr>
        <w:jc w:val="both"/>
      </w:pPr>
      <w:r w:rsidRPr="00634CED">
        <w:t xml:space="preserve">                                                                                           от_________№________                                                            </w:t>
      </w:r>
    </w:p>
    <w:p w:rsidR="00511ECF" w:rsidRPr="00634CED" w:rsidRDefault="00511ECF" w:rsidP="00511ECF">
      <w:pPr>
        <w:rPr>
          <w:b/>
        </w:rPr>
      </w:pPr>
    </w:p>
    <w:p w:rsidR="00511ECF" w:rsidRDefault="00511ECF" w:rsidP="00511ECF">
      <w:pPr>
        <w:jc w:val="center"/>
        <w:rPr>
          <w:b/>
        </w:rPr>
      </w:pPr>
    </w:p>
    <w:p w:rsidR="00511ECF" w:rsidRPr="00634CED" w:rsidRDefault="00511ECF" w:rsidP="00511ECF">
      <w:pPr>
        <w:jc w:val="center"/>
        <w:rPr>
          <w:b/>
        </w:rPr>
      </w:pPr>
      <w:r w:rsidRPr="00634CED">
        <w:rPr>
          <w:b/>
        </w:rPr>
        <w:t>ПОЛОЖЕНИЕ</w:t>
      </w:r>
    </w:p>
    <w:p w:rsidR="00511ECF" w:rsidRPr="00634CED" w:rsidRDefault="00511ECF" w:rsidP="00511ECF">
      <w:pPr>
        <w:jc w:val="center"/>
      </w:pPr>
      <w:r w:rsidRPr="00634CED">
        <w:t>о городском  конкурсе чтецов среди воспитанников муниципальных</w:t>
      </w:r>
    </w:p>
    <w:p w:rsidR="00511ECF" w:rsidRPr="00634CED" w:rsidRDefault="00511ECF" w:rsidP="00511ECF">
      <w:pPr>
        <w:jc w:val="center"/>
      </w:pPr>
      <w:r w:rsidRPr="00634CED">
        <w:t>дошкольных  образовательных учреждений города  Саянска</w:t>
      </w:r>
    </w:p>
    <w:p w:rsidR="00511ECF" w:rsidRPr="006C796B" w:rsidRDefault="00511ECF" w:rsidP="00511ECF">
      <w:pPr>
        <w:tabs>
          <w:tab w:val="left" w:pos="1980"/>
        </w:tabs>
        <w:jc w:val="center"/>
        <w:rPr>
          <w:b/>
        </w:rPr>
      </w:pPr>
      <w:r w:rsidRPr="00634CED">
        <w:t xml:space="preserve">на  тему   </w:t>
      </w:r>
      <w:r w:rsidR="00931CDF" w:rsidRPr="00A00AE8">
        <w:rPr>
          <w:sz w:val="28"/>
          <w:szCs w:val="28"/>
        </w:rPr>
        <w:t>«</w:t>
      </w:r>
      <w:r w:rsidR="00931CDF" w:rsidRPr="00931CDF">
        <w:rPr>
          <w:b/>
          <w:szCs w:val="24"/>
        </w:rPr>
        <w:t>О Родине, о подвиге, о славе</w:t>
      </w:r>
      <w:r w:rsidR="00931CDF">
        <w:rPr>
          <w:sz w:val="28"/>
          <w:szCs w:val="28"/>
        </w:rPr>
        <w:t xml:space="preserve">»  </w:t>
      </w:r>
    </w:p>
    <w:p w:rsidR="00511ECF" w:rsidRPr="00634CED" w:rsidRDefault="00511ECF" w:rsidP="00511ECF">
      <w:pPr>
        <w:ind w:firstLine="540"/>
        <w:rPr>
          <w:b/>
        </w:rPr>
      </w:pPr>
      <w:r w:rsidRPr="00634CED">
        <w:rPr>
          <w:b/>
        </w:rPr>
        <w:t>Учредители  конкурса.</w:t>
      </w:r>
    </w:p>
    <w:p w:rsidR="00511ECF" w:rsidRPr="00634CED" w:rsidRDefault="00511ECF" w:rsidP="00511ECF">
      <w:pPr>
        <w:ind w:firstLine="540"/>
        <w:jc w:val="both"/>
      </w:pPr>
      <w:r>
        <w:t>Учредителем</w:t>
      </w:r>
      <w:r w:rsidRPr="00634CED">
        <w:t xml:space="preserve">  город</w:t>
      </w:r>
      <w:r>
        <w:t>ского конкурса чтецов является м</w:t>
      </w:r>
      <w:r w:rsidRPr="00634CED">
        <w:t>униципальное казенное учреждение «Управление  образования муниципального  образования «город Саянск».</w:t>
      </w:r>
    </w:p>
    <w:p w:rsidR="00511ECF" w:rsidRDefault="00511ECF" w:rsidP="00511ECF">
      <w:pPr>
        <w:ind w:firstLine="540"/>
        <w:jc w:val="both"/>
        <w:rPr>
          <w:b/>
        </w:rPr>
      </w:pPr>
      <w:r w:rsidRPr="00634CED">
        <w:rPr>
          <w:b/>
        </w:rPr>
        <w:t>Задачи конкурса.</w:t>
      </w:r>
    </w:p>
    <w:p w:rsidR="00F85EB0" w:rsidRPr="00F85EB0" w:rsidRDefault="00F85EB0" w:rsidP="00F85EB0">
      <w:pPr>
        <w:jc w:val="both"/>
        <w:rPr>
          <w:szCs w:val="24"/>
        </w:rPr>
      </w:pPr>
      <w:r>
        <w:rPr>
          <w:bCs/>
          <w:color w:val="424242"/>
          <w:szCs w:val="24"/>
        </w:rPr>
        <w:t>- Формировать гражданскую позицию, чувство патриотизма, нравственные и духовные</w:t>
      </w:r>
      <w:r w:rsidRPr="00F85EB0">
        <w:rPr>
          <w:bCs/>
          <w:color w:val="424242"/>
          <w:szCs w:val="24"/>
        </w:rPr>
        <w:t xml:space="preserve"> </w:t>
      </w:r>
      <w:r>
        <w:rPr>
          <w:bCs/>
          <w:color w:val="424242"/>
          <w:szCs w:val="24"/>
        </w:rPr>
        <w:t xml:space="preserve"> ориентиры </w:t>
      </w:r>
      <w:r w:rsidRPr="00F85EB0">
        <w:rPr>
          <w:bCs/>
          <w:color w:val="424242"/>
          <w:szCs w:val="24"/>
        </w:rPr>
        <w:t xml:space="preserve"> подрастающего поколения</w:t>
      </w:r>
      <w:r>
        <w:rPr>
          <w:bCs/>
          <w:color w:val="424242"/>
          <w:szCs w:val="24"/>
        </w:rPr>
        <w:t xml:space="preserve"> посредством поэтического слова;</w:t>
      </w:r>
    </w:p>
    <w:p w:rsidR="00511ECF" w:rsidRDefault="00F85EB0" w:rsidP="00511ECF">
      <w:pPr>
        <w:pStyle w:val="a3"/>
        <w:spacing w:before="0" w:beforeAutospacing="0" w:after="0" w:afterAutospacing="0"/>
        <w:jc w:val="both"/>
      </w:pPr>
      <w:r>
        <w:t xml:space="preserve">- </w:t>
      </w:r>
      <w:r w:rsidR="00511ECF" w:rsidRPr="00A5102E">
        <w:t>Развивать звуковую и интонационную культуру речи; прививать интерес к детской литературе в жанре стихотворений</w:t>
      </w:r>
      <w:r w:rsidR="00511ECF">
        <w:t>;</w:t>
      </w:r>
    </w:p>
    <w:p w:rsidR="00511ECF" w:rsidRDefault="00F85EB0" w:rsidP="00511ECF">
      <w:pPr>
        <w:pStyle w:val="a3"/>
        <w:spacing w:before="0" w:beforeAutospacing="0" w:after="0" w:afterAutospacing="0"/>
        <w:jc w:val="both"/>
      </w:pPr>
      <w:r>
        <w:t>- р</w:t>
      </w:r>
      <w:r w:rsidR="00511ECF" w:rsidRPr="00A5102E">
        <w:t>азвивать у</w:t>
      </w:r>
      <w:r w:rsidR="00511ECF">
        <w:t>мение выразительно читать стихи;</w:t>
      </w:r>
    </w:p>
    <w:p w:rsidR="00511ECF" w:rsidRDefault="00F85EB0" w:rsidP="00511ECF">
      <w:pPr>
        <w:pStyle w:val="a3"/>
        <w:spacing w:before="0" w:beforeAutospacing="0" w:after="0" w:afterAutospacing="0"/>
        <w:jc w:val="both"/>
      </w:pPr>
      <w:r>
        <w:t>- с</w:t>
      </w:r>
      <w:r w:rsidR="00511ECF" w:rsidRPr="00A5102E">
        <w:t xml:space="preserve">пособствовать развитию творческих способностей детей; </w:t>
      </w:r>
    </w:p>
    <w:p w:rsidR="00511ECF" w:rsidRPr="00634CED" w:rsidRDefault="00F85EB0" w:rsidP="00511ECF">
      <w:pPr>
        <w:pStyle w:val="a3"/>
        <w:spacing w:before="0" w:beforeAutospacing="0" w:after="0" w:afterAutospacing="0"/>
        <w:jc w:val="both"/>
      </w:pPr>
      <w:r>
        <w:t>- в</w:t>
      </w:r>
      <w:r w:rsidR="00511ECF" w:rsidRPr="00634CED">
        <w:t>оспитывать  чуткость к  поэтическому  слову  на  основе ознакомления с художественными  произведениями русских  писателей и поэтов;</w:t>
      </w:r>
    </w:p>
    <w:p w:rsidR="00511ECF" w:rsidRPr="00C44C3A" w:rsidRDefault="00F85EB0" w:rsidP="00511ECF">
      <w:pPr>
        <w:jc w:val="both"/>
        <w:rPr>
          <w:b/>
        </w:rPr>
      </w:pPr>
      <w:r>
        <w:t>- в</w:t>
      </w:r>
      <w:r w:rsidR="00511ECF" w:rsidRPr="00A5102E">
        <w:t>ыявить индивидуальные способности у детей к чтению стихот</w:t>
      </w:r>
      <w:r w:rsidR="00511ECF">
        <w:t>ворных произведений, воспитывать</w:t>
      </w:r>
      <w:r w:rsidR="00511ECF" w:rsidRPr="00A5102E">
        <w:t xml:space="preserve"> в детях доброжелательное отношение друг</w:t>
      </w:r>
      <w:r w:rsidR="00A06D4E">
        <w:t xml:space="preserve"> к другу, понимание  окружающего мира</w:t>
      </w:r>
      <w:r w:rsidR="00511ECF" w:rsidRPr="00A5102E">
        <w:t>; учит</w:t>
      </w:r>
      <w:r w:rsidR="00511ECF">
        <w:t>ь виде</w:t>
      </w:r>
      <w:r w:rsidR="00511ECF" w:rsidRPr="00A5102E">
        <w:t>ть в своих сверстниках положительные качества: доброту, дружелюбие, взаимопонимание</w:t>
      </w:r>
      <w:r w:rsidR="00511ECF">
        <w:t>.</w:t>
      </w:r>
    </w:p>
    <w:p w:rsidR="00511ECF" w:rsidRPr="00634CED" w:rsidRDefault="00511ECF" w:rsidP="00511ECF">
      <w:pPr>
        <w:pStyle w:val="a3"/>
        <w:spacing w:before="0" w:beforeAutospacing="0" w:after="0" w:afterAutospacing="0"/>
        <w:jc w:val="both"/>
      </w:pPr>
      <w:r w:rsidRPr="00634CED">
        <w:t xml:space="preserve">Организация конкурса должна соответствовать следующим требованиям: </w:t>
      </w:r>
    </w:p>
    <w:p w:rsidR="00511ECF" w:rsidRPr="00634CED" w:rsidRDefault="00511ECF" w:rsidP="00511ECF">
      <w:pPr>
        <w:jc w:val="both"/>
      </w:pPr>
      <w:r>
        <w:t xml:space="preserve">- </w:t>
      </w:r>
      <w:r w:rsidRPr="00634CED">
        <w:t xml:space="preserve">в сценарий включаются поэтические произведения, </w:t>
      </w:r>
      <w:r w:rsidR="0095755C">
        <w:t>соответствующие тематике конкурса, кот</w:t>
      </w:r>
      <w:r w:rsidRPr="00634CED">
        <w:t xml:space="preserve"> доступны</w:t>
      </w:r>
      <w:r w:rsidR="0095755C">
        <w:t>е, интересные</w:t>
      </w:r>
      <w:r w:rsidRPr="00634CED">
        <w:t xml:space="preserve"> детям, в</w:t>
      </w:r>
      <w:r w:rsidR="0095755C">
        <w:t xml:space="preserve">ызывающие </w:t>
      </w:r>
      <w:r w:rsidRPr="00634CED">
        <w:t xml:space="preserve"> эмоциональный отклик;</w:t>
      </w:r>
    </w:p>
    <w:p w:rsidR="00511ECF" w:rsidRPr="00634CED" w:rsidRDefault="00511ECF" w:rsidP="00511ECF">
      <w:pPr>
        <w:jc w:val="both"/>
      </w:pPr>
      <w:r>
        <w:t xml:space="preserve">- </w:t>
      </w:r>
      <w:r w:rsidRPr="00634CED">
        <w:t>необходима тщательная предварительная подготовка, слаженность действий педагогов, детей, родителей, узких специалистов;</w:t>
      </w:r>
    </w:p>
    <w:p w:rsidR="00511ECF" w:rsidRPr="00634CED" w:rsidRDefault="00511ECF" w:rsidP="00511ECF">
      <w:pPr>
        <w:jc w:val="both"/>
      </w:pPr>
      <w:r>
        <w:t xml:space="preserve">- </w:t>
      </w:r>
      <w:r w:rsidRPr="00634CED">
        <w:t>тщательное продумывание сценария, оптимальное сочетание слушания стихов с двигательными, музыкальными, игровыми паузами; возможно активное участие всех детей группы.</w:t>
      </w:r>
    </w:p>
    <w:p w:rsidR="00511ECF" w:rsidRPr="00634CED" w:rsidRDefault="00511ECF" w:rsidP="00511ECF">
      <w:pPr>
        <w:jc w:val="both"/>
        <w:rPr>
          <w:b/>
        </w:rPr>
      </w:pPr>
      <w:r w:rsidRPr="00634CED">
        <w:rPr>
          <w:b/>
        </w:rPr>
        <w:t xml:space="preserve">          Участники  конкурса.</w:t>
      </w:r>
    </w:p>
    <w:p w:rsidR="00511ECF" w:rsidRPr="00634CED" w:rsidRDefault="00511ECF" w:rsidP="00511ECF">
      <w:pPr>
        <w:ind w:firstLine="540"/>
        <w:jc w:val="both"/>
      </w:pPr>
      <w:r w:rsidRPr="00634CED">
        <w:t xml:space="preserve">Участниками  городского конкурса чтецов  на всех  его  этапах являются  воспитанники </w:t>
      </w:r>
      <w:r w:rsidRPr="005C5870">
        <w:rPr>
          <w:b/>
          <w:color w:val="0D0D0D"/>
        </w:rPr>
        <w:t>4</w:t>
      </w:r>
      <w:r w:rsidRPr="00506754">
        <w:rPr>
          <w:b/>
        </w:rPr>
        <w:t>-7 лет</w:t>
      </w:r>
      <w:r w:rsidRPr="00634CED">
        <w:t xml:space="preserve"> муниципальных  дошкольных  образовательных  учреждений  города.</w:t>
      </w:r>
    </w:p>
    <w:p w:rsidR="00511ECF" w:rsidRPr="00634CED" w:rsidRDefault="00511ECF" w:rsidP="00511ECF">
      <w:pPr>
        <w:ind w:left="540"/>
        <w:jc w:val="both"/>
        <w:rPr>
          <w:b/>
        </w:rPr>
      </w:pPr>
      <w:r>
        <w:rPr>
          <w:b/>
        </w:rPr>
        <w:t xml:space="preserve">4.  </w:t>
      </w:r>
      <w:r w:rsidRPr="00634CED">
        <w:rPr>
          <w:b/>
        </w:rPr>
        <w:t>Сроки  и  порядок  проведения.</w:t>
      </w:r>
    </w:p>
    <w:p w:rsidR="00511ECF" w:rsidRPr="00634CED" w:rsidRDefault="00511ECF" w:rsidP="00511ECF">
      <w:pPr>
        <w:ind w:firstLine="540"/>
        <w:jc w:val="both"/>
      </w:pPr>
      <w:r w:rsidRPr="00634CED">
        <w:t xml:space="preserve">Конкурсы внутри  дошкольных  учреждений  проводятся  </w:t>
      </w:r>
      <w:r w:rsidRPr="00414E8E">
        <w:t>до</w:t>
      </w:r>
      <w:r>
        <w:t xml:space="preserve"> </w:t>
      </w:r>
      <w:r w:rsidRPr="00BC5EF5">
        <w:t>15</w:t>
      </w:r>
      <w:r>
        <w:rPr>
          <w:b/>
          <w:color w:val="FF0000"/>
        </w:rPr>
        <w:t xml:space="preserve"> </w:t>
      </w:r>
      <w:r w:rsidR="0095755C">
        <w:rPr>
          <w:b/>
        </w:rPr>
        <w:t>февраля   2019</w:t>
      </w:r>
      <w:r w:rsidRPr="008220F1">
        <w:rPr>
          <w:b/>
        </w:rPr>
        <w:t>г.,</w:t>
      </w:r>
      <w:r>
        <w:rPr>
          <w:b/>
        </w:rPr>
        <w:t xml:space="preserve"> </w:t>
      </w:r>
      <w:r w:rsidRPr="00634CED">
        <w:t>согласно  положению, разработанному в  каждом МДОУ (за основу  может   быть  взято данное  положение).</w:t>
      </w:r>
    </w:p>
    <w:p w:rsidR="00511ECF" w:rsidRPr="00634CED" w:rsidRDefault="00511ECF" w:rsidP="00511ECF">
      <w:pPr>
        <w:ind w:firstLine="540"/>
        <w:jc w:val="both"/>
      </w:pPr>
      <w:r w:rsidRPr="00634CED">
        <w:t xml:space="preserve">Городской  конкурс  проводится в  течение  одного  дня – </w:t>
      </w:r>
      <w:r w:rsidR="0095755C">
        <w:rPr>
          <w:b/>
        </w:rPr>
        <w:t>28</w:t>
      </w:r>
      <w:r w:rsidRPr="00414E8E">
        <w:rPr>
          <w:b/>
        </w:rPr>
        <w:t xml:space="preserve"> февраля  201</w:t>
      </w:r>
      <w:r w:rsidR="0095755C">
        <w:rPr>
          <w:b/>
        </w:rPr>
        <w:t>9</w:t>
      </w:r>
      <w:r w:rsidRPr="00414E8E">
        <w:rPr>
          <w:b/>
        </w:rPr>
        <w:t>г</w:t>
      </w:r>
      <w:r w:rsidRPr="00634CED">
        <w:t>.,  на базе</w:t>
      </w:r>
      <w:r>
        <w:t xml:space="preserve">   </w:t>
      </w:r>
      <w:r>
        <w:rPr>
          <w:b/>
        </w:rPr>
        <w:t>М</w:t>
      </w:r>
      <w:r w:rsidRPr="00414E8E">
        <w:rPr>
          <w:b/>
        </w:rPr>
        <w:t xml:space="preserve">ДОУ  </w:t>
      </w:r>
      <w:r>
        <w:rPr>
          <w:b/>
        </w:rPr>
        <w:t>Детск</w:t>
      </w:r>
      <w:r w:rsidR="0095755C">
        <w:rPr>
          <w:b/>
        </w:rPr>
        <w:t>ий сад комбинированного вида № 23</w:t>
      </w:r>
      <w:r w:rsidRPr="00414E8E">
        <w:rPr>
          <w:b/>
        </w:rPr>
        <w:t xml:space="preserve"> «</w:t>
      </w:r>
      <w:r w:rsidR="0095755C">
        <w:rPr>
          <w:b/>
        </w:rPr>
        <w:t>Лучик</w:t>
      </w:r>
      <w:r w:rsidRPr="00414E8E">
        <w:rPr>
          <w:b/>
        </w:rPr>
        <w:t>»</w:t>
      </w:r>
      <w:r>
        <w:rPr>
          <w:b/>
        </w:rPr>
        <w:t xml:space="preserve">,    </w:t>
      </w:r>
      <w:r w:rsidRPr="00414E8E">
        <w:rPr>
          <w:b/>
        </w:rPr>
        <w:t>в 10.00 час.</w:t>
      </w:r>
    </w:p>
    <w:p w:rsidR="00511ECF" w:rsidRPr="00634CED" w:rsidRDefault="00511ECF" w:rsidP="00511ECF">
      <w:pPr>
        <w:ind w:firstLine="540"/>
        <w:jc w:val="both"/>
        <w:rPr>
          <w:b/>
        </w:rPr>
      </w:pPr>
      <w:r w:rsidRPr="00634CED">
        <w:t xml:space="preserve">В городском  конкурсе участвуют  победители и призеры конкурсов,  проводимых в дошкольных  учреждениях   </w:t>
      </w:r>
      <w:proofErr w:type="gramStart"/>
      <w:r w:rsidR="00A66E84">
        <w:rPr>
          <w:b/>
        </w:rPr>
        <w:t xml:space="preserve">( </w:t>
      </w:r>
      <w:proofErr w:type="gramEnd"/>
      <w:r w:rsidR="00A66E84">
        <w:rPr>
          <w:b/>
        </w:rPr>
        <w:t>не более  2 участников</w:t>
      </w:r>
      <w:r w:rsidRPr="00634CED">
        <w:rPr>
          <w:b/>
        </w:rPr>
        <w:t>).</w:t>
      </w:r>
    </w:p>
    <w:p w:rsidR="00511ECF" w:rsidRPr="00634CED" w:rsidRDefault="00511ECF" w:rsidP="00511ECF">
      <w:pPr>
        <w:ind w:firstLine="540"/>
        <w:jc w:val="both"/>
      </w:pPr>
      <w:r w:rsidRPr="00634CED">
        <w:t>Победители  городского конкурса чтецов определяются  жюри и награждаются  дипломами  муниципального учреждения «Управление образования администрации  муниципального образования «город Саянск».</w:t>
      </w:r>
    </w:p>
    <w:p w:rsidR="00511ECF" w:rsidRPr="00634CED" w:rsidRDefault="00511ECF" w:rsidP="00511ECF">
      <w:pPr>
        <w:ind w:firstLine="540"/>
        <w:jc w:val="both"/>
      </w:pPr>
      <w:r w:rsidRPr="00634CED">
        <w:t>Делегация  детей  то каждого МДОУ на городской конкурс сопровождается  взрослым.</w:t>
      </w:r>
    </w:p>
    <w:p w:rsidR="00511ECF" w:rsidRPr="00634CED" w:rsidRDefault="00511ECF" w:rsidP="00511ECF">
      <w:pPr>
        <w:ind w:firstLine="540"/>
        <w:jc w:val="both"/>
      </w:pPr>
      <w:r w:rsidRPr="00634CED">
        <w:lastRenderedPageBreak/>
        <w:t>Ответственные  за  проведение конкурса  внутри МДОУ сами обеспечивают техническое оснащение, необходимое для выступления и  награждения  участников.</w:t>
      </w:r>
    </w:p>
    <w:p w:rsidR="00511ECF" w:rsidRDefault="00511ECF" w:rsidP="00511ECF">
      <w:pPr>
        <w:jc w:val="both"/>
      </w:pPr>
      <w:r w:rsidRPr="00634CED">
        <w:t xml:space="preserve">Всем дошкольным  учреждениям в срок до </w:t>
      </w:r>
      <w:r w:rsidR="004D13F9" w:rsidRPr="004D13F9">
        <w:rPr>
          <w:b/>
        </w:rPr>
        <w:t>18</w:t>
      </w:r>
      <w:r w:rsidRPr="008220F1">
        <w:rPr>
          <w:b/>
        </w:rPr>
        <w:t xml:space="preserve"> февраля 2018</w:t>
      </w:r>
      <w:r w:rsidRPr="00634CED">
        <w:t xml:space="preserve">года предоставить  организационный взнос и заявку на участие  в конкурсе  </w:t>
      </w:r>
      <w:r>
        <w:t xml:space="preserve"> Ивановой Л.Н. (МДОУ №35)</w:t>
      </w:r>
    </w:p>
    <w:p w:rsidR="00511ECF" w:rsidRDefault="00511ECF" w:rsidP="00511ECF">
      <w:pPr>
        <w:jc w:val="both"/>
      </w:pPr>
    </w:p>
    <w:p w:rsidR="00511ECF" w:rsidRDefault="00511ECF" w:rsidP="00511ECF">
      <w:pPr>
        <w:jc w:val="both"/>
      </w:pPr>
      <w:r>
        <w:t>Вед</w:t>
      </w:r>
      <w:r w:rsidR="00E66BD9">
        <w:t xml:space="preserve">ущего конкурса определяет руководитель МДОУ № 23     </w:t>
      </w:r>
      <w:r w:rsidR="00E66BD9">
        <w:rPr>
          <w:b/>
        </w:rPr>
        <w:t xml:space="preserve"> О.В. Скуратова</w:t>
      </w:r>
    </w:p>
    <w:p w:rsidR="00511ECF" w:rsidRPr="00634CED" w:rsidRDefault="00511ECF" w:rsidP="00511ECF">
      <w:pPr>
        <w:jc w:val="both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2268"/>
        <w:gridCol w:w="1984"/>
        <w:gridCol w:w="2127"/>
        <w:gridCol w:w="1984"/>
      </w:tblGrid>
      <w:tr w:rsidR="00511ECF" w:rsidRPr="00634CED" w:rsidTr="00511EC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CF" w:rsidRPr="00634CED" w:rsidRDefault="00511ECF" w:rsidP="00511ECF">
            <w:pPr>
              <w:jc w:val="center"/>
            </w:pPr>
            <w:r w:rsidRPr="00634CED">
              <w:t xml:space="preserve">№ </w:t>
            </w:r>
            <w:proofErr w:type="gramStart"/>
            <w:r w:rsidRPr="00634CED">
              <w:t>п</w:t>
            </w:r>
            <w:proofErr w:type="gramEnd"/>
            <w:r w:rsidRPr="00634CED"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CF" w:rsidRPr="00634CED" w:rsidRDefault="00511ECF" w:rsidP="00511ECF">
            <w:pPr>
              <w:jc w:val="center"/>
            </w:pPr>
            <w:r w:rsidRPr="00634CED">
              <w:t>Фамилия, имя  участника (полностью)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CF" w:rsidRPr="00634CED" w:rsidRDefault="00511ECF" w:rsidP="00511ECF">
            <w:pPr>
              <w:jc w:val="center"/>
            </w:pPr>
            <w:r w:rsidRPr="00634CED">
              <w:t>МДОУ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CF" w:rsidRPr="00634CED" w:rsidRDefault="00511ECF" w:rsidP="00511ECF">
            <w:pPr>
              <w:jc w:val="center"/>
            </w:pPr>
            <w:r w:rsidRPr="00634CED">
              <w:t>Название произведения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CF" w:rsidRPr="00634CED" w:rsidRDefault="00511ECF" w:rsidP="00511ECF">
            <w:pPr>
              <w:jc w:val="center"/>
            </w:pPr>
            <w:r w:rsidRPr="00634CED">
              <w:t>Автор произведения</w:t>
            </w:r>
          </w:p>
        </w:tc>
      </w:tr>
      <w:tr w:rsidR="00511ECF" w:rsidRPr="00634CED" w:rsidTr="00511EC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CF" w:rsidRPr="00634CED" w:rsidRDefault="00511ECF" w:rsidP="00511ECF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CF" w:rsidRPr="00634CED" w:rsidRDefault="00511ECF" w:rsidP="00511ECF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CF" w:rsidRPr="00634CED" w:rsidRDefault="00511ECF" w:rsidP="00511ECF">
            <w:pPr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CF" w:rsidRPr="00634CED" w:rsidRDefault="00511ECF" w:rsidP="00511ECF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CF" w:rsidRPr="00634CED" w:rsidRDefault="00511ECF" w:rsidP="00511ECF">
            <w:pPr>
              <w:jc w:val="both"/>
            </w:pPr>
          </w:p>
        </w:tc>
      </w:tr>
    </w:tbl>
    <w:p w:rsidR="00511ECF" w:rsidRDefault="00511ECF" w:rsidP="00511ECF">
      <w:pPr>
        <w:jc w:val="both"/>
        <w:rPr>
          <w:b/>
        </w:rPr>
      </w:pPr>
    </w:p>
    <w:p w:rsidR="00511ECF" w:rsidRPr="00634CED" w:rsidRDefault="00511ECF" w:rsidP="00511ECF">
      <w:pPr>
        <w:jc w:val="both"/>
        <w:rPr>
          <w:b/>
        </w:rPr>
      </w:pPr>
      <w:r w:rsidRPr="00634CED">
        <w:rPr>
          <w:b/>
        </w:rPr>
        <w:t xml:space="preserve"> 4. Состав жюри и его деятельность.</w:t>
      </w:r>
    </w:p>
    <w:p w:rsidR="00511ECF" w:rsidRPr="00634CED" w:rsidRDefault="00511ECF" w:rsidP="00511ECF">
      <w:pPr>
        <w:ind w:left="540"/>
        <w:jc w:val="both"/>
      </w:pPr>
      <w:r w:rsidRPr="00634CED">
        <w:rPr>
          <w:b/>
        </w:rPr>
        <w:t xml:space="preserve">Киселева Л.Л. </w:t>
      </w:r>
      <w:r w:rsidRPr="00634CED">
        <w:t>– инспектор муниципального учреждения «Управление образования администрации муниципального образования «город Саянск»;</w:t>
      </w:r>
    </w:p>
    <w:p w:rsidR="00511ECF" w:rsidRPr="003634B4" w:rsidRDefault="00511ECF" w:rsidP="00511ECF">
      <w:pPr>
        <w:ind w:left="540"/>
        <w:jc w:val="both"/>
      </w:pPr>
      <w:r w:rsidRPr="003634B4">
        <w:rPr>
          <w:b/>
        </w:rPr>
        <w:t xml:space="preserve">Иванова Л.Н.  </w:t>
      </w:r>
      <w:r w:rsidRPr="003634B4">
        <w:t>–</w:t>
      </w:r>
      <w:r w:rsidR="00E66BD9">
        <w:t xml:space="preserve">  психолог</w:t>
      </w:r>
      <w:r w:rsidR="00DA670C">
        <w:t xml:space="preserve"> </w:t>
      </w:r>
      <w:r w:rsidRPr="003634B4">
        <w:t>МДОУ №  35;</w:t>
      </w:r>
    </w:p>
    <w:p w:rsidR="00511ECF" w:rsidRPr="003634B4" w:rsidRDefault="00511ECF" w:rsidP="00511ECF">
      <w:pPr>
        <w:ind w:left="540"/>
        <w:jc w:val="both"/>
      </w:pPr>
      <w:proofErr w:type="spellStart"/>
      <w:r>
        <w:rPr>
          <w:b/>
        </w:rPr>
        <w:t>Скрипоусова</w:t>
      </w:r>
      <w:proofErr w:type="spellEnd"/>
      <w:r>
        <w:rPr>
          <w:b/>
        </w:rPr>
        <w:t xml:space="preserve"> Т.Г. - </w:t>
      </w:r>
      <w:r>
        <w:t>заместитель заведующего по ВМР,</w:t>
      </w:r>
      <w:r w:rsidRPr="003634B4">
        <w:t xml:space="preserve"> МДОУ №</w:t>
      </w:r>
      <w:r>
        <w:t>1</w:t>
      </w:r>
      <w:r w:rsidRPr="003634B4">
        <w:t>;</w:t>
      </w:r>
    </w:p>
    <w:p w:rsidR="00511ECF" w:rsidRPr="00D71B02" w:rsidRDefault="00DA670C" w:rsidP="00511ECF">
      <w:pPr>
        <w:ind w:left="540"/>
        <w:jc w:val="both"/>
      </w:pPr>
      <w:r>
        <w:rPr>
          <w:b/>
        </w:rPr>
        <w:t>Вишнякова т.Г.</w:t>
      </w:r>
      <w:r w:rsidR="00511ECF" w:rsidRPr="00D71B02">
        <w:rPr>
          <w:b/>
        </w:rPr>
        <w:t xml:space="preserve">  –  </w:t>
      </w:r>
      <w:r w:rsidR="00511ECF" w:rsidRPr="00D71B02">
        <w:t>учитель-логопед</w:t>
      </w:r>
      <w:r w:rsidR="00511ECF">
        <w:t>,</w:t>
      </w:r>
      <w:r w:rsidR="00511ECF" w:rsidRPr="00D71B02">
        <w:t xml:space="preserve"> МДОУ №10</w:t>
      </w:r>
      <w:r w:rsidR="00511ECF">
        <w:t>;</w:t>
      </w:r>
    </w:p>
    <w:p w:rsidR="00511ECF" w:rsidRPr="00D71B02" w:rsidRDefault="00511ECF" w:rsidP="00511ECF">
      <w:pPr>
        <w:jc w:val="both"/>
        <w:rPr>
          <w:b/>
        </w:rPr>
      </w:pPr>
      <w:r>
        <w:rPr>
          <w:b/>
        </w:rPr>
        <w:t xml:space="preserve">          </w:t>
      </w:r>
      <w:proofErr w:type="spellStart"/>
      <w:r>
        <w:rPr>
          <w:b/>
        </w:rPr>
        <w:t>Кудерова</w:t>
      </w:r>
      <w:proofErr w:type="spellEnd"/>
      <w:r>
        <w:rPr>
          <w:b/>
        </w:rPr>
        <w:t xml:space="preserve"> Е.Г.</w:t>
      </w:r>
      <w:r w:rsidRPr="00D71B02">
        <w:rPr>
          <w:b/>
        </w:rPr>
        <w:t xml:space="preserve">  – </w:t>
      </w:r>
      <w:r w:rsidRPr="00D71B02">
        <w:t>воспитатель</w:t>
      </w:r>
      <w:r>
        <w:t>,</w:t>
      </w:r>
      <w:r w:rsidRPr="00D71B02">
        <w:t xml:space="preserve"> МДОУ № </w:t>
      </w:r>
      <w:r>
        <w:t>25.</w:t>
      </w:r>
    </w:p>
    <w:p w:rsidR="00511ECF" w:rsidRPr="00414E8E" w:rsidRDefault="00511ECF" w:rsidP="00511ECF">
      <w:pPr>
        <w:pStyle w:val="2"/>
        <w:jc w:val="left"/>
        <w:rPr>
          <w:sz w:val="24"/>
          <w:szCs w:val="24"/>
        </w:rPr>
      </w:pPr>
    </w:p>
    <w:p w:rsidR="00511ECF" w:rsidRPr="00E03DE1" w:rsidRDefault="00511ECF" w:rsidP="00511ECF"/>
    <w:p w:rsidR="00511ECF" w:rsidRPr="00634CED" w:rsidRDefault="00511ECF" w:rsidP="00511ECF">
      <w:pPr>
        <w:jc w:val="both"/>
        <w:rPr>
          <w:b/>
        </w:rPr>
      </w:pPr>
      <w:r w:rsidRPr="00634CED">
        <w:rPr>
          <w:b/>
        </w:rPr>
        <w:t>Оценивание участников  проводится  по следующим критериям:</w:t>
      </w:r>
    </w:p>
    <w:p w:rsidR="00511ECF" w:rsidRPr="00634CED" w:rsidRDefault="00511ECF" w:rsidP="00511ECF">
      <w:pPr>
        <w:numPr>
          <w:ilvl w:val="0"/>
          <w:numId w:val="2"/>
        </w:numPr>
        <w:jc w:val="both"/>
      </w:pPr>
      <w:r w:rsidRPr="00634CED">
        <w:t>соблюдение  норм литературного  произношения и правильного интонирования (эмоциональность исполнения, естественность поведения,  умение интонацией, жестом, мимикой передать сое отношение к литературному  произведению);</w:t>
      </w:r>
    </w:p>
    <w:p w:rsidR="00511ECF" w:rsidRPr="00634CED" w:rsidRDefault="00511ECF" w:rsidP="00511ECF">
      <w:pPr>
        <w:numPr>
          <w:ilvl w:val="0"/>
          <w:numId w:val="2"/>
        </w:numPr>
        <w:jc w:val="both"/>
      </w:pPr>
      <w:r w:rsidRPr="00634CED">
        <w:t>соответствие выбранного  произведения возрастным особенностям участников;</w:t>
      </w:r>
    </w:p>
    <w:p w:rsidR="00511ECF" w:rsidRPr="00634CED" w:rsidRDefault="00511ECF" w:rsidP="00511ECF">
      <w:pPr>
        <w:numPr>
          <w:ilvl w:val="0"/>
          <w:numId w:val="2"/>
        </w:numPr>
        <w:jc w:val="both"/>
      </w:pPr>
      <w:r w:rsidRPr="00634CED">
        <w:t>артистичность участника.</w:t>
      </w:r>
    </w:p>
    <w:p w:rsidR="00511ECF" w:rsidRPr="00634CED" w:rsidRDefault="00511ECF" w:rsidP="00511ECF">
      <w:pPr>
        <w:ind w:firstLine="540"/>
        <w:jc w:val="both"/>
      </w:pPr>
      <w:r>
        <w:t xml:space="preserve">Ограничений  </w:t>
      </w:r>
      <w:r w:rsidRPr="00634CED">
        <w:t xml:space="preserve"> в выборе  жанра нет.</w:t>
      </w:r>
    </w:p>
    <w:p w:rsidR="00511ECF" w:rsidRPr="00634CED" w:rsidRDefault="00511ECF" w:rsidP="00511ECF">
      <w:pPr>
        <w:ind w:firstLine="540"/>
        <w:jc w:val="both"/>
      </w:pPr>
      <w:r w:rsidRPr="00634CED">
        <w:t>Для  оценивания выступлений чтецов используются 3-х бальная  система оценки:</w:t>
      </w:r>
    </w:p>
    <w:p w:rsidR="00511ECF" w:rsidRPr="00634CED" w:rsidRDefault="00511ECF" w:rsidP="00511ECF">
      <w:pPr>
        <w:ind w:left="540"/>
        <w:jc w:val="both"/>
      </w:pPr>
      <w:r w:rsidRPr="00634CED">
        <w:t>0 баллов – выступление не соответствует критерию;</w:t>
      </w:r>
    </w:p>
    <w:p w:rsidR="00511ECF" w:rsidRPr="00634CED" w:rsidRDefault="00511ECF" w:rsidP="00511ECF">
      <w:pPr>
        <w:ind w:left="540"/>
        <w:jc w:val="both"/>
      </w:pPr>
      <w:r w:rsidRPr="00634CED">
        <w:t>1 балл – выступление частично соответствует  критерию;</w:t>
      </w:r>
    </w:p>
    <w:p w:rsidR="00511ECF" w:rsidRPr="00634CED" w:rsidRDefault="00511ECF" w:rsidP="00511ECF">
      <w:pPr>
        <w:ind w:left="540"/>
        <w:jc w:val="both"/>
      </w:pPr>
      <w:r w:rsidRPr="00634CED">
        <w:t>2 балла – выступление полностью соответствует  критерию.</w:t>
      </w:r>
    </w:p>
    <w:p w:rsidR="00511ECF" w:rsidRDefault="00511ECF" w:rsidP="00511ECF">
      <w:pPr>
        <w:ind w:firstLine="540"/>
        <w:jc w:val="both"/>
        <w:rPr>
          <w:b/>
        </w:rPr>
      </w:pPr>
    </w:p>
    <w:p w:rsidR="00511ECF" w:rsidRPr="00634CED" w:rsidRDefault="00511ECF" w:rsidP="00511ECF">
      <w:pPr>
        <w:ind w:firstLine="540"/>
        <w:jc w:val="both"/>
        <w:rPr>
          <w:b/>
        </w:rPr>
      </w:pPr>
      <w:r w:rsidRPr="00634CED">
        <w:rPr>
          <w:b/>
        </w:rPr>
        <w:t>6.  Подведение  итогов.</w:t>
      </w:r>
    </w:p>
    <w:p w:rsidR="00511ECF" w:rsidRDefault="00511ECF" w:rsidP="00511ECF">
      <w:pPr>
        <w:pStyle w:val="a3"/>
        <w:ind w:left="450"/>
      </w:pPr>
      <w:r w:rsidRPr="00634CED">
        <w:t>По сумме  баллов,  набранных согласно предложенным  критериям, жюри опре</w:t>
      </w:r>
      <w:r>
        <w:t>деляет  победителя и победителей по номинациям:</w:t>
      </w:r>
    </w:p>
    <w:p w:rsidR="00511ECF" w:rsidRPr="00C759C1" w:rsidRDefault="00511ECF" w:rsidP="00511ECF">
      <w:pPr>
        <w:pStyle w:val="a3"/>
        <w:ind w:left="450"/>
        <w:rPr>
          <w:b/>
        </w:rPr>
      </w:pPr>
      <w:r w:rsidRPr="00C759C1">
        <w:rPr>
          <w:b/>
        </w:rPr>
        <w:t xml:space="preserve">«За искренность исполнения»; </w:t>
      </w:r>
      <w:r w:rsidRPr="00C759C1">
        <w:rPr>
          <w:b/>
        </w:rPr>
        <w:br/>
        <w:t>«За оригинальное прочтение стихотворения»;</w:t>
      </w:r>
      <w:r w:rsidRPr="00C759C1">
        <w:rPr>
          <w:b/>
        </w:rPr>
        <w:br/>
        <w:t>«Самое яркое исполнение»;</w:t>
      </w:r>
      <w:r w:rsidRPr="00C759C1">
        <w:rPr>
          <w:b/>
        </w:rPr>
        <w:br/>
        <w:t>«Самый эмоциональный исполнитель»;</w:t>
      </w:r>
      <w:r w:rsidRPr="00C759C1">
        <w:rPr>
          <w:b/>
        </w:rPr>
        <w:br/>
        <w:t>«За артистизм исполнения».</w:t>
      </w:r>
    </w:p>
    <w:p w:rsidR="00511ECF" w:rsidRPr="00634CED" w:rsidRDefault="00511ECF" w:rsidP="00511ECF">
      <w:pPr>
        <w:jc w:val="both"/>
      </w:pPr>
      <w:r w:rsidRPr="00634CED">
        <w:t>Награждение дипломами и призами проводятся  сразу  после подведения  итогов.</w:t>
      </w:r>
    </w:p>
    <w:p w:rsidR="00511ECF" w:rsidRPr="00634CED" w:rsidRDefault="00511ECF" w:rsidP="00511ECF">
      <w:pPr>
        <w:ind w:firstLine="540"/>
        <w:jc w:val="both"/>
      </w:pPr>
      <w:r w:rsidRPr="00634CED">
        <w:t xml:space="preserve">Награждение  участников  проводится за  счет организационного  взноса (вносимого дошкольным  учреждением) в размере  </w:t>
      </w:r>
      <w:r w:rsidRPr="009350BF">
        <w:rPr>
          <w:b/>
          <w:color w:val="000000"/>
        </w:rPr>
        <w:t>2</w:t>
      </w:r>
      <w:r>
        <w:rPr>
          <w:b/>
          <w:color w:val="000000"/>
        </w:rPr>
        <w:t>7</w:t>
      </w:r>
      <w:r w:rsidRPr="009350BF">
        <w:rPr>
          <w:b/>
          <w:color w:val="000000"/>
        </w:rPr>
        <w:t>0</w:t>
      </w:r>
      <w:r>
        <w:rPr>
          <w:b/>
          <w:color w:val="000000"/>
        </w:rPr>
        <w:t xml:space="preserve"> </w:t>
      </w:r>
      <w:r w:rsidRPr="00506754">
        <w:rPr>
          <w:b/>
        </w:rPr>
        <w:t>рублей.</w:t>
      </w:r>
    </w:p>
    <w:p w:rsidR="00511ECF" w:rsidRDefault="00511ECF" w:rsidP="00511ECF">
      <w:pPr>
        <w:ind w:firstLine="540"/>
        <w:jc w:val="both"/>
      </w:pPr>
      <w:r w:rsidRPr="00634CED">
        <w:t>Педагогам МДОУ, чьи воспитанники станут призерами, объявляется  благодарность</w:t>
      </w:r>
      <w:r>
        <w:t xml:space="preserve"> начальника управления образования</w:t>
      </w:r>
      <w:r w:rsidRPr="00634CED">
        <w:t>.</w:t>
      </w:r>
    </w:p>
    <w:p w:rsidR="00511ECF" w:rsidRPr="00634CED" w:rsidRDefault="00511ECF" w:rsidP="00511ECF">
      <w:pPr>
        <w:ind w:firstLine="540"/>
        <w:jc w:val="both"/>
      </w:pPr>
    </w:p>
    <w:p w:rsidR="00511ECF" w:rsidRPr="00634CED" w:rsidRDefault="00511ECF" w:rsidP="00511ECF">
      <w:pPr>
        <w:ind w:firstLine="540"/>
        <w:jc w:val="both"/>
      </w:pPr>
    </w:p>
    <w:p w:rsidR="00511ECF" w:rsidRDefault="00511ECF" w:rsidP="00511ECF"/>
    <w:p w:rsidR="005F7693" w:rsidRDefault="005F7693" w:rsidP="00E30FE9">
      <w:pPr>
        <w:jc w:val="both"/>
        <w:rPr>
          <w:sz w:val="28"/>
          <w:szCs w:val="28"/>
        </w:rPr>
      </w:pPr>
    </w:p>
    <w:sectPr w:rsidR="005F7693" w:rsidSect="00DF6A49">
      <w:pgSz w:w="11906" w:h="16838"/>
      <w:pgMar w:top="1134" w:right="850" w:bottom="1134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82D" w:rsidRDefault="00E9182D" w:rsidP="00580841">
      <w:r>
        <w:separator/>
      </w:r>
    </w:p>
  </w:endnote>
  <w:endnote w:type="continuationSeparator" w:id="0">
    <w:p w:rsidR="00E9182D" w:rsidRDefault="00E9182D" w:rsidP="00580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82D" w:rsidRDefault="00E9182D" w:rsidP="00580841">
      <w:r>
        <w:separator/>
      </w:r>
    </w:p>
  </w:footnote>
  <w:footnote w:type="continuationSeparator" w:id="0">
    <w:p w:rsidR="00E9182D" w:rsidRDefault="00E9182D" w:rsidP="005808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262E4F"/>
    <w:multiLevelType w:val="hybridMultilevel"/>
    <w:tmpl w:val="B0FE9A6A"/>
    <w:lvl w:ilvl="0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0F1"/>
    <w:rsid w:val="0000272B"/>
    <w:rsid w:val="00050086"/>
    <w:rsid w:val="0005317E"/>
    <w:rsid w:val="000B5E4F"/>
    <w:rsid w:val="001310F1"/>
    <w:rsid w:val="0014793B"/>
    <w:rsid w:val="001559C4"/>
    <w:rsid w:val="00174435"/>
    <w:rsid w:val="001916E7"/>
    <w:rsid w:val="001E67AF"/>
    <w:rsid w:val="002531C5"/>
    <w:rsid w:val="00295EF5"/>
    <w:rsid w:val="002A3AF3"/>
    <w:rsid w:val="002D0AB9"/>
    <w:rsid w:val="002E74EC"/>
    <w:rsid w:val="00376524"/>
    <w:rsid w:val="003E7F42"/>
    <w:rsid w:val="004559DF"/>
    <w:rsid w:val="00466C59"/>
    <w:rsid w:val="004761D3"/>
    <w:rsid w:val="00490ECF"/>
    <w:rsid w:val="004D13F9"/>
    <w:rsid w:val="00505962"/>
    <w:rsid w:val="00511ECF"/>
    <w:rsid w:val="005133A3"/>
    <w:rsid w:val="0056743A"/>
    <w:rsid w:val="00580841"/>
    <w:rsid w:val="005F7693"/>
    <w:rsid w:val="006251A7"/>
    <w:rsid w:val="006557FD"/>
    <w:rsid w:val="00665450"/>
    <w:rsid w:val="0077274B"/>
    <w:rsid w:val="00784976"/>
    <w:rsid w:val="007B34BA"/>
    <w:rsid w:val="007E483F"/>
    <w:rsid w:val="008047B0"/>
    <w:rsid w:val="00834F7E"/>
    <w:rsid w:val="00837B41"/>
    <w:rsid w:val="00863664"/>
    <w:rsid w:val="00881233"/>
    <w:rsid w:val="008A4AFE"/>
    <w:rsid w:val="008D0FA9"/>
    <w:rsid w:val="008D4E35"/>
    <w:rsid w:val="008E510E"/>
    <w:rsid w:val="00904C67"/>
    <w:rsid w:val="00925D22"/>
    <w:rsid w:val="00931CDF"/>
    <w:rsid w:val="0095755C"/>
    <w:rsid w:val="009B0D0E"/>
    <w:rsid w:val="009E223B"/>
    <w:rsid w:val="00A00AE8"/>
    <w:rsid w:val="00A06D4E"/>
    <w:rsid w:val="00A16477"/>
    <w:rsid w:val="00A63D67"/>
    <w:rsid w:val="00A66E84"/>
    <w:rsid w:val="00A74D06"/>
    <w:rsid w:val="00AD4D0F"/>
    <w:rsid w:val="00BD22CC"/>
    <w:rsid w:val="00BD23B4"/>
    <w:rsid w:val="00C34609"/>
    <w:rsid w:val="00C40A94"/>
    <w:rsid w:val="00CA551C"/>
    <w:rsid w:val="00CF1212"/>
    <w:rsid w:val="00D4174C"/>
    <w:rsid w:val="00D4408D"/>
    <w:rsid w:val="00D826F6"/>
    <w:rsid w:val="00D8521A"/>
    <w:rsid w:val="00DA670C"/>
    <w:rsid w:val="00DE16B1"/>
    <w:rsid w:val="00DE4CFB"/>
    <w:rsid w:val="00DF6A49"/>
    <w:rsid w:val="00E06D23"/>
    <w:rsid w:val="00E30FE9"/>
    <w:rsid w:val="00E66BD9"/>
    <w:rsid w:val="00E9182D"/>
    <w:rsid w:val="00EC7418"/>
    <w:rsid w:val="00F12599"/>
    <w:rsid w:val="00F85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10F1"/>
    <w:rPr>
      <w:sz w:val="24"/>
    </w:rPr>
  </w:style>
  <w:style w:type="paragraph" w:styleId="2">
    <w:name w:val="heading 2"/>
    <w:basedOn w:val="a"/>
    <w:next w:val="a"/>
    <w:link w:val="20"/>
    <w:qFormat/>
    <w:rsid w:val="00DF6A49"/>
    <w:pPr>
      <w:keepNext/>
      <w:tabs>
        <w:tab w:val="left" w:pos="12320"/>
      </w:tabs>
      <w:jc w:val="center"/>
      <w:outlineLvl w:val="1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559DF"/>
    <w:pPr>
      <w:spacing w:before="100" w:beforeAutospacing="1" w:after="100" w:afterAutospacing="1"/>
    </w:pPr>
    <w:rPr>
      <w:szCs w:val="24"/>
    </w:rPr>
  </w:style>
  <w:style w:type="character" w:customStyle="1" w:styleId="20">
    <w:name w:val="Заголовок 2 Знак"/>
    <w:basedOn w:val="a0"/>
    <w:link w:val="2"/>
    <w:rsid w:val="005133A3"/>
    <w:rPr>
      <w:b/>
      <w:bCs/>
    </w:rPr>
  </w:style>
  <w:style w:type="paragraph" w:styleId="a4">
    <w:name w:val="header"/>
    <w:basedOn w:val="a"/>
    <w:link w:val="a5"/>
    <w:rsid w:val="0058084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580841"/>
    <w:rPr>
      <w:sz w:val="24"/>
    </w:rPr>
  </w:style>
  <w:style w:type="paragraph" w:styleId="a6">
    <w:name w:val="footer"/>
    <w:basedOn w:val="a"/>
    <w:link w:val="a7"/>
    <w:rsid w:val="0058084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580841"/>
    <w:rPr>
      <w:sz w:val="24"/>
    </w:rPr>
  </w:style>
  <w:style w:type="paragraph" w:styleId="a8">
    <w:name w:val="Balloon Text"/>
    <w:basedOn w:val="a"/>
    <w:link w:val="a9"/>
    <w:rsid w:val="001E67A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E67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10F1"/>
    <w:rPr>
      <w:sz w:val="24"/>
    </w:rPr>
  </w:style>
  <w:style w:type="paragraph" w:styleId="2">
    <w:name w:val="heading 2"/>
    <w:basedOn w:val="a"/>
    <w:next w:val="a"/>
    <w:link w:val="20"/>
    <w:qFormat/>
    <w:rsid w:val="00DF6A49"/>
    <w:pPr>
      <w:keepNext/>
      <w:tabs>
        <w:tab w:val="left" w:pos="12320"/>
      </w:tabs>
      <w:jc w:val="center"/>
      <w:outlineLvl w:val="1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559DF"/>
    <w:pPr>
      <w:spacing w:before="100" w:beforeAutospacing="1" w:after="100" w:afterAutospacing="1"/>
    </w:pPr>
    <w:rPr>
      <w:szCs w:val="24"/>
    </w:rPr>
  </w:style>
  <w:style w:type="character" w:customStyle="1" w:styleId="20">
    <w:name w:val="Заголовок 2 Знак"/>
    <w:basedOn w:val="a0"/>
    <w:link w:val="2"/>
    <w:rsid w:val="005133A3"/>
    <w:rPr>
      <w:b/>
      <w:bCs/>
    </w:rPr>
  </w:style>
  <w:style w:type="paragraph" w:styleId="a4">
    <w:name w:val="header"/>
    <w:basedOn w:val="a"/>
    <w:link w:val="a5"/>
    <w:rsid w:val="0058084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580841"/>
    <w:rPr>
      <w:sz w:val="24"/>
    </w:rPr>
  </w:style>
  <w:style w:type="paragraph" w:styleId="a6">
    <w:name w:val="footer"/>
    <w:basedOn w:val="a"/>
    <w:link w:val="a7"/>
    <w:rsid w:val="0058084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580841"/>
    <w:rPr>
      <w:sz w:val="24"/>
    </w:rPr>
  </w:style>
  <w:style w:type="paragraph" w:styleId="a8">
    <w:name w:val="Balloon Text"/>
    <w:basedOn w:val="a"/>
    <w:link w:val="a9"/>
    <w:rsid w:val="001E67A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E67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7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E0FAB-2A65-456C-812F-FC420A721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1020</Words>
  <Characters>5818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Komitet</Company>
  <LinksUpToDate>false</LinksUpToDate>
  <CharactersWithSpaces>6825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Nadyi</dc:creator>
  <cp:keywords/>
  <cp:lastModifiedBy>KisilevaLL</cp:lastModifiedBy>
  <cp:revision>4</cp:revision>
  <cp:lastPrinted>2020-01-24T08:12:00Z</cp:lastPrinted>
  <dcterms:created xsi:type="dcterms:W3CDTF">2019-02-26T07:51:00Z</dcterms:created>
  <dcterms:modified xsi:type="dcterms:W3CDTF">2020-03-05T01:19:00Z</dcterms:modified>
</cp:coreProperties>
</file>