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4A4A6" w14:textId="77777777" w:rsidR="00F605DF" w:rsidRDefault="00F605DF" w:rsidP="009950D5">
      <w:pPr>
        <w:autoSpaceDE w:val="0"/>
        <w:autoSpaceDN w:val="0"/>
        <w:adjustRightInd w:val="0"/>
        <w:spacing w:after="0" w:line="240" w:lineRule="auto"/>
        <w:jc w:val="center"/>
        <w:rPr>
          <w:rFonts w:eastAsia="TimesNewRomanPS-BoldMT"/>
          <w:b/>
          <w:bCs/>
          <w:szCs w:val="28"/>
          <w:lang w:eastAsia="ru-RU"/>
        </w:rPr>
      </w:pPr>
    </w:p>
    <w:p w14:paraId="2F6C509A" w14:textId="77777777" w:rsidR="00F605DF" w:rsidRDefault="00F605DF" w:rsidP="009950D5">
      <w:pPr>
        <w:autoSpaceDE w:val="0"/>
        <w:autoSpaceDN w:val="0"/>
        <w:adjustRightInd w:val="0"/>
        <w:spacing w:after="0" w:line="240" w:lineRule="auto"/>
        <w:jc w:val="center"/>
        <w:rPr>
          <w:rFonts w:eastAsia="TimesNewRomanPS-BoldMT"/>
          <w:b/>
          <w:bCs/>
          <w:szCs w:val="28"/>
          <w:lang w:eastAsia="ru-RU"/>
        </w:rPr>
      </w:pPr>
    </w:p>
    <w:p w14:paraId="2C89FBD6" w14:textId="77777777" w:rsidR="00F605DF" w:rsidRDefault="00F605DF" w:rsidP="009950D5">
      <w:pPr>
        <w:autoSpaceDE w:val="0"/>
        <w:autoSpaceDN w:val="0"/>
        <w:adjustRightInd w:val="0"/>
        <w:spacing w:after="0" w:line="240" w:lineRule="auto"/>
        <w:jc w:val="center"/>
        <w:rPr>
          <w:rFonts w:eastAsia="TimesNewRomanPS-BoldMT"/>
          <w:b/>
          <w:bCs/>
          <w:szCs w:val="28"/>
          <w:lang w:eastAsia="ru-RU"/>
        </w:rPr>
      </w:pPr>
    </w:p>
    <w:p w14:paraId="3D3B82FF" w14:textId="77777777" w:rsidR="00F605DF" w:rsidRDefault="00F605DF" w:rsidP="009950D5">
      <w:pPr>
        <w:autoSpaceDE w:val="0"/>
        <w:autoSpaceDN w:val="0"/>
        <w:adjustRightInd w:val="0"/>
        <w:spacing w:after="0" w:line="240" w:lineRule="auto"/>
        <w:jc w:val="center"/>
        <w:rPr>
          <w:rFonts w:eastAsia="TimesNewRomanPS-BoldMT"/>
          <w:b/>
          <w:bCs/>
          <w:szCs w:val="28"/>
          <w:lang w:eastAsia="ru-RU"/>
        </w:rPr>
      </w:pPr>
    </w:p>
    <w:p w14:paraId="10FB84CA" w14:textId="77777777" w:rsidR="00F605DF" w:rsidRDefault="00F605DF" w:rsidP="009950D5">
      <w:pPr>
        <w:autoSpaceDE w:val="0"/>
        <w:autoSpaceDN w:val="0"/>
        <w:adjustRightInd w:val="0"/>
        <w:spacing w:after="0" w:line="240" w:lineRule="auto"/>
        <w:jc w:val="center"/>
        <w:rPr>
          <w:rFonts w:eastAsia="TimesNewRomanPS-BoldMT"/>
          <w:b/>
          <w:bCs/>
          <w:szCs w:val="28"/>
          <w:lang w:eastAsia="ru-RU"/>
        </w:rPr>
      </w:pPr>
    </w:p>
    <w:p w14:paraId="5E37B231" w14:textId="77777777" w:rsidR="00F605DF" w:rsidRDefault="00F605DF" w:rsidP="009950D5">
      <w:pPr>
        <w:autoSpaceDE w:val="0"/>
        <w:autoSpaceDN w:val="0"/>
        <w:adjustRightInd w:val="0"/>
        <w:spacing w:after="0" w:line="240" w:lineRule="auto"/>
        <w:jc w:val="center"/>
        <w:rPr>
          <w:rFonts w:eastAsia="TimesNewRomanPS-BoldMT"/>
          <w:b/>
          <w:bCs/>
          <w:szCs w:val="28"/>
          <w:lang w:eastAsia="ru-RU"/>
        </w:rPr>
      </w:pPr>
    </w:p>
    <w:p w14:paraId="5BEDBA50" w14:textId="77777777" w:rsidR="00F605DF" w:rsidRDefault="00F605DF" w:rsidP="009950D5">
      <w:pPr>
        <w:autoSpaceDE w:val="0"/>
        <w:autoSpaceDN w:val="0"/>
        <w:adjustRightInd w:val="0"/>
        <w:spacing w:after="0" w:line="240" w:lineRule="auto"/>
        <w:jc w:val="center"/>
        <w:rPr>
          <w:rFonts w:eastAsia="TimesNewRomanPS-BoldMT"/>
          <w:b/>
          <w:bCs/>
          <w:szCs w:val="28"/>
          <w:lang w:eastAsia="ru-RU"/>
        </w:rPr>
      </w:pPr>
    </w:p>
    <w:p w14:paraId="182900A5" w14:textId="77777777" w:rsidR="00F605DF" w:rsidRDefault="00F605DF" w:rsidP="009950D5">
      <w:pPr>
        <w:autoSpaceDE w:val="0"/>
        <w:autoSpaceDN w:val="0"/>
        <w:adjustRightInd w:val="0"/>
        <w:spacing w:after="0" w:line="240" w:lineRule="auto"/>
        <w:jc w:val="center"/>
        <w:rPr>
          <w:rFonts w:eastAsia="TimesNewRomanPS-BoldMT"/>
          <w:b/>
          <w:bCs/>
          <w:szCs w:val="28"/>
          <w:lang w:eastAsia="ru-RU"/>
        </w:rPr>
      </w:pPr>
    </w:p>
    <w:p w14:paraId="45FFD1EB" w14:textId="77777777" w:rsidR="00F605DF" w:rsidRDefault="00F605DF" w:rsidP="009950D5">
      <w:pPr>
        <w:autoSpaceDE w:val="0"/>
        <w:autoSpaceDN w:val="0"/>
        <w:adjustRightInd w:val="0"/>
        <w:spacing w:after="0" w:line="240" w:lineRule="auto"/>
        <w:jc w:val="center"/>
        <w:rPr>
          <w:rFonts w:eastAsia="TimesNewRomanPS-BoldMT"/>
          <w:b/>
          <w:bCs/>
          <w:szCs w:val="28"/>
          <w:lang w:eastAsia="ru-RU"/>
        </w:rPr>
      </w:pPr>
    </w:p>
    <w:p w14:paraId="60952B26" w14:textId="77777777" w:rsidR="00F605DF" w:rsidRDefault="00F605DF" w:rsidP="009950D5">
      <w:pPr>
        <w:autoSpaceDE w:val="0"/>
        <w:autoSpaceDN w:val="0"/>
        <w:adjustRightInd w:val="0"/>
        <w:spacing w:after="0" w:line="240" w:lineRule="auto"/>
        <w:jc w:val="center"/>
        <w:rPr>
          <w:rFonts w:eastAsia="TimesNewRomanPS-BoldMT"/>
          <w:b/>
          <w:bCs/>
          <w:szCs w:val="28"/>
          <w:lang w:eastAsia="ru-RU"/>
        </w:rPr>
      </w:pPr>
    </w:p>
    <w:p w14:paraId="3F8C8026" w14:textId="77777777" w:rsidR="00F605DF" w:rsidRDefault="00F605DF" w:rsidP="009950D5">
      <w:pPr>
        <w:autoSpaceDE w:val="0"/>
        <w:autoSpaceDN w:val="0"/>
        <w:adjustRightInd w:val="0"/>
        <w:spacing w:after="0" w:line="240" w:lineRule="auto"/>
        <w:jc w:val="center"/>
        <w:rPr>
          <w:rFonts w:eastAsia="TimesNewRomanPS-BoldMT"/>
          <w:b/>
          <w:bCs/>
          <w:szCs w:val="28"/>
          <w:lang w:eastAsia="ru-RU"/>
        </w:rPr>
      </w:pPr>
    </w:p>
    <w:p w14:paraId="4E384E70" w14:textId="77777777" w:rsidR="00F605DF" w:rsidRDefault="00F605DF" w:rsidP="009950D5">
      <w:pPr>
        <w:autoSpaceDE w:val="0"/>
        <w:autoSpaceDN w:val="0"/>
        <w:adjustRightInd w:val="0"/>
        <w:spacing w:after="0" w:line="240" w:lineRule="auto"/>
        <w:jc w:val="center"/>
        <w:rPr>
          <w:rFonts w:eastAsia="TimesNewRomanPS-BoldMT"/>
          <w:b/>
          <w:bCs/>
          <w:szCs w:val="28"/>
          <w:lang w:eastAsia="ru-RU"/>
        </w:rPr>
      </w:pPr>
    </w:p>
    <w:p w14:paraId="074395A9" w14:textId="77777777" w:rsidR="00F605DF" w:rsidRDefault="00F605DF" w:rsidP="009950D5">
      <w:pPr>
        <w:autoSpaceDE w:val="0"/>
        <w:autoSpaceDN w:val="0"/>
        <w:adjustRightInd w:val="0"/>
        <w:spacing w:after="0" w:line="240" w:lineRule="auto"/>
        <w:jc w:val="center"/>
        <w:rPr>
          <w:rFonts w:eastAsia="TimesNewRomanPS-BoldMT"/>
          <w:b/>
          <w:bCs/>
          <w:szCs w:val="28"/>
          <w:lang w:eastAsia="ru-RU"/>
        </w:rPr>
      </w:pPr>
    </w:p>
    <w:p w14:paraId="614C83AC" w14:textId="77777777" w:rsidR="00F605DF" w:rsidRDefault="00F605DF" w:rsidP="009950D5">
      <w:pPr>
        <w:autoSpaceDE w:val="0"/>
        <w:autoSpaceDN w:val="0"/>
        <w:adjustRightInd w:val="0"/>
        <w:spacing w:after="0" w:line="240" w:lineRule="auto"/>
        <w:jc w:val="center"/>
        <w:rPr>
          <w:rFonts w:eastAsia="TimesNewRomanPS-BoldMT"/>
          <w:b/>
          <w:bCs/>
          <w:szCs w:val="28"/>
          <w:lang w:eastAsia="ru-RU"/>
        </w:rPr>
      </w:pPr>
    </w:p>
    <w:p w14:paraId="5673F13E" w14:textId="77777777" w:rsidR="00F605DF" w:rsidRDefault="00F605DF" w:rsidP="009950D5">
      <w:pPr>
        <w:autoSpaceDE w:val="0"/>
        <w:autoSpaceDN w:val="0"/>
        <w:adjustRightInd w:val="0"/>
        <w:spacing w:after="0" w:line="240" w:lineRule="auto"/>
        <w:jc w:val="center"/>
        <w:rPr>
          <w:rFonts w:eastAsia="TimesNewRomanPS-BoldMT"/>
          <w:b/>
          <w:bCs/>
          <w:szCs w:val="28"/>
          <w:lang w:eastAsia="ru-RU"/>
        </w:rPr>
      </w:pPr>
    </w:p>
    <w:p w14:paraId="0339BC8F" w14:textId="77777777" w:rsidR="00F605DF" w:rsidRDefault="00F605DF" w:rsidP="009950D5">
      <w:pPr>
        <w:autoSpaceDE w:val="0"/>
        <w:autoSpaceDN w:val="0"/>
        <w:adjustRightInd w:val="0"/>
        <w:spacing w:after="0" w:line="240" w:lineRule="auto"/>
        <w:jc w:val="center"/>
        <w:rPr>
          <w:rFonts w:eastAsia="TimesNewRomanPS-BoldMT"/>
          <w:b/>
          <w:bCs/>
          <w:szCs w:val="28"/>
          <w:lang w:eastAsia="ru-RU"/>
        </w:rPr>
      </w:pPr>
    </w:p>
    <w:p w14:paraId="7FB73245" w14:textId="38FAA932" w:rsidR="00267C70" w:rsidRDefault="00267C70" w:rsidP="009950D5">
      <w:pPr>
        <w:autoSpaceDE w:val="0"/>
        <w:autoSpaceDN w:val="0"/>
        <w:adjustRightInd w:val="0"/>
        <w:spacing w:after="0" w:line="240" w:lineRule="auto"/>
        <w:jc w:val="center"/>
        <w:rPr>
          <w:rFonts w:eastAsia="TimesNewRomanPS-BoldMT"/>
          <w:b/>
          <w:bCs/>
          <w:szCs w:val="28"/>
          <w:lang w:eastAsia="ru-RU"/>
        </w:rPr>
      </w:pPr>
      <w:r>
        <w:rPr>
          <w:rFonts w:eastAsia="TimesNewRomanPS-BoldMT"/>
          <w:b/>
          <w:bCs/>
          <w:szCs w:val="28"/>
          <w:lang w:eastAsia="ru-RU"/>
        </w:rPr>
        <w:t>Публичный доклад</w:t>
      </w:r>
    </w:p>
    <w:p w14:paraId="3210816B" w14:textId="77777777" w:rsidR="00EC1E0F" w:rsidRPr="00864DF3" w:rsidRDefault="00267C70" w:rsidP="009950D5">
      <w:pPr>
        <w:autoSpaceDE w:val="0"/>
        <w:autoSpaceDN w:val="0"/>
        <w:adjustRightInd w:val="0"/>
        <w:spacing w:after="0" w:line="240" w:lineRule="auto"/>
        <w:jc w:val="center"/>
        <w:rPr>
          <w:rFonts w:eastAsia="TimesNewRomanPS-BoldMT"/>
          <w:b/>
          <w:bCs/>
          <w:szCs w:val="28"/>
          <w:lang w:eastAsia="ru-RU"/>
        </w:rPr>
      </w:pPr>
      <w:r>
        <w:rPr>
          <w:rFonts w:eastAsia="TimesNewRomanPS-BoldMT"/>
          <w:b/>
          <w:bCs/>
          <w:szCs w:val="28"/>
          <w:lang w:eastAsia="ru-RU"/>
        </w:rPr>
        <w:t>о</w:t>
      </w:r>
      <w:r w:rsidR="00EC1E0F" w:rsidRPr="00864DF3">
        <w:rPr>
          <w:rFonts w:eastAsia="TimesNewRomanPS-BoldMT"/>
          <w:b/>
          <w:bCs/>
          <w:szCs w:val="28"/>
          <w:lang w:eastAsia="ru-RU"/>
        </w:rPr>
        <w:t xml:space="preserve"> результатах деятельности муниципальной системы образования</w:t>
      </w:r>
    </w:p>
    <w:p w14:paraId="3E41C58E" w14:textId="2B6BBCD9" w:rsidR="00EC1E0F" w:rsidRDefault="00EC1E0F" w:rsidP="008A703C">
      <w:pPr>
        <w:autoSpaceDE w:val="0"/>
        <w:autoSpaceDN w:val="0"/>
        <w:adjustRightInd w:val="0"/>
        <w:spacing w:after="0" w:line="240" w:lineRule="auto"/>
        <w:jc w:val="center"/>
        <w:rPr>
          <w:rFonts w:eastAsia="TimesNewRomanPS-BoldMT"/>
          <w:b/>
          <w:bCs/>
          <w:szCs w:val="28"/>
          <w:lang w:eastAsia="ru-RU"/>
        </w:rPr>
      </w:pPr>
      <w:r w:rsidRPr="00864DF3">
        <w:rPr>
          <w:rFonts w:eastAsia="TimesNewRomanPS-BoldMT"/>
          <w:b/>
          <w:bCs/>
          <w:szCs w:val="28"/>
          <w:lang w:eastAsia="ru-RU"/>
        </w:rPr>
        <w:t>города Саянска в 20</w:t>
      </w:r>
      <w:r w:rsidR="00E46D9E">
        <w:rPr>
          <w:rFonts w:eastAsia="TimesNewRomanPS-BoldMT"/>
          <w:b/>
          <w:bCs/>
          <w:szCs w:val="28"/>
          <w:lang w:eastAsia="ru-RU"/>
        </w:rPr>
        <w:t>20</w:t>
      </w:r>
      <w:r w:rsidR="00220615">
        <w:rPr>
          <w:rFonts w:eastAsia="TimesNewRomanPS-BoldMT"/>
          <w:b/>
          <w:bCs/>
          <w:szCs w:val="28"/>
          <w:lang w:eastAsia="ru-RU"/>
        </w:rPr>
        <w:t>-202</w:t>
      </w:r>
      <w:r w:rsidR="00E46D9E">
        <w:rPr>
          <w:rFonts w:eastAsia="TimesNewRomanPS-BoldMT"/>
          <w:b/>
          <w:bCs/>
          <w:szCs w:val="28"/>
          <w:lang w:eastAsia="ru-RU"/>
        </w:rPr>
        <w:t>1</w:t>
      </w:r>
      <w:r w:rsidRPr="00864DF3">
        <w:rPr>
          <w:rFonts w:eastAsia="TimesNewRomanPS-BoldMT"/>
          <w:b/>
          <w:bCs/>
          <w:szCs w:val="28"/>
          <w:lang w:eastAsia="ru-RU"/>
        </w:rPr>
        <w:t xml:space="preserve"> учебном году</w:t>
      </w:r>
      <w:r w:rsidR="008A703C">
        <w:rPr>
          <w:rFonts w:eastAsia="TimesNewRomanPS-BoldMT"/>
          <w:b/>
          <w:bCs/>
          <w:szCs w:val="28"/>
          <w:lang w:eastAsia="ru-RU"/>
        </w:rPr>
        <w:t xml:space="preserve"> </w:t>
      </w:r>
      <w:r w:rsidR="00220615">
        <w:rPr>
          <w:rFonts w:eastAsia="TimesNewRomanPS-BoldMT"/>
          <w:b/>
          <w:bCs/>
          <w:szCs w:val="28"/>
          <w:lang w:eastAsia="ru-RU"/>
        </w:rPr>
        <w:t>и перспективах развития в 202</w:t>
      </w:r>
      <w:r w:rsidR="00E46D9E">
        <w:rPr>
          <w:rFonts w:eastAsia="TimesNewRomanPS-BoldMT"/>
          <w:b/>
          <w:bCs/>
          <w:szCs w:val="28"/>
          <w:lang w:eastAsia="ru-RU"/>
        </w:rPr>
        <w:t>1</w:t>
      </w:r>
      <w:r w:rsidRPr="00864DF3">
        <w:rPr>
          <w:rFonts w:eastAsia="TimesNewRomanPS-BoldMT"/>
          <w:b/>
          <w:bCs/>
          <w:szCs w:val="28"/>
          <w:lang w:eastAsia="ru-RU"/>
        </w:rPr>
        <w:t>-20</w:t>
      </w:r>
      <w:r w:rsidR="00220615">
        <w:rPr>
          <w:rFonts w:eastAsia="TimesNewRomanPS-BoldMT"/>
          <w:b/>
          <w:bCs/>
          <w:szCs w:val="28"/>
          <w:lang w:eastAsia="ru-RU"/>
        </w:rPr>
        <w:t>2</w:t>
      </w:r>
      <w:r w:rsidR="00E46D9E">
        <w:rPr>
          <w:rFonts w:eastAsia="TimesNewRomanPS-BoldMT"/>
          <w:b/>
          <w:bCs/>
          <w:szCs w:val="28"/>
          <w:lang w:eastAsia="ru-RU"/>
        </w:rPr>
        <w:t>2</w:t>
      </w:r>
      <w:r w:rsidRPr="00864DF3">
        <w:rPr>
          <w:rFonts w:eastAsia="TimesNewRomanPS-BoldMT"/>
          <w:b/>
          <w:bCs/>
          <w:szCs w:val="28"/>
          <w:lang w:eastAsia="ru-RU"/>
        </w:rPr>
        <w:t xml:space="preserve"> учебном году</w:t>
      </w:r>
    </w:p>
    <w:p w14:paraId="7C44B0B3" w14:textId="41FFEA68" w:rsidR="00F605DF" w:rsidRDefault="00F605DF" w:rsidP="009950D5">
      <w:pPr>
        <w:spacing w:after="0" w:line="240" w:lineRule="auto"/>
        <w:jc w:val="center"/>
        <w:rPr>
          <w:rFonts w:eastAsia="TimesNewRomanPS-BoldMT"/>
          <w:b/>
          <w:bCs/>
          <w:szCs w:val="28"/>
          <w:lang w:eastAsia="ru-RU"/>
        </w:rPr>
      </w:pPr>
    </w:p>
    <w:p w14:paraId="11D06FAD" w14:textId="77777777" w:rsidR="00F605DF" w:rsidRDefault="00F605DF">
      <w:pPr>
        <w:rPr>
          <w:rFonts w:eastAsia="TimesNewRomanPS-BoldMT"/>
          <w:b/>
          <w:bCs/>
          <w:szCs w:val="28"/>
          <w:lang w:eastAsia="ru-RU"/>
        </w:rPr>
      </w:pPr>
      <w:r>
        <w:rPr>
          <w:rFonts w:eastAsia="TimesNewRomanPS-BoldMT"/>
          <w:b/>
          <w:bCs/>
          <w:szCs w:val="28"/>
          <w:lang w:eastAsia="ru-RU"/>
        </w:rPr>
        <w:br w:type="page"/>
      </w:r>
    </w:p>
    <w:sdt>
      <w:sdtPr>
        <w:id w:val="-879709875"/>
        <w:docPartObj>
          <w:docPartGallery w:val="Table of Contents"/>
          <w:docPartUnique/>
        </w:docPartObj>
      </w:sdtPr>
      <w:sdtEndPr>
        <w:rPr>
          <w:b/>
          <w:bCs/>
        </w:rPr>
      </w:sdtEndPr>
      <w:sdtContent>
        <w:p w14:paraId="3573C310" w14:textId="78AB0D72" w:rsidR="00F605DF" w:rsidRPr="003C15CD" w:rsidRDefault="00F605DF" w:rsidP="003C15CD">
          <w:pPr>
            <w:jc w:val="center"/>
            <w:rPr>
              <w:b/>
              <w:bCs/>
              <w:szCs w:val="28"/>
            </w:rPr>
          </w:pPr>
          <w:r w:rsidRPr="003C15CD">
            <w:rPr>
              <w:b/>
              <w:bCs/>
              <w:szCs w:val="28"/>
            </w:rPr>
            <w:t>Оглавление</w:t>
          </w:r>
        </w:p>
        <w:p w14:paraId="0AC610E6" w14:textId="0DDBFC8E" w:rsidR="003C15CD" w:rsidRPr="003C15CD" w:rsidRDefault="00F605DF">
          <w:pPr>
            <w:pStyle w:val="14"/>
            <w:tabs>
              <w:tab w:val="right" w:leader="dot" w:pos="9344"/>
            </w:tabs>
            <w:rPr>
              <w:rFonts w:asciiTheme="minorHAnsi" w:eastAsiaTheme="minorEastAsia" w:hAnsiTheme="minorHAnsi" w:cstheme="minorBidi"/>
              <w:noProof/>
              <w:sz w:val="20"/>
              <w:szCs w:val="20"/>
              <w:lang w:eastAsia="ru-RU"/>
            </w:rPr>
          </w:pPr>
          <w:r>
            <w:fldChar w:fldCharType="begin"/>
          </w:r>
          <w:r>
            <w:instrText xml:space="preserve"> TOC \o "1-3" \h \z \u </w:instrText>
          </w:r>
          <w:r>
            <w:fldChar w:fldCharType="separate"/>
          </w:r>
          <w:hyperlink w:anchor="_Toc80191364" w:history="1">
            <w:r w:rsidR="003C15CD" w:rsidRPr="003C15CD">
              <w:rPr>
                <w:rStyle w:val="af1"/>
                <w:rFonts w:eastAsia="TimesNewRomanPS-BoldMT"/>
                <w:noProof/>
                <w:sz w:val="24"/>
                <w:szCs w:val="20"/>
              </w:rPr>
              <w:t xml:space="preserve">Раздел </w:t>
            </w:r>
            <w:r w:rsidR="003C15CD" w:rsidRPr="003C15CD">
              <w:rPr>
                <w:rStyle w:val="af1"/>
                <w:rFonts w:eastAsia="TimesNewRomanPS-BoldMT"/>
                <w:noProof/>
                <w:sz w:val="24"/>
                <w:szCs w:val="20"/>
                <w:lang w:val="en-US"/>
              </w:rPr>
              <w:t>I</w:t>
            </w:r>
            <w:r w:rsidR="003C15CD" w:rsidRPr="003C15CD">
              <w:rPr>
                <w:rStyle w:val="af1"/>
                <w:rFonts w:eastAsia="TimesNewRomanPS-BoldMT"/>
                <w:noProof/>
                <w:sz w:val="24"/>
                <w:szCs w:val="20"/>
              </w:rPr>
              <w:t>. Цели и задачи развития муниципальной системы образования</w:t>
            </w:r>
            <w:r w:rsidR="003C15CD" w:rsidRPr="003C15CD">
              <w:rPr>
                <w:noProof/>
                <w:webHidden/>
                <w:sz w:val="24"/>
                <w:szCs w:val="20"/>
              </w:rPr>
              <w:tab/>
            </w:r>
            <w:r w:rsidR="003C15CD" w:rsidRPr="003C15CD">
              <w:rPr>
                <w:noProof/>
                <w:webHidden/>
                <w:sz w:val="24"/>
                <w:szCs w:val="20"/>
              </w:rPr>
              <w:fldChar w:fldCharType="begin"/>
            </w:r>
            <w:r w:rsidR="003C15CD" w:rsidRPr="003C15CD">
              <w:rPr>
                <w:noProof/>
                <w:webHidden/>
                <w:sz w:val="24"/>
                <w:szCs w:val="20"/>
              </w:rPr>
              <w:instrText xml:space="preserve"> PAGEREF _Toc80191364 \h </w:instrText>
            </w:r>
            <w:r w:rsidR="003C15CD" w:rsidRPr="003C15CD">
              <w:rPr>
                <w:noProof/>
                <w:webHidden/>
                <w:sz w:val="24"/>
                <w:szCs w:val="20"/>
              </w:rPr>
            </w:r>
            <w:r w:rsidR="003C15CD" w:rsidRPr="003C15CD">
              <w:rPr>
                <w:noProof/>
                <w:webHidden/>
                <w:sz w:val="24"/>
                <w:szCs w:val="20"/>
              </w:rPr>
              <w:fldChar w:fldCharType="separate"/>
            </w:r>
            <w:r w:rsidR="00BE32DD">
              <w:rPr>
                <w:noProof/>
                <w:webHidden/>
                <w:sz w:val="24"/>
                <w:szCs w:val="20"/>
              </w:rPr>
              <w:t>3</w:t>
            </w:r>
            <w:r w:rsidR="003C15CD" w:rsidRPr="003C15CD">
              <w:rPr>
                <w:noProof/>
                <w:webHidden/>
                <w:sz w:val="24"/>
                <w:szCs w:val="20"/>
              </w:rPr>
              <w:fldChar w:fldCharType="end"/>
            </w:r>
          </w:hyperlink>
        </w:p>
        <w:p w14:paraId="6B82FA34" w14:textId="01FDC6BB" w:rsidR="003C15CD" w:rsidRPr="003C15CD" w:rsidRDefault="004245F1">
          <w:pPr>
            <w:pStyle w:val="14"/>
            <w:tabs>
              <w:tab w:val="right" w:leader="dot" w:pos="9344"/>
            </w:tabs>
            <w:rPr>
              <w:rFonts w:asciiTheme="minorHAnsi" w:eastAsiaTheme="minorEastAsia" w:hAnsiTheme="minorHAnsi" w:cstheme="minorBidi"/>
              <w:noProof/>
              <w:sz w:val="20"/>
              <w:szCs w:val="20"/>
              <w:lang w:eastAsia="ru-RU"/>
            </w:rPr>
          </w:pPr>
          <w:hyperlink w:anchor="_Toc80191365" w:history="1">
            <w:r w:rsidR="003C15CD" w:rsidRPr="003C15CD">
              <w:rPr>
                <w:rStyle w:val="af1"/>
                <w:rFonts w:eastAsia="TimesNewRomanPS-BoldMT"/>
                <w:bCs/>
                <w:noProof/>
                <w:sz w:val="24"/>
                <w:szCs w:val="20"/>
                <w:lang w:eastAsia="ru-RU"/>
              </w:rPr>
              <w:t>города Саянска в 2020-2021 учебном году.</w:t>
            </w:r>
            <w:r w:rsidR="003C15CD" w:rsidRPr="003C15CD">
              <w:rPr>
                <w:noProof/>
                <w:webHidden/>
                <w:sz w:val="24"/>
                <w:szCs w:val="20"/>
              </w:rPr>
              <w:tab/>
            </w:r>
            <w:r w:rsidR="003C15CD" w:rsidRPr="003C15CD">
              <w:rPr>
                <w:noProof/>
                <w:webHidden/>
                <w:sz w:val="24"/>
                <w:szCs w:val="20"/>
              </w:rPr>
              <w:fldChar w:fldCharType="begin"/>
            </w:r>
            <w:r w:rsidR="003C15CD" w:rsidRPr="003C15CD">
              <w:rPr>
                <w:noProof/>
                <w:webHidden/>
                <w:sz w:val="24"/>
                <w:szCs w:val="20"/>
              </w:rPr>
              <w:instrText xml:space="preserve"> PAGEREF _Toc80191365 \h </w:instrText>
            </w:r>
            <w:r w:rsidR="003C15CD" w:rsidRPr="003C15CD">
              <w:rPr>
                <w:noProof/>
                <w:webHidden/>
                <w:sz w:val="24"/>
                <w:szCs w:val="20"/>
              </w:rPr>
            </w:r>
            <w:r w:rsidR="003C15CD" w:rsidRPr="003C15CD">
              <w:rPr>
                <w:noProof/>
                <w:webHidden/>
                <w:sz w:val="24"/>
                <w:szCs w:val="20"/>
              </w:rPr>
              <w:fldChar w:fldCharType="separate"/>
            </w:r>
            <w:r w:rsidR="00BE32DD">
              <w:rPr>
                <w:noProof/>
                <w:webHidden/>
                <w:sz w:val="24"/>
                <w:szCs w:val="20"/>
              </w:rPr>
              <w:t>3</w:t>
            </w:r>
            <w:r w:rsidR="003C15CD" w:rsidRPr="003C15CD">
              <w:rPr>
                <w:noProof/>
                <w:webHidden/>
                <w:sz w:val="24"/>
                <w:szCs w:val="20"/>
              </w:rPr>
              <w:fldChar w:fldCharType="end"/>
            </w:r>
          </w:hyperlink>
        </w:p>
        <w:p w14:paraId="1AC59501" w14:textId="04C7E4D7" w:rsidR="003C15CD" w:rsidRPr="003C15CD" w:rsidRDefault="004245F1">
          <w:pPr>
            <w:pStyle w:val="14"/>
            <w:tabs>
              <w:tab w:val="right" w:leader="dot" w:pos="9344"/>
            </w:tabs>
            <w:rPr>
              <w:rFonts w:asciiTheme="minorHAnsi" w:eastAsiaTheme="minorEastAsia" w:hAnsiTheme="minorHAnsi" w:cstheme="minorBidi"/>
              <w:noProof/>
              <w:sz w:val="20"/>
              <w:szCs w:val="20"/>
              <w:lang w:eastAsia="ru-RU"/>
            </w:rPr>
          </w:pPr>
          <w:hyperlink w:anchor="_Toc80191366" w:history="1">
            <w:r w:rsidR="003C15CD" w:rsidRPr="003C15CD">
              <w:rPr>
                <w:rStyle w:val="af1"/>
                <w:rFonts w:eastAsia="TimesNewRomanPS-BoldMT"/>
                <w:bCs/>
                <w:noProof/>
                <w:sz w:val="24"/>
                <w:szCs w:val="20"/>
                <w:lang w:eastAsia="ru-RU"/>
              </w:rPr>
              <w:t xml:space="preserve">Раздел </w:t>
            </w:r>
            <w:r w:rsidR="003C15CD" w:rsidRPr="003C15CD">
              <w:rPr>
                <w:rStyle w:val="af1"/>
                <w:rFonts w:eastAsia="TimesNewRomanPS-BoldMT"/>
                <w:bCs/>
                <w:noProof/>
                <w:sz w:val="24"/>
                <w:szCs w:val="20"/>
                <w:lang w:val="en-US" w:eastAsia="ru-RU"/>
              </w:rPr>
              <w:t>II</w:t>
            </w:r>
            <w:r w:rsidR="003C15CD" w:rsidRPr="003C15CD">
              <w:rPr>
                <w:rStyle w:val="af1"/>
                <w:rFonts w:eastAsia="TimesNewRomanPS-BoldMT"/>
                <w:bCs/>
                <w:noProof/>
                <w:sz w:val="24"/>
                <w:szCs w:val="20"/>
                <w:lang w:eastAsia="ru-RU"/>
              </w:rPr>
              <w:t xml:space="preserve">. </w:t>
            </w:r>
            <w:r w:rsidR="003C15CD" w:rsidRPr="003C15CD">
              <w:rPr>
                <w:rStyle w:val="af1"/>
                <w:noProof/>
                <w:sz w:val="24"/>
                <w:szCs w:val="20"/>
              </w:rPr>
              <w:t>Ресурсное обеспечение муниципальной системы образования (МСО).</w:t>
            </w:r>
            <w:r w:rsidR="003C15CD" w:rsidRPr="003C15CD">
              <w:rPr>
                <w:noProof/>
                <w:webHidden/>
                <w:sz w:val="24"/>
                <w:szCs w:val="20"/>
              </w:rPr>
              <w:tab/>
            </w:r>
            <w:r w:rsidR="003C15CD" w:rsidRPr="003C15CD">
              <w:rPr>
                <w:noProof/>
                <w:webHidden/>
                <w:sz w:val="24"/>
                <w:szCs w:val="20"/>
              </w:rPr>
              <w:fldChar w:fldCharType="begin"/>
            </w:r>
            <w:r w:rsidR="003C15CD" w:rsidRPr="003C15CD">
              <w:rPr>
                <w:noProof/>
                <w:webHidden/>
                <w:sz w:val="24"/>
                <w:szCs w:val="20"/>
              </w:rPr>
              <w:instrText xml:space="preserve"> PAGEREF _Toc80191366 \h </w:instrText>
            </w:r>
            <w:r w:rsidR="003C15CD" w:rsidRPr="003C15CD">
              <w:rPr>
                <w:noProof/>
                <w:webHidden/>
                <w:sz w:val="24"/>
                <w:szCs w:val="20"/>
              </w:rPr>
            </w:r>
            <w:r w:rsidR="003C15CD" w:rsidRPr="003C15CD">
              <w:rPr>
                <w:noProof/>
                <w:webHidden/>
                <w:sz w:val="24"/>
                <w:szCs w:val="20"/>
              </w:rPr>
              <w:fldChar w:fldCharType="separate"/>
            </w:r>
            <w:r w:rsidR="00BE32DD">
              <w:rPr>
                <w:noProof/>
                <w:webHidden/>
                <w:sz w:val="24"/>
                <w:szCs w:val="20"/>
              </w:rPr>
              <w:t>5</w:t>
            </w:r>
            <w:r w:rsidR="003C15CD" w:rsidRPr="003C15CD">
              <w:rPr>
                <w:noProof/>
                <w:webHidden/>
                <w:sz w:val="24"/>
                <w:szCs w:val="20"/>
              </w:rPr>
              <w:fldChar w:fldCharType="end"/>
            </w:r>
          </w:hyperlink>
        </w:p>
        <w:p w14:paraId="28F2016F" w14:textId="6297F410" w:rsidR="003C15CD" w:rsidRPr="003C15CD" w:rsidRDefault="004245F1">
          <w:pPr>
            <w:pStyle w:val="25"/>
            <w:tabs>
              <w:tab w:val="right" w:leader="dot" w:pos="9344"/>
            </w:tabs>
            <w:rPr>
              <w:rFonts w:asciiTheme="minorHAnsi" w:eastAsiaTheme="minorEastAsia" w:hAnsiTheme="minorHAnsi" w:cstheme="minorBidi"/>
              <w:noProof/>
              <w:sz w:val="20"/>
              <w:szCs w:val="20"/>
              <w:lang w:eastAsia="ru-RU"/>
            </w:rPr>
          </w:pPr>
          <w:hyperlink w:anchor="_Toc80191367" w:history="1">
            <w:r w:rsidR="003C15CD" w:rsidRPr="003C15CD">
              <w:rPr>
                <w:rStyle w:val="af1"/>
                <w:noProof/>
                <w:sz w:val="24"/>
                <w:szCs w:val="20"/>
              </w:rPr>
              <w:t>2.1. Финансовое обеспечение деятельности системы образования. Программно-целевые механизмы функционирования и развития МСО</w:t>
            </w:r>
            <w:r w:rsidR="003C15CD" w:rsidRPr="003C15CD">
              <w:rPr>
                <w:noProof/>
                <w:webHidden/>
                <w:sz w:val="24"/>
                <w:szCs w:val="20"/>
              </w:rPr>
              <w:tab/>
            </w:r>
            <w:r w:rsidR="003C15CD" w:rsidRPr="003C15CD">
              <w:rPr>
                <w:noProof/>
                <w:webHidden/>
                <w:sz w:val="24"/>
                <w:szCs w:val="20"/>
              </w:rPr>
              <w:fldChar w:fldCharType="begin"/>
            </w:r>
            <w:r w:rsidR="003C15CD" w:rsidRPr="003C15CD">
              <w:rPr>
                <w:noProof/>
                <w:webHidden/>
                <w:sz w:val="24"/>
                <w:szCs w:val="20"/>
              </w:rPr>
              <w:instrText xml:space="preserve"> PAGEREF _Toc80191367 \h </w:instrText>
            </w:r>
            <w:r w:rsidR="003C15CD" w:rsidRPr="003C15CD">
              <w:rPr>
                <w:noProof/>
                <w:webHidden/>
                <w:sz w:val="24"/>
                <w:szCs w:val="20"/>
              </w:rPr>
            </w:r>
            <w:r w:rsidR="003C15CD" w:rsidRPr="003C15CD">
              <w:rPr>
                <w:noProof/>
                <w:webHidden/>
                <w:sz w:val="24"/>
                <w:szCs w:val="20"/>
              </w:rPr>
              <w:fldChar w:fldCharType="separate"/>
            </w:r>
            <w:r w:rsidR="00BE32DD">
              <w:rPr>
                <w:noProof/>
                <w:webHidden/>
                <w:sz w:val="24"/>
                <w:szCs w:val="20"/>
              </w:rPr>
              <w:t>6</w:t>
            </w:r>
            <w:r w:rsidR="003C15CD" w:rsidRPr="003C15CD">
              <w:rPr>
                <w:noProof/>
                <w:webHidden/>
                <w:sz w:val="24"/>
                <w:szCs w:val="20"/>
              </w:rPr>
              <w:fldChar w:fldCharType="end"/>
            </w:r>
          </w:hyperlink>
        </w:p>
        <w:p w14:paraId="672DD065" w14:textId="160923F7" w:rsidR="003C15CD" w:rsidRPr="003C15CD" w:rsidRDefault="004245F1">
          <w:pPr>
            <w:pStyle w:val="25"/>
            <w:tabs>
              <w:tab w:val="right" w:leader="dot" w:pos="9344"/>
            </w:tabs>
            <w:rPr>
              <w:rFonts w:asciiTheme="minorHAnsi" w:eastAsiaTheme="minorEastAsia" w:hAnsiTheme="minorHAnsi" w:cstheme="minorBidi"/>
              <w:noProof/>
              <w:sz w:val="20"/>
              <w:szCs w:val="20"/>
              <w:lang w:eastAsia="ru-RU"/>
            </w:rPr>
          </w:pPr>
          <w:hyperlink w:anchor="_Toc80191368" w:history="1">
            <w:r w:rsidR="003C15CD" w:rsidRPr="003C15CD">
              <w:rPr>
                <w:rStyle w:val="af1"/>
                <w:rFonts w:eastAsiaTheme="minorHAnsi"/>
                <w:noProof/>
                <w:sz w:val="24"/>
                <w:szCs w:val="20"/>
              </w:rPr>
              <w:t>2.2. Кадровое обеспечение деятельности МСО</w:t>
            </w:r>
            <w:r w:rsidR="003C15CD" w:rsidRPr="003C15CD">
              <w:rPr>
                <w:noProof/>
                <w:webHidden/>
                <w:sz w:val="24"/>
                <w:szCs w:val="20"/>
              </w:rPr>
              <w:tab/>
            </w:r>
            <w:r w:rsidR="003C15CD" w:rsidRPr="003C15CD">
              <w:rPr>
                <w:noProof/>
                <w:webHidden/>
                <w:sz w:val="24"/>
                <w:szCs w:val="20"/>
              </w:rPr>
              <w:fldChar w:fldCharType="begin"/>
            </w:r>
            <w:r w:rsidR="003C15CD" w:rsidRPr="003C15CD">
              <w:rPr>
                <w:noProof/>
                <w:webHidden/>
                <w:sz w:val="24"/>
                <w:szCs w:val="20"/>
              </w:rPr>
              <w:instrText xml:space="preserve"> PAGEREF _Toc80191368 \h </w:instrText>
            </w:r>
            <w:r w:rsidR="003C15CD" w:rsidRPr="003C15CD">
              <w:rPr>
                <w:noProof/>
                <w:webHidden/>
                <w:sz w:val="24"/>
                <w:szCs w:val="20"/>
              </w:rPr>
            </w:r>
            <w:r w:rsidR="003C15CD" w:rsidRPr="003C15CD">
              <w:rPr>
                <w:noProof/>
                <w:webHidden/>
                <w:sz w:val="24"/>
                <w:szCs w:val="20"/>
              </w:rPr>
              <w:fldChar w:fldCharType="separate"/>
            </w:r>
            <w:r w:rsidR="00BE32DD">
              <w:rPr>
                <w:noProof/>
                <w:webHidden/>
                <w:sz w:val="24"/>
                <w:szCs w:val="20"/>
              </w:rPr>
              <w:t>9</w:t>
            </w:r>
            <w:r w:rsidR="003C15CD" w:rsidRPr="003C15CD">
              <w:rPr>
                <w:noProof/>
                <w:webHidden/>
                <w:sz w:val="24"/>
                <w:szCs w:val="20"/>
              </w:rPr>
              <w:fldChar w:fldCharType="end"/>
            </w:r>
          </w:hyperlink>
        </w:p>
        <w:p w14:paraId="63A0A10F" w14:textId="0BA0A65F" w:rsidR="003C15CD" w:rsidRPr="003C15CD" w:rsidRDefault="004245F1">
          <w:pPr>
            <w:pStyle w:val="25"/>
            <w:tabs>
              <w:tab w:val="right" w:leader="dot" w:pos="9344"/>
            </w:tabs>
            <w:rPr>
              <w:rFonts w:asciiTheme="minorHAnsi" w:eastAsiaTheme="minorEastAsia" w:hAnsiTheme="minorHAnsi" w:cstheme="minorBidi"/>
              <w:noProof/>
              <w:sz w:val="20"/>
              <w:szCs w:val="20"/>
              <w:lang w:eastAsia="ru-RU"/>
            </w:rPr>
          </w:pPr>
          <w:hyperlink w:anchor="_Toc80191369" w:history="1">
            <w:r w:rsidR="003C15CD" w:rsidRPr="003C15CD">
              <w:rPr>
                <w:rStyle w:val="af1"/>
                <w:rFonts w:eastAsiaTheme="minorHAnsi"/>
                <w:noProof/>
                <w:sz w:val="24"/>
                <w:szCs w:val="20"/>
              </w:rPr>
              <w:t>2.3 Изменение инфраструктуры муниципальной системы образования</w:t>
            </w:r>
            <w:r w:rsidR="003C15CD" w:rsidRPr="003C15CD">
              <w:rPr>
                <w:noProof/>
                <w:webHidden/>
                <w:sz w:val="24"/>
                <w:szCs w:val="20"/>
              </w:rPr>
              <w:tab/>
            </w:r>
            <w:r w:rsidR="003C15CD" w:rsidRPr="003C15CD">
              <w:rPr>
                <w:noProof/>
                <w:webHidden/>
                <w:sz w:val="24"/>
                <w:szCs w:val="20"/>
              </w:rPr>
              <w:fldChar w:fldCharType="begin"/>
            </w:r>
            <w:r w:rsidR="003C15CD" w:rsidRPr="003C15CD">
              <w:rPr>
                <w:noProof/>
                <w:webHidden/>
                <w:sz w:val="24"/>
                <w:szCs w:val="20"/>
              </w:rPr>
              <w:instrText xml:space="preserve"> PAGEREF _Toc80191369 \h </w:instrText>
            </w:r>
            <w:r w:rsidR="003C15CD" w:rsidRPr="003C15CD">
              <w:rPr>
                <w:noProof/>
                <w:webHidden/>
                <w:sz w:val="24"/>
                <w:szCs w:val="20"/>
              </w:rPr>
            </w:r>
            <w:r w:rsidR="003C15CD" w:rsidRPr="003C15CD">
              <w:rPr>
                <w:noProof/>
                <w:webHidden/>
                <w:sz w:val="24"/>
                <w:szCs w:val="20"/>
              </w:rPr>
              <w:fldChar w:fldCharType="separate"/>
            </w:r>
            <w:r w:rsidR="00BE32DD">
              <w:rPr>
                <w:noProof/>
                <w:webHidden/>
                <w:sz w:val="24"/>
                <w:szCs w:val="20"/>
              </w:rPr>
              <w:t>15</w:t>
            </w:r>
            <w:r w:rsidR="003C15CD" w:rsidRPr="003C15CD">
              <w:rPr>
                <w:noProof/>
                <w:webHidden/>
                <w:sz w:val="24"/>
                <w:szCs w:val="20"/>
              </w:rPr>
              <w:fldChar w:fldCharType="end"/>
            </w:r>
          </w:hyperlink>
        </w:p>
        <w:p w14:paraId="244FABA5" w14:textId="503C004B" w:rsidR="003C15CD" w:rsidRPr="003C15CD" w:rsidRDefault="004245F1">
          <w:pPr>
            <w:pStyle w:val="14"/>
            <w:tabs>
              <w:tab w:val="right" w:leader="dot" w:pos="9344"/>
            </w:tabs>
            <w:rPr>
              <w:rFonts w:asciiTheme="minorHAnsi" w:eastAsiaTheme="minorEastAsia" w:hAnsiTheme="minorHAnsi" w:cstheme="minorBidi"/>
              <w:noProof/>
              <w:sz w:val="20"/>
              <w:szCs w:val="20"/>
              <w:lang w:eastAsia="ru-RU"/>
            </w:rPr>
          </w:pPr>
          <w:hyperlink w:anchor="_Toc80191370" w:history="1">
            <w:r w:rsidR="003C15CD" w:rsidRPr="003C15CD">
              <w:rPr>
                <w:rStyle w:val="af1"/>
                <w:rFonts w:eastAsia="TimesNewRomanPS-BoldMT"/>
                <w:bCs/>
                <w:noProof/>
                <w:sz w:val="24"/>
                <w:szCs w:val="20"/>
                <w:lang w:eastAsia="ru-RU"/>
              </w:rPr>
              <w:t xml:space="preserve">Раздел </w:t>
            </w:r>
            <w:r w:rsidR="003C15CD" w:rsidRPr="003C15CD">
              <w:rPr>
                <w:rStyle w:val="af1"/>
                <w:rFonts w:eastAsia="TimesNewRomanPS-BoldMT"/>
                <w:bCs/>
                <w:noProof/>
                <w:sz w:val="24"/>
                <w:szCs w:val="20"/>
                <w:lang w:val="en-US" w:eastAsia="ru-RU"/>
              </w:rPr>
              <w:t>III</w:t>
            </w:r>
            <w:r w:rsidR="003C15CD" w:rsidRPr="003C15CD">
              <w:rPr>
                <w:rStyle w:val="af1"/>
                <w:rFonts w:eastAsia="TimesNewRomanPS-BoldMT"/>
                <w:bCs/>
                <w:noProof/>
                <w:sz w:val="24"/>
                <w:szCs w:val="20"/>
                <w:lang w:eastAsia="ru-RU"/>
              </w:rPr>
              <w:t xml:space="preserve">. </w:t>
            </w:r>
            <w:r w:rsidR="003C15CD" w:rsidRPr="003C15CD">
              <w:rPr>
                <w:rStyle w:val="af1"/>
                <w:noProof/>
                <w:sz w:val="24"/>
                <w:szCs w:val="20"/>
              </w:rPr>
              <w:t>Обеспечение доступности и качества образования</w:t>
            </w:r>
            <w:r w:rsidR="003C15CD" w:rsidRPr="003C15CD">
              <w:rPr>
                <w:noProof/>
                <w:webHidden/>
                <w:sz w:val="24"/>
                <w:szCs w:val="20"/>
              </w:rPr>
              <w:tab/>
            </w:r>
            <w:r w:rsidR="003C15CD" w:rsidRPr="003C15CD">
              <w:rPr>
                <w:noProof/>
                <w:webHidden/>
                <w:sz w:val="24"/>
                <w:szCs w:val="20"/>
              </w:rPr>
              <w:fldChar w:fldCharType="begin"/>
            </w:r>
            <w:r w:rsidR="003C15CD" w:rsidRPr="003C15CD">
              <w:rPr>
                <w:noProof/>
                <w:webHidden/>
                <w:sz w:val="24"/>
                <w:szCs w:val="20"/>
              </w:rPr>
              <w:instrText xml:space="preserve"> PAGEREF _Toc80191370 \h </w:instrText>
            </w:r>
            <w:r w:rsidR="003C15CD" w:rsidRPr="003C15CD">
              <w:rPr>
                <w:noProof/>
                <w:webHidden/>
                <w:sz w:val="24"/>
                <w:szCs w:val="20"/>
              </w:rPr>
            </w:r>
            <w:r w:rsidR="003C15CD" w:rsidRPr="003C15CD">
              <w:rPr>
                <w:noProof/>
                <w:webHidden/>
                <w:sz w:val="24"/>
                <w:szCs w:val="20"/>
              </w:rPr>
              <w:fldChar w:fldCharType="separate"/>
            </w:r>
            <w:r w:rsidR="00BE32DD">
              <w:rPr>
                <w:noProof/>
                <w:webHidden/>
                <w:sz w:val="24"/>
                <w:szCs w:val="20"/>
              </w:rPr>
              <w:t>26</w:t>
            </w:r>
            <w:r w:rsidR="003C15CD" w:rsidRPr="003C15CD">
              <w:rPr>
                <w:noProof/>
                <w:webHidden/>
                <w:sz w:val="24"/>
                <w:szCs w:val="20"/>
              </w:rPr>
              <w:fldChar w:fldCharType="end"/>
            </w:r>
          </w:hyperlink>
        </w:p>
        <w:p w14:paraId="1F78A1B3" w14:textId="6B8737EE" w:rsidR="003C15CD" w:rsidRPr="003C15CD" w:rsidRDefault="004245F1">
          <w:pPr>
            <w:pStyle w:val="25"/>
            <w:tabs>
              <w:tab w:val="right" w:leader="dot" w:pos="9344"/>
            </w:tabs>
            <w:rPr>
              <w:rFonts w:asciiTheme="minorHAnsi" w:eastAsiaTheme="minorEastAsia" w:hAnsiTheme="minorHAnsi" w:cstheme="minorBidi"/>
              <w:noProof/>
              <w:sz w:val="20"/>
              <w:szCs w:val="20"/>
              <w:lang w:eastAsia="ru-RU"/>
            </w:rPr>
          </w:pPr>
          <w:hyperlink w:anchor="_Toc80191371" w:history="1">
            <w:r w:rsidR="003C15CD" w:rsidRPr="003C15CD">
              <w:rPr>
                <w:rStyle w:val="af1"/>
                <w:noProof/>
                <w:sz w:val="24"/>
                <w:szCs w:val="20"/>
              </w:rPr>
              <w:t>3.1. Общее образование. Дошкольное образование.</w:t>
            </w:r>
            <w:r w:rsidR="003C15CD" w:rsidRPr="003C15CD">
              <w:rPr>
                <w:noProof/>
                <w:webHidden/>
                <w:sz w:val="24"/>
                <w:szCs w:val="20"/>
              </w:rPr>
              <w:tab/>
            </w:r>
            <w:r w:rsidR="003C15CD" w:rsidRPr="003C15CD">
              <w:rPr>
                <w:noProof/>
                <w:webHidden/>
                <w:sz w:val="24"/>
                <w:szCs w:val="20"/>
              </w:rPr>
              <w:fldChar w:fldCharType="begin"/>
            </w:r>
            <w:r w:rsidR="003C15CD" w:rsidRPr="003C15CD">
              <w:rPr>
                <w:noProof/>
                <w:webHidden/>
                <w:sz w:val="24"/>
                <w:szCs w:val="20"/>
              </w:rPr>
              <w:instrText xml:space="preserve"> PAGEREF _Toc80191371 \h </w:instrText>
            </w:r>
            <w:r w:rsidR="003C15CD" w:rsidRPr="003C15CD">
              <w:rPr>
                <w:noProof/>
                <w:webHidden/>
                <w:sz w:val="24"/>
                <w:szCs w:val="20"/>
              </w:rPr>
            </w:r>
            <w:r w:rsidR="003C15CD" w:rsidRPr="003C15CD">
              <w:rPr>
                <w:noProof/>
                <w:webHidden/>
                <w:sz w:val="24"/>
                <w:szCs w:val="20"/>
              </w:rPr>
              <w:fldChar w:fldCharType="separate"/>
            </w:r>
            <w:r w:rsidR="00BE32DD">
              <w:rPr>
                <w:noProof/>
                <w:webHidden/>
                <w:sz w:val="24"/>
                <w:szCs w:val="20"/>
              </w:rPr>
              <w:t>26</w:t>
            </w:r>
            <w:r w:rsidR="003C15CD" w:rsidRPr="003C15CD">
              <w:rPr>
                <w:noProof/>
                <w:webHidden/>
                <w:sz w:val="24"/>
                <w:szCs w:val="20"/>
              </w:rPr>
              <w:fldChar w:fldCharType="end"/>
            </w:r>
          </w:hyperlink>
        </w:p>
        <w:p w14:paraId="71E011D0" w14:textId="2AD07BF1" w:rsidR="003C15CD" w:rsidRPr="003C15CD" w:rsidRDefault="004245F1">
          <w:pPr>
            <w:pStyle w:val="25"/>
            <w:tabs>
              <w:tab w:val="right" w:leader="dot" w:pos="9344"/>
            </w:tabs>
            <w:rPr>
              <w:rFonts w:asciiTheme="minorHAnsi" w:eastAsiaTheme="minorEastAsia" w:hAnsiTheme="minorHAnsi" w:cstheme="minorBidi"/>
              <w:noProof/>
              <w:sz w:val="20"/>
              <w:szCs w:val="20"/>
              <w:lang w:eastAsia="ru-RU"/>
            </w:rPr>
          </w:pPr>
          <w:hyperlink w:anchor="_Toc80191372" w:history="1">
            <w:r w:rsidR="003C15CD" w:rsidRPr="003C15CD">
              <w:rPr>
                <w:rStyle w:val="af1"/>
                <w:noProof/>
                <w:sz w:val="24"/>
                <w:szCs w:val="20"/>
              </w:rPr>
              <w:t>3.2. Начальное общее, основное общее и среднее общее образование</w:t>
            </w:r>
            <w:r w:rsidR="003C15CD" w:rsidRPr="003C15CD">
              <w:rPr>
                <w:noProof/>
                <w:webHidden/>
                <w:sz w:val="24"/>
                <w:szCs w:val="20"/>
              </w:rPr>
              <w:tab/>
            </w:r>
            <w:r w:rsidR="003C15CD" w:rsidRPr="003C15CD">
              <w:rPr>
                <w:noProof/>
                <w:webHidden/>
                <w:sz w:val="24"/>
                <w:szCs w:val="20"/>
              </w:rPr>
              <w:fldChar w:fldCharType="begin"/>
            </w:r>
            <w:r w:rsidR="003C15CD" w:rsidRPr="003C15CD">
              <w:rPr>
                <w:noProof/>
                <w:webHidden/>
                <w:sz w:val="24"/>
                <w:szCs w:val="20"/>
              </w:rPr>
              <w:instrText xml:space="preserve"> PAGEREF _Toc80191372 \h </w:instrText>
            </w:r>
            <w:r w:rsidR="003C15CD" w:rsidRPr="003C15CD">
              <w:rPr>
                <w:noProof/>
                <w:webHidden/>
                <w:sz w:val="24"/>
                <w:szCs w:val="20"/>
              </w:rPr>
            </w:r>
            <w:r w:rsidR="003C15CD" w:rsidRPr="003C15CD">
              <w:rPr>
                <w:noProof/>
                <w:webHidden/>
                <w:sz w:val="24"/>
                <w:szCs w:val="20"/>
              </w:rPr>
              <w:fldChar w:fldCharType="separate"/>
            </w:r>
            <w:r w:rsidR="00BE32DD">
              <w:rPr>
                <w:noProof/>
                <w:webHidden/>
                <w:sz w:val="24"/>
                <w:szCs w:val="20"/>
              </w:rPr>
              <w:t>31</w:t>
            </w:r>
            <w:r w:rsidR="003C15CD" w:rsidRPr="003C15CD">
              <w:rPr>
                <w:noProof/>
                <w:webHidden/>
                <w:sz w:val="24"/>
                <w:szCs w:val="20"/>
              </w:rPr>
              <w:fldChar w:fldCharType="end"/>
            </w:r>
          </w:hyperlink>
        </w:p>
        <w:p w14:paraId="3C1844D6" w14:textId="7B5F9A6F" w:rsidR="003C15CD" w:rsidRPr="003C15CD" w:rsidRDefault="004245F1">
          <w:pPr>
            <w:pStyle w:val="14"/>
            <w:tabs>
              <w:tab w:val="right" w:leader="dot" w:pos="9344"/>
            </w:tabs>
            <w:rPr>
              <w:rFonts w:asciiTheme="minorHAnsi" w:eastAsiaTheme="minorEastAsia" w:hAnsiTheme="minorHAnsi" w:cstheme="minorBidi"/>
              <w:noProof/>
              <w:sz w:val="20"/>
              <w:szCs w:val="20"/>
              <w:lang w:eastAsia="ru-RU"/>
            </w:rPr>
          </w:pPr>
          <w:hyperlink w:anchor="_Toc80191373" w:history="1">
            <w:r w:rsidR="003C15CD" w:rsidRPr="003C15CD">
              <w:rPr>
                <w:rStyle w:val="af1"/>
                <w:noProof/>
                <w:sz w:val="24"/>
                <w:szCs w:val="20"/>
              </w:rPr>
              <w:t xml:space="preserve">Раздел </w:t>
            </w:r>
            <w:r w:rsidR="003C15CD" w:rsidRPr="003C15CD">
              <w:rPr>
                <w:rStyle w:val="af1"/>
                <w:noProof/>
                <w:sz w:val="24"/>
                <w:szCs w:val="20"/>
                <w:lang w:val="en-US"/>
              </w:rPr>
              <w:t>IV</w:t>
            </w:r>
            <w:r w:rsidR="003C15CD" w:rsidRPr="003C15CD">
              <w:rPr>
                <w:rStyle w:val="af1"/>
                <w:noProof/>
                <w:sz w:val="24"/>
                <w:szCs w:val="20"/>
              </w:rPr>
              <w:t>. Защита прав детей.</w:t>
            </w:r>
            <w:r w:rsidR="003C15CD" w:rsidRPr="003C15CD">
              <w:rPr>
                <w:noProof/>
                <w:webHidden/>
                <w:sz w:val="24"/>
                <w:szCs w:val="20"/>
              </w:rPr>
              <w:tab/>
            </w:r>
            <w:r w:rsidR="003C15CD" w:rsidRPr="003C15CD">
              <w:rPr>
                <w:noProof/>
                <w:webHidden/>
                <w:sz w:val="24"/>
                <w:szCs w:val="20"/>
              </w:rPr>
              <w:fldChar w:fldCharType="begin"/>
            </w:r>
            <w:r w:rsidR="003C15CD" w:rsidRPr="003C15CD">
              <w:rPr>
                <w:noProof/>
                <w:webHidden/>
                <w:sz w:val="24"/>
                <w:szCs w:val="20"/>
              </w:rPr>
              <w:instrText xml:space="preserve"> PAGEREF _Toc80191373 \h </w:instrText>
            </w:r>
            <w:r w:rsidR="003C15CD" w:rsidRPr="003C15CD">
              <w:rPr>
                <w:noProof/>
                <w:webHidden/>
                <w:sz w:val="24"/>
                <w:szCs w:val="20"/>
              </w:rPr>
            </w:r>
            <w:r w:rsidR="003C15CD" w:rsidRPr="003C15CD">
              <w:rPr>
                <w:noProof/>
                <w:webHidden/>
                <w:sz w:val="24"/>
                <w:szCs w:val="20"/>
              </w:rPr>
              <w:fldChar w:fldCharType="separate"/>
            </w:r>
            <w:r w:rsidR="00BE32DD">
              <w:rPr>
                <w:noProof/>
                <w:webHidden/>
                <w:sz w:val="24"/>
                <w:szCs w:val="20"/>
              </w:rPr>
              <w:t>58</w:t>
            </w:r>
            <w:r w:rsidR="003C15CD" w:rsidRPr="003C15CD">
              <w:rPr>
                <w:noProof/>
                <w:webHidden/>
                <w:sz w:val="24"/>
                <w:szCs w:val="20"/>
              </w:rPr>
              <w:fldChar w:fldCharType="end"/>
            </w:r>
          </w:hyperlink>
        </w:p>
        <w:p w14:paraId="0A158B5B" w14:textId="7E0EC220" w:rsidR="003C15CD" w:rsidRPr="003C15CD" w:rsidRDefault="004245F1">
          <w:pPr>
            <w:pStyle w:val="25"/>
            <w:tabs>
              <w:tab w:val="right" w:leader="dot" w:pos="9344"/>
            </w:tabs>
            <w:rPr>
              <w:rFonts w:asciiTheme="minorHAnsi" w:eastAsiaTheme="minorEastAsia" w:hAnsiTheme="minorHAnsi" w:cstheme="minorBidi"/>
              <w:noProof/>
              <w:sz w:val="20"/>
              <w:szCs w:val="20"/>
              <w:lang w:eastAsia="ru-RU"/>
            </w:rPr>
          </w:pPr>
          <w:hyperlink w:anchor="_Toc80191374" w:history="1">
            <w:r w:rsidR="003C15CD" w:rsidRPr="003C15CD">
              <w:rPr>
                <w:rStyle w:val="af1"/>
                <w:rFonts w:eastAsiaTheme="minorHAnsi"/>
                <w:noProof/>
                <w:sz w:val="24"/>
                <w:szCs w:val="20"/>
              </w:rPr>
              <w:t>4.1. Создание условий для получения общего образования детей-инвалидов и детьми с ограниченными возможностями здоровья</w:t>
            </w:r>
            <w:r w:rsidR="003C15CD" w:rsidRPr="003C15CD">
              <w:rPr>
                <w:noProof/>
                <w:webHidden/>
                <w:sz w:val="24"/>
                <w:szCs w:val="20"/>
              </w:rPr>
              <w:tab/>
            </w:r>
            <w:r w:rsidR="003C15CD" w:rsidRPr="003C15CD">
              <w:rPr>
                <w:noProof/>
                <w:webHidden/>
                <w:sz w:val="24"/>
                <w:szCs w:val="20"/>
              </w:rPr>
              <w:fldChar w:fldCharType="begin"/>
            </w:r>
            <w:r w:rsidR="003C15CD" w:rsidRPr="003C15CD">
              <w:rPr>
                <w:noProof/>
                <w:webHidden/>
                <w:sz w:val="24"/>
                <w:szCs w:val="20"/>
              </w:rPr>
              <w:instrText xml:space="preserve"> PAGEREF _Toc80191374 \h </w:instrText>
            </w:r>
            <w:r w:rsidR="003C15CD" w:rsidRPr="003C15CD">
              <w:rPr>
                <w:noProof/>
                <w:webHidden/>
                <w:sz w:val="24"/>
                <w:szCs w:val="20"/>
              </w:rPr>
            </w:r>
            <w:r w:rsidR="003C15CD" w:rsidRPr="003C15CD">
              <w:rPr>
                <w:noProof/>
                <w:webHidden/>
                <w:sz w:val="24"/>
                <w:szCs w:val="20"/>
              </w:rPr>
              <w:fldChar w:fldCharType="separate"/>
            </w:r>
            <w:r w:rsidR="00BE32DD">
              <w:rPr>
                <w:noProof/>
                <w:webHidden/>
                <w:sz w:val="24"/>
                <w:szCs w:val="20"/>
              </w:rPr>
              <w:t>58</w:t>
            </w:r>
            <w:r w:rsidR="003C15CD" w:rsidRPr="003C15CD">
              <w:rPr>
                <w:noProof/>
                <w:webHidden/>
                <w:sz w:val="24"/>
                <w:szCs w:val="20"/>
              </w:rPr>
              <w:fldChar w:fldCharType="end"/>
            </w:r>
          </w:hyperlink>
        </w:p>
        <w:p w14:paraId="778FCBB7" w14:textId="7AABD47A" w:rsidR="003C15CD" w:rsidRPr="003C15CD" w:rsidRDefault="004245F1">
          <w:pPr>
            <w:pStyle w:val="25"/>
            <w:tabs>
              <w:tab w:val="right" w:leader="dot" w:pos="9344"/>
            </w:tabs>
            <w:rPr>
              <w:rFonts w:asciiTheme="minorHAnsi" w:eastAsiaTheme="minorEastAsia" w:hAnsiTheme="minorHAnsi" w:cstheme="minorBidi"/>
              <w:noProof/>
              <w:sz w:val="20"/>
              <w:szCs w:val="20"/>
              <w:lang w:eastAsia="ru-RU"/>
            </w:rPr>
          </w:pPr>
          <w:hyperlink w:anchor="_Toc80191375" w:history="1">
            <w:r w:rsidR="003C15CD" w:rsidRPr="003C15CD">
              <w:rPr>
                <w:rStyle w:val="af1"/>
                <w:rFonts w:eastAsiaTheme="minorHAnsi"/>
                <w:noProof/>
                <w:sz w:val="24"/>
                <w:szCs w:val="20"/>
              </w:rPr>
              <w:t>4.2. Профилактика асоциального поведения обучающихся</w:t>
            </w:r>
            <w:r w:rsidR="003C15CD" w:rsidRPr="003C15CD">
              <w:rPr>
                <w:noProof/>
                <w:webHidden/>
                <w:sz w:val="24"/>
                <w:szCs w:val="20"/>
              </w:rPr>
              <w:tab/>
            </w:r>
            <w:r w:rsidR="003C15CD" w:rsidRPr="003C15CD">
              <w:rPr>
                <w:noProof/>
                <w:webHidden/>
                <w:sz w:val="24"/>
                <w:szCs w:val="20"/>
              </w:rPr>
              <w:fldChar w:fldCharType="begin"/>
            </w:r>
            <w:r w:rsidR="003C15CD" w:rsidRPr="003C15CD">
              <w:rPr>
                <w:noProof/>
                <w:webHidden/>
                <w:sz w:val="24"/>
                <w:szCs w:val="20"/>
              </w:rPr>
              <w:instrText xml:space="preserve"> PAGEREF _Toc80191375 \h </w:instrText>
            </w:r>
            <w:r w:rsidR="003C15CD" w:rsidRPr="003C15CD">
              <w:rPr>
                <w:noProof/>
                <w:webHidden/>
                <w:sz w:val="24"/>
                <w:szCs w:val="20"/>
              </w:rPr>
            </w:r>
            <w:r w:rsidR="003C15CD" w:rsidRPr="003C15CD">
              <w:rPr>
                <w:noProof/>
                <w:webHidden/>
                <w:sz w:val="24"/>
                <w:szCs w:val="20"/>
              </w:rPr>
              <w:fldChar w:fldCharType="separate"/>
            </w:r>
            <w:r w:rsidR="00BE32DD">
              <w:rPr>
                <w:noProof/>
                <w:webHidden/>
                <w:sz w:val="24"/>
                <w:szCs w:val="20"/>
              </w:rPr>
              <w:t>60</w:t>
            </w:r>
            <w:r w:rsidR="003C15CD" w:rsidRPr="003C15CD">
              <w:rPr>
                <w:noProof/>
                <w:webHidden/>
                <w:sz w:val="24"/>
                <w:szCs w:val="20"/>
              </w:rPr>
              <w:fldChar w:fldCharType="end"/>
            </w:r>
          </w:hyperlink>
        </w:p>
        <w:p w14:paraId="62872B62" w14:textId="17E6E455" w:rsidR="003C15CD" w:rsidRPr="003C15CD" w:rsidRDefault="004245F1">
          <w:pPr>
            <w:pStyle w:val="25"/>
            <w:tabs>
              <w:tab w:val="right" w:leader="dot" w:pos="9344"/>
            </w:tabs>
            <w:rPr>
              <w:rFonts w:asciiTheme="minorHAnsi" w:eastAsiaTheme="minorEastAsia" w:hAnsiTheme="minorHAnsi" w:cstheme="minorBidi"/>
              <w:noProof/>
              <w:sz w:val="20"/>
              <w:szCs w:val="20"/>
              <w:lang w:eastAsia="ru-RU"/>
            </w:rPr>
          </w:pPr>
          <w:hyperlink w:anchor="_Toc80191376" w:history="1">
            <w:r w:rsidR="003C15CD" w:rsidRPr="003C15CD">
              <w:rPr>
                <w:rStyle w:val="af1"/>
                <w:rFonts w:eastAsiaTheme="minorHAnsi"/>
                <w:noProof/>
                <w:sz w:val="24"/>
                <w:szCs w:val="20"/>
              </w:rPr>
              <w:t>4.3. Обеспечение информационной безопасности детей</w:t>
            </w:r>
            <w:r w:rsidR="003C15CD" w:rsidRPr="003C15CD">
              <w:rPr>
                <w:noProof/>
                <w:webHidden/>
                <w:sz w:val="24"/>
                <w:szCs w:val="20"/>
              </w:rPr>
              <w:tab/>
            </w:r>
            <w:r w:rsidR="003C15CD" w:rsidRPr="003C15CD">
              <w:rPr>
                <w:noProof/>
                <w:webHidden/>
                <w:sz w:val="24"/>
                <w:szCs w:val="20"/>
              </w:rPr>
              <w:fldChar w:fldCharType="begin"/>
            </w:r>
            <w:r w:rsidR="003C15CD" w:rsidRPr="003C15CD">
              <w:rPr>
                <w:noProof/>
                <w:webHidden/>
                <w:sz w:val="24"/>
                <w:szCs w:val="20"/>
              </w:rPr>
              <w:instrText xml:space="preserve"> PAGEREF _Toc80191376 \h </w:instrText>
            </w:r>
            <w:r w:rsidR="003C15CD" w:rsidRPr="003C15CD">
              <w:rPr>
                <w:noProof/>
                <w:webHidden/>
                <w:sz w:val="24"/>
                <w:szCs w:val="20"/>
              </w:rPr>
            </w:r>
            <w:r w:rsidR="003C15CD" w:rsidRPr="003C15CD">
              <w:rPr>
                <w:noProof/>
                <w:webHidden/>
                <w:sz w:val="24"/>
                <w:szCs w:val="20"/>
              </w:rPr>
              <w:fldChar w:fldCharType="separate"/>
            </w:r>
            <w:r w:rsidR="00BE32DD">
              <w:rPr>
                <w:noProof/>
                <w:webHidden/>
                <w:sz w:val="24"/>
                <w:szCs w:val="20"/>
              </w:rPr>
              <w:t>64</w:t>
            </w:r>
            <w:r w:rsidR="003C15CD" w:rsidRPr="003C15CD">
              <w:rPr>
                <w:noProof/>
                <w:webHidden/>
                <w:sz w:val="24"/>
                <w:szCs w:val="20"/>
              </w:rPr>
              <w:fldChar w:fldCharType="end"/>
            </w:r>
          </w:hyperlink>
        </w:p>
        <w:p w14:paraId="76982AD6" w14:textId="11E36BF5" w:rsidR="003C15CD" w:rsidRPr="003C15CD" w:rsidRDefault="004245F1">
          <w:pPr>
            <w:pStyle w:val="14"/>
            <w:tabs>
              <w:tab w:val="right" w:leader="dot" w:pos="9344"/>
            </w:tabs>
            <w:rPr>
              <w:rFonts w:asciiTheme="minorHAnsi" w:eastAsiaTheme="minorEastAsia" w:hAnsiTheme="minorHAnsi" w:cstheme="minorBidi"/>
              <w:noProof/>
              <w:sz w:val="20"/>
              <w:szCs w:val="20"/>
              <w:lang w:eastAsia="ru-RU"/>
            </w:rPr>
          </w:pPr>
          <w:hyperlink w:anchor="_Toc80191377" w:history="1">
            <w:r w:rsidR="003C15CD" w:rsidRPr="003C15CD">
              <w:rPr>
                <w:rStyle w:val="af1"/>
                <w:noProof/>
                <w:sz w:val="24"/>
                <w:szCs w:val="20"/>
              </w:rPr>
              <w:t xml:space="preserve">Раздел </w:t>
            </w:r>
            <w:r w:rsidR="003C15CD" w:rsidRPr="003C15CD">
              <w:rPr>
                <w:rStyle w:val="af1"/>
                <w:noProof/>
                <w:sz w:val="24"/>
                <w:szCs w:val="20"/>
                <w:lang w:val="en-US"/>
              </w:rPr>
              <w:t>V</w:t>
            </w:r>
            <w:r w:rsidR="003C15CD" w:rsidRPr="003C15CD">
              <w:rPr>
                <w:rStyle w:val="af1"/>
                <w:noProof/>
                <w:sz w:val="24"/>
                <w:szCs w:val="20"/>
              </w:rPr>
              <w:t>. Дополнительное образование и воспитание детей</w:t>
            </w:r>
            <w:r w:rsidR="003C15CD" w:rsidRPr="003C15CD">
              <w:rPr>
                <w:noProof/>
                <w:webHidden/>
                <w:sz w:val="24"/>
                <w:szCs w:val="20"/>
              </w:rPr>
              <w:tab/>
            </w:r>
            <w:r w:rsidR="003C15CD" w:rsidRPr="003C15CD">
              <w:rPr>
                <w:noProof/>
                <w:webHidden/>
                <w:sz w:val="24"/>
                <w:szCs w:val="20"/>
              </w:rPr>
              <w:fldChar w:fldCharType="begin"/>
            </w:r>
            <w:r w:rsidR="003C15CD" w:rsidRPr="003C15CD">
              <w:rPr>
                <w:noProof/>
                <w:webHidden/>
                <w:sz w:val="24"/>
                <w:szCs w:val="20"/>
              </w:rPr>
              <w:instrText xml:space="preserve"> PAGEREF _Toc80191377 \h </w:instrText>
            </w:r>
            <w:r w:rsidR="003C15CD" w:rsidRPr="003C15CD">
              <w:rPr>
                <w:noProof/>
                <w:webHidden/>
                <w:sz w:val="24"/>
                <w:szCs w:val="20"/>
              </w:rPr>
            </w:r>
            <w:r w:rsidR="003C15CD" w:rsidRPr="003C15CD">
              <w:rPr>
                <w:noProof/>
                <w:webHidden/>
                <w:sz w:val="24"/>
                <w:szCs w:val="20"/>
              </w:rPr>
              <w:fldChar w:fldCharType="separate"/>
            </w:r>
            <w:r w:rsidR="00BE32DD">
              <w:rPr>
                <w:noProof/>
                <w:webHidden/>
                <w:sz w:val="24"/>
                <w:szCs w:val="20"/>
              </w:rPr>
              <w:t>65</w:t>
            </w:r>
            <w:r w:rsidR="003C15CD" w:rsidRPr="003C15CD">
              <w:rPr>
                <w:noProof/>
                <w:webHidden/>
                <w:sz w:val="24"/>
                <w:szCs w:val="20"/>
              </w:rPr>
              <w:fldChar w:fldCharType="end"/>
            </w:r>
          </w:hyperlink>
        </w:p>
        <w:p w14:paraId="46B04496" w14:textId="679D3F85" w:rsidR="003C15CD" w:rsidRPr="003C15CD" w:rsidRDefault="004245F1">
          <w:pPr>
            <w:pStyle w:val="25"/>
            <w:tabs>
              <w:tab w:val="right" w:leader="dot" w:pos="9344"/>
            </w:tabs>
            <w:rPr>
              <w:rFonts w:asciiTheme="minorHAnsi" w:eastAsiaTheme="minorEastAsia" w:hAnsiTheme="minorHAnsi" w:cstheme="minorBidi"/>
              <w:noProof/>
              <w:sz w:val="20"/>
              <w:szCs w:val="20"/>
              <w:lang w:eastAsia="ru-RU"/>
            </w:rPr>
          </w:pPr>
          <w:hyperlink w:anchor="_Toc80191378" w:history="1">
            <w:r w:rsidR="003C15CD" w:rsidRPr="003C15CD">
              <w:rPr>
                <w:rStyle w:val="af1"/>
                <w:noProof/>
                <w:sz w:val="24"/>
                <w:szCs w:val="20"/>
              </w:rPr>
              <w:t>5.1 Обеспечение доступности дополнительного образования</w:t>
            </w:r>
            <w:r w:rsidR="003C15CD" w:rsidRPr="003C15CD">
              <w:rPr>
                <w:noProof/>
                <w:webHidden/>
                <w:sz w:val="24"/>
                <w:szCs w:val="20"/>
              </w:rPr>
              <w:tab/>
            </w:r>
            <w:r w:rsidR="003C15CD" w:rsidRPr="003C15CD">
              <w:rPr>
                <w:noProof/>
                <w:webHidden/>
                <w:sz w:val="24"/>
                <w:szCs w:val="20"/>
              </w:rPr>
              <w:fldChar w:fldCharType="begin"/>
            </w:r>
            <w:r w:rsidR="003C15CD" w:rsidRPr="003C15CD">
              <w:rPr>
                <w:noProof/>
                <w:webHidden/>
                <w:sz w:val="24"/>
                <w:szCs w:val="20"/>
              </w:rPr>
              <w:instrText xml:space="preserve"> PAGEREF _Toc80191378 \h </w:instrText>
            </w:r>
            <w:r w:rsidR="003C15CD" w:rsidRPr="003C15CD">
              <w:rPr>
                <w:noProof/>
                <w:webHidden/>
                <w:sz w:val="24"/>
                <w:szCs w:val="20"/>
              </w:rPr>
            </w:r>
            <w:r w:rsidR="003C15CD" w:rsidRPr="003C15CD">
              <w:rPr>
                <w:noProof/>
                <w:webHidden/>
                <w:sz w:val="24"/>
                <w:szCs w:val="20"/>
              </w:rPr>
              <w:fldChar w:fldCharType="separate"/>
            </w:r>
            <w:r w:rsidR="00BE32DD">
              <w:rPr>
                <w:noProof/>
                <w:webHidden/>
                <w:sz w:val="24"/>
                <w:szCs w:val="20"/>
              </w:rPr>
              <w:t>65</w:t>
            </w:r>
            <w:r w:rsidR="003C15CD" w:rsidRPr="003C15CD">
              <w:rPr>
                <w:noProof/>
                <w:webHidden/>
                <w:sz w:val="24"/>
                <w:szCs w:val="20"/>
              </w:rPr>
              <w:fldChar w:fldCharType="end"/>
            </w:r>
          </w:hyperlink>
        </w:p>
        <w:p w14:paraId="7343F73F" w14:textId="7954E4A0" w:rsidR="003C15CD" w:rsidRPr="003C15CD" w:rsidRDefault="004245F1">
          <w:pPr>
            <w:pStyle w:val="25"/>
            <w:tabs>
              <w:tab w:val="right" w:leader="dot" w:pos="9344"/>
            </w:tabs>
            <w:rPr>
              <w:rFonts w:asciiTheme="minorHAnsi" w:eastAsiaTheme="minorEastAsia" w:hAnsiTheme="minorHAnsi" w:cstheme="minorBidi"/>
              <w:noProof/>
              <w:sz w:val="20"/>
              <w:szCs w:val="20"/>
              <w:lang w:eastAsia="ru-RU"/>
            </w:rPr>
          </w:pPr>
          <w:hyperlink w:anchor="_Toc80191379" w:history="1">
            <w:r w:rsidR="003C15CD" w:rsidRPr="003C15CD">
              <w:rPr>
                <w:rStyle w:val="af1"/>
                <w:noProof/>
                <w:sz w:val="24"/>
                <w:szCs w:val="20"/>
              </w:rPr>
              <w:t>5.2 Реализация Стратегии воспитания</w:t>
            </w:r>
            <w:r w:rsidR="003C15CD" w:rsidRPr="003C15CD">
              <w:rPr>
                <w:noProof/>
                <w:webHidden/>
                <w:sz w:val="24"/>
                <w:szCs w:val="20"/>
              </w:rPr>
              <w:tab/>
            </w:r>
            <w:r w:rsidR="003C15CD" w:rsidRPr="003C15CD">
              <w:rPr>
                <w:noProof/>
                <w:webHidden/>
                <w:sz w:val="24"/>
                <w:szCs w:val="20"/>
              </w:rPr>
              <w:fldChar w:fldCharType="begin"/>
            </w:r>
            <w:r w:rsidR="003C15CD" w:rsidRPr="003C15CD">
              <w:rPr>
                <w:noProof/>
                <w:webHidden/>
                <w:sz w:val="24"/>
                <w:szCs w:val="20"/>
              </w:rPr>
              <w:instrText xml:space="preserve"> PAGEREF _Toc80191379 \h </w:instrText>
            </w:r>
            <w:r w:rsidR="003C15CD" w:rsidRPr="003C15CD">
              <w:rPr>
                <w:noProof/>
                <w:webHidden/>
                <w:sz w:val="24"/>
                <w:szCs w:val="20"/>
              </w:rPr>
            </w:r>
            <w:r w:rsidR="003C15CD" w:rsidRPr="003C15CD">
              <w:rPr>
                <w:noProof/>
                <w:webHidden/>
                <w:sz w:val="24"/>
                <w:szCs w:val="20"/>
              </w:rPr>
              <w:fldChar w:fldCharType="separate"/>
            </w:r>
            <w:r w:rsidR="00BE32DD">
              <w:rPr>
                <w:noProof/>
                <w:webHidden/>
                <w:sz w:val="24"/>
                <w:szCs w:val="20"/>
              </w:rPr>
              <w:t>68</w:t>
            </w:r>
            <w:r w:rsidR="003C15CD" w:rsidRPr="003C15CD">
              <w:rPr>
                <w:noProof/>
                <w:webHidden/>
                <w:sz w:val="24"/>
                <w:szCs w:val="20"/>
              </w:rPr>
              <w:fldChar w:fldCharType="end"/>
            </w:r>
          </w:hyperlink>
        </w:p>
        <w:p w14:paraId="1171140A" w14:textId="42FA8E3E" w:rsidR="003C15CD" w:rsidRPr="003C15CD" w:rsidRDefault="004245F1">
          <w:pPr>
            <w:pStyle w:val="25"/>
            <w:tabs>
              <w:tab w:val="right" w:leader="dot" w:pos="9344"/>
            </w:tabs>
            <w:rPr>
              <w:rFonts w:asciiTheme="minorHAnsi" w:eastAsiaTheme="minorEastAsia" w:hAnsiTheme="minorHAnsi" w:cstheme="minorBidi"/>
              <w:noProof/>
              <w:sz w:val="20"/>
              <w:szCs w:val="20"/>
              <w:lang w:eastAsia="ru-RU"/>
            </w:rPr>
          </w:pPr>
          <w:hyperlink w:anchor="_Toc80191380" w:history="1">
            <w:r w:rsidR="003C15CD" w:rsidRPr="003C15CD">
              <w:rPr>
                <w:rStyle w:val="af1"/>
                <w:noProof/>
                <w:sz w:val="24"/>
                <w:szCs w:val="20"/>
              </w:rPr>
              <w:t>5.3 Развитие системы поддержки талантливых детей</w:t>
            </w:r>
            <w:r w:rsidR="003C15CD" w:rsidRPr="003C15CD">
              <w:rPr>
                <w:noProof/>
                <w:webHidden/>
                <w:sz w:val="24"/>
                <w:szCs w:val="20"/>
              </w:rPr>
              <w:tab/>
            </w:r>
            <w:r w:rsidR="003C15CD" w:rsidRPr="003C15CD">
              <w:rPr>
                <w:noProof/>
                <w:webHidden/>
                <w:sz w:val="24"/>
                <w:szCs w:val="20"/>
              </w:rPr>
              <w:fldChar w:fldCharType="begin"/>
            </w:r>
            <w:r w:rsidR="003C15CD" w:rsidRPr="003C15CD">
              <w:rPr>
                <w:noProof/>
                <w:webHidden/>
                <w:sz w:val="24"/>
                <w:szCs w:val="20"/>
              </w:rPr>
              <w:instrText xml:space="preserve"> PAGEREF _Toc80191380 \h </w:instrText>
            </w:r>
            <w:r w:rsidR="003C15CD" w:rsidRPr="003C15CD">
              <w:rPr>
                <w:noProof/>
                <w:webHidden/>
                <w:sz w:val="24"/>
                <w:szCs w:val="20"/>
              </w:rPr>
            </w:r>
            <w:r w:rsidR="003C15CD" w:rsidRPr="003C15CD">
              <w:rPr>
                <w:noProof/>
                <w:webHidden/>
                <w:sz w:val="24"/>
                <w:szCs w:val="20"/>
              </w:rPr>
              <w:fldChar w:fldCharType="separate"/>
            </w:r>
            <w:r w:rsidR="00BE32DD">
              <w:rPr>
                <w:noProof/>
                <w:webHidden/>
                <w:sz w:val="24"/>
                <w:szCs w:val="20"/>
              </w:rPr>
              <w:t>71</w:t>
            </w:r>
            <w:r w:rsidR="003C15CD" w:rsidRPr="003C15CD">
              <w:rPr>
                <w:noProof/>
                <w:webHidden/>
                <w:sz w:val="24"/>
                <w:szCs w:val="20"/>
              </w:rPr>
              <w:fldChar w:fldCharType="end"/>
            </w:r>
          </w:hyperlink>
        </w:p>
        <w:p w14:paraId="3A1A89B1" w14:textId="4E3BEC71" w:rsidR="003C15CD" w:rsidRPr="003C15CD" w:rsidRDefault="004245F1">
          <w:pPr>
            <w:pStyle w:val="25"/>
            <w:tabs>
              <w:tab w:val="right" w:leader="dot" w:pos="9344"/>
            </w:tabs>
            <w:rPr>
              <w:rFonts w:asciiTheme="minorHAnsi" w:eastAsiaTheme="minorEastAsia" w:hAnsiTheme="minorHAnsi" w:cstheme="minorBidi"/>
              <w:noProof/>
              <w:sz w:val="20"/>
              <w:szCs w:val="20"/>
              <w:lang w:eastAsia="ru-RU"/>
            </w:rPr>
          </w:pPr>
          <w:hyperlink w:anchor="_Toc80191381" w:history="1">
            <w:r w:rsidR="003C15CD" w:rsidRPr="003C15CD">
              <w:rPr>
                <w:rStyle w:val="af1"/>
                <w:rFonts w:eastAsiaTheme="minorHAnsi"/>
                <w:noProof/>
                <w:sz w:val="24"/>
                <w:szCs w:val="20"/>
              </w:rPr>
              <w:t>5.4 Гражданское и патриотическое воспитание</w:t>
            </w:r>
            <w:r w:rsidR="003C15CD" w:rsidRPr="003C15CD">
              <w:rPr>
                <w:noProof/>
                <w:webHidden/>
                <w:sz w:val="24"/>
                <w:szCs w:val="20"/>
              </w:rPr>
              <w:tab/>
            </w:r>
            <w:r w:rsidR="003C15CD" w:rsidRPr="003C15CD">
              <w:rPr>
                <w:noProof/>
                <w:webHidden/>
                <w:sz w:val="24"/>
                <w:szCs w:val="20"/>
              </w:rPr>
              <w:fldChar w:fldCharType="begin"/>
            </w:r>
            <w:r w:rsidR="003C15CD" w:rsidRPr="003C15CD">
              <w:rPr>
                <w:noProof/>
                <w:webHidden/>
                <w:sz w:val="24"/>
                <w:szCs w:val="20"/>
              </w:rPr>
              <w:instrText xml:space="preserve"> PAGEREF _Toc80191381 \h </w:instrText>
            </w:r>
            <w:r w:rsidR="003C15CD" w:rsidRPr="003C15CD">
              <w:rPr>
                <w:noProof/>
                <w:webHidden/>
                <w:sz w:val="24"/>
                <w:szCs w:val="20"/>
              </w:rPr>
            </w:r>
            <w:r w:rsidR="003C15CD" w:rsidRPr="003C15CD">
              <w:rPr>
                <w:noProof/>
                <w:webHidden/>
                <w:sz w:val="24"/>
                <w:szCs w:val="20"/>
              </w:rPr>
              <w:fldChar w:fldCharType="separate"/>
            </w:r>
            <w:r w:rsidR="00BE32DD">
              <w:rPr>
                <w:noProof/>
                <w:webHidden/>
                <w:sz w:val="24"/>
                <w:szCs w:val="20"/>
              </w:rPr>
              <w:t>74</w:t>
            </w:r>
            <w:r w:rsidR="003C15CD" w:rsidRPr="003C15CD">
              <w:rPr>
                <w:noProof/>
                <w:webHidden/>
                <w:sz w:val="24"/>
                <w:szCs w:val="20"/>
              </w:rPr>
              <w:fldChar w:fldCharType="end"/>
            </w:r>
          </w:hyperlink>
        </w:p>
        <w:p w14:paraId="27211EC6" w14:textId="2DE12A1A" w:rsidR="003C15CD" w:rsidRPr="003C15CD" w:rsidRDefault="004245F1">
          <w:pPr>
            <w:pStyle w:val="25"/>
            <w:tabs>
              <w:tab w:val="right" w:leader="dot" w:pos="9344"/>
            </w:tabs>
            <w:rPr>
              <w:rFonts w:asciiTheme="minorHAnsi" w:eastAsiaTheme="minorEastAsia" w:hAnsiTheme="minorHAnsi" w:cstheme="minorBidi"/>
              <w:noProof/>
              <w:sz w:val="20"/>
              <w:szCs w:val="20"/>
              <w:lang w:eastAsia="ru-RU"/>
            </w:rPr>
          </w:pPr>
          <w:hyperlink w:anchor="_Toc80191382" w:history="1">
            <w:r w:rsidR="003C15CD" w:rsidRPr="003C15CD">
              <w:rPr>
                <w:rStyle w:val="af1"/>
                <w:rFonts w:eastAsiaTheme="minorHAnsi"/>
                <w:noProof/>
                <w:sz w:val="24"/>
                <w:szCs w:val="20"/>
              </w:rPr>
              <w:t>5.5. Развитие физической культуры, спорта и здорового образа жизни</w:t>
            </w:r>
            <w:r w:rsidR="003C15CD" w:rsidRPr="003C15CD">
              <w:rPr>
                <w:noProof/>
                <w:webHidden/>
                <w:sz w:val="24"/>
                <w:szCs w:val="20"/>
              </w:rPr>
              <w:tab/>
            </w:r>
            <w:r w:rsidR="003C15CD" w:rsidRPr="003C15CD">
              <w:rPr>
                <w:noProof/>
                <w:webHidden/>
                <w:sz w:val="24"/>
                <w:szCs w:val="20"/>
              </w:rPr>
              <w:fldChar w:fldCharType="begin"/>
            </w:r>
            <w:r w:rsidR="003C15CD" w:rsidRPr="003C15CD">
              <w:rPr>
                <w:noProof/>
                <w:webHidden/>
                <w:sz w:val="24"/>
                <w:szCs w:val="20"/>
              </w:rPr>
              <w:instrText xml:space="preserve"> PAGEREF _Toc80191382 \h </w:instrText>
            </w:r>
            <w:r w:rsidR="003C15CD" w:rsidRPr="003C15CD">
              <w:rPr>
                <w:noProof/>
                <w:webHidden/>
                <w:sz w:val="24"/>
                <w:szCs w:val="20"/>
              </w:rPr>
            </w:r>
            <w:r w:rsidR="003C15CD" w:rsidRPr="003C15CD">
              <w:rPr>
                <w:noProof/>
                <w:webHidden/>
                <w:sz w:val="24"/>
                <w:szCs w:val="20"/>
              </w:rPr>
              <w:fldChar w:fldCharType="separate"/>
            </w:r>
            <w:r w:rsidR="00BE32DD">
              <w:rPr>
                <w:noProof/>
                <w:webHidden/>
                <w:sz w:val="24"/>
                <w:szCs w:val="20"/>
              </w:rPr>
              <w:t>76</w:t>
            </w:r>
            <w:r w:rsidR="003C15CD" w:rsidRPr="003C15CD">
              <w:rPr>
                <w:noProof/>
                <w:webHidden/>
                <w:sz w:val="24"/>
                <w:szCs w:val="20"/>
              </w:rPr>
              <w:fldChar w:fldCharType="end"/>
            </w:r>
          </w:hyperlink>
        </w:p>
        <w:p w14:paraId="3CA652BE" w14:textId="37E10119" w:rsidR="003C15CD" w:rsidRPr="003C15CD" w:rsidRDefault="004245F1">
          <w:pPr>
            <w:pStyle w:val="25"/>
            <w:tabs>
              <w:tab w:val="right" w:leader="dot" w:pos="9344"/>
            </w:tabs>
            <w:rPr>
              <w:rFonts w:asciiTheme="minorHAnsi" w:eastAsiaTheme="minorEastAsia" w:hAnsiTheme="minorHAnsi" w:cstheme="minorBidi"/>
              <w:noProof/>
              <w:sz w:val="20"/>
              <w:szCs w:val="20"/>
              <w:lang w:eastAsia="ru-RU"/>
            </w:rPr>
          </w:pPr>
          <w:hyperlink w:anchor="_Toc80191383" w:history="1">
            <w:r w:rsidR="003C15CD" w:rsidRPr="003C15CD">
              <w:rPr>
                <w:rStyle w:val="af1"/>
                <w:rFonts w:eastAsiaTheme="minorHAnsi"/>
                <w:noProof/>
                <w:sz w:val="24"/>
                <w:szCs w:val="20"/>
              </w:rPr>
              <w:t>5.6. Отдых детей и их оздоровление</w:t>
            </w:r>
            <w:r w:rsidR="003C15CD" w:rsidRPr="003C15CD">
              <w:rPr>
                <w:noProof/>
                <w:webHidden/>
                <w:sz w:val="24"/>
                <w:szCs w:val="20"/>
              </w:rPr>
              <w:tab/>
            </w:r>
            <w:r w:rsidR="003C15CD" w:rsidRPr="003C15CD">
              <w:rPr>
                <w:noProof/>
                <w:webHidden/>
                <w:sz w:val="24"/>
                <w:szCs w:val="20"/>
              </w:rPr>
              <w:fldChar w:fldCharType="begin"/>
            </w:r>
            <w:r w:rsidR="003C15CD" w:rsidRPr="003C15CD">
              <w:rPr>
                <w:noProof/>
                <w:webHidden/>
                <w:sz w:val="24"/>
                <w:szCs w:val="20"/>
              </w:rPr>
              <w:instrText xml:space="preserve"> PAGEREF _Toc80191383 \h </w:instrText>
            </w:r>
            <w:r w:rsidR="003C15CD" w:rsidRPr="003C15CD">
              <w:rPr>
                <w:noProof/>
                <w:webHidden/>
                <w:sz w:val="24"/>
                <w:szCs w:val="20"/>
              </w:rPr>
            </w:r>
            <w:r w:rsidR="003C15CD" w:rsidRPr="003C15CD">
              <w:rPr>
                <w:noProof/>
                <w:webHidden/>
                <w:sz w:val="24"/>
                <w:szCs w:val="20"/>
              </w:rPr>
              <w:fldChar w:fldCharType="separate"/>
            </w:r>
            <w:r w:rsidR="00BE32DD">
              <w:rPr>
                <w:noProof/>
                <w:webHidden/>
                <w:sz w:val="24"/>
                <w:szCs w:val="20"/>
              </w:rPr>
              <w:t>80</w:t>
            </w:r>
            <w:r w:rsidR="003C15CD" w:rsidRPr="003C15CD">
              <w:rPr>
                <w:noProof/>
                <w:webHidden/>
                <w:sz w:val="24"/>
                <w:szCs w:val="20"/>
              </w:rPr>
              <w:fldChar w:fldCharType="end"/>
            </w:r>
          </w:hyperlink>
        </w:p>
        <w:p w14:paraId="53C1216F" w14:textId="30B3A2BA" w:rsidR="003C15CD" w:rsidRPr="003C15CD" w:rsidRDefault="004245F1">
          <w:pPr>
            <w:pStyle w:val="14"/>
            <w:tabs>
              <w:tab w:val="right" w:leader="dot" w:pos="9344"/>
            </w:tabs>
            <w:rPr>
              <w:rFonts w:asciiTheme="minorHAnsi" w:eastAsiaTheme="minorEastAsia" w:hAnsiTheme="minorHAnsi" w:cstheme="minorBidi"/>
              <w:noProof/>
              <w:sz w:val="20"/>
              <w:szCs w:val="20"/>
              <w:lang w:eastAsia="ru-RU"/>
            </w:rPr>
          </w:pPr>
          <w:hyperlink w:anchor="_Toc80191384" w:history="1">
            <w:r w:rsidR="003C15CD" w:rsidRPr="003C15CD">
              <w:rPr>
                <w:rStyle w:val="af1"/>
                <w:noProof/>
                <w:sz w:val="24"/>
                <w:szCs w:val="20"/>
              </w:rPr>
              <w:t xml:space="preserve">Раздел </w:t>
            </w:r>
            <w:r w:rsidR="003C15CD" w:rsidRPr="003C15CD">
              <w:rPr>
                <w:rStyle w:val="af1"/>
                <w:noProof/>
                <w:sz w:val="24"/>
                <w:szCs w:val="20"/>
                <w:lang w:val="en-US"/>
              </w:rPr>
              <w:t>VI</w:t>
            </w:r>
            <w:r w:rsidR="003C15CD" w:rsidRPr="003C15CD">
              <w:rPr>
                <w:rStyle w:val="af1"/>
                <w:noProof/>
                <w:sz w:val="24"/>
                <w:szCs w:val="20"/>
              </w:rPr>
              <w:t>. Система государственно-общественного управления</w:t>
            </w:r>
            <w:r w:rsidR="003C15CD" w:rsidRPr="003C15CD">
              <w:rPr>
                <w:noProof/>
                <w:webHidden/>
                <w:sz w:val="24"/>
                <w:szCs w:val="20"/>
              </w:rPr>
              <w:tab/>
            </w:r>
            <w:r w:rsidR="003C15CD" w:rsidRPr="003C15CD">
              <w:rPr>
                <w:noProof/>
                <w:webHidden/>
                <w:sz w:val="24"/>
                <w:szCs w:val="20"/>
              </w:rPr>
              <w:fldChar w:fldCharType="begin"/>
            </w:r>
            <w:r w:rsidR="003C15CD" w:rsidRPr="003C15CD">
              <w:rPr>
                <w:noProof/>
                <w:webHidden/>
                <w:sz w:val="24"/>
                <w:szCs w:val="20"/>
              </w:rPr>
              <w:instrText xml:space="preserve"> PAGEREF _Toc80191384 \h </w:instrText>
            </w:r>
            <w:r w:rsidR="003C15CD" w:rsidRPr="003C15CD">
              <w:rPr>
                <w:noProof/>
                <w:webHidden/>
                <w:sz w:val="24"/>
                <w:szCs w:val="20"/>
              </w:rPr>
            </w:r>
            <w:r w:rsidR="003C15CD" w:rsidRPr="003C15CD">
              <w:rPr>
                <w:noProof/>
                <w:webHidden/>
                <w:sz w:val="24"/>
                <w:szCs w:val="20"/>
              </w:rPr>
              <w:fldChar w:fldCharType="separate"/>
            </w:r>
            <w:r w:rsidR="00BE32DD">
              <w:rPr>
                <w:noProof/>
                <w:webHidden/>
                <w:sz w:val="24"/>
                <w:szCs w:val="20"/>
              </w:rPr>
              <w:t>81</w:t>
            </w:r>
            <w:r w:rsidR="003C15CD" w:rsidRPr="003C15CD">
              <w:rPr>
                <w:noProof/>
                <w:webHidden/>
                <w:sz w:val="24"/>
                <w:szCs w:val="20"/>
              </w:rPr>
              <w:fldChar w:fldCharType="end"/>
            </w:r>
          </w:hyperlink>
        </w:p>
        <w:p w14:paraId="332C7412" w14:textId="7E8E1423" w:rsidR="003C15CD" w:rsidRPr="003C15CD" w:rsidRDefault="004245F1">
          <w:pPr>
            <w:pStyle w:val="25"/>
            <w:tabs>
              <w:tab w:val="right" w:leader="dot" w:pos="9344"/>
            </w:tabs>
            <w:rPr>
              <w:rFonts w:asciiTheme="minorHAnsi" w:eastAsiaTheme="minorEastAsia" w:hAnsiTheme="minorHAnsi" w:cstheme="minorBidi"/>
              <w:noProof/>
              <w:sz w:val="20"/>
              <w:szCs w:val="20"/>
              <w:lang w:eastAsia="ru-RU"/>
            </w:rPr>
          </w:pPr>
          <w:hyperlink w:anchor="_Toc80191385" w:history="1">
            <w:r w:rsidR="003C15CD" w:rsidRPr="003C15CD">
              <w:rPr>
                <w:rStyle w:val="af1"/>
                <w:rFonts w:eastAsiaTheme="minorHAnsi"/>
                <w:noProof/>
                <w:sz w:val="24"/>
                <w:szCs w:val="20"/>
              </w:rPr>
              <w:t>6.1. Деятельность органов государственно-общественного управления</w:t>
            </w:r>
            <w:r w:rsidR="003C15CD" w:rsidRPr="003C15CD">
              <w:rPr>
                <w:noProof/>
                <w:webHidden/>
                <w:sz w:val="24"/>
                <w:szCs w:val="20"/>
              </w:rPr>
              <w:tab/>
            </w:r>
            <w:r w:rsidR="003C15CD" w:rsidRPr="003C15CD">
              <w:rPr>
                <w:noProof/>
                <w:webHidden/>
                <w:sz w:val="24"/>
                <w:szCs w:val="20"/>
              </w:rPr>
              <w:fldChar w:fldCharType="begin"/>
            </w:r>
            <w:r w:rsidR="003C15CD" w:rsidRPr="003C15CD">
              <w:rPr>
                <w:noProof/>
                <w:webHidden/>
                <w:sz w:val="24"/>
                <w:szCs w:val="20"/>
              </w:rPr>
              <w:instrText xml:space="preserve"> PAGEREF _Toc80191385 \h </w:instrText>
            </w:r>
            <w:r w:rsidR="003C15CD" w:rsidRPr="003C15CD">
              <w:rPr>
                <w:noProof/>
                <w:webHidden/>
                <w:sz w:val="24"/>
                <w:szCs w:val="20"/>
              </w:rPr>
            </w:r>
            <w:r w:rsidR="003C15CD" w:rsidRPr="003C15CD">
              <w:rPr>
                <w:noProof/>
                <w:webHidden/>
                <w:sz w:val="24"/>
                <w:szCs w:val="20"/>
              </w:rPr>
              <w:fldChar w:fldCharType="separate"/>
            </w:r>
            <w:r w:rsidR="00BE32DD">
              <w:rPr>
                <w:noProof/>
                <w:webHidden/>
                <w:sz w:val="24"/>
                <w:szCs w:val="20"/>
              </w:rPr>
              <w:t>81</w:t>
            </w:r>
            <w:r w:rsidR="003C15CD" w:rsidRPr="003C15CD">
              <w:rPr>
                <w:noProof/>
                <w:webHidden/>
                <w:sz w:val="24"/>
                <w:szCs w:val="20"/>
              </w:rPr>
              <w:fldChar w:fldCharType="end"/>
            </w:r>
          </w:hyperlink>
        </w:p>
        <w:p w14:paraId="4B6D9AB9" w14:textId="66E368BC" w:rsidR="003C15CD" w:rsidRPr="003C15CD" w:rsidRDefault="004245F1">
          <w:pPr>
            <w:pStyle w:val="25"/>
            <w:tabs>
              <w:tab w:val="right" w:leader="dot" w:pos="9344"/>
            </w:tabs>
            <w:rPr>
              <w:rFonts w:asciiTheme="minorHAnsi" w:eastAsiaTheme="minorEastAsia" w:hAnsiTheme="minorHAnsi" w:cstheme="minorBidi"/>
              <w:noProof/>
              <w:sz w:val="20"/>
              <w:szCs w:val="20"/>
              <w:lang w:eastAsia="ru-RU"/>
            </w:rPr>
          </w:pPr>
          <w:hyperlink w:anchor="_Toc80191386" w:history="1">
            <w:r w:rsidR="003C15CD" w:rsidRPr="003C15CD">
              <w:rPr>
                <w:rStyle w:val="af1"/>
                <w:rFonts w:eastAsiaTheme="minorHAnsi"/>
                <w:noProof/>
                <w:sz w:val="24"/>
                <w:szCs w:val="20"/>
              </w:rPr>
              <w:t xml:space="preserve">6.2. </w:t>
            </w:r>
            <w:r w:rsidR="003C15CD" w:rsidRPr="003C15CD">
              <w:rPr>
                <w:rStyle w:val="af1"/>
                <w:noProof/>
                <w:sz w:val="24"/>
                <w:szCs w:val="20"/>
              </w:rPr>
              <w:t>Независимая</w:t>
            </w:r>
            <w:r w:rsidR="003C15CD" w:rsidRPr="003C15CD">
              <w:rPr>
                <w:rStyle w:val="af1"/>
                <w:rFonts w:eastAsiaTheme="minorHAnsi"/>
                <w:noProof/>
                <w:sz w:val="24"/>
                <w:szCs w:val="20"/>
              </w:rPr>
              <w:t xml:space="preserve"> оценка качества условий образовательной деятельности</w:t>
            </w:r>
            <w:r w:rsidR="003C15CD" w:rsidRPr="003C15CD">
              <w:rPr>
                <w:noProof/>
                <w:webHidden/>
                <w:sz w:val="24"/>
                <w:szCs w:val="20"/>
              </w:rPr>
              <w:tab/>
            </w:r>
            <w:r w:rsidR="003C15CD" w:rsidRPr="003C15CD">
              <w:rPr>
                <w:noProof/>
                <w:webHidden/>
                <w:sz w:val="24"/>
                <w:szCs w:val="20"/>
              </w:rPr>
              <w:fldChar w:fldCharType="begin"/>
            </w:r>
            <w:r w:rsidR="003C15CD" w:rsidRPr="003C15CD">
              <w:rPr>
                <w:noProof/>
                <w:webHidden/>
                <w:sz w:val="24"/>
                <w:szCs w:val="20"/>
              </w:rPr>
              <w:instrText xml:space="preserve"> PAGEREF _Toc80191386 \h </w:instrText>
            </w:r>
            <w:r w:rsidR="003C15CD" w:rsidRPr="003C15CD">
              <w:rPr>
                <w:noProof/>
                <w:webHidden/>
                <w:sz w:val="24"/>
                <w:szCs w:val="20"/>
              </w:rPr>
            </w:r>
            <w:r w:rsidR="003C15CD" w:rsidRPr="003C15CD">
              <w:rPr>
                <w:noProof/>
                <w:webHidden/>
                <w:sz w:val="24"/>
                <w:szCs w:val="20"/>
              </w:rPr>
              <w:fldChar w:fldCharType="separate"/>
            </w:r>
            <w:r w:rsidR="00BE32DD">
              <w:rPr>
                <w:noProof/>
                <w:webHidden/>
                <w:sz w:val="24"/>
                <w:szCs w:val="20"/>
              </w:rPr>
              <w:t>85</w:t>
            </w:r>
            <w:r w:rsidR="003C15CD" w:rsidRPr="003C15CD">
              <w:rPr>
                <w:noProof/>
                <w:webHidden/>
                <w:sz w:val="24"/>
                <w:szCs w:val="20"/>
              </w:rPr>
              <w:fldChar w:fldCharType="end"/>
            </w:r>
          </w:hyperlink>
        </w:p>
        <w:p w14:paraId="46D59049" w14:textId="43F28567" w:rsidR="003C15CD" w:rsidRPr="003C15CD" w:rsidRDefault="004245F1">
          <w:pPr>
            <w:pStyle w:val="14"/>
            <w:tabs>
              <w:tab w:val="right" w:leader="dot" w:pos="9344"/>
            </w:tabs>
            <w:rPr>
              <w:rFonts w:asciiTheme="minorHAnsi" w:eastAsiaTheme="minorEastAsia" w:hAnsiTheme="minorHAnsi" w:cstheme="minorBidi"/>
              <w:noProof/>
              <w:sz w:val="20"/>
              <w:szCs w:val="20"/>
              <w:lang w:eastAsia="ru-RU"/>
            </w:rPr>
          </w:pPr>
          <w:hyperlink w:anchor="_Toc80191387" w:history="1">
            <w:r w:rsidR="003C15CD" w:rsidRPr="003C15CD">
              <w:rPr>
                <w:rStyle w:val="af1"/>
                <w:noProof/>
                <w:sz w:val="24"/>
                <w:szCs w:val="20"/>
              </w:rPr>
              <w:t xml:space="preserve">Раздел </w:t>
            </w:r>
            <w:r w:rsidR="003C15CD" w:rsidRPr="003C15CD">
              <w:rPr>
                <w:rStyle w:val="af1"/>
                <w:noProof/>
                <w:sz w:val="24"/>
                <w:szCs w:val="20"/>
                <w:lang w:val="en-US"/>
              </w:rPr>
              <w:t>VII</w:t>
            </w:r>
            <w:r w:rsidR="003C15CD" w:rsidRPr="003C15CD">
              <w:rPr>
                <w:rStyle w:val="af1"/>
                <w:noProof/>
                <w:sz w:val="24"/>
                <w:szCs w:val="20"/>
              </w:rPr>
              <w:t>. Приоритетные задачи развития МСО города Саянска на 2021-2022 учебный год.</w:t>
            </w:r>
            <w:r w:rsidR="003C15CD" w:rsidRPr="003C15CD">
              <w:rPr>
                <w:noProof/>
                <w:webHidden/>
                <w:sz w:val="24"/>
                <w:szCs w:val="20"/>
              </w:rPr>
              <w:tab/>
            </w:r>
            <w:r w:rsidR="003C15CD" w:rsidRPr="003C15CD">
              <w:rPr>
                <w:noProof/>
                <w:webHidden/>
                <w:sz w:val="24"/>
                <w:szCs w:val="20"/>
              </w:rPr>
              <w:fldChar w:fldCharType="begin"/>
            </w:r>
            <w:r w:rsidR="003C15CD" w:rsidRPr="003C15CD">
              <w:rPr>
                <w:noProof/>
                <w:webHidden/>
                <w:sz w:val="24"/>
                <w:szCs w:val="20"/>
              </w:rPr>
              <w:instrText xml:space="preserve"> PAGEREF _Toc80191387 \h </w:instrText>
            </w:r>
            <w:r w:rsidR="003C15CD" w:rsidRPr="003C15CD">
              <w:rPr>
                <w:noProof/>
                <w:webHidden/>
                <w:sz w:val="24"/>
                <w:szCs w:val="20"/>
              </w:rPr>
            </w:r>
            <w:r w:rsidR="003C15CD" w:rsidRPr="003C15CD">
              <w:rPr>
                <w:noProof/>
                <w:webHidden/>
                <w:sz w:val="24"/>
                <w:szCs w:val="20"/>
              </w:rPr>
              <w:fldChar w:fldCharType="separate"/>
            </w:r>
            <w:r w:rsidR="00BE32DD">
              <w:rPr>
                <w:noProof/>
                <w:webHidden/>
                <w:sz w:val="24"/>
                <w:szCs w:val="20"/>
              </w:rPr>
              <w:t>87</w:t>
            </w:r>
            <w:r w:rsidR="003C15CD" w:rsidRPr="003C15CD">
              <w:rPr>
                <w:noProof/>
                <w:webHidden/>
                <w:sz w:val="24"/>
                <w:szCs w:val="20"/>
              </w:rPr>
              <w:fldChar w:fldCharType="end"/>
            </w:r>
          </w:hyperlink>
        </w:p>
        <w:p w14:paraId="350F1B13" w14:textId="0A0D1BA3" w:rsidR="00F605DF" w:rsidRDefault="00F605DF">
          <w:r>
            <w:rPr>
              <w:b/>
              <w:bCs/>
            </w:rPr>
            <w:fldChar w:fldCharType="end"/>
          </w:r>
        </w:p>
      </w:sdtContent>
    </w:sdt>
    <w:p w14:paraId="70D2F0A9" w14:textId="18FB82F1" w:rsidR="00E715DB" w:rsidRPr="00A85EB4" w:rsidRDefault="00F605DF" w:rsidP="003C15CD">
      <w:pPr>
        <w:pStyle w:val="1"/>
        <w:rPr>
          <w:rFonts w:eastAsia="TimesNewRomanPS-BoldMT"/>
        </w:rPr>
      </w:pPr>
      <w:r>
        <w:rPr>
          <w:rFonts w:eastAsia="TimesNewRomanPS-BoldMT"/>
          <w:bCs/>
          <w:szCs w:val="28"/>
          <w:lang w:eastAsia="ru-RU"/>
        </w:rPr>
        <w:br w:type="page"/>
      </w:r>
      <w:bookmarkStart w:id="0" w:name="_Toc80191364"/>
      <w:r w:rsidR="00E715DB" w:rsidRPr="00A85EB4">
        <w:rPr>
          <w:rFonts w:eastAsia="TimesNewRomanPS-BoldMT"/>
        </w:rPr>
        <w:lastRenderedPageBreak/>
        <w:t xml:space="preserve">Раздел </w:t>
      </w:r>
      <w:r w:rsidR="00E715DB" w:rsidRPr="00A85EB4">
        <w:rPr>
          <w:rFonts w:eastAsia="TimesNewRomanPS-BoldMT"/>
          <w:lang w:val="en-US"/>
        </w:rPr>
        <w:t>I</w:t>
      </w:r>
      <w:r w:rsidR="00E715DB" w:rsidRPr="00A85EB4">
        <w:rPr>
          <w:rFonts w:eastAsia="TimesNewRomanPS-BoldMT"/>
        </w:rPr>
        <w:t>. Цели и задачи развития муниципальной системы образования</w:t>
      </w:r>
      <w:bookmarkEnd w:id="0"/>
    </w:p>
    <w:p w14:paraId="676776EF" w14:textId="28F3418C" w:rsidR="00E715DB" w:rsidRPr="00A85EB4" w:rsidRDefault="00E715DB" w:rsidP="003C15CD">
      <w:pPr>
        <w:pStyle w:val="1"/>
        <w:rPr>
          <w:rFonts w:eastAsia="TimesNewRomanPS-BoldMT"/>
          <w:bCs/>
          <w:szCs w:val="28"/>
          <w:lang w:eastAsia="ru-RU"/>
        </w:rPr>
      </w:pPr>
      <w:bookmarkStart w:id="1" w:name="_Toc80191365"/>
      <w:r w:rsidRPr="00A85EB4">
        <w:rPr>
          <w:rFonts w:eastAsia="TimesNewRomanPS-BoldMT"/>
          <w:bCs/>
          <w:szCs w:val="28"/>
          <w:lang w:eastAsia="ru-RU"/>
        </w:rPr>
        <w:t>города Саянска в 20</w:t>
      </w:r>
      <w:r w:rsidR="00E46D9E" w:rsidRPr="00A85EB4">
        <w:rPr>
          <w:rFonts w:eastAsia="TimesNewRomanPS-BoldMT"/>
          <w:bCs/>
          <w:szCs w:val="28"/>
          <w:lang w:eastAsia="ru-RU"/>
        </w:rPr>
        <w:t>20</w:t>
      </w:r>
      <w:r w:rsidR="00220615" w:rsidRPr="00A85EB4">
        <w:rPr>
          <w:rFonts w:eastAsia="TimesNewRomanPS-BoldMT"/>
          <w:bCs/>
          <w:szCs w:val="28"/>
          <w:lang w:eastAsia="ru-RU"/>
        </w:rPr>
        <w:t>-202</w:t>
      </w:r>
      <w:r w:rsidR="00E46D9E" w:rsidRPr="00A85EB4">
        <w:rPr>
          <w:rFonts w:eastAsia="TimesNewRomanPS-BoldMT"/>
          <w:bCs/>
          <w:szCs w:val="28"/>
          <w:lang w:eastAsia="ru-RU"/>
        </w:rPr>
        <w:t>1</w:t>
      </w:r>
      <w:r w:rsidRPr="00A85EB4">
        <w:rPr>
          <w:rFonts w:eastAsia="TimesNewRomanPS-BoldMT"/>
          <w:bCs/>
          <w:szCs w:val="28"/>
          <w:lang w:eastAsia="ru-RU"/>
        </w:rPr>
        <w:t xml:space="preserve"> учебном году.</w:t>
      </w:r>
      <w:bookmarkEnd w:id="1"/>
    </w:p>
    <w:p w14:paraId="074A8C43" w14:textId="77777777" w:rsidR="00E715DB" w:rsidRPr="00A85EB4" w:rsidRDefault="00E715DB" w:rsidP="00E715DB">
      <w:pPr>
        <w:autoSpaceDE w:val="0"/>
        <w:autoSpaceDN w:val="0"/>
        <w:adjustRightInd w:val="0"/>
        <w:spacing w:after="0" w:line="240" w:lineRule="auto"/>
        <w:ind w:firstLine="708"/>
        <w:jc w:val="both"/>
        <w:rPr>
          <w:rFonts w:eastAsia="TimesNewRomanPS-BoldMT"/>
          <w:b/>
          <w:bCs/>
          <w:szCs w:val="28"/>
          <w:lang w:eastAsia="ru-RU"/>
        </w:rPr>
      </w:pPr>
    </w:p>
    <w:p w14:paraId="51F3AD39" w14:textId="77777777" w:rsidR="00B63EED" w:rsidRPr="00A85EB4" w:rsidRDefault="005930E0" w:rsidP="003C15CD">
      <w:pPr>
        <w:spacing w:after="0" w:line="240" w:lineRule="auto"/>
        <w:ind w:firstLine="708"/>
        <w:jc w:val="both"/>
        <w:rPr>
          <w:b/>
        </w:rPr>
      </w:pPr>
      <w:r w:rsidRPr="00A85EB4">
        <w:rPr>
          <w:rFonts w:eastAsia="Times New Roman"/>
          <w:szCs w:val="28"/>
          <w:lang w:eastAsia="ru-RU"/>
        </w:rPr>
        <w:t xml:space="preserve">Деятельность управления образования, муниципальной системы образования города Саянска в </w:t>
      </w:r>
      <w:r w:rsidRPr="00A85EB4">
        <w:rPr>
          <w:rFonts w:eastAsia="TimesNewRomanPS-BoldMT"/>
          <w:bCs/>
          <w:szCs w:val="28"/>
          <w:lang w:eastAsia="ru-RU"/>
        </w:rPr>
        <w:t>прошедшем</w:t>
      </w:r>
      <w:r w:rsidRPr="00A85EB4">
        <w:rPr>
          <w:rFonts w:eastAsia="Times New Roman"/>
          <w:szCs w:val="28"/>
          <w:lang w:eastAsia="ru-RU"/>
        </w:rPr>
        <w:t xml:space="preserve"> учебном году осуществлялась в соответствии с Федеральным законом от 29 декабря </w:t>
      </w:r>
      <w:smartTag w:uri="urn:schemas-microsoft-com:office:smarttags" w:element="metricconverter">
        <w:smartTagPr>
          <w:attr w:name="ProductID" w:val="2012 г"/>
        </w:smartTagPr>
        <w:r w:rsidRPr="00A85EB4">
          <w:rPr>
            <w:rFonts w:eastAsia="Times New Roman"/>
            <w:szCs w:val="28"/>
            <w:lang w:eastAsia="ru-RU"/>
          </w:rPr>
          <w:t>2012 г</w:t>
        </w:r>
      </w:smartTag>
      <w:r w:rsidRPr="00A85EB4">
        <w:rPr>
          <w:rFonts w:eastAsia="Times New Roman"/>
          <w:szCs w:val="28"/>
          <w:lang w:eastAsia="ru-RU"/>
        </w:rPr>
        <w:t>. № 273-ФЗ «Об образовании в Российской Федерации</w:t>
      </w:r>
      <w:r w:rsidR="00705538" w:rsidRPr="00A85EB4">
        <w:rPr>
          <w:rFonts w:eastAsia="Times New Roman"/>
          <w:szCs w:val="28"/>
          <w:lang w:eastAsia="ru-RU"/>
        </w:rPr>
        <w:t>»</w:t>
      </w:r>
      <w:r w:rsidRPr="00A85EB4">
        <w:rPr>
          <w:rFonts w:eastAsia="Times New Roman"/>
          <w:szCs w:val="28"/>
          <w:lang w:eastAsia="ru-RU"/>
        </w:rPr>
        <w:t xml:space="preserve"> и была направлена на реализацию приоритетных направлений государственной образовательной политики, обозначенных в Указах Президента Российской Федерации №№ 597-606 от 7 мая 2012 года, </w:t>
      </w:r>
      <w:r w:rsidR="008A703C" w:rsidRPr="00A85EB4">
        <w:rPr>
          <w:rFonts w:eastAsia="Times New Roman"/>
          <w:szCs w:val="28"/>
          <w:lang w:eastAsia="ru-RU"/>
        </w:rPr>
        <w:t xml:space="preserve">Указа Президента Российской Федерации №№ 204 от 7 мая 2018 года, </w:t>
      </w:r>
      <w:r w:rsidRPr="00A85EB4">
        <w:rPr>
          <w:rFonts w:eastAsia="Times New Roman"/>
          <w:szCs w:val="28"/>
          <w:lang w:eastAsia="ru-RU"/>
        </w:rPr>
        <w:t xml:space="preserve">поручениях Правительства Российской Федерации, задач, поставленных </w:t>
      </w:r>
      <w:r w:rsidR="008A703C" w:rsidRPr="00A85EB4">
        <w:rPr>
          <w:rFonts w:eastAsia="Times New Roman"/>
          <w:szCs w:val="28"/>
          <w:lang w:eastAsia="ru-RU"/>
        </w:rPr>
        <w:t xml:space="preserve">в послании </w:t>
      </w:r>
      <w:r w:rsidRPr="00A85EB4">
        <w:rPr>
          <w:rFonts w:eastAsia="Times New Roman"/>
          <w:szCs w:val="28"/>
          <w:lang w:eastAsia="ru-RU"/>
        </w:rPr>
        <w:t>Губернатор</w:t>
      </w:r>
      <w:r w:rsidR="008A703C" w:rsidRPr="00A85EB4">
        <w:rPr>
          <w:rFonts w:eastAsia="Times New Roman"/>
          <w:szCs w:val="28"/>
          <w:lang w:eastAsia="ru-RU"/>
        </w:rPr>
        <w:t>а</w:t>
      </w:r>
      <w:r w:rsidRPr="00A85EB4">
        <w:rPr>
          <w:rFonts w:eastAsia="Times New Roman"/>
          <w:szCs w:val="28"/>
          <w:lang w:eastAsia="ru-RU"/>
        </w:rPr>
        <w:t xml:space="preserve"> Иркутской области, распорядительными актами </w:t>
      </w:r>
      <w:r w:rsidR="008A703C" w:rsidRPr="00A85EB4">
        <w:rPr>
          <w:rFonts w:eastAsia="Times New Roman"/>
          <w:szCs w:val="28"/>
          <w:lang w:eastAsia="ru-RU"/>
        </w:rPr>
        <w:t>Министерства просвещения</w:t>
      </w:r>
      <w:r w:rsidRPr="00A85EB4">
        <w:rPr>
          <w:rFonts w:eastAsia="Times New Roman"/>
          <w:szCs w:val="28"/>
          <w:lang w:eastAsia="ru-RU"/>
        </w:rPr>
        <w:t xml:space="preserve"> РФ и Министерства образования Иркутской области.</w:t>
      </w:r>
      <w:r w:rsidR="00B63EED" w:rsidRPr="00A85EB4">
        <w:rPr>
          <w:b/>
        </w:rPr>
        <w:t xml:space="preserve"> </w:t>
      </w:r>
    </w:p>
    <w:p w14:paraId="0C49371B" w14:textId="669E2CCC" w:rsidR="00B63EED" w:rsidRPr="00A85EB4" w:rsidRDefault="00B63EED" w:rsidP="00EC5374">
      <w:pPr>
        <w:spacing w:after="0" w:line="240" w:lineRule="auto"/>
        <w:ind w:firstLine="708"/>
        <w:jc w:val="both"/>
        <w:rPr>
          <w:rFonts w:eastAsia="TimesNewRomanPS-BoldMT"/>
          <w:bCs/>
          <w:szCs w:val="28"/>
        </w:rPr>
      </w:pPr>
      <w:r w:rsidRPr="00A85EB4">
        <w:rPr>
          <w:szCs w:val="28"/>
        </w:rPr>
        <w:t>Основная цель совершенствование модели муниципальной системы образования, ориентированной на качество образования и решение задач инновационного развития в соответствии с комплексным инвестиционным планом развития моногорода,</w:t>
      </w:r>
      <w:r w:rsidRPr="00A85EB4">
        <w:rPr>
          <w:rFonts w:eastAsia="TimesNewRomanPS-BoldMT"/>
          <w:bCs/>
          <w:szCs w:val="28"/>
        </w:rPr>
        <w:t xml:space="preserve"> реализацией направлений приоритетного национального проекта «Образование».</w:t>
      </w:r>
    </w:p>
    <w:p w14:paraId="6FD3C0A7" w14:textId="006B327B" w:rsidR="00B63EED" w:rsidRPr="00A85EB4" w:rsidRDefault="00B63EED" w:rsidP="00EC5374">
      <w:pPr>
        <w:spacing w:after="0" w:line="240" w:lineRule="auto"/>
        <w:ind w:firstLine="708"/>
        <w:jc w:val="both"/>
        <w:rPr>
          <w:b/>
          <w:szCs w:val="28"/>
        </w:rPr>
      </w:pPr>
      <w:r w:rsidRPr="00A85EB4">
        <w:rPr>
          <w:szCs w:val="28"/>
        </w:rPr>
        <w:t>Для достижения поставленной цели, на основании решения Ассамблеи саянской общественности по вопросам образования от 2</w:t>
      </w:r>
      <w:r w:rsidR="00A85EB4" w:rsidRPr="00A85EB4">
        <w:rPr>
          <w:szCs w:val="28"/>
        </w:rPr>
        <w:t>7</w:t>
      </w:r>
      <w:r w:rsidRPr="00A85EB4">
        <w:rPr>
          <w:szCs w:val="28"/>
        </w:rPr>
        <w:t xml:space="preserve"> августа 20</w:t>
      </w:r>
      <w:r w:rsidR="00A85EB4" w:rsidRPr="00A85EB4">
        <w:rPr>
          <w:szCs w:val="28"/>
        </w:rPr>
        <w:t>20</w:t>
      </w:r>
      <w:r w:rsidRPr="00A85EB4">
        <w:rPr>
          <w:szCs w:val="28"/>
        </w:rPr>
        <w:t xml:space="preserve"> года, были определены следующие</w:t>
      </w:r>
      <w:r w:rsidRPr="00A85EB4">
        <w:rPr>
          <w:b/>
          <w:szCs w:val="28"/>
        </w:rPr>
        <w:t xml:space="preserve"> приоритетные задачи.</w:t>
      </w:r>
    </w:p>
    <w:p w14:paraId="5F24A990" w14:textId="235C0E3F" w:rsidR="00136FC9" w:rsidRPr="00A85EB4" w:rsidRDefault="00136FC9" w:rsidP="00136FC9">
      <w:pPr>
        <w:numPr>
          <w:ilvl w:val="0"/>
          <w:numId w:val="1"/>
        </w:numPr>
        <w:tabs>
          <w:tab w:val="clear" w:pos="720"/>
          <w:tab w:val="num" w:pos="360"/>
        </w:tabs>
        <w:autoSpaceDE w:val="0"/>
        <w:autoSpaceDN w:val="0"/>
        <w:adjustRightInd w:val="0"/>
        <w:spacing w:after="0" w:line="240" w:lineRule="auto"/>
        <w:ind w:left="360"/>
        <w:jc w:val="both"/>
        <w:rPr>
          <w:szCs w:val="28"/>
        </w:rPr>
      </w:pPr>
      <w:r w:rsidRPr="00A85EB4">
        <w:rPr>
          <w:szCs w:val="28"/>
        </w:rPr>
        <w:t>Продолжить работу по нормативно-правовому регулированию деятельности муниципальной системы образования в соответствии с требованиями действующего законодательства.</w:t>
      </w:r>
    </w:p>
    <w:p w14:paraId="1C89DE8B" w14:textId="77777777" w:rsidR="00136FC9" w:rsidRPr="00A85EB4" w:rsidRDefault="00136FC9" w:rsidP="00136FC9">
      <w:pPr>
        <w:numPr>
          <w:ilvl w:val="0"/>
          <w:numId w:val="1"/>
        </w:numPr>
        <w:tabs>
          <w:tab w:val="clear" w:pos="720"/>
          <w:tab w:val="num" w:pos="360"/>
        </w:tabs>
        <w:autoSpaceDE w:val="0"/>
        <w:autoSpaceDN w:val="0"/>
        <w:adjustRightInd w:val="0"/>
        <w:spacing w:after="0" w:line="240" w:lineRule="auto"/>
        <w:ind w:left="360"/>
        <w:jc w:val="both"/>
        <w:rPr>
          <w:szCs w:val="28"/>
        </w:rPr>
      </w:pPr>
      <w:r w:rsidRPr="00A85EB4">
        <w:rPr>
          <w:spacing w:val="-2"/>
          <w:szCs w:val="28"/>
        </w:rPr>
        <w:t>Развитие и совершенствование с</w:t>
      </w:r>
      <w:r w:rsidRPr="00A85EB4">
        <w:rPr>
          <w:spacing w:val="-1"/>
          <w:szCs w:val="28"/>
        </w:rPr>
        <w:t>и</w:t>
      </w:r>
      <w:r w:rsidRPr="00A85EB4">
        <w:rPr>
          <w:szCs w:val="28"/>
        </w:rPr>
        <w:t>сте</w:t>
      </w:r>
      <w:r w:rsidRPr="00A85EB4">
        <w:rPr>
          <w:spacing w:val="-2"/>
          <w:szCs w:val="28"/>
        </w:rPr>
        <w:t>м</w:t>
      </w:r>
      <w:r w:rsidRPr="00A85EB4">
        <w:rPr>
          <w:szCs w:val="28"/>
        </w:rPr>
        <w:t>ы</w:t>
      </w:r>
      <w:r w:rsidRPr="00A85EB4">
        <w:rPr>
          <w:spacing w:val="31"/>
          <w:szCs w:val="28"/>
        </w:rPr>
        <w:t xml:space="preserve"> </w:t>
      </w:r>
      <w:r w:rsidRPr="00A85EB4">
        <w:rPr>
          <w:spacing w:val="-4"/>
          <w:szCs w:val="28"/>
        </w:rPr>
        <w:t>у</w:t>
      </w:r>
      <w:r w:rsidRPr="00A85EB4">
        <w:rPr>
          <w:spacing w:val="-2"/>
          <w:szCs w:val="28"/>
        </w:rPr>
        <w:t>п</w:t>
      </w:r>
      <w:r w:rsidRPr="00A85EB4">
        <w:rPr>
          <w:szCs w:val="28"/>
        </w:rPr>
        <w:t>рав</w:t>
      </w:r>
      <w:r w:rsidRPr="00A85EB4">
        <w:rPr>
          <w:spacing w:val="-2"/>
          <w:szCs w:val="28"/>
        </w:rPr>
        <w:t>л</w:t>
      </w:r>
      <w:r w:rsidRPr="00A85EB4">
        <w:rPr>
          <w:szCs w:val="28"/>
        </w:rPr>
        <w:t>ен</w:t>
      </w:r>
      <w:r w:rsidRPr="00A85EB4">
        <w:rPr>
          <w:spacing w:val="-1"/>
          <w:szCs w:val="28"/>
        </w:rPr>
        <w:t>и</w:t>
      </w:r>
      <w:r w:rsidRPr="00A85EB4">
        <w:rPr>
          <w:szCs w:val="28"/>
        </w:rPr>
        <w:t>я каче</w:t>
      </w:r>
      <w:r w:rsidRPr="00A85EB4">
        <w:rPr>
          <w:spacing w:val="-2"/>
          <w:szCs w:val="28"/>
        </w:rPr>
        <w:t>с</w:t>
      </w:r>
      <w:r w:rsidRPr="00A85EB4">
        <w:rPr>
          <w:szCs w:val="28"/>
        </w:rPr>
        <w:t>твом</w:t>
      </w:r>
      <w:r w:rsidRPr="00A85EB4">
        <w:rPr>
          <w:spacing w:val="1"/>
          <w:szCs w:val="28"/>
        </w:rPr>
        <w:t xml:space="preserve"> </w:t>
      </w:r>
      <w:r w:rsidRPr="00A85EB4">
        <w:rPr>
          <w:szCs w:val="28"/>
        </w:rPr>
        <w:t>обра</w:t>
      </w:r>
      <w:r w:rsidRPr="00A85EB4">
        <w:rPr>
          <w:spacing w:val="-2"/>
          <w:szCs w:val="28"/>
        </w:rPr>
        <w:t>з</w:t>
      </w:r>
      <w:r w:rsidRPr="00A85EB4">
        <w:rPr>
          <w:szCs w:val="28"/>
        </w:rPr>
        <w:t>овани</w:t>
      </w:r>
      <w:r w:rsidRPr="00A85EB4">
        <w:rPr>
          <w:spacing w:val="-2"/>
          <w:szCs w:val="28"/>
        </w:rPr>
        <w:t>я</w:t>
      </w:r>
      <w:r w:rsidRPr="00A85EB4">
        <w:rPr>
          <w:szCs w:val="28"/>
        </w:rPr>
        <w:t>,</w:t>
      </w:r>
      <w:r w:rsidRPr="00A85EB4">
        <w:rPr>
          <w:spacing w:val="3"/>
          <w:szCs w:val="28"/>
        </w:rPr>
        <w:t xml:space="preserve"> </w:t>
      </w:r>
      <w:r w:rsidRPr="00A85EB4">
        <w:rPr>
          <w:szCs w:val="28"/>
        </w:rPr>
        <w:t>ор</w:t>
      </w:r>
      <w:r w:rsidRPr="00A85EB4">
        <w:rPr>
          <w:spacing w:val="-2"/>
          <w:szCs w:val="28"/>
        </w:rPr>
        <w:t>и</w:t>
      </w:r>
      <w:r w:rsidRPr="00A85EB4">
        <w:rPr>
          <w:szCs w:val="28"/>
        </w:rPr>
        <w:t>е</w:t>
      </w:r>
      <w:r w:rsidRPr="00A85EB4">
        <w:rPr>
          <w:spacing w:val="-2"/>
          <w:szCs w:val="28"/>
        </w:rPr>
        <w:t>н</w:t>
      </w:r>
      <w:r w:rsidRPr="00A85EB4">
        <w:rPr>
          <w:szCs w:val="28"/>
        </w:rPr>
        <w:t>т</w:t>
      </w:r>
      <w:r w:rsidRPr="00A85EB4">
        <w:rPr>
          <w:spacing w:val="-4"/>
          <w:szCs w:val="28"/>
        </w:rPr>
        <w:t>и</w:t>
      </w:r>
      <w:r w:rsidRPr="00A85EB4">
        <w:rPr>
          <w:szCs w:val="28"/>
        </w:rPr>
        <w:t>рован</w:t>
      </w:r>
      <w:r w:rsidRPr="00A85EB4">
        <w:rPr>
          <w:spacing w:val="-2"/>
          <w:szCs w:val="28"/>
        </w:rPr>
        <w:t>н</w:t>
      </w:r>
      <w:r w:rsidRPr="00A85EB4">
        <w:rPr>
          <w:szCs w:val="28"/>
        </w:rPr>
        <w:t>ой</w:t>
      </w:r>
      <w:r w:rsidRPr="00A85EB4">
        <w:rPr>
          <w:spacing w:val="1"/>
          <w:szCs w:val="28"/>
        </w:rPr>
        <w:t xml:space="preserve"> </w:t>
      </w:r>
      <w:r w:rsidRPr="00A85EB4">
        <w:rPr>
          <w:szCs w:val="28"/>
        </w:rPr>
        <w:t>на</w:t>
      </w:r>
      <w:r w:rsidRPr="00A85EB4">
        <w:rPr>
          <w:spacing w:val="2"/>
          <w:szCs w:val="28"/>
        </w:rPr>
        <w:t xml:space="preserve"> </w:t>
      </w:r>
      <w:r w:rsidRPr="00A85EB4">
        <w:rPr>
          <w:szCs w:val="28"/>
        </w:rPr>
        <w:t>дос</w:t>
      </w:r>
      <w:r w:rsidRPr="00A85EB4">
        <w:rPr>
          <w:spacing w:val="1"/>
          <w:szCs w:val="28"/>
        </w:rPr>
        <w:t>т</w:t>
      </w:r>
      <w:r w:rsidRPr="00A85EB4">
        <w:rPr>
          <w:spacing w:val="-1"/>
          <w:szCs w:val="28"/>
        </w:rPr>
        <w:t>и</w:t>
      </w:r>
      <w:r w:rsidRPr="00A85EB4">
        <w:rPr>
          <w:szCs w:val="28"/>
        </w:rPr>
        <w:t>ж</w:t>
      </w:r>
      <w:r w:rsidRPr="00A85EB4">
        <w:rPr>
          <w:spacing w:val="-4"/>
          <w:szCs w:val="28"/>
        </w:rPr>
        <w:t>е</w:t>
      </w:r>
      <w:r w:rsidRPr="00A85EB4">
        <w:rPr>
          <w:szCs w:val="28"/>
        </w:rPr>
        <w:t>н</w:t>
      </w:r>
      <w:r w:rsidRPr="00A85EB4">
        <w:rPr>
          <w:spacing w:val="-1"/>
          <w:szCs w:val="28"/>
        </w:rPr>
        <w:t>и</w:t>
      </w:r>
      <w:r w:rsidRPr="00A85EB4">
        <w:rPr>
          <w:szCs w:val="28"/>
        </w:rPr>
        <w:t>е</w:t>
      </w:r>
      <w:r w:rsidRPr="00A85EB4">
        <w:rPr>
          <w:spacing w:val="2"/>
          <w:szCs w:val="28"/>
        </w:rPr>
        <w:t xml:space="preserve"> </w:t>
      </w:r>
      <w:r w:rsidRPr="00A85EB4">
        <w:rPr>
          <w:spacing w:val="4"/>
          <w:szCs w:val="28"/>
        </w:rPr>
        <w:t>н</w:t>
      </w:r>
      <w:r w:rsidRPr="00A85EB4">
        <w:rPr>
          <w:szCs w:val="28"/>
        </w:rPr>
        <w:t>ов</w:t>
      </w:r>
      <w:r w:rsidRPr="00A85EB4">
        <w:rPr>
          <w:spacing w:val="-4"/>
          <w:szCs w:val="28"/>
        </w:rPr>
        <w:t>ы</w:t>
      </w:r>
      <w:r w:rsidRPr="00A85EB4">
        <w:rPr>
          <w:szCs w:val="28"/>
        </w:rPr>
        <w:t>х рез</w:t>
      </w:r>
      <w:r w:rsidRPr="00A85EB4">
        <w:rPr>
          <w:spacing w:val="-3"/>
          <w:szCs w:val="28"/>
        </w:rPr>
        <w:t>у</w:t>
      </w:r>
      <w:r w:rsidRPr="00A85EB4">
        <w:rPr>
          <w:szCs w:val="28"/>
        </w:rPr>
        <w:t>льта</w:t>
      </w:r>
      <w:r w:rsidRPr="00A85EB4">
        <w:rPr>
          <w:spacing w:val="1"/>
          <w:szCs w:val="28"/>
        </w:rPr>
        <w:t>т</w:t>
      </w:r>
      <w:r w:rsidRPr="00A85EB4">
        <w:rPr>
          <w:szCs w:val="28"/>
        </w:rPr>
        <w:t>ов и</w:t>
      </w:r>
      <w:r w:rsidRPr="00A85EB4">
        <w:rPr>
          <w:spacing w:val="-2"/>
          <w:szCs w:val="28"/>
        </w:rPr>
        <w:t xml:space="preserve"> </w:t>
      </w:r>
      <w:r w:rsidRPr="00A85EB4">
        <w:rPr>
          <w:szCs w:val="28"/>
        </w:rPr>
        <w:t>об</w:t>
      </w:r>
      <w:r w:rsidRPr="00A85EB4">
        <w:rPr>
          <w:spacing w:val="-3"/>
          <w:szCs w:val="28"/>
        </w:rPr>
        <w:t>е</w:t>
      </w:r>
      <w:r w:rsidRPr="00A85EB4">
        <w:rPr>
          <w:szCs w:val="28"/>
        </w:rPr>
        <w:t>с</w:t>
      </w:r>
      <w:r w:rsidRPr="00A85EB4">
        <w:rPr>
          <w:spacing w:val="-2"/>
          <w:szCs w:val="28"/>
        </w:rPr>
        <w:t>п</w:t>
      </w:r>
      <w:r w:rsidRPr="00A85EB4">
        <w:rPr>
          <w:szCs w:val="28"/>
        </w:rPr>
        <w:t>ечен</w:t>
      </w:r>
      <w:r w:rsidRPr="00A85EB4">
        <w:rPr>
          <w:spacing w:val="-1"/>
          <w:szCs w:val="28"/>
        </w:rPr>
        <w:t>и</w:t>
      </w:r>
      <w:r w:rsidRPr="00A85EB4">
        <w:rPr>
          <w:szCs w:val="28"/>
        </w:rPr>
        <w:t>е</w:t>
      </w:r>
      <w:r w:rsidRPr="00A85EB4">
        <w:rPr>
          <w:spacing w:val="-2"/>
          <w:szCs w:val="28"/>
        </w:rPr>
        <w:t xml:space="preserve"> </w:t>
      </w:r>
      <w:r w:rsidRPr="00A85EB4">
        <w:rPr>
          <w:spacing w:val="-1"/>
          <w:szCs w:val="28"/>
        </w:rPr>
        <w:t>и</w:t>
      </w:r>
      <w:r w:rsidRPr="00A85EB4">
        <w:rPr>
          <w:szCs w:val="28"/>
        </w:rPr>
        <w:t>нд</w:t>
      </w:r>
      <w:r w:rsidRPr="00A85EB4">
        <w:rPr>
          <w:spacing w:val="-2"/>
          <w:szCs w:val="28"/>
        </w:rPr>
        <w:t>и</w:t>
      </w:r>
      <w:r w:rsidRPr="00A85EB4">
        <w:rPr>
          <w:szCs w:val="28"/>
        </w:rPr>
        <w:t>в</w:t>
      </w:r>
      <w:r w:rsidRPr="00A85EB4">
        <w:rPr>
          <w:spacing w:val="-2"/>
          <w:szCs w:val="28"/>
        </w:rPr>
        <w:t>и</w:t>
      </w:r>
      <w:r w:rsidRPr="00A85EB4">
        <w:rPr>
          <w:spacing w:val="-3"/>
          <w:szCs w:val="28"/>
        </w:rPr>
        <w:t>д</w:t>
      </w:r>
      <w:r w:rsidRPr="00A85EB4">
        <w:rPr>
          <w:spacing w:val="-4"/>
          <w:szCs w:val="28"/>
        </w:rPr>
        <w:t>у</w:t>
      </w:r>
      <w:r w:rsidRPr="00A85EB4">
        <w:rPr>
          <w:szCs w:val="28"/>
        </w:rPr>
        <w:t>ального</w:t>
      </w:r>
      <w:r w:rsidRPr="00A85EB4">
        <w:rPr>
          <w:spacing w:val="1"/>
          <w:szCs w:val="28"/>
        </w:rPr>
        <w:t xml:space="preserve"> </w:t>
      </w:r>
      <w:r w:rsidRPr="00A85EB4">
        <w:rPr>
          <w:spacing w:val="-2"/>
          <w:szCs w:val="28"/>
        </w:rPr>
        <w:t>п</w:t>
      </w:r>
      <w:r w:rsidRPr="00A85EB4">
        <w:rPr>
          <w:szCs w:val="28"/>
        </w:rPr>
        <w:t>рогр</w:t>
      </w:r>
      <w:r w:rsidRPr="00A85EB4">
        <w:rPr>
          <w:spacing w:val="-3"/>
          <w:szCs w:val="28"/>
        </w:rPr>
        <w:t>е</w:t>
      </w:r>
      <w:r w:rsidRPr="00A85EB4">
        <w:rPr>
          <w:spacing w:val="-2"/>
          <w:szCs w:val="28"/>
        </w:rPr>
        <w:t>сс</w:t>
      </w:r>
      <w:r w:rsidRPr="00A85EB4">
        <w:rPr>
          <w:szCs w:val="28"/>
        </w:rPr>
        <w:t>а</w:t>
      </w:r>
      <w:r w:rsidRPr="00A85EB4">
        <w:rPr>
          <w:spacing w:val="1"/>
          <w:szCs w:val="28"/>
        </w:rPr>
        <w:t xml:space="preserve"> </w:t>
      </w:r>
      <w:r w:rsidRPr="00A85EB4">
        <w:rPr>
          <w:szCs w:val="28"/>
        </w:rPr>
        <w:t>обучающихся посредством:</w:t>
      </w:r>
    </w:p>
    <w:p w14:paraId="702B3D2E" w14:textId="77777777" w:rsidR="00136FC9" w:rsidRPr="00A85EB4" w:rsidRDefault="00136FC9" w:rsidP="005B532A">
      <w:pPr>
        <w:numPr>
          <w:ilvl w:val="0"/>
          <w:numId w:val="6"/>
        </w:numPr>
        <w:autoSpaceDE w:val="0"/>
        <w:autoSpaceDN w:val="0"/>
        <w:adjustRightInd w:val="0"/>
        <w:spacing w:after="0" w:line="240" w:lineRule="auto"/>
        <w:jc w:val="both"/>
        <w:rPr>
          <w:szCs w:val="28"/>
        </w:rPr>
      </w:pPr>
      <w:r w:rsidRPr="00A85EB4">
        <w:rPr>
          <w:szCs w:val="28"/>
        </w:rPr>
        <w:t>совершенствования муниципальной системы оценки качества образования,</w:t>
      </w:r>
    </w:p>
    <w:p w14:paraId="45D700E0" w14:textId="77777777" w:rsidR="00136FC9" w:rsidRPr="00A85EB4" w:rsidRDefault="00136FC9" w:rsidP="005B532A">
      <w:pPr>
        <w:numPr>
          <w:ilvl w:val="0"/>
          <w:numId w:val="6"/>
        </w:numPr>
        <w:autoSpaceDE w:val="0"/>
        <w:autoSpaceDN w:val="0"/>
        <w:adjustRightInd w:val="0"/>
        <w:spacing w:after="0" w:line="240" w:lineRule="auto"/>
        <w:jc w:val="both"/>
        <w:rPr>
          <w:szCs w:val="28"/>
        </w:rPr>
      </w:pPr>
      <w:r w:rsidRPr="00A85EB4">
        <w:rPr>
          <w:szCs w:val="28"/>
        </w:rPr>
        <w:t xml:space="preserve">продолжение работы по созданию информационно-образовательного пространства муниципалитета как ресурса развития профессиональных компетенций педагогов в условиях ФГОС ДО и Профессионального стандарта педагога, </w:t>
      </w:r>
    </w:p>
    <w:p w14:paraId="64497241" w14:textId="77777777" w:rsidR="00136FC9" w:rsidRPr="00A85EB4" w:rsidRDefault="00136FC9" w:rsidP="005B532A">
      <w:pPr>
        <w:numPr>
          <w:ilvl w:val="0"/>
          <w:numId w:val="6"/>
        </w:numPr>
        <w:autoSpaceDE w:val="0"/>
        <w:autoSpaceDN w:val="0"/>
        <w:adjustRightInd w:val="0"/>
        <w:spacing w:after="0" w:line="240" w:lineRule="auto"/>
        <w:jc w:val="both"/>
        <w:rPr>
          <w:szCs w:val="28"/>
        </w:rPr>
      </w:pPr>
      <w:r w:rsidRPr="00A85EB4">
        <w:rPr>
          <w:szCs w:val="28"/>
        </w:rPr>
        <w:t>реализация мероприятий региональных проектов «Поддержка семей, имеющих детей», «Демография» (в рамках национального проекта «Образование»),</w:t>
      </w:r>
    </w:p>
    <w:p w14:paraId="70B1227E" w14:textId="77777777" w:rsidR="00136FC9" w:rsidRPr="00A85EB4" w:rsidRDefault="00136FC9" w:rsidP="005B532A">
      <w:pPr>
        <w:numPr>
          <w:ilvl w:val="0"/>
          <w:numId w:val="6"/>
        </w:numPr>
        <w:autoSpaceDE w:val="0"/>
        <w:autoSpaceDN w:val="0"/>
        <w:adjustRightInd w:val="0"/>
        <w:spacing w:after="0" w:line="240" w:lineRule="auto"/>
        <w:jc w:val="both"/>
        <w:rPr>
          <w:szCs w:val="28"/>
        </w:rPr>
      </w:pPr>
      <w:r w:rsidRPr="00A85EB4">
        <w:rPr>
          <w:szCs w:val="28"/>
        </w:rPr>
        <w:t>включение детей с особыми образовательными потребностями и инвалидностью в систему образования с раннего возраста, создание адаптивной образовательной среды,</w:t>
      </w:r>
    </w:p>
    <w:p w14:paraId="568537C7" w14:textId="77777777" w:rsidR="00136FC9" w:rsidRPr="00A85EB4" w:rsidRDefault="00136FC9" w:rsidP="005B532A">
      <w:pPr>
        <w:numPr>
          <w:ilvl w:val="0"/>
          <w:numId w:val="6"/>
        </w:numPr>
        <w:autoSpaceDE w:val="0"/>
        <w:autoSpaceDN w:val="0"/>
        <w:adjustRightInd w:val="0"/>
        <w:spacing w:after="0" w:line="240" w:lineRule="auto"/>
        <w:jc w:val="both"/>
        <w:rPr>
          <w:szCs w:val="28"/>
        </w:rPr>
      </w:pPr>
      <w:r w:rsidRPr="00A85EB4">
        <w:rPr>
          <w:szCs w:val="28"/>
        </w:rPr>
        <w:lastRenderedPageBreak/>
        <w:t>реализация мероприятий региональных проектов «Современная школа», «Цифровая образовательная среда» (в рамках национального проекта «Образование») через:</w:t>
      </w:r>
    </w:p>
    <w:p w14:paraId="4FB9BECF" w14:textId="77777777" w:rsidR="00136FC9" w:rsidRPr="00A85EB4" w:rsidRDefault="00136FC9" w:rsidP="005B532A">
      <w:pPr>
        <w:numPr>
          <w:ilvl w:val="0"/>
          <w:numId w:val="7"/>
        </w:numPr>
        <w:autoSpaceDE w:val="0"/>
        <w:autoSpaceDN w:val="0"/>
        <w:adjustRightInd w:val="0"/>
        <w:spacing w:after="0" w:line="240" w:lineRule="auto"/>
        <w:jc w:val="both"/>
        <w:rPr>
          <w:szCs w:val="28"/>
        </w:rPr>
      </w:pPr>
      <w:r w:rsidRPr="00A85EB4">
        <w:rPr>
          <w:szCs w:val="28"/>
        </w:rPr>
        <w:t>освоение нового содержания, подходов к обеспечению и обучению детей предметной области «Технология»,</w:t>
      </w:r>
    </w:p>
    <w:p w14:paraId="23D9EC29" w14:textId="77777777" w:rsidR="00136FC9" w:rsidRPr="00A85EB4" w:rsidRDefault="00136FC9" w:rsidP="005B532A">
      <w:pPr>
        <w:numPr>
          <w:ilvl w:val="0"/>
          <w:numId w:val="7"/>
        </w:numPr>
        <w:autoSpaceDE w:val="0"/>
        <w:autoSpaceDN w:val="0"/>
        <w:adjustRightInd w:val="0"/>
        <w:spacing w:after="0" w:line="240" w:lineRule="auto"/>
        <w:jc w:val="both"/>
        <w:rPr>
          <w:szCs w:val="28"/>
        </w:rPr>
      </w:pPr>
      <w:r w:rsidRPr="00A85EB4">
        <w:rPr>
          <w:szCs w:val="28"/>
        </w:rPr>
        <w:t>внедрение в профессиональную деятельность новых концепций преподавания учебных предметов, обновленных ФГОС НОО, ООО, СОО,</w:t>
      </w:r>
    </w:p>
    <w:p w14:paraId="7A459604" w14:textId="77777777" w:rsidR="00136FC9" w:rsidRPr="00A85EB4" w:rsidRDefault="00136FC9" w:rsidP="005B532A">
      <w:pPr>
        <w:numPr>
          <w:ilvl w:val="0"/>
          <w:numId w:val="7"/>
        </w:numPr>
        <w:spacing w:after="0" w:line="240" w:lineRule="auto"/>
        <w:ind w:right="108"/>
        <w:jc w:val="both"/>
        <w:rPr>
          <w:rFonts w:eastAsia="Times New Roman"/>
        </w:rPr>
      </w:pPr>
      <w:r w:rsidRPr="00A85EB4">
        <w:rPr>
          <w:rFonts w:eastAsia="Times New Roman"/>
        </w:rPr>
        <w:t>внедрения образовательных практик, использующих новые технологии обучения и воспитания, в том числе и дистанционные,</w:t>
      </w:r>
    </w:p>
    <w:p w14:paraId="5A990F56" w14:textId="77777777" w:rsidR="00136FC9" w:rsidRPr="00A85EB4" w:rsidRDefault="00136FC9" w:rsidP="005B532A">
      <w:pPr>
        <w:numPr>
          <w:ilvl w:val="0"/>
          <w:numId w:val="7"/>
        </w:numPr>
        <w:spacing w:after="0" w:line="240" w:lineRule="auto"/>
        <w:ind w:right="108"/>
        <w:jc w:val="both"/>
        <w:rPr>
          <w:rFonts w:eastAsia="Times New Roman"/>
        </w:rPr>
      </w:pPr>
      <w:r w:rsidRPr="00A85EB4">
        <w:rPr>
          <w:rFonts w:eastAsia="Times New Roman"/>
        </w:rPr>
        <w:t>цифровая трансформация образования: перспективы и новые возможности развития традиционного образования,</w:t>
      </w:r>
    </w:p>
    <w:p w14:paraId="3CEE480F" w14:textId="77777777" w:rsidR="00136FC9" w:rsidRPr="00A85EB4" w:rsidRDefault="00136FC9" w:rsidP="005B532A">
      <w:pPr>
        <w:numPr>
          <w:ilvl w:val="0"/>
          <w:numId w:val="7"/>
        </w:numPr>
        <w:autoSpaceDE w:val="0"/>
        <w:autoSpaceDN w:val="0"/>
        <w:adjustRightInd w:val="0"/>
        <w:spacing w:after="0" w:line="240" w:lineRule="auto"/>
        <w:jc w:val="both"/>
        <w:rPr>
          <w:szCs w:val="28"/>
        </w:rPr>
      </w:pPr>
      <w:r w:rsidRPr="00A85EB4">
        <w:rPr>
          <w:szCs w:val="28"/>
        </w:rPr>
        <w:t>совершенствование модели психологического сопровождения обучающихся,</w:t>
      </w:r>
    </w:p>
    <w:p w14:paraId="1C4F3DEB" w14:textId="77777777" w:rsidR="00136FC9" w:rsidRPr="00A85EB4" w:rsidRDefault="00136FC9" w:rsidP="005B532A">
      <w:pPr>
        <w:numPr>
          <w:ilvl w:val="0"/>
          <w:numId w:val="7"/>
        </w:numPr>
        <w:autoSpaceDE w:val="0"/>
        <w:autoSpaceDN w:val="0"/>
        <w:adjustRightInd w:val="0"/>
        <w:spacing w:after="0" w:line="240" w:lineRule="auto"/>
        <w:jc w:val="both"/>
        <w:rPr>
          <w:szCs w:val="28"/>
        </w:rPr>
      </w:pPr>
      <w:r w:rsidRPr="00A85EB4">
        <w:rPr>
          <w:szCs w:val="28"/>
        </w:rPr>
        <w:t>внедрение технологий сетевого обучения,</w:t>
      </w:r>
    </w:p>
    <w:p w14:paraId="27072B60" w14:textId="77777777" w:rsidR="00136FC9" w:rsidRPr="00A85EB4" w:rsidRDefault="00136FC9" w:rsidP="005B532A">
      <w:pPr>
        <w:numPr>
          <w:ilvl w:val="0"/>
          <w:numId w:val="7"/>
        </w:numPr>
        <w:autoSpaceDE w:val="0"/>
        <w:autoSpaceDN w:val="0"/>
        <w:adjustRightInd w:val="0"/>
        <w:spacing w:after="0" w:line="240" w:lineRule="auto"/>
        <w:jc w:val="both"/>
        <w:rPr>
          <w:szCs w:val="28"/>
        </w:rPr>
      </w:pPr>
      <w:r w:rsidRPr="00A85EB4">
        <w:rPr>
          <w:szCs w:val="28"/>
        </w:rPr>
        <w:t>обновление подходов к образовательной деятельности в условиях внедрения системы оценки качества школьного образования на основе использования оценки международных исследований качества образования,</w:t>
      </w:r>
    </w:p>
    <w:p w14:paraId="5917D4E5" w14:textId="77777777" w:rsidR="00136FC9" w:rsidRPr="00A85EB4" w:rsidRDefault="00136FC9" w:rsidP="005B532A">
      <w:pPr>
        <w:numPr>
          <w:ilvl w:val="0"/>
          <w:numId w:val="6"/>
        </w:numPr>
        <w:suppressAutoHyphens/>
        <w:spacing w:after="0" w:line="240" w:lineRule="auto"/>
        <w:jc w:val="both"/>
        <w:rPr>
          <w:spacing w:val="2"/>
          <w:szCs w:val="28"/>
          <w:shd w:val="clear" w:color="auto" w:fill="FFFFFF"/>
        </w:rPr>
      </w:pPr>
      <w:r w:rsidRPr="00A85EB4">
        <w:rPr>
          <w:spacing w:val="2"/>
          <w:szCs w:val="28"/>
          <w:shd w:val="clear" w:color="auto" w:fill="FFFFFF"/>
        </w:rPr>
        <w:t>обеспечение прав ребенка на развитие, личностное самоопределение и самореализацию,</w:t>
      </w:r>
    </w:p>
    <w:p w14:paraId="024F38ED" w14:textId="77777777" w:rsidR="00136FC9" w:rsidRPr="00A85EB4" w:rsidRDefault="00136FC9" w:rsidP="005B532A">
      <w:pPr>
        <w:numPr>
          <w:ilvl w:val="0"/>
          <w:numId w:val="6"/>
        </w:numPr>
        <w:spacing w:after="0" w:line="240" w:lineRule="auto"/>
        <w:jc w:val="both"/>
        <w:rPr>
          <w:szCs w:val="28"/>
        </w:rPr>
      </w:pPr>
      <w:r w:rsidRPr="00A85EB4">
        <w:rPr>
          <w:bCs/>
          <w:szCs w:val="28"/>
        </w:rPr>
        <w:t>формирования эффективной системы выявления, поддержки и развития способностей и талантов учащихся,</w:t>
      </w:r>
    </w:p>
    <w:p w14:paraId="34478682" w14:textId="77777777" w:rsidR="00136FC9" w:rsidRPr="00A85EB4" w:rsidRDefault="00136FC9" w:rsidP="005B532A">
      <w:pPr>
        <w:numPr>
          <w:ilvl w:val="0"/>
          <w:numId w:val="6"/>
        </w:numPr>
        <w:spacing w:after="0" w:line="240" w:lineRule="auto"/>
        <w:jc w:val="both"/>
        <w:rPr>
          <w:szCs w:val="28"/>
        </w:rPr>
      </w:pPr>
      <w:r w:rsidRPr="00A85EB4">
        <w:rPr>
          <w:bCs/>
          <w:szCs w:val="28"/>
        </w:rPr>
        <w:t xml:space="preserve">расширение возможностей для удовлетворения разнообразных интересов детей и их семей в сфере образования, </w:t>
      </w:r>
    </w:p>
    <w:p w14:paraId="36FFFBBA" w14:textId="77777777" w:rsidR="00136FC9" w:rsidRPr="00A85EB4" w:rsidRDefault="00136FC9" w:rsidP="005B532A">
      <w:pPr>
        <w:numPr>
          <w:ilvl w:val="0"/>
          <w:numId w:val="6"/>
        </w:numPr>
        <w:spacing w:after="0" w:line="240" w:lineRule="auto"/>
        <w:ind w:right="108"/>
        <w:jc w:val="both"/>
        <w:rPr>
          <w:rFonts w:eastAsia="Times New Roman"/>
        </w:rPr>
      </w:pPr>
      <w:r w:rsidRPr="00A85EB4">
        <w:rPr>
          <w:rFonts w:eastAsia="Times New Roman"/>
        </w:rPr>
        <w:t>модернизации воспитательной деятельности образовательных организаций. Внедрение примерной программы воспитания в общеобразовательных организациях,</w:t>
      </w:r>
    </w:p>
    <w:p w14:paraId="1568D887" w14:textId="77777777" w:rsidR="00136FC9" w:rsidRPr="00A85EB4" w:rsidRDefault="00136FC9" w:rsidP="005B532A">
      <w:pPr>
        <w:numPr>
          <w:ilvl w:val="0"/>
          <w:numId w:val="6"/>
        </w:numPr>
        <w:autoSpaceDE w:val="0"/>
        <w:autoSpaceDN w:val="0"/>
        <w:adjustRightInd w:val="0"/>
        <w:spacing w:after="0" w:line="240" w:lineRule="auto"/>
        <w:ind w:right="108"/>
        <w:jc w:val="both"/>
      </w:pPr>
      <w:r w:rsidRPr="00A85EB4">
        <w:rPr>
          <w:rFonts w:eastAsia="Times New Roman"/>
          <w:lang w:eastAsia="ru-RU"/>
        </w:rPr>
        <w:t xml:space="preserve">разработки рабочих программ воспитания как составляющих компонентов   основных образовательных программ, </w:t>
      </w:r>
    </w:p>
    <w:p w14:paraId="7247713B" w14:textId="77777777" w:rsidR="00136FC9" w:rsidRPr="00A85EB4" w:rsidRDefault="00136FC9" w:rsidP="005B532A">
      <w:pPr>
        <w:numPr>
          <w:ilvl w:val="0"/>
          <w:numId w:val="6"/>
        </w:numPr>
        <w:autoSpaceDE w:val="0"/>
        <w:autoSpaceDN w:val="0"/>
        <w:adjustRightInd w:val="0"/>
        <w:spacing w:after="0" w:line="240" w:lineRule="auto"/>
        <w:jc w:val="both"/>
        <w:rPr>
          <w:szCs w:val="28"/>
        </w:rPr>
      </w:pPr>
      <w:r w:rsidRPr="00A85EB4">
        <w:rPr>
          <w:szCs w:val="28"/>
        </w:rPr>
        <w:t>совершенствования системы дополнительного образования детей, через участие в реализации национального проекта «Успех каждого ребенка»,</w:t>
      </w:r>
    </w:p>
    <w:p w14:paraId="39CFDB7F" w14:textId="77777777" w:rsidR="00136FC9" w:rsidRPr="00A85EB4" w:rsidRDefault="00136FC9" w:rsidP="005B532A">
      <w:pPr>
        <w:numPr>
          <w:ilvl w:val="0"/>
          <w:numId w:val="6"/>
        </w:numPr>
        <w:spacing w:after="0" w:line="240" w:lineRule="auto"/>
        <w:jc w:val="both"/>
        <w:rPr>
          <w:szCs w:val="28"/>
        </w:rPr>
      </w:pPr>
      <w:r w:rsidRPr="00A85EB4">
        <w:rPr>
          <w:szCs w:val="28"/>
        </w:rPr>
        <w:t>интеграция дополнительного и общего образования, направленная на расширение вариативности и индивидуализации системы образования в целом,</w:t>
      </w:r>
    </w:p>
    <w:p w14:paraId="762462BD" w14:textId="77777777" w:rsidR="00136FC9" w:rsidRPr="00A85EB4" w:rsidRDefault="00136FC9" w:rsidP="005B532A">
      <w:pPr>
        <w:numPr>
          <w:ilvl w:val="0"/>
          <w:numId w:val="6"/>
        </w:numPr>
        <w:spacing w:after="0" w:line="240" w:lineRule="auto"/>
        <w:jc w:val="both"/>
        <w:rPr>
          <w:szCs w:val="28"/>
        </w:rPr>
      </w:pPr>
      <w:r w:rsidRPr="00A85EB4">
        <w:rPr>
          <w:szCs w:val="28"/>
        </w:rPr>
        <w:t>обновление содержания дополнительного образования детей в соответствии с интересами детей, потребностями семьи и общества,</w:t>
      </w:r>
    </w:p>
    <w:p w14:paraId="6CECD110" w14:textId="77777777" w:rsidR="00136FC9" w:rsidRPr="00A85EB4" w:rsidRDefault="00136FC9" w:rsidP="005B532A">
      <w:pPr>
        <w:numPr>
          <w:ilvl w:val="0"/>
          <w:numId w:val="6"/>
        </w:numPr>
        <w:spacing w:after="0" w:line="240" w:lineRule="auto"/>
        <w:ind w:right="109"/>
        <w:jc w:val="both"/>
      </w:pPr>
      <w:r w:rsidRPr="00A85EB4">
        <w:t>развития общественных институтов управления образовательными организациями, различные формы взаимодействия с общественностью и родителями для обеспечения информационной открытости образовательных организаций, для решения актуальных проблем и задач развития муниципальной системы образования;</w:t>
      </w:r>
    </w:p>
    <w:p w14:paraId="541D3BF0" w14:textId="77777777" w:rsidR="00136FC9" w:rsidRPr="00A85EB4" w:rsidRDefault="00136FC9" w:rsidP="005B532A">
      <w:pPr>
        <w:numPr>
          <w:ilvl w:val="0"/>
          <w:numId w:val="6"/>
        </w:numPr>
        <w:autoSpaceDE w:val="0"/>
        <w:autoSpaceDN w:val="0"/>
        <w:adjustRightInd w:val="0"/>
        <w:spacing w:after="0" w:line="240" w:lineRule="auto"/>
        <w:ind w:right="108"/>
        <w:jc w:val="both"/>
      </w:pPr>
      <w:r w:rsidRPr="00A85EB4">
        <w:lastRenderedPageBreak/>
        <w:t>профилактика детской агрессии в школьных коллективах, в социальных сетях,</w:t>
      </w:r>
    </w:p>
    <w:p w14:paraId="00913A09" w14:textId="0D07294D" w:rsidR="00136FC9" w:rsidRPr="00A85EB4" w:rsidRDefault="00136FC9" w:rsidP="005B532A">
      <w:pPr>
        <w:numPr>
          <w:ilvl w:val="0"/>
          <w:numId w:val="6"/>
        </w:numPr>
        <w:spacing w:after="0" w:line="240" w:lineRule="auto"/>
        <w:ind w:left="357" w:hanging="357"/>
        <w:jc w:val="both"/>
        <w:rPr>
          <w:szCs w:val="28"/>
        </w:rPr>
      </w:pPr>
      <w:r w:rsidRPr="00A85EB4">
        <w:rPr>
          <w:szCs w:val="28"/>
        </w:rPr>
        <w:t>расширение сфер взаимодействия общеобразовательных учреждений с организациями, учреждениями, предприятиями в решении вопроса профессионального определения выпускников в рамках кадровой политики г. Саянска.</w:t>
      </w:r>
    </w:p>
    <w:p w14:paraId="5E6C288F" w14:textId="77777777" w:rsidR="00136FC9" w:rsidRPr="00A85EB4" w:rsidRDefault="00136FC9" w:rsidP="00EC5374">
      <w:pPr>
        <w:autoSpaceDE w:val="0"/>
        <w:autoSpaceDN w:val="0"/>
        <w:adjustRightInd w:val="0"/>
        <w:spacing w:after="0" w:line="240" w:lineRule="auto"/>
        <w:jc w:val="both"/>
        <w:rPr>
          <w:szCs w:val="28"/>
        </w:rPr>
      </w:pPr>
      <w:r w:rsidRPr="00A85EB4">
        <w:rPr>
          <w:szCs w:val="28"/>
        </w:rPr>
        <w:t xml:space="preserve">2. Совершенствовать механизмы оплаты труда педагогов, обеспечивающих: </w:t>
      </w:r>
    </w:p>
    <w:p w14:paraId="765CE61D" w14:textId="77777777" w:rsidR="00136FC9" w:rsidRPr="00A85EB4" w:rsidRDefault="00136FC9" w:rsidP="005B532A">
      <w:pPr>
        <w:numPr>
          <w:ilvl w:val="0"/>
          <w:numId w:val="5"/>
        </w:numPr>
        <w:autoSpaceDE w:val="0"/>
        <w:autoSpaceDN w:val="0"/>
        <w:adjustRightInd w:val="0"/>
        <w:spacing w:after="0" w:line="240" w:lineRule="auto"/>
        <w:jc w:val="both"/>
        <w:rPr>
          <w:szCs w:val="28"/>
        </w:rPr>
      </w:pPr>
      <w:proofErr w:type="spellStart"/>
      <w:r w:rsidRPr="00A85EB4">
        <w:rPr>
          <w:szCs w:val="28"/>
        </w:rPr>
        <w:t>неснижение</w:t>
      </w:r>
      <w:proofErr w:type="spellEnd"/>
      <w:r w:rsidRPr="00A85EB4">
        <w:rPr>
          <w:szCs w:val="28"/>
        </w:rPr>
        <w:t xml:space="preserve"> достигнутых целевых соотношений по средним зарплатам педагогов дошкольного и общего образования; </w:t>
      </w:r>
    </w:p>
    <w:p w14:paraId="64F4EEFA" w14:textId="77777777" w:rsidR="00136FC9" w:rsidRPr="00A85EB4" w:rsidRDefault="00136FC9" w:rsidP="005B532A">
      <w:pPr>
        <w:numPr>
          <w:ilvl w:val="0"/>
          <w:numId w:val="5"/>
        </w:numPr>
        <w:spacing w:after="0" w:line="240" w:lineRule="auto"/>
        <w:jc w:val="both"/>
        <w:rPr>
          <w:szCs w:val="28"/>
        </w:rPr>
      </w:pPr>
      <w:r w:rsidRPr="00A85EB4">
        <w:rPr>
          <w:szCs w:val="28"/>
        </w:rPr>
        <w:t>взаимосвязь между уровнем повышения заработной платы педагогов и качеством достигаемых результатов обучающихся.</w:t>
      </w:r>
    </w:p>
    <w:p w14:paraId="2380E42F" w14:textId="77777777" w:rsidR="00136FC9" w:rsidRPr="00A85EB4" w:rsidRDefault="00136FC9" w:rsidP="00EC5374">
      <w:pPr>
        <w:tabs>
          <w:tab w:val="num" w:pos="0"/>
        </w:tabs>
        <w:spacing w:after="0" w:line="240" w:lineRule="auto"/>
        <w:jc w:val="both"/>
        <w:rPr>
          <w:szCs w:val="28"/>
        </w:rPr>
      </w:pPr>
      <w:r w:rsidRPr="00A85EB4">
        <w:rPr>
          <w:szCs w:val="28"/>
        </w:rPr>
        <w:t>3. Расширить систему информационно-методических и услуг в соответствии с потребностями основных заказчиков с использованием новых форм и технологий предоставления услуг.</w:t>
      </w:r>
    </w:p>
    <w:p w14:paraId="22BEA01D" w14:textId="77777777" w:rsidR="00136FC9" w:rsidRPr="00A85EB4" w:rsidRDefault="00136FC9" w:rsidP="00EC5374">
      <w:pPr>
        <w:tabs>
          <w:tab w:val="left" w:pos="284"/>
        </w:tabs>
        <w:spacing w:after="0" w:line="240" w:lineRule="auto"/>
        <w:jc w:val="both"/>
        <w:rPr>
          <w:rFonts w:eastAsia="Times New Roman"/>
          <w:szCs w:val="28"/>
          <w:lang w:eastAsia="ru-RU"/>
        </w:rPr>
      </w:pPr>
      <w:r w:rsidRPr="00A85EB4">
        <w:rPr>
          <w:rFonts w:eastAsia="Times New Roman"/>
          <w:szCs w:val="28"/>
          <w:lang w:eastAsia="ru-RU"/>
        </w:rPr>
        <w:t>- провести оценочно-аналитические мероприятия профессиональных компетенций педагогов в соответствии с новой формой аттестации и независимой оценкой деятельности,</w:t>
      </w:r>
    </w:p>
    <w:p w14:paraId="0611457E" w14:textId="77777777" w:rsidR="00136FC9" w:rsidRPr="00A85EB4" w:rsidRDefault="00136FC9" w:rsidP="00EC5374">
      <w:pPr>
        <w:tabs>
          <w:tab w:val="left" w:pos="426"/>
        </w:tabs>
        <w:spacing w:after="0" w:line="240" w:lineRule="auto"/>
        <w:contextualSpacing/>
        <w:jc w:val="both"/>
        <w:rPr>
          <w:szCs w:val="28"/>
        </w:rPr>
      </w:pPr>
      <w:r w:rsidRPr="00A85EB4">
        <w:rPr>
          <w:szCs w:val="28"/>
        </w:rPr>
        <w:t>- внедрить в социально-педагогическую среду новые формы и приемы работы профессиональных объединений, эффективно влияющие на развитие педагогического потенциала и выявить эффект их реализации,</w:t>
      </w:r>
    </w:p>
    <w:p w14:paraId="5FA394CA" w14:textId="77777777" w:rsidR="00136FC9" w:rsidRPr="00A85EB4" w:rsidRDefault="00136FC9" w:rsidP="00EC5374">
      <w:pPr>
        <w:spacing w:after="0" w:line="240" w:lineRule="auto"/>
        <w:jc w:val="both"/>
        <w:rPr>
          <w:szCs w:val="28"/>
        </w:rPr>
      </w:pPr>
      <w:r w:rsidRPr="00A85EB4">
        <w:rPr>
          <w:szCs w:val="28"/>
        </w:rPr>
        <w:t>- создать условия для непрерывного повышения и развития профессиональных компетенций педагогических работников муниципальной системы образования в соответствие с ведущими положениями национальной системы профессионального роста и достижения качественного образования,</w:t>
      </w:r>
    </w:p>
    <w:p w14:paraId="218FF50F" w14:textId="77777777" w:rsidR="00136FC9" w:rsidRPr="00A85EB4" w:rsidRDefault="00136FC9" w:rsidP="00EC5374">
      <w:pPr>
        <w:spacing w:after="0" w:line="240" w:lineRule="auto"/>
        <w:jc w:val="both"/>
        <w:rPr>
          <w:szCs w:val="28"/>
        </w:rPr>
      </w:pPr>
      <w:r w:rsidRPr="00A85EB4">
        <w:rPr>
          <w:szCs w:val="28"/>
        </w:rPr>
        <w:t>- определить наиболее важные аспекты выявления и восполнения профессиональных дефицитов педагогов в соответствии с индивидуальными траекториями развития в контексте национальной системы профессионального роста педагогических работников ФП «Учитель будущего»,</w:t>
      </w:r>
    </w:p>
    <w:p w14:paraId="2AB8F49A" w14:textId="77777777" w:rsidR="00136FC9" w:rsidRPr="00A85EB4" w:rsidRDefault="00136FC9" w:rsidP="00EC5374">
      <w:pPr>
        <w:tabs>
          <w:tab w:val="left" w:pos="426"/>
        </w:tabs>
        <w:spacing w:after="0" w:line="240" w:lineRule="auto"/>
        <w:jc w:val="both"/>
        <w:rPr>
          <w:szCs w:val="28"/>
        </w:rPr>
      </w:pPr>
      <w:r w:rsidRPr="00A85EB4">
        <w:rPr>
          <w:szCs w:val="28"/>
        </w:rPr>
        <w:t xml:space="preserve">- расширить спектр образовательных услуг ЦРО за счет введения новых модулей в программу дополнительного профессионального образования в соответствии с потребностями заказчиков и требованиями профессионального стандарта. </w:t>
      </w:r>
    </w:p>
    <w:p w14:paraId="0F1DBEBF" w14:textId="77777777" w:rsidR="00751C46" w:rsidRPr="00A85EB4" w:rsidRDefault="00751C46" w:rsidP="00FC76BC">
      <w:pPr>
        <w:spacing w:after="0" w:line="240" w:lineRule="auto"/>
        <w:ind w:firstLine="708"/>
        <w:jc w:val="both"/>
        <w:rPr>
          <w:szCs w:val="28"/>
        </w:rPr>
      </w:pPr>
    </w:p>
    <w:p w14:paraId="5BE6B6C8" w14:textId="77777777" w:rsidR="003105D7" w:rsidRPr="00A85EB4" w:rsidRDefault="003105D7" w:rsidP="00F605DF">
      <w:pPr>
        <w:pStyle w:val="1"/>
      </w:pPr>
      <w:bookmarkStart w:id="2" w:name="_Toc80191366"/>
      <w:r w:rsidRPr="00A85EB4">
        <w:rPr>
          <w:rFonts w:eastAsia="TimesNewRomanPS-BoldMT"/>
          <w:bCs/>
          <w:lang w:eastAsia="ru-RU"/>
        </w:rPr>
        <w:t xml:space="preserve">Раздел </w:t>
      </w:r>
      <w:r w:rsidRPr="00A85EB4">
        <w:rPr>
          <w:rFonts w:eastAsia="TimesNewRomanPS-BoldMT"/>
          <w:bCs/>
          <w:lang w:val="en-US" w:eastAsia="ru-RU"/>
        </w:rPr>
        <w:t>II</w:t>
      </w:r>
      <w:r w:rsidRPr="00A85EB4">
        <w:rPr>
          <w:rFonts w:eastAsia="TimesNewRomanPS-BoldMT"/>
          <w:bCs/>
          <w:lang w:eastAsia="ru-RU"/>
        </w:rPr>
        <w:t xml:space="preserve">. </w:t>
      </w:r>
      <w:r w:rsidRPr="00A85EB4">
        <w:t>Ресурсное обеспечение муниципальной системы образования (МСО).</w:t>
      </w:r>
      <w:bookmarkEnd w:id="2"/>
    </w:p>
    <w:p w14:paraId="3CFF0AB9" w14:textId="1BD39474" w:rsidR="003105D7" w:rsidRPr="00A85EB4" w:rsidRDefault="003105D7" w:rsidP="003105D7">
      <w:pPr>
        <w:spacing w:after="0" w:line="240" w:lineRule="auto"/>
        <w:ind w:firstLine="708"/>
        <w:jc w:val="both"/>
        <w:rPr>
          <w:szCs w:val="28"/>
        </w:rPr>
      </w:pPr>
      <w:r w:rsidRPr="00A85EB4">
        <w:rPr>
          <w:szCs w:val="28"/>
        </w:rPr>
        <w:t xml:space="preserve">Структура муниципальной системы образования за прошедший учебный год не претерпела изменений и по-прежнему представлена 7-мью общеобразовательными учреждениями, 10-тью учреждениями дошкольного образования, одним учреждением дополнительного образования детей ДДТ «Созвездие» и Центром развития образования города Саянска.  </w:t>
      </w:r>
    </w:p>
    <w:p w14:paraId="1F4B338D" w14:textId="1EF2F737" w:rsidR="003105D7" w:rsidRPr="00A85EB4" w:rsidRDefault="003105D7" w:rsidP="003105D7">
      <w:pPr>
        <w:spacing w:after="0" w:line="240" w:lineRule="auto"/>
        <w:ind w:firstLine="708"/>
        <w:jc w:val="both"/>
        <w:rPr>
          <w:b/>
          <w:szCs w:val="28"/>
        </w:rPr>
      </w:pPr>
      <w:r w:rsidRPr="00A85EB4">
        <w:rPr>
          <w:szCs w:val="28"/>
        </w:rPr>
        <w:lastRenderedPageBreak/>
        <w:t xml:space="preserve">Все образовательные учреждения имеют лицензии на осуществление образовательной деятельности, свидетельства о государственной аккредитации образовательной деятельности по основным общеобразовательным программам в отношении каждого уровня общего образования. </w:t>
      </w:r>
    </w:p>
    <w:p w14:paraId="2305619F" w14:textId="77777777" w:rsidR="003105D7" w:rsidRPr="00A85EB4" w:rsidRDefault="003105D7" w:rsidP="003105D7">
      <w:pPr>
        <w:autoSpaceDE w:val="0"/>
        <w:autoSpaceDN w:val="0"/>
        <w:adjustRightInd w:val="0"/>
        <w:spacing w:after="0" w:line="240" w:lineRule="auto"/>
        <w:ind w:firstLine="708"/>
        <w:jc w:val="both"/>
        <w:rPr>
          <w:rFonts w:eastAsiaTheme="minorHAnsi"/>
          <w:szCs w:val="28"/>
        </w:rPr>
      </w:pPr>
      <w:r w:rsidRPr="00A85EB4">
        <w:rPr>
          <w:rFonts w:eastAsiaTheme="minorHAnsi"/>
          <w:szCs w:val="28"/>
        </w:rPr>
        <w:t>Ведение бухгалтерского, статистического учета и отчетности в учреждениях системы образования осуществляется через предоставление услуг муниципальным казенным учреждением «Централизованная бухгалтерия».</w:t>
      </w:r>
    </w:p>
    <w:p w14:paraId="207EC97C" w14:textId="77777777" w:rsidR="003105D7" w:rsidRPr="00A85EB4" w:rsidRDefault="003105D7" w:rsidP="003105D7">
      <w:pPr>
        <w:autoSpaceDE w:val="0"/>
        <w:autoSpaceDN w:val="0"/>
        <w:adjustRightInd w:val="0"/>
        <w:spacing w:after="0" w:line="240" w:lineRule="auto"/>
        <w:ind w:firstLine="708"/>
        <w:jc w:val="both"/>
        <w:rPr>
          <w:rFonts w:eastAsiaTheme="minorHAnsi"/>
          <w:szCs w:val="28"/>
        </w:rPr>
      </w:pPr>
      <w:r w:rsidRPr="00A85EB4">
        <w:rPr>
          <w:rFonts w:eastAsiaTheme="minorHAnsi"/>
          <w:szCs w:val="28"/>
        </w:rPr>
        <w:t>Обеспечение содержания зданий и сооружений, обустройство прилегающих к образовательным учреждениям территорий, хозяйственно-</w:t>
      </w:r>
    </w:p>
    <w:p w14:paraId="3B0460C8" w14:textId="77777777" w:rsidR="003105D7" w:rsidRPr="00A85EB4" w:rsidRDefault="003105D7" w:rsidP="003105D7">
      <w:pPr>
        <w:autoSpaceDE w:val="0"/>
        <w:autoSpaceDN w:val="0"/>
        <w:adjustRightInd w:val="0"/>
        <w:spacing w:after="0" w:line="240" w:lineRule="auto"/>
        <w:jc w:val="both"/>
        <w:rPr>
          <w:rFonts w:eastAsiaTheme="minorHAnsi"/>
          <w:szCs w:val="28"/>
        </w:rPr>
      </w:pPr>
      <w:r w:rsidRPr="00A85EB4">
        <w:rPr>
          <w:rFonts w:eastAsiaTheme="minorHAnsi"/>
          <w:szCs w:val="28"/>
        </w:rPr>
        <w:t>эксплуатационное обслуживание муниципальных образовательных учреждений осуществляется муниципальным учреждением «Управление обслуживания социальной сферы».</w:t>
      </w:r>
    </w:p>
    <w:p w14:paraId="32019E1E" w14:textId="77777777" w:rsidR="003105D7" w:rsidRPr="00A85EB4" w:rsidRDefault="003105D7" w:rsidP="003105D7">
      <w:pPr>
        <w:autoSpaceDE w:val="0"/>
        <w:autoSpaceDN w:val="0"/>
        <w:adjustRightInd w:val="0"/>
        <w:spacing w:after="0" w:line="240" w:lineRule="auto"/>
        <w:jc w:val="both"/>
        <w:rPr>
          <w:rFonts w:eastAsiaTheme="minorHAnsi"/>
          <w:b/>
          <w:szCs w:val="28"/>
        </w:rPr>
      </w:pPr>
    </w:p>
    <w:p w14:paraId="031BA6FD" w14:textId="77777777" w:rsidR="003105D7" w:rsidRPr="00A85EB4" w:rsidRDefault="003105D7" w:rsidP="001721F3">
      <w:pPr>
        <w:pStyle w:val="2"/>
        <w:rPr>
          <w:rFonts w:ascii="Times New Roman" w:hAnsi="Times New Roman" w:cs="Times New Roman"/>
          <w:color w:val="auto"/>
          <w:sz w:val="28"/>
          <w:szCs w:val="28"/>
        </w:rPr>
      </w:pPr>
      <w:bookmarkStart w:id="3" w:name="_Toc80191367"/>
      <w:r w:rsidRPr="00A85EB4">
        <w:rPr>
          <w:rFonts w:ascii="Times New Roman" w:hAnsi="Times New Roman" w:cs="Times New Roman"/>
          <w:color w:val="auto"/>
          <w:sz w:val="28"/>
          <w:szCs w:val="28"/>
        </w:rPr>
        <w:t>2.1. Финансовое обеспечение деятельности системы образования. Программно-целевые механизмы функционирования и развития МСО</w:t>
      </w:r>
      <w:bookmarkEnd w:id="3"/>
    </w:p>
    <w:p w14:paraId="56E1F354" w14:textId="48C29F32" w:rsidR="003105D7" w:rsidRPr="00A85EB4" w:rsidRDefault="003105D7" w:rsidP="007044B8">
      <w:pPr>
        <w:spacing w:after="0" w:line="240" w:lineRule="auto"/>
        <w:ind w:firstLine="709"/>
        <w:jc w:val="both"/>
        <w:rPr>
          <w:szCs w:val="28"/>
        </w:rPr>
      </w:pPr>
      <w:r w:rsidRPr="00A85EB4">
        <w:rPr>
          <w:szCs w:val="28"/>
        </w:rPr>
        <w:t xml:space="preserve">В целях обеспечения качественного и доступного образования в соответствии с требованиями федеральных государственных образовательных стандартов, современными потребностями общества и каждого гражданина, независимо от состояния здоровья, социального положения, в том числе для одаренных детей и детей с ограниченными возможностями здоровья, утверждена </w:t>
      </w:r>
      <w:r w:rsidRPr="00A85EB4">
        <w:rPr>
          <w:bCs/>
          <w:szCs w:val="28"/>
        </w:rPr>
        <w:t xml:space="preserve">муниципальная программа </w:t>
      </w:r>
      <w:r w:rsidR="004B33DB" w:rsidRPr="00A85EB4">
        <w:rPr>
          <w:bCs/>
          <w:szCs w:val="28"/>
        </w:rPr>
        <w:t>«Развитие образования» города Саянска на 2020-2025 годы»</w:t>
      </w:r>
      <w:r w:rsidRPr="00A85EB4">
        <w:rPr>
          <w:szCs w:val="28"/>
        </w:rPr>
        <w:t xml:space="preserve"> (далее – Программа). </w:t>
      </w:r>
    </w:p>
    <w:p w14:paraId="3540B8EE" w14:textId="41F7041C" w:rsidR="003105D7" w:rsidRPr="00A85EB4" w:rsidRDefault="003105D7" w:rsidP="007044B8">
      <w:pPr>
        <w:spacing w:after="0" w:line="240" w:lineRule="auto"/>
        <w:ind w:firstLine="709"/>
        <w:jc w:val="both"/>
        <w:rPr>
          <w:szCs w:val="28"/>
        </w:rPr>
      </w:pPr>
      <w:r w:rsidRPr="00A85EB4">
        <w:rPr>
          <w:szCs w:val="28"/>
        </w:rPr>
        <w:t>На 20</w:t>
      </w:r>
      <w:r w:rsidR="00E46D9E" w:rsidRPr="00A85EB4">
        <w:rPr>
          <w:szCs w:val="28"/>
        </w:rPr>
        <w:t>20</w:t>
      </w:r>
      <w:r w:rsidRPr="00A85EB4">
        <w:rPr>
          <w:szCs w:val="28"/>
        </w:rPr>
        <w:t xml:space="preserve"> год на реализацию мероприятий Программы в местном бюджете муниципального образования «город Саянск» предусмотрено </w:t>
      </w:r>
      <w:r w:rsidR="00E46D9E" w:rsidRPr="00A85EB4">
        <w:rPr>
          <w:szCs w:val="28"/>
        </w:rPr>
        <w:t>1 139 878,3</w:t>
      </w:r>
      <w:r w:rsidRPr="00A85EB4">
        <w:rPr>
          <w:szCs w:val="28"/>
        </w:rPr>
        <w:t xml:space="preserve"> тыс. руб.  Финансирование мероприятий Программы составило </w:t>
      </w:r>
      <w:r w:rsidR="00E46D9E" w:rsidRPr="00A85EB4">
        <w:rPr>
          <w:szCs w:val="28"/>
        </w:rPr>
        <w:t>1 109 566,5</w:t>
      </w:r>
      <w:r w:rsidRPr="00A85EB4">
        <w:rPr>
          <w:szCs w:val="28"/>
        </w:rPr>
        <w:t xml:space="preserve"> тыс. руб. (201</w:t>
      </w:r>
      <w:r w:rsidR="00E46D9E" w:rsidRPr="00A85EB4">
        <w:rPr>
          <w:szCs w:val="28"/>
        </w:rPr>
        <w:t>9</w:t>
      </w:r>
      <w:r w:rsidRPr="00A85EB4">
        <w:rPr>
          <w:szCs w:val="28"/>
        </w:rPr>
        <w:t xml:space="preserve"> год – </w:t>
      </w:r>
      <w:r w:rsidR="00E46D9E" w:rsidRPr="00A85EB4">
        <w:rPr>
          <w:szCs w:val="28"/>
        </w:rPr>
        <w:t>903 676,0</w:t>
      </w:r>
      <w:r w:rsidRPr="00A85EB4">
        <w:rPr>
          <w:szCs w:val="28"/>
        </w:rPr>
        <w:t xml:space="preserve"> тыс. руб.) или </w:t>
      </w:r>
      <w:r w:rsidR="00E46D9E" w:rsidRPr="00A85EB4">
        <w:rPr>
          <w:szCs w:val="28"/>
        </w:rPr>
        <w:t>97,3</w:t>
      </w:r>
      <w:r w:rsidRPr="00A85EB4">
        <w:rPr>
          <w:szCs w:val="28"/>
        </w:rPr>
        <w:t>%, в том числе:</w:t>
      </w:r>
    </w:p>
    <w:p w14:paraId="0F036405" w14:textId="2304C0DB" w:rsidR="003105D7" w:rsidRPr="00A85EB4" w:rsidRDefault="003105D7" w:rsidP="007044B8">
      <w:pPr>
        <w:spacing w:after="0" w:line="240" w:lineRule="auto"/>
        <w:ind w:firstLine="709"/>
        <w:jc w:val="both"/>
        <w:rPr>
          <w:szCs w:val="28"/>
        </w:rPr>
      </w:pPr>
      <w:r w:rsidRPr="00A85EB4">
        <w:rPr>
          <w:szCs w:val="28"/>
        </w:rPr>
        <w:t xml:space="preserve">- за счет средств местного бюджета – </w:t>
      </w:r>
      <w:r w:rsidR="00E46D9E" w:rsidRPr="00A85EB4">
        <w:rPr>
          <w:szCs w:val="28"/>
        </w:rPr>
        <w:t>130 335,4</w:t>
      </w:r>
      <w:r w:rsidRPr="00A85EB4">
        <w:rPr>
          <w:szCs w:val="28"/>
        </w:rPr>
        <w:t xml:space="preserve"> тыс. руб., </w:t>
      </w:r>
    </w:p>
    <w:p w14:paraId="1020DA54" w14:textId="68DA8FF0" w:rsidR="003105D7" w:rsidRPr="00A85EB4" w:rsidRDefault="003105D7" w:rsidP="007044B8">
      <w:pPr>
        <w:spacing w:after="0" w:line="240" w:lineRule="auto"/>
        <w:ind w:firstLine="709"/>
        <w:jc w:val="both"/>
        <w:rPr>
          <w:szCs w:val="28"/>
        </w:rPr>
      </w:pPr>
      <w:r w:rsidRPr="00A85EB4">
        <w:rPr>
          <w:szCs w:val="28"/>
        </w:rPr>
        <w:t xml:space="preserve">- за счет средств областного бюджета – </w:t>
      </w:r>
      <w:r w:rsidR="00E46D9E" w:rsidRPr="00A85EB4">
        <w:rPr>
          <w:szCs w:val="28"/>
        </w:rPr>
        <w:t>860 813,8</w:t>
      </w:r>
      <w:r w:rsidRPr="00A85EB4">
        <w:rPr>
          <w:szCs w:val="28"/>
        </w:rPr>
        <w:t xml:space="preserve"> тыс. руб., </w:t>
      </w:r>
    </w:p>
    <w:p w14:paraId="24BC2290" w14:textId="335D15C9" w:rsidR="000A6FD8" w:rsidRPr="00A85EB4" w:rsidRDefault="000A6FD8" w:rsidP="007044B8">
      <w:pPr>
        <w:spacing w:after="0" w:line="240" w:lineRule="auto"/>
        <w:ind w:firstLine="709"/>
        <w:jc w:val="both"/>
        <w:rPr>
          <w:szCs w:val="28"/>
        </w:rPr>
      </w:pPr>
      <w:r w:rsidRPr="00A85EB4">
        <w:rPr>
          <w:szCs w:val="28"/>
        </w:rPr>
        <w:t>- за счет средств федерального бюджета – 114 963,4 тыс. руб.,</w:t>
      </w:r>
    </w:p>
    <w:p w14:paraId="57647911" w14:textId="385BC338" w:rsidR="003105D7" w:rsidRPr="00A85EB4" w:rsidRDefault="003105D7" w:rsidP="007044B8">
      <w:pPr>
        <w:spacing w:after="0" w:line="240" w:lineRule="auto"/>
        <w:ind w:firstLine="709"/>
        <w:jc w:val="both"/>
        <w:rPr>
          <w:szCs w:val="28"/>
        </w:rPr>
      </w:pPr>
      <w:r w:rsidRPr="00A85EB4">
        <w:rPr>
          <w:szCs w:val="28"/>
        </w:rPr>
        <w:t xml:space="preserve">- за счет доходов от платных услуг – </w:t>
      </w:r>
      <w:r w:rsidR="000A6FD8" w:rsidRPr="00A85EB4">
        <w:rPr>
          <w:szCs w:val="28"/>
        </w:rPr>
        <w:t>3 453,9 тыс. руб.</w:t>
      </w:r>
    </w:p>
    <w:p w14:paraId="448575FD" w14:textId="3F24C59D" w:rsidR="003105D7" w:rsidRPr="00A85EB4" w:rsidRDefault="003105D7" w:rsidP="007044B8">
      <w:pPr>
        <w:spacing w:after="0" w:line="240" w:lineRule="auto"/>
        <w:ind w:firstLine="709"/>
        <w:jc w:val="both"/>
        <w:rPr>
          <w:szCs w:val="28"/>
        </w:rPr>
      </w:pPr>
      <w:r w:rsidRPr="00A85EB4">
        <w:rPr>
          <w:szCs w:val="28"/>
        </w:rPr>
        <w:t>С 20</w:t>
      </w:r>
      <w:r w:rsidR="000374C9" w:rsidRPr="00A85EB4">
        <w:rPr>
          <w:szCs w:val="28"/>
        </w:rPr>
        <w:t>20</w:t>
      </w:r>
      <w:r w:rsidRPr="00A85EB4">
        <w:rPr>
          <w:szCs w:val="28"/>
        </w:rPr>
        <w:t xml:space="preserve"> года осуществлен переход МСО на программный бюджет и, практически все финансирование нашей системы осуществляется в рамках реализации муниципальной программы «Развитие образования</w:t>
      </w:r>
      <w:r w:rsidR="000A6FD8" w:rsidRPr="00A85EB4">
        <w:rPr>
          <w:szCs w:val="28"/>
        </w:rPr>
        <w:t>»</w:t>
      </w:r>
      <w:r w:rsidRPr="00A85EB4">
        <w:rPr>
          <w:szCs w:val="28"/>
        </w:rPr>
        <w:t xml:space="preserve"> города Саянска</w:t>
      </w:r>
      <w:r w:rsidR="000A6FD8" w:rsidRPr="00A85EB4">
        <w:rPr>
          <w:szCs w:val="28"/>
        </w:rPr>
        <w:t xml:space="preserve"> на 2020-2025 годы</w:t>
      </w:r>
      <w:r w:rsidRPr="00A85EB4">
        <w:rPr>
          <w:szCs w:val="28"/>
        </w:rPr>
        <w:t xml:space="preserve">». Кроме того, управление образования является участником и соисполнителем таких муниципальных программ, как </w:t>
      </w:r>
      <w:r w:rsidR="000374C9" w:rsidRPr="00A85EB4">
        <w:rPr>
          <w:szCs w:val="28"/>
        </w:rPr>
        <w:t>«Социальная поддержка населения муниципального образования «город Саянск» на 2020-2025 годы»</w:t>
      </w:r>
      <w:r w:rsidRPr="00A85EB4">
        <w:rPr>
          <w:szCs w:val="28"/>
        </w:rPr>
        <w:t xml:space="preserve">, </w:t>
      </w:r>
      <w:r w:rsidR="000374C9" w:rsidRPr="00A85EB4">
        <w:rPr>
          <w:szCs w:val="28"/>
        </w:rPr>
        <w:t>«Профилактика социально-негативных явлений в муниципальном образовании «город Саянск» на 2020-2025 годы»</w:t>
      </w:r>
      <w:r w:rsidRPr="00A85EB4">
        <w:rPr>
          <w:szCs w:val="28"/>
        </w:rPr>
        <w:t xml:space="preserve"> и др., а также разработчиком и исполнителем муниципальной программы </w:t>
      </w:r>
      <w:r w:rsidR="000374C9" w:rsidRPr="00A85EB4">
        <w:rPr>
          <w:szCs w:val="28"/>
        </w:rPr>
        <w:lastRenderedPageBreak/>
        <w:t>«Организация отдыха, оздоровления и занятости детей и подростков» города Саянска на 2020 – 2025 годы»</w:t>
      </w:r>
      <w:r w:rsidRPr="00A85EB4">
        <w:rPr>
          <w:szCs w:val="28"/>
        </w:rPr>
        <w:t xml:space="preserve">. </w:t>
      </w:r>
    </w:p>
    <w:p w14:paraId="4F0C4B91" w14:textId="5B0A253F" w:rsidR="003105D7" w:rsidRPr="00A85EB4" w:rsidRDefault="003105D7" w:rsidP="003519F3">
      <w:pPr>
        <w:spacing w:after="0" w:line="240" w:lineRule="auto"/>
        <w:ind w:firstLine="709"/>
        <w:jc w:val="both"/>
        <w:rPr>
          <w:szCs w:val="28"/>
        </w:rPr>
      </w:pPr>
      <w:r w:rsidRPr="00A85EB4">
        <w:rPr>
          <w:szCs w:val="28"/>
        </w:rPr>
        <w:t>Средняя заработная плата педагогических работников дошкольных образовательных учреждений в 20</w:t>
      </w:r>
      <w:r w:rsidR="000374C9" w:rsidRPr="00A85EB4">
        <w:rPr>
          <w:szCs w:val="28"/>
        </w:rPr>
        <w:t>20</w:t>
      </w:r>
      <w:r w:rsidRPr="00A85EB4">
        <w:rPr>
          <w:szCs w:val="28"/>
        </w:rPr>
        <w:t xml:space="preserve"> году в месяц составила </w:t>
      </w:r>
      <w:r w:rsidR="000374C9" w:rsidRPr="00A85EB4">
        <w:rPr>
          <w:szCs w:val="28"/>
        </w:rPr>
        <w:t>34 073</w:t>
      </w:r>
      <w:r w:rsidRPr="00A85EB4">
        <w:rPr>
          <w:szCs w:val="28"/>
        </w:rPr>
        <w:t xml:space="preserve"> руб. (в 201</w:t>
      </w:r>
      <w:r w:rsidR="000374C9" w:rsidRPr="00A85EB4">
        <w:rPr>
          <w:szCs w:val="28"/>
        </w:rPr>
        <w:t>9</w:t>
      </w:r>
      <w:r w:rsidRPr="00A85EB4">
        <w:rPr>
          <w:szCs w:val="28"/>
        </w:rPr>
        <w:t xml:space="preserve"> году </w:t>
      </w:r>
      <w:r w:rsidR="000374C9" w:rsidRPr="00A85EB4">
        <w:rPr>
          <w:szCs w:val="28"/>
        </w:rPr>
        <w:t>32 036</w:t>
      </w:r>
      <w:r w:rsidRPr="00A85EB4">
        <w:rPr>
          <w:szCs w:val="28"/>
        </w:rPr>
        <w:t xml:space="preserve"> руб.), при установленном прогнозе </w:t>
      </w:r>
      <w:r w:rsidR="000374C9" w:rsidRPr="00A85EB4">
        <w:rPr>
          <w:szCs w:val="28"/>
        </w:rPr>
        <w:t>33 612</w:t>
      </w:r>
      <w:r w:rsidRPr="00A85EB4">
        <w:rPr>
          <w:szCs w:val="28"/>
        </w:rPr>
        <w:t xml:space="preserve"> руб.  </w:t>
      </w:r>
    </w:p>
    <w:p w14:paraId="337FEBAD" w14:textId="61580A49" w:rsidR="003105D7" w:rsidRPr="00A85EB4" w:rsidRDefault="003105D7" w:rsidP="00300115">
      <w:pPr>
        <w:spacing w:after="0" w:line="240" w:lineRule="auto"/>
        <w:ind w:firstLine="709"/>
        <w:jc w:val="both"/>
        <w:rPr>
          <w:szCs w:val="28"/>
        </w:rPr>
      </w:pPr>
      <w:r w:rsidRPr="00A85EB4">
        <w:rPr>
          <w:szCs w:val="28"/>
        </w:rPr>
        <w:t xml:space="preserve">На укрепление материально-технической базы дошкольных образовательных учреждений за счет средств родительской платы направлено </w:t>
      </w:r>
      <w:r w:rsidR="000374C9" w:rsidRPr="00A85EB4">
        <w:rPr>
          <w:szCs w:val="28"/>
        </w:rPr>
        <w:t>1 644,0</w:t>
      </w:r>
      <w:r w:rsidRPr="00A85EB4">
        <w:rPr>
          <w:szCs w:val="28"/>
        </w:rPr>
        <w:t xml:space="preserve"> тыс. руб.  </w:t>
      </w:r>
      <w:r w:rsidR="00300115" w:rsidRPr="00A85EB4">
        <w:rPr>
          <w:szCs w:val="28"/>
        </w:rPr>
        <w:t>Приобретена детская мебель, холодильное и технологическое оборудование, посуда столовая, моющие и дезинфицирующие средства, хозяйственные товары, проводились санитарно-эпидемиологические обследования.</w:t>
      </w:r>
    </w:p>
    <w:p w14:paraId="0795A255" w14:textId="77777777" w:rsidR="00300115" w:rsidRPr="00A85EB4" w:rsidRDefault="00300115" w:rsidP="00300115">
      <w:pPr>
        <w:spacing w:after="0" w:line="240" w:lineRule="auto"/>
        <w:ind w:firstLine="709"/>
        <w:jc w:val="both"/>
        <w:rPr>
          <w:szCs w:val="28"/>
        </w:rPr>
      </w:pPr>
      <w:r w:rsidRPr="00A85EB4">
        <w:rPr>
          <w:szCs w:val="28"/>
        </w:rPr>
        <w:t xml:space="preserve">Дошкольными образовательными учреждениями за счет средств субвенции областного бюджета приобретено оборудование на сумму 2 316,0 тыс. руб.: игры и игровое оборудование в МДОУ № 10, № 19, № 22, № 25, № 27, № 35; фортепьяно в МДОУ № 10; музыкальные инструменты в МДОУ № 35, спортивное оборудование в МДОУ № 10, № 22; ноутбуки в МДОУ № 35; планшеты в МДОУ № 22, № 35; интерактивные доски в МДОУ № 22, № 27, № 36; проекторы в МДОУ № 22, № 35, №36; учебно-методическая литература в МДОУ № 19, № 23; учебно-методический комплект в МДОУ № 21, № 27; оргтехника в МДОУ № 23, № 25. </w:t>
      </w:r>
    </w:p>
    <w:p w14:paraId="128143C4" w14:textId="77777777" w:rsidR="00300115" w:rsidRPr="00A85EB4" w:rsidRDefault="00300115" w:rsidP="00300115">
      <w:pPr>
        <w:spacing w:after="0" w:line="240" w:lineRule="auto"/>
        <w:ind w:firstLine="709"/>
        <w:jc w:val="both"/>
        <w:rPr>
          <w:szCs w:val="28"/>
        </w:rPr>
      </w:pPr>
      <w:r w:rsidRPr="00A85EB4">
        <w:rPr>
          <w:szCs w:val="28"/>
        </w:rPr>
        <w:t>В рамках мероприятий проектов народных инициатив выполнено: текущий ремонт стены подвала в МДОУ № 22 (60,3 тыс. руб.), текущий ремонт мягкой кровли бассейна  МДОУ № 25 (150,6 тыс. руб.), текущий ремонт мягкой кровли  МДОУ № 27 (300,0 тыс. руб.), устройство теневых навесов в МДОУ № 35 (450,6 тыс. руб.) и  в МДОУ № 36 (225,3 тыс. руб.), текущий ремонт кровли здания МДОУ № 36 (121,7 тыс. руб.), приобретены малые игровые формы в МДОУ № 35 (767,5 тыс. руб.), МДОУ № 22 (711,9 тыс. руб.) и  в МДОУ № 36 (719,7 тыс. руб.). Всего на реализацию мероприятия проектов народных инициатив направлено 3 507,6 тыс. руб., в том числе областной бюджет – 3 121,8 тыс. руб., местный бюджет – 385,8 тыс. руб.</w:t>
      </w:r>
    </w:p>
    <w:p w14:paraId="0411621D" w14:textId="77777777" w:rsidR="00300115" w:rsidRPr="00A85EB4" w:rsidRDefault="00300115" w:rsidP="00300115">
      <w:pPr>
        <w:spacing w:after="0" w:line="240" w:lineRule="auto"/>
        <w:ind w:firstLine="709"/>
        <w:jc w:val="both"/>
        <w:rPr>
          <w:szCs w:val="28"/>
        </w:rPr>
      </w:pPr>
      <w:r w:rsidRPr="00A85EB4">
        <w:rPr>
          <w:szCs w:val="28"/>
        </w:rPr>
        <w:t>На обеспечение среднесуточного набора продуктов питания детей, страдающих туберкулезной интоксикацией и находящихся под диспансерным наблюдением у фтизиатра, посещающих группы оздоровительной направленности в муниципальных дошкольных образовательных учреждениях за 2020 год направлено 442,1 тыс. руб., в т. ч. за счет средств областного бюджета – 393,4 тыс. руб.</w:t>
      </w:r>
    </w:p>
    <w:p w14:paraId="29EDB6F2" w14:textId="77777777" w:rsidR="00300115" w:rsidRPr="00A85EB4" w:rsidRDefault="00300115" w:rsidP="00300115">
      <w:pPr>
        <w:spacing w:after="0" w:line="240" w:lineRule="auto"/>
        <w:ind w:firstLine="709"/>
        <w:jc w:val="both"/>
        <w:rPr>
          <w:szCs w:val="28"/>
        </w:rPr>
      </w:pPr>
      <w:r w:rsidRPr="00A85EB4">
        <w:rPr>
          <w:szCs w:val="28"/>
        </w:rPr>
        <w:t>В рамках исполнения мероприятий государственной программы Иркутской области «Развитие образования» на 2019 - 2024 годы» в 2020 году освоено 69 820,8 тыс. руб.:</w:t>
      </w:r>
    </w:p>
    <w:p w14:paraId="1F903589" w14:textId="379FAA61" w:rsidR="00300115" w:rsidRPr="00A85EB4" w:rsidRDefault="00300115" w:rsidP="00300115">
      <w:pPr>
        <w:spacing w:after="0" w:line="240" w:lineRule="auto"/>
        <w:ind w:firstLine="709"/>
        <w:jc w:val="both"/>
        <w:rPr>
          <w:szCs w:val="28"/>
        </w:rPr>
      </w:pPr>
      <w:r w:rsidRPr="00A85EB4">
        <w:rPr>
          <w:szCs w:val="28"/>
        </w:rPr>
        <w:t>- завершен капитальный ремонт МДОУ № 1, в 2020 году выполнено работ на сумму 47 130,1 тыс. руб.;</w:t>
      </w:r>
    </w:p>
    <w:p w14:paraId="335B9F7C" w14:textId="0358253B" w:rsidR="00300115" w:rsidRPr="00A85EB4" w:rsidRDefault="00300115" w:rsidP="00300115">
      <w:pPr>
        <w:spacing w:after="0" w:line="240" w:lineRule="auto"/>
        <w:ind w:firstLine="709"/>
        <w:jc w:val="both"/>
        <w:rPr>
          <w:szCs w:val="28"/>
        </w:rPr>
      </w:pPr>
      <w:r w:rsidRPr="00A85EB4">
        <w:rPr>
          <w:szCs w:val="28"/>
        </w:rPr>
        <w:t>- начат капитальный ремонт МДОУ № 19, в 2020 году выполнено работ на сумму 22 690,7 тыс. руб.</w:t>
      </w:r>
    </w:p>
    <w:p w14:paraId="2F208228" w14:textId="77777777" w:rsidR="00300115" w:rsidRPr="00A85EB4" w:rsidRDefault="00300115" w:rsidP="00300115">
      <w:pPr>
        <w:spacing w:after="0" w:line="240" w:lineRule="auto"/>
        <w:ind w:firstLine="709"/>
        <w:jc w:val="both"/>
        <w:rPr>
          <w:szCs w:val="28"/>
        </w:rPr>
      </w:pPr>
      <w:r w:rsidRPr="00A85EB4">
        <w:rPr>
          <w:szCs w:val="28"/>
        </w:rPr>
        <w:lastRenderedPageBreak/>
        <w:t xml:space="preserve">Средняя заработная плата педагогических работников общеобразовательных учреждений в 2020 году составила 41 666 руб. (в 2019 году 39 930 руб.), при установленном прогнозе 38 568 руб. </w:t>
      </w:r>
    </w:p>
    <w:p w14:paraId="0D2E1539" w14:textId="77777777" w:rsidR="00300115" w:rsidRPr="00A85EB4" w:rsidRDefault="00300115" w:rsidP="00300115">
      <w:pPr>
        <w:spacing w:after="0" w:line="240" w:lineRule="auto"/>
        <w:ind w:firstLine="709"/>
        <w:jc w:val="both"/>
        <w:rPr>
          <w:szCs w:val="28"/>
        </w:rPr>
      </w:pPr>
      <w:r w:rsidRPr="00A85EB4">
        <w:rPr>
          <w:szCs w:val="28"/>
        </w:rPr>
        <w:t>С 01 сентября 2020 года выплачивается ежемесячное денежное вознаграждение за классное руководство педагогическим работникам муниципальных общеобразовательных организаций из средств федерального бюджета в сумме 8 291,7 тыс. руб.</w:t>
      </w:r>
    </w:p>
    <w:p w14:paraId="3BF0D345" w14:textId="1D491723" w:rsidR="00300115" w:rsidRPr="00A85EB4" w:rsidRDefault="00300115" w:rsidP="00300115">
      <w:pPr>
        <w:spacing w:after="0" w:line="240" w:lineRule="auto"/>
        <w:ind w:firstLine="709"/>
        <w:jc w:val="both"/>
        <w:rPr>
          <w:szCs w:val="28"/>
        </w:rPr>
      </w:pPr>
      <w:r w:rsidRPr="00A85EB4">
        <w:rPr>
          <w:szCs w:val="28"/>
        </w:rPr>
        <w:t xml:space="preserve">Общеобразовательными учреждениями для организации учебного процесса за счет средств субвенции областного бюджета приобретено оборудования и учебников на сумму 10 412,0 тыс. руб.:  учебники во все учреждения; наглядные пособия, расходные материалы по всем учреждениям;  мебель  в МОУ «Гимназия им. В.А. Надькина», МОУ СОШ № 4, № 5, № 7; ноутбуки в МОУ СОШ № 2, № 3, № 4, № 5, № 6, № 7; проекторы в МОУ Гимназия, МОУ СОШ № 3, № 4, № 5, № 6; МФУ в МОУ СОШ № 2, № 3, № 5;  материалы для проведения государственной итоговой аттестации (далее ГИА) по химии в МОУ «Гимназия им. В.А. Надькина», МОУ СОШ № 2, № 4, № 5, №6, № 7; материалы для проведения ГИА по физике в МОУ «Гимназия им. В.А. Надькина», МОУ СОШ № 2, № 3, № 4, </w:t>
      </w:r>
      <w:r w:rsidR="00805CD9" w:rsidRPr="00A85EB4">
        <w:rPr>
          <w:szCs w:val="28"/>
        </w:rPr>
        <w:t xml:space="preserve"> </w:t>
      </w:r>
      <w:r w:rsidRPr="00A85EB4">
        <w:rPr>
          <w:szCs w:val="28"/>
        </w:rPr>
        <w:t>№ 5, №6, № 7; телевизоры в МОУ «Гимназия им. В.А. Надькина», МОУ СОШ № 2, № 6, № 7; оплачен интернет по всем учреждениям.</w:t>
      </w:r>
    </w:p>
    <w:p w14:paraId="20E5D450" w14:textId="77777777" w:rsidR="00300115" w:rsidRPr="00A85EB4" w:rsidRDefault="00300115" w:rsidP="00300115">
      <w:pPr>
        <w:spacing w:after="0" w:line="240" w:lineRule="auto"/>
        <w:ind w:firstLine="709"/>
        <w:jc w:val="both"/>
        <w:rPr>
          <w:szCs w:val="28"/>
        </w:rPr>
      </w:pPr>
      <w:r w:rsidRPr="00A85EB4">
        <w:rPr>
          <w:szCs w:val="28"/>
        </w:rPr>
        <w:t>За счет средств на реализацию проектов народных инициатив на общую сумму 738,3 тыс. руб., в том числе областной бюджет – 657,1 тыс. руб., местный бюджет – 81,2 тыс. руб. проведен текущий ремонт:</w:t>
      </w:r>
    </w:p>
    <w:p w14:paraId="2C0EB72A" w14:textId="77777777" w:rsidR="00300115" w:rsidRPr="00A85EB4" w:rsidRDefault="00300115" w:rsidP="00300115">
      <w:pPr>
        <w:spacing w:after="0" w:line="240" w:lineRule="auto"/>
        <w:ind w:firstLine="709"/>
        <w:jc w:val="both"/>
        <w:rPr>
          <w:szCs w:val="28"/>
        </w:rPr>
      </w:pPr>
      <w:r w:rsidRPr="00A85EB4">
        <w:rPr>
          <w:szCs w:val="28"/>
        </w:rPr>
        <w:t>- крыльца и площадки перед крыльцом, фасада на входе и входной группы МОУ СОШ № 5 (453,0 тыс. руб.);</w:t>
      </w:r>
    </w:p>
    <w:p w14:paraId="4B957F47" w14:textId="77777777" w:rsidR="00300115" w:rsidRPr="00A85EB4" w:rsidRDefault="00300115" w:rsidP="00300115">
      <w:pPr>
        <w:spacing w:after="0" w:line="240" w:lineRule="auto"/>
        <w:ind w:firstLine="709"/>
        <w:jc w:val="both"/>
        <w:rPr>
          <w:szCs w:val="28"/>
        </w:rPr>
      </w:pPr>
      <w:r w:rsidRPr="00A85EB4">
        <w:rPr>
          <w:szCs w:val="28"/>
        </w:rPr>
        <w:t>- крыльца столовой (две площадки) МОУ СОШ № 7 (285,3 тыс. руб.).</w:t>
      </w:r>
    </w:p>
    <w:p w14:paraId="4140A966" w14:textId="77777777" w:rsidR="00300115" w:rsidRPr="00A85EB4" w:rsidRDefault="00300115" w:rsidP="00300115">
      <w:pPr>
        <w:spacing w:after="0" w:line="240" w:lineRule="auto"/>
        <w:ind w:firstLine="709"/>
        <w:jc w:val="both"/>
        <w:rPr>
          <w:szCs w:val="28"/>
        </w:rPr>
      </w:pPr>
      <w:r w:rsidRPr="00A85EB4">
        <w:rPr>
          <w:szCs w:val="28"/>
        </w:rPr>
        <w:t>В рамках исполнения мероприятий государственной программы Иркутской области «Развитие образования» на 2019 - 2024 годы»: выполнен выборочный капитальный ремонт здания МОУ СОШ № 5 (замена оконных блоков) на сумму 6 935,5 тыс. руб. и МОУ СОШ № 7 на сумму 10 000,0 тыс. руб.; приобретение средств обучения и воспитания (мебели для занятий в учебных классах) МОУ СОШ № 2 на сумму 5 570,6 тыс. руб. и МОУ СОШ № 3 на сумму 5 447,5 тыс. руб.</w:t>
      </w:r>
    </w:p>
    <w:p w14:paraId="3136AB47" w14:textId="77777777" w:rsidR="00300115" w:rsidRPr="00A85EB4" w:rsidRDefault="00300115" w:rsidP="00300115">
      <w:pPr>
        <w:spacing w:after="0" w:line="240" w:lineRule="auto"/>
        <w:ind w:firstLine="709"/>
        <w:jc w:val="both"/>
        <w:rPr>
          <w:szCs w:val="28"/>
        </w:rPr>
      </w:pPr>
      <w:r w:rsidRPr="00A85EB4">
        <w:rPr>
          <w:szCs w:val="28"/>
        </w:rPr>
        <w:t>В 2019 году начато строительство общеобразовательной школы на 550 мест с бассейном в микрорайоне «Ленинградский». Стоимость строительства составляет 580 247,8 тыс. руб., в 2020 году выполнено работ на сумму 289 124,7 тыс. руб., в том числе федеральный бюджет – 100 000,0 тыс. руб., областной бюджет – 168 320,9 тыс. руб., местный бюджет – 20 803,8 тыс. руб.</w:t>
      </w:r>
    </w:p>
    <w:p w14:paraId="1379F743" w14:textId="5F5BD0BF" w:rsidR="003105D7" w:rsidRPr="00A85EB4" w:rsidRDefault="003105D7" w:rsidP="00300115">
      <w:pPr>
        <w:spacing w:after="0" w:line="240" w:lineRule="auto"/>
        <w:ind w:firstLine="709"/>
        <w:jc w:val="both"/>
        <w:rPr>
          <w:szCs w:val="28"/>
        </w:rPr>
      </w:pPr>
      <w:r w:rsidRPr="00A85EB4">
        <w:rPr>
          <w:szCs w:val="28"/>
        </w:rPr>
        <w:t>Средняя заработная плата педагогических работников дополнительного образования в 20</w:t>
      </w:r>
      <w:r w:rsidR="00300115" w:rsidRPr="00A85EB4">
        <w:rPr>
          <w:szCs w:val="28"/>
        </w:rPr>
        <w:t>20</w:t>
      </w:r>
      <w:r w:rsidRPr="00A85EB4">
        <w:rPr>
          <w:szCs w:val="28"/>
        </w:rPr>
        <w:t xml:space="preserve"> году составила </w:t>
      </w:r>
      <w:r w:rsidR="00300115" w:rsidRPr="00A85EB4">
        <w:rPr>
          <w:szCs w:val="28"/>
        </w:rPr>
        <w:t>39 310</w:t>
      </w:r>
      <w:r w:rsidRPr="00A85EB4">
        <w:rPr>
          <w:szCs w:val="28"/>
        </w:rPr>
        <w:t xml:space="preserve"> руб. (в 201</w:t>
      </w:r>
      <w:r w:rsidR="00300115" w:rsidRPr="00A85EB4">
        <w:rPr>
          <w:szCs w:val="28"/>
        </w:rPr>
        <w:t>9</w:t>
      </w:r>
      <w:r w:rsidRPr="00A85EB4">
        <w:rPr>
          <w:szCs w:val="28"/>
        </w:rPr>
        <w:t xml:space="preserve"> году </w:t>
      </w:r>
      <w:r w:rsidR="00300115" w:rsidRPr="00A85EB4">
        <w:rPr>
          <w:szCs w:val="28"/>
        </w:rPr>
        <w:t>36 835</w:t>
      </w:r>
      <w:r w:rsidRPr="00A85EB4">
        <w:rPr>
          <w:szCs w:val="28"/>
        </w:rPr>
        <w:t xml:space="preserve"> руб.), при установленном прогнозе </w:t>
      </w:r>
      <w:r w:rsidR="00300115" w:rsidRPr="00A85EB4">
        <w:rPr>
          <w:szCs w:val="28"/>
        </w:rPr>
        <w:t>39 278</w:t>
      </w:r>
      <w:r w:rsidRPr="00A85EB4">
        <w:rPr>
          <w:szCs w:val="28"/>
        </w:rPr>
        <w:t xml:space="preserve"> руб. </w:t>
      </w:r>
    </w:p>
    <w:p w14:paraId="490F7EE2" w14:textId="7CA55AFE" w:rsidR="003105D7" w:rsidRPr="00A85EB4" w:rsidRDefault="003105D7" w:rsidP="003519F3">
      <w:pPr>
        <w:spacing w:after="0" w:line="240" w:lineRule="auto"/>
        <w:ind w:firstLine="709"/>
        <w:jc w:val="both"/>
        <w:rPr>
          <w:bCs/>
          <w:spacing w:val="-4"/>
          <w:szCs w:val="28"/>
        </w:rPr>
      </w:pPr>
      <w:r w:rsidRPr="00A85EB4">
        <w:rPr>
          <w:szCs w:val="28"/>
        </w:rPr>
        <w:t>В 20</w:t>
      </w:r>
      <w:r w:rsidR="00300115" w:rsidRPr="00A85EB4">
        <w:rPr>
          <w:szCs w:val="28"/>
        </w:rPr>
        <w:t>20</w:t>
      </w:r>
      <w:r w:rsidRPr="00A85EB4">
        <w:rPr>
          <w:szCs w:val="28"/>
        </w:rPr>
        <w:t xml:space="preserve"> году за счет доходов от оказания платных услуг частично выплачивалась заработная плата, оплачено за энергоресурсы, услуги связи, </w:t>
      </w:r>
      <w:r w:rsidRPr="00A85EB4">
        <w:rPr>
          <w:szCs w:val="28"/>
        </w:rPr>
        <w:lastRenderedPageBreak/>
        <w:t>охрану объектов, п</w:t>
      </w:r>
      <w:r w:rsidRPr="00A85EB4">
        <w:rPr>
          <w:bCs/>
          <w:spacing w:val="-4"/>
          <w:szCs w:val="28"/>
        </w:rPr>
        <w:t>риобретено оборудование и инвентарь, строительные материалы, расходные материалы и хозяйственные товары.</w:t>
      </w:r>
    </w:p>
    <w:p w14:paraId="7283911F" w14:textId="77777777" w:rsidR="003105D7" w:rsidRPr="00A85EB4" w:rsidRDefault="003105D7" w:rsidP="003519F3">
      <w:pPr>
        <w:autoSpaceDE w:val="0"/>
        <w:autoSpaceDN w:val="0"/>
        <w:adjustRightInd w:val="0"/>
        <w:spacing w:after="0" w:line="240" w:lineRule="auto"/>
        <w:ind w:firstLine="709"/>
        <w:jc w:val="both"/>
        <w:rPr>
          <w:rFonts w:eastAsiaTheme="minorHAnsi"/>
          <w:b/>
          <w:szCs w:val="28"/>
        </w:rPr>
      </w:pPr>
    </w:p>
    <w:p w14:paraId="3C63371E" w14:textId="77777777" w:rsidR="00CC100C" w:rsidRPr="00A85EB4" w:rsidRDefault="00CC100C" w:rsidP="001721F3">
      <w:pPr>
        <w:pStyle w:val="2"/>
        <w:rPr>
          <w:rFonts w:ascii="Times New Roman" w:eastAsiaTheme="minorHAnsi" w:hAnsi="Times New Roman" w:cs="Times New Roman"/>
          <w:color w:val="auto"/>
          <w:sz w:val="28"/>
          <w:szCs w:val="28"/>
        </w:rPr>
      </w:pPr>
      <w:bookmarkStart w:id="4" w:name="_Toc80191368"/>
      <w:r w:rsidRPr="00A85EB4">
        <w:rPr>
          <w:rFonts w:ascii="Times New Roman" w:eastAsiaTheme="minorHAnsi" w:hAnsi="Times New Roman" w:cs="Times New Roman"/>
          <w:color w:val="auto"/>
          <w:sz w:val="28"/>
          <w:szCs w:val="28"/>
        </w:rPr>
        <w:t>2.2. Кадровое обеспечение деятельности МСО</w:t>
      </w:r>
      <w:bookmarkEnd w:id="4"/>
    </w:p>
    <w:p w14:paraId="24CDAB86" w14:textId="4335E6A5" w:rsidR="00480EDE" w:rsidRPr="00A85EB4" w:rsidRDefault="00480EDE" w:rsidP="00285498">
      <w:pPr>
        <w:spacing w:after="0" w:line="240" w:lineRule="auto"/>
        <w:ind w:firstLine="709"/>
        <w:jc w:val="both"/>
        <w:rPr>
          <w:rFonts w:eastAsia="Times New Roman"/>
          <w:szCs w:val="28"/>
          <w:lang w:eastAsia="ru-RU"/>
        </w:rPr>
      </w:pPr>
      <w:r w:rsidRPr="00A85EB4">
        <w:rPr>
          <w:rFonts w:eastAsia="Times New Roman"/>
          <w:bCs/>
          <w:szCs w:val="28"/>
          <w:lang w:eastAsia="ru-RU"/>
        </w:rPr>
        <w:t xml:space="preserve">Статистические данные по кадровому обеспечению показали, что </w:t>
      </w:r>
      <w:r w:rsidRPr="00A85EB4">
        <w:rPr>
          <w:rFonts w:eastAsia="Times New Roman"/>
          <w:szCs w:val="28"/>
          <w:lang w:eastAsia="ru-RU"/>
        </w:rPr>
        <w:t>общее количество педагогических работников учреждений образования в городе Саянске по окончании 2020-2021 учебного года составляет 715 человек, что на 12 человек больше, чем в 2019-2020 учебном году.</w:t>
      </w:r>
    </w:p>
    <w:p w14:paraId="013A0BB9" w14:textId="77777777" w:rsidR="00480EDE" w:rsidRPr="00A85EB4" w:rsidRDefault="00480EDE" w:rsidP="00285498">
      <w:pPr>
        <w:spacing w:after="0" w:line="240" w:lineRule="auto"/>
        <w:ind w:firstLine="708"/>
        <w:jc w:val="both"/>
        <w:rPr>
          <w:rFonts w:eastAsia="Times New Roman"/>
          <w:szCs w:val="28"/>
          <w:lang w:eastAsia="ru-RU"/>
        </w:rPr>
      </w:pPr>
      <w:r w:rsidRPr="00A85EB4">
        <w:rPr>
          <w:rFonts w:eastAsia="Times New Roman"/>
          <w:szCs w:val="28"/>
          <w:lang w:eastAsia="ru-RU"/>
        </w:rPr>
        <w:t xml:space="preserve">Всего вакансий 51 (с учетом школы-новостройки) </w:t>
      </w:r>
    </w:p>
    <w:p w14:paraId="2AE07C18" w14:textId="2163EFED" w:rsidR="00480EDE" w:rsidRPr="00A85EB4" w:rsidRDefault="00480EDE" w:rsidP="00480EDE">
      <w:pPr>
        <w:spacing w:after="0" w:line="240" w:lineRule="auto"/>
        <w:jc w:val="both"/>
        <w:rPr>
          <w:rFonts w:eastAsia="Times New Roman"/>
          <w:szCs w:val="28"/>
          <w:lang w:eastAsia="ru-RU"/>
        </w:rPr>
      </w:pPr>
      <w:r w:rsidRPr="00A85EB4">
        <w:rPr>
          <w:rFonts w:eastAsia="Times New Roman"/>
          <w:szCs w:val="28"/>
          <w:lang w:eastAsia="ru-RU"/>
        </w:rPr>
        <w:t xml:space="preserve">23 вакансии в ДОУ (воспитатели, музыкальный руководитель, учитель-логопед, педагог-психолог). </w:t>
      </w:r>
    </w:p>
    <w:p w14:paraId="01056DEE" w14:textId="05DE2B86" w:rsidR="00480EDE" w:rsidRPr="00A85EB4" w:rsidRDefault="00480EDE" w:rsidP="00480EDE">
      <w:pPr>
        <w:spacing w:after="0" w:line="240" w:lineRule="auto"/>
        <w:jc w:val="both"/>
        <w:rPr>
          <w:rFonts w:eastAsia="Times New Roman"/>
          <w:szCs w:val="28"/>
          <w:lang w:eastAsia="ru-RU"/>
        </w:rPr>
      </w:pPr>
      <w:r w:rsidRPr="00A85EB4">
        <w:rPr>
          <w:rFonts w:eastAsia="Times New Roman"/>
          <w:szCs w:val="28"/>
          <w:lang w:eastAsia="ru-RU"/>
        </w:rPr>
        <w:t>28 вакансий в СОШ (учитель математики, учитель русского языка и литературы, учитель технологии, учитель английского языка, учитель начальных классов, учитель музыки, учитель химии, учитель истории, учитель ОБЖ, педагог-психолог, учитель-дефектолог, учитель-логопед)</w:t>
      </w:r>
    </w:p>
    <w:p w14:paraId="4856EDD5" w14:textId="1F805F5C" w:rsidR="00480EDE" w:rsidRPr="00A85EB4" w:rsidRDefault="00480EDE" w:rsidP="00480EDE">
      <w:pPr>
        <w:spacing w:after="0" w:line="240" w:lineRule="auto"/>
        <w:ind w:firstLine="708"/>
        <w:jc w:val="both"/>
        <w:rPr>
          <w:rFonts w:eastAsia="Times New Roman"/>
          <w:szCs w:val="28"/>
          <w:lang w:eastAsia="ru-RU"/>
        </w:rPr>
      </w:pPr>
      <w:r w:rsidRPr="00A85EB4">
        <w:rPr>
          <w:rFonts w:eastAsia="Times New Roman"/>
          <w:szCs w:val="28"/>
          <w:lang w:eastAsia="ru-RU"/>
        </w:rPr>
        <w:t xml:space="preserve">Уровень обеспеченности кадрами учреждений составляет 92,8%, это на 0,6% меньше по сравнению с предыдущим годом. </w:t>
      </w:r>
    </w:p>
    <w:p w14:paraId="49EEE693" w14:textId="45A26FB7" w:rsidR="00480EDE" w:rsidRPr="00A85EB4" w:rsidRDefault="00285498" w:rsidP="00480EDE">
      <w:pPr>
        <w:tabs>
          <w:tab w:val="left" w:pos="720"/>
          <w:tab w:val="left" w:pos="1260"/>
        </w:tabs>
        <w:spacing w:after="0" w:line="240" w:lineRule="auto"/>
        <w:jc w:val="both"/>
        <w:rPr>
          <w:rFonts w:eastAsia="Times New Roman"/>
          <w:szCs w:val="28"/>
          <w:lang w:eastAsia="ru-RU"/>
        </w:rPr>
      </w:pPr>
      <w:r w:rsidRPr="00A85EB4">
        <w:rPr>
          <w:rFonts w:eastAsia="Times New Roman"/>
          <w:szCs w:val="28"/>
          <w:lang w:eastAsia="ru-RU"/>
        </w:rPr>
        <w:tab/>
      </w:r>
      <w:r w:rsidR="00480EDE" w:rsidRPr="00A85EB4">
        <w:rPr>
          <w:rFonts w:eastAsia="Times New Roman"/>
          <w:szCs w:val="28"/>
          <w:lang w:eastAsia="ru-RU"/>
        </w:rPr>
        <w:t>Всего педагогов с высшим образованием - 405 человек, что составляет 57% от общего количества (предыдущий год - 57%)</w:t>
      </w:r>
    </w:p>
    <w:p w14:paraId="6D106918" w14:textId="6EAE14FF" w:rsidR="00480EDE" w:rsidRPr="00A85EB4" w:rsidRDefault="00480EDE" w:rsidP="00285498">
      <w:pPr>
        <w:tabs>
          <w:tab w:val="left" w:pos="720"/>
          <w:tab w:val="left" w:pos="1260"/>
        </w:tabs>
        <w:spacing w:after="0" w:line="240" w:lineRule="auto"/>
        <w:jc w:val="both"/>
        <w:rPr>
          <w:rFonts w:eastAsia="Times New Roman"/>
          <w:szCs w:val="28"/>
          <w:lang w:eastAsia="ru-RU"/>
        </w:rPr>
      </w:pPr>
      <w:r w:rsidRPr="00A85EB4">
        <w:rPr>
          <w:rFonts w:eastAsia="Times New Roman"/>
          <w:szCs w:val="28"/>
          <w:lang w:eastAsia="ru-RU"/>
        </w:rPr>
        <w:tab/>
        <w:t>140 работников МСО отмечены ведомственными наградами, это составляет 20%; 246 человек имеют награды министерства образования Иркутской области (34%), 20 человек удостоено наградами Губернатора Иркутской области (3%), 5 человек отмечены Законодательным собранием области (1%), 149 работников (21%) награждены администрацией города Саянска.</w:t>
      </w:r>
    </w:p>
    <w:p w14:paraId="299CB9CD" w14:textId="7C0A8C3C" w:rsidR="00480EDE" w:rsidRPr="00A85EB4" w:rsidRDefault="00480EDE" w:rsidP="00480EDE">
      <w:pPr>
        <w:tabs>
          <w:tab w:val="left" w:pos="720"/>
          <w:tab w:val="left" w:pos="1260"/>
        </w:tabs>
        <w:spacing w:after="0" w:line="240" w:lineRule="auto"/>
        <w:jc w:val="both"/>
        <w:rPr>
          <w:rFonts w:eastAsia="Times New Roman"/>
          <w:szCs w:val="28"/>
          <w:lang w:eastAsia="ru-RU"/>
        </w:rPr>
      </w:pPr>
      <w:r w:rsidRPr="00A85EB4">
        <w:rPr>
          <w:rFonts w:eastAsia="Times New Roman"/>
          <w:szCs w:val="28"/>
          <w:lang w:eastAsia="ru-RU"/>
        </w:rPr>
        <w:tab/>
        <w:t>В 2021 году продолжена работа по развитию педагогического потенциала, выявлению и поддержке лучших учителей: к ведомственным наградам представлено 13 работников; к наградам министерства образования Иркутской области 30 человек.</w:t>
      </w:r>
    </w:p>
    <w:p w14:paraId="3BB2DAEA" w14:textId="77777777" w:rsidR="00285498" w:rsidRPr="00A85EB4" w:rsidRDefault="00285498" w:rsidP="00480EDE">
      <w:pPr>
        <w:tabs>
          <w:tab w:val="left" w:pos="720"/>
          <w:tab w:val="left" w:pos="1260"/>
        </w:tabs>
        <w:spacing w:after="0" w:line="240" w:lineRule="auto"/>
        <w:jc w:val="both"/>
        <w:rPr>
          <w:rFonts w:eastAsia="Times New Roman"/>
          <w:szCs w:val="28"/>
          <w:lang w:eastAsia="ru-RU"/>
        </w:rPr>
      </w:pPr>
    </w:p>
    <w:p w14:paraId="2FD89D8C" w14:textId="77777777" w:rsidR="00CC100C" w:rsidRPr="00A85EB4" w:rsidRDefault="00CC100C" w:rsidP="00490F18">
      <w:pPr>
        <w:spacing w:after="0"/>
        <w:rPr>
          <w:b/>
          <w:bCs/>
          <w:lang w:eastAsia="ru-RU"/>
        </w:rPr>
      </w:pPr>
      <w:r w:rsidRPr="00A85EB4">
        <w:rPr>
          <w:b/>
          <w:bCs/>
          <w:lang w:eastAsia="ru-RU"/>
        </w:rPr>
        <w:t>Анализ уровня квалификации работников образования</w:t>
      </w:r>
    </w:p>
    <w:p w14:paraId="52A41903" w14:textId="544FB6B2" w:rsidR="00285498" w:rsidRPr="00A85EB4" w:rsidRDefault="00285498" w:rsidP="00285498">
      <w:pPr>
        <w:tabs>
          <w:tab w:val="left" w:pos="993"/>
        </w:tabs>
        <w:spacing w:after="0" w:line="240" w:lineRule="auto"/>
        <w:ind w:right="-82"/>
        <w:jc w:val="both"/>
        <w:rPr>
          <w:rFonts w:eastAsia="Times New Roman"/>
          <w:szCs w:val="28"/>
          <w:lang w:eastAsia="ru-RU"/>
        </w:rPr>
      </w:pPr>
      <w:r w:rsidRPr="00A85EB4">
        <w:rPr>
          <w:rFonts w:eastAsia="Times New Roman"/>
          <w:szCs w:val="28"/>
          <w:lang w:eastAsia="ru-RU"/>
        </w:rPr>
        <w:tab/>
        <w:t>Анализ уровня квалификации работников образования</w:t>
      </w:r>
      <w:r w:rsidRPr="00A85EB4">
        <w:rPr>
          <w:rFonts w:eastAsia="Times New Roman"/>
          <w:b/>
          <w:szCs w:val="28"/>
          <w:lang w:eastAsia="ru-RU"/>
        </w:rPr>
        <w:t>,</w:t>
      </w:r>
      <w:r w:rsidRPr="00A85EB4">
        <w:rPr>
          <w:rFonts w:eastAsia="Times New Roman"/>
          <w:szCs w:val="28"/>
          <w:lang w:eastAsia="ru-RU"/>
        </w:rPr>
        <w:t xml:space="preserve"> проведенный на основе рейтинговых отчетных таблиц образовательных учреждений, подтверждает высокий уровень квалификации работников образования города: высшую квалификационную категорию (ВК) имеет 90 человек, что составляет 13% (2019/2020 год – 11%)</w:t>
      </w:r>
    </w:p>
    <w:p w14:paraId="7C6058A2" w14:textId="77777777" w:rsidR="00285498" w:rsidRPr="00A85EB4" w:rsidRDefault="00285498" w:rsidP="00285498">
      <w:pPr>
        <w:tabs>
          <w:tab w:val="left" w:pos="720"/>
          <w:tab w:val="left" w:pos="1260"/>
        </w:tabs>
        <w:spacing w:after="0" w:line="240" w:lineRule="auto"/>
        <w:jc w:val="both"/>
        <w:rPr>
          <w:rFonts w:eastAsia="Times New Roman"/>
          <w:szCs w:val="28"/>
          <w:lang w:eastAsia="ru-RU"/>
        </w:rPr>
      </w:pPr>
      <w:r w:rsidRPr="00A85EB4">
        <w:rPr>
          <w:rFonts w:eastAsia="Times New Roman"/>
          <w:szCs w:val="28"/>
          <w:lang w:eastAsia="ru-RU"/>
        </w:rPr>
        <w:tab/>
        <w:t>Первую категорию (ПК) имеют 278 человек – 39%, что на 2% выше предыдущего учебного года.</w:t>
      </w:r>
    </w:p>
    <w:p w14:paraId="1735492C" w14:textId="1F8D09BC" w:rsidR="00285498" w:rsidRPr="00A85EB4" w:rsidRDefault="00285498" w:rsidP="00285498">
      <w:pPr>
        <w:tabs>
          <w:tab w:val="left" w:pos="709"/>
        </w:tabs>
        <w:spacing w:after="0" w:line="240" w:lineRule="auto"/>
        <w:ind w:right="-82"/>
        <w:jc w:val="both"/>
        <w:rPr>
          <w:rFonts w:eastAsia="Times New Roman"/>
          <w:szCs w:val="28"/>
          <w:lang w:eastAsia="ru-RU"/>
        </w:rPr>
      </w:pPr>
      <w:r w:rsidRPr="00A85EB4">
        <w:rPr>
          <w:rFonts w:eastAsia="Times New Roman"/>
          <w:szCs w:val="28"/>
          <w:lang w:eastAsia="ru-RU"/>
        </w:rPr>
        <w:tab/>
        <w:t>Суммарно первую и высшую категорию имеет 368 педагогов из 715человек, что составляет 51% (данный показатель выше на 3%   в сравнении с 2019/2020 учебным годом)</w:t>
      </w:r>
    </w:p>
    <w:p w14:paraId="7244DC72" w14:textId="2ADF9F2B" w:rsidR="00285498" w:rsidRPr="00A85EB4" w:rsidRDefault="00285498" w:rsidP="00285498">
      <w:pPr>
        <w:spacing w:after="0" w:line="240" w:lineRule="auto"/>
        <w:ind w:firstLine="709"/>
        <w:contextualSpacing/>
        <w:jc w:val="both"/>
        <w:rPr>
          <w:szCs w:val="28"/>
        </w:rPr>
      </w:pPr>
      <w:r w:rsidRPr="00A85EB4">
        <w:rPr>
          <w:szCs w:val="28"/>
        </w:rPr>
        <w:lastRenderedPageBreak/>
        <w:t>В</w:t>
      </w:r>
      <w:r w:rsidRPr="00A85EB4">
        <w:rPr>
          <w:rFonts w:ascii="Calibri" w:hAnsi="Calibri"/>
          <w:szCs w:val="28"/>
        </w:rPr>
        <w:t xml:space="preserve"> </w:t>
      </w:r>
      <w:r w:rsidRPr="00A85EB4">
        <w:rPr>
          <w:szCs w:val="28"/>
        </w:rPr>
        <w:t>2020/2021 учебном году 54 педагога заявили аттестацию на соответствие требованиям, предъявляемым к первой (высшей) квалификационной категории, из них 53 человека успешно подтвердили заявленный уровень квалификации</w:t>
      </w:r>
    </w:p>
    <w:p w14:paraId="56C9FBD9" w14:textId="33941E00" w:rsidR="00285498" w:rsidRPr="00A85EB4" w:rsidRDefault="00285498" w:rsidP="00285498">
      <w:pPr>
        <w:spacing w:after="0" w:line="240" w:lineRule="auto"/>
        <w:ind w:firstLine="708"/>
        <w:jc w:val="both"/>
        <w:rPr>
          <w:rFonts w:eastAsia="Times New Roman"/>
          <w:bCs/>
          <w:szCs w:val="28"/>
          <w:lang w:eastAsia="ru-RU"/>
        </w:rPr>
      </w:pPr>
      <w:r w:rsidRPr="00A85EB4">
        <w:rPr>
          <w:rFonts w:eastAsia="Times New Roman"/>
          <w:szCs w:val="28"/>
          <w:lang w:eastAsia="ru-RU"/>
        </w:rPr>
        <w:t xml:space="preserve">На основании  распоряжения министерства образования Иркутской области от 17.07.2020 года №566-мр «Об утверждении пилотных площадок», в рамках реализации мероприятий по развитию кадрового потенциала муниципальной системы образования в условиях реализации регионального проекта «Учитель будущего», состоялась апробация </w:t>
      </w:r>
      <w:r w:rsidRPr="00A85EB4">
        <w:rPr>
          <w:rFonts w:eastAsia="Times New Roman"/>
          <w:bCs/>
          <w:szCs w:val="28"/>
          <w:lang w:eastAsia="ru-RU"/>
        </w:rPr>
        <w:t xml:space="preserve"> модели аттестации руководителей и кандидатов на должности руководителей  общеобразовательных учреждений, дошкольных образовательных учреждений и учреждения дополнительного образования детей.</w:t>
      </w:r>
    </w:p>
    <w:p w14:paraId="1DCF862E" w14:textId="26325F37" w:rsidR="00285498" w:rsidRPr="00A85EB4" w:rsidRDefault="00285498" w:rsidP="00285498">
      <w:pPr>
        <w:spacing w:after="0" w:line="240" w:lineRule="auto"/>
        <w:ind w:firstLine="708"/>
        <w:jc w:val="both"/>
        <w:rPr>
          <w:rFonts w:eastAsia="Times New Roman"/>
          <w:bCs/>
          <w:szCs w:val="28"/>
          <w:lang w:eastAsia="ru-RU"/>
        </w:rPr>
      </w:pPr>
      <w:r w:rsidRPr="00A85EB4">
        <w:rPr>
          <w:rFonts w:eastAsia="Times New Roman"/>
          <w:bCs/>
          <w:szCs w:val="28"/>
          <w:lang w:eastAsia="ru-RU"/>
        </w:rPr>
        <w:t>В апробации приняли участие 11 человек: 3 руководителя общеобразовательных учреждений, 2 кандидата на должность руководителя общеобразовательного учреждения; 4 руководителя дошкольных образовательных учреждений, 1 кандидат на должность руководителя дошкольного образовательного учреждения; 1 руководитель учреждения дополнительного образования детей. Аттестуемые прошли тестирование в онлайн-режиме, решение кейсов; защиту программы развития организации, управленческого проекта; собеседование.</w:t>
      </w:r>
    </w:p>
    <w:p w14:paraId="3D5B5E17" w14:textId="42C16717" w:rsidR="00285498" w:rsidRPr="00A85EB4" w:rsidRDefault="00285498" w:rsidP="00285498">
      <w:pPr>
        <w:spacing w:after="0" w:line="240" w:lineRule="auto"/>
        <w:ind w:firstLine="708"/>
        <w:jc w:val="both"/>
        <w:rPr>
          <w:rFonts w:eastAsia="Times New Roman"/>
          <w:bCs/>
          <w:szCs w:val="28"/>
          <w:lang w:eastAsia="ru-RU"/>
        </w:rPr>
      </w:pPr>
      <w:r w:rsidRPr="00A85EB4">
        <w:rPr>
          <w:rFonts w:eastAsia="Times New Roman"/>
          <w:bCs/>
          <w:szCs w:val="28"/>
          <w:lang w:eastAsia="ru-RU"/>
        </w:rPr>
        <w:t>Все руководители и кандидаты на должности руководителей общеобразовательных организаций, дошкольных образовательных учреждений и учреждения дополнительного образования детей города Саянска завершили апробацию модели аттестации успешно.</w:t>
      </w:r>
    </w:p>
    <w:p w14:paraId="753567DA" w14:textId="4E518735" w:rsidR="00285498" w:rsidRPr="00A85EB4" w:rsidRDefault="00285498" w:rsidP="00285498">
      <w:pPr>
        <w:spacing w:after="0" w:line="240" w:lineRule="auto"/>
        <w:jc w:val="both"/>
        <w:rPr>
          <w:rFonts w:eastAsia="Times New Roman"/>
          <w:i/>
          <w:szCs w:val="28"/>
          <w:lang w:eastAsia="ru-RU"/>
        </w:rPr>
      </w:pPr>
      <w:r w:rsidRPr="00A85EB4">
        <w:rPr>
          <w:rFonts w:eastAsia="Times New Roman"/>
          <w:i/>
          <w:szCs w:val="28"/>
          <w:lang w:eastAsia="ru-RU"/>
        </w:rPr>
        <w:tab/>
        <w:t>Приведенные статистические данные свидетельствуют о недостаточной кадровой обеспеченности УВП, с одной стороны, вместе с тем, данный показатель не имеет тенденции к снижению, благодаря грамотно выстроенному вектору кадровой политики в муниципальной системе образования и развития сферы, предоставляемых образовательный услуг Центром развития города Саянска.</w:t>
      </w:r>
    </w:p>
    <w:p w14:paraId="1ED89F3F" w14:textId="11824A99" w:rsidR="00CC100C" w:rsidRPr="00A85EB4" w:rsidRDefault="00CC100C" w:rsidP="00CC100C">
      <w:pPr>
        <w:spacing w:after="0" w:line="240" w:lineRule="auto"/>
        <w:jc w:val="both"/>
        <w:rPr>
          <w:szCs w:val="28"/>
        </w:rPr>
      </w:pPr>
    </w:p>
    <w:p w14:paraId="7761FAB1" w14:textId="77777777" w:rsidR="00CC100C" w:rsidRPr="00A85EB4" w:rsidRDefault="00CC100C" w:rsidP="00162E0E">
      <w:pPr>
        <w:spacing w:after="0" w:line="240" w:lineRule="auto"/>
        <w:contextualSpacing/>
        <w:rPr>
          <w:rFonts w:eastAsia="Times New Roman"/>
          <w:b/>
          <w:szCs w:val="28"/>
          <w:lang w:eastAsia="ru-RU"/>
        </w:rPr>
      </w:pPr>
      <w:r w:rsidRPr="00A85EB4">
        <w:rPr>
          <w:rFonts w:eastAsia="Times New Roman"/>
          <w:b/>
          <w:szCs w:val="28"/>
          <w:lang w:eastAsia="ru-RU"/>
        </w:rPr>
        <w:t>Реализация национального проекта «Образование»</w:t>
      </w:r>
    </w:p>
    <w:p w14:paraId="007A5177" w14:textId="3A82E4E4" w:rsidR="00D15778" w:rsidRPr="00A85EB4" w:rsidRDefault="00D15778" w:rsidP="00D15778">
      <w:pPr>
        <w:spacing w:after="0" w:line="240" w:lineRule="auto"/>
        <w:ind w:firstLine="709"/>
        <w:contextualSpacing/>
        <w:jc w:val="both"/>
        <w:rPr>
          <w:szCs w:val="28"/>
        </w:rPr>
      </w:pPr>
      <w:r w:rsidRPr="00A85EB4">
        <w:rPr>
          <w:szCs w:val="28"/>
        </w:rPr>
        <w:t>В течение 2020-2021 учебного года МКУ «Управление образования администрации муниципального образования «город Саянск» и МОУ ДПО «Центр развития образования города Саянска» активно продолжили работу по реализации национального проекта «Образование» в рамках разработанных, утвержденных и защищенных в Министерстве образования Иркутской области в феврале 2019 года муниципальных проектов: «Современная школа», «Успех каждого ребенка», «Поддержка семей, имеющих детей», «Молодые профессионалы», «Учитель будущего», «Цифровая школа», «Новые возможности для каждого», «Социальная активность». В настоящий момент реализуется 3 проекта: «Современная школа», «Успех каждого ребёнка», «Цифровая образовательная среда»</w:t>
      </w:r>
    </w:p>
    <w:p w14:paraId="6F93E1D9" w14:textId="77777777" w:rsidR="00D15778" w:rsidRPr="00A85EB4" w:rsidRDefault="00D15778" w:rsidP="00D15778">
      <w:pPr>
        <w:spacing w:after="0" w:line="240" w:lineRule="auto"/>
        <w:ind w:firstLine="709"/>
        <w:contextualSpacing/>
        <w:jc w:val="both"/>
        <w:rPr>
          <w:szCs w:val="28"/>
        </w:rPr>
      </w:pPr>
      <w:r w:rsidRPr="00A85EB4">
        <w:rPr>
          <w:szCs w:val="28"/>
        </w:rPr>
        <w:lastRenderedPageBreak/>
        <w:t xml:space="preserve">С целью реализации муниципального проекта «Современная школа» в сентябре 2020 года на базе Гимназии им. В.А. Надькина, СОШ №3, 5 начали работу центры образования цифрового и гуманитарного профилей «Точка роста». Всего в данных учреждениях по программам основного общего образования обучается 1185 учащихся. </w:t>
      </w:r>
    </w:p>
    <w:p w14:paraId="174C34B3" w14:textId="77777777" w:rsidR="00D15778" w:rsidRPr="00A85EB4" w:rsidRDefault="00D15778" w:rsidP="00D15778">
      <w:pPr>
        <w:spacing w:after="0" w:line="240" w:lineRule="auto"/>
        <w:ind w:firstLine="709"/>
        <w:contextualSpacing/>
        <w:jc w:val="both"/>
        <w:rPr>
          <w:szCs w:val="28"/>
        </w:rPr>
      </w:pPr>
      <w:r w:rsidRPr="00A85EB4">
        <w:rPr>
          <w:szCs w:val="28"/>
        </w:rPr>
        <w:t xml:space="preserve">Численность детей, обучающихся по </w:t>
      </w:r>
      <w:r w:rsidRPr="00A85EB4">
        <w:rPr>
          <w:b/>
          <w:szCs w:val="28"/>
        </w:rPr>
        <w:t>предметной области «Технология»</w:t>
      </w:r>
      <w:r w:rsidRPr="00A85EB4">
        <w:rPr>
          <w:szCs w:val="28"/>
        </w:rPr>
        <w:t xml:space="preserve"> на материально-технической базе Центра "Точка роста" составила 666 учащихся. По сравнению со I кварталом текущего года количество детей увеличилось на 141 человек</w:t>
      </w:r>
    </w:p>
    <w:p w14:paraId="618E8793" w14:textId="77777777" w:rsidR="00D15778" w:rsidRPr="00A85EB4" w:rsidRDefault="00D15778" w:rsidP="00D15778">
      <w:pPr>
        <w:spacing w:after="0" w:line="240" w:lineRule="auto"/>
        <w:ind w:firstLine="709"/>
        <w:contextualSpacing/>
        <w:jc w:val="both"/>
        <w:rPr>
          <w:szCs w:val="28"/>
        </w:rPr>
      </w:pPr>
      <w:r w:rsidRPr="00A85EB4">
        <w:rPr>
          <w:szCs w:val="28"/>
        </w:rPr>
        <w:t xml:space="preserve">989 детей обучаются </w:t>
      </w:r>
      <w:r w:rsidRPr="00A85EB4">
        <w:rPr>
          <w:b/>
          <w:szCs w:val="28"/>
        </w:rPr>
        <w:t>по учебным предметам "Основы безопасности жизнедеятельности" и "Информатика"</w:t>
      </w:r>
      <w:r w:rsidRPr="00A85EB4">
        <w:rPr>
          <w:szCs w:val="28"/>
        </w:rPr>
        <w:t xml:space="preserve"> с использованием оборудования Центров «Точка роста», что больше показателя предыдущего отчёта на 82 человека.</w:t>
      </w:r>
    </w:p>
    <w:p w14:paraId="33F3F65C" w14:textId="5243B2A0" w:rsidR="00D15778" w:rsidRPr="00A85EB4" w:rsidRDefault="00D15778" w:rsidP="00D15778">
      <w:pPr>
        <w:spacing w:after="0" w:line="240" w:lineRule="auto"/>
        <w:ind w:firstLine="709"/>
        <w:contextualSpacing/>
        <w:jc w:val="both"/>
        <w:rPr>
          <w:szCs w:val="28"/>
        </w:rPr>
      </w:pPr>
      <w:r w:rsidRPr="00A85EB4">
        <w:rPr>
          <w:szCs w:val="28"/>
        </w:rPr>
        <w:t xml:space="preserve">Количество учащихся, охваченных </w:t>
      </w:r>
      <w:r w:rsidRPr="00A85EB4">
        <w:rPr>
          <w:b/>
          <w:szCs w:val="28"/>
        </w:rPr>
        <w:t>дополнительными общеразвивающими программами</w:t>
      </w:r>
      <w:r w:rsidRPr="00A85EB4">
        <w:rPr>
          <w:szCs w:val="28"/>
        </w:rPr>
        <w:t xml:space="preserve"> на обновленной материально-технической базе Центра "Точка роста" составило 383 человека, при этом количество детей увеличилось на 57 обучающихся. По программе «Шахматы» занимаются 47 учащихся из учреждений МОУ «Средняя общеобразовательная школа № 5» и МОУ «Гимназия имени В. А. Надькина», в МОУ «Средняя общеобразовательная школа № 3» занятия «Шахматы» по причине отсутствия преподавателя.</w:t>
      </w:r>
    </w:p>
    <w:p w14:paraId="313EE6BD" w14:textId="4D196E0D" w:rsidR="00D15778" w:rsidRPr="00A85EB4" w:rsidRDefault="00D15778" w:rsidP="00D15778">
      <w:pPr>
        <w:spacing w:after="0" w:line="240" w:lineRule="auto"/>
        <w:ind w:firstLine="709"/>
        <w:contextualSpacing/>
        <w:jc w:val="both"/>
        <w:rPr>
          <w:szCs w:val="28"/>
        </w:rPr>
      </w:pPr>
      <w:r w:rsidRPr="00A85EB4">
        <w:rPr>
          <w:szCs w:val="28"/>
        </w:rPr>
        <w:t>Ежемесячно используют инфраструктуру Центров "Точка роста" для дистанционного образования 7 учащихся МОУ «Средняя общеобразовательная школа № 5», 2 учащихся этого же учреждения обучаются по основным образовательным программам, реализуемым в сетевой форме.</w:t>
      </w:r>
    </w:p>
    <w:p w14:paraId="5526A6CB" w14:textId="28A449AF" w:rsidR="00D15778" w:rsidRPr="00A85EB4" w:rsidRDefault="00D15778" w:rsidP="00D15778">
      <w:pPr>
        <w:spacing w:after="0" w:line="240" w:lineRule="auto"/>
        <w:ind w:firstLine="709"/>
        <w:contextualSpacing/>
        <w:jc w:val="both"/>
        <w:rPr>
          <w:szCs w:val="28"/>
        </w:rPr>
      </w:pPr>
      <w:r w:rsidRPr="00A85EB4">
        <w:rPr>
          <w:szCs w:val="28"/>
        </w:rPr>
        <w:t xml:space="preserve">За отчётный период на 110 человек увеличилось количество обучающихся, вовлеченных </w:t>
      </w:r>
      <w:r w:rsidRPr="00A85EB4">
        <w:rPr>
          <w:b/>
          <w:szCs w:val="28"/>
        </w:rPr>
        <w:t>в программу социально-культурных компетенций</w:t>
      </w:r>
      <w:r w:rsidRPr="00A85EB4">
        <w:rPr>
          <w:szCs w:val="28"/>
        </w:rPr>
        <w:t xml:space="preserve"> на материально-технической базе Центров «Точка роста» и составило на 602 учащихся. </w:t>
      </w:r>
    </w:p>
    <w:p w14:paraId="46D9942F" w14:textId="77777777" w:rsidR="00D15778" w:rsidRPr="00A85EB4" w:rsidRDefault="00D15778" w:rsidP="00D15778">
      <w:pPr>
        <w:spacing w:after="0" w:line="240" w:lineRule="auto"/>
        <w:ind w:firstLine="709"/>
        <w:contextualSpacing/>
        <w:jc w:val="both"/>
        <w:rPr>
          <w:szCs w:val="28"/>
        </w:rPr>
      </w:pPr>
      <w:r w:rsidRPr="00A85EB4">
        <w:rPr>
          <w:szCs w:val="28"/>
        </w:rPr>
        <w:t xml:space="preserve">Эффективно используется база Центров в организациях для проведения </w:t>
      </w:r>
      <w:r w:rsidRPr="00A85EB4">
        <w:rPr>
          <w:b/>
          <w:szCs w:val="28"/>
        </w:rPr>
        <w:t>социокультурных мероприятий</w:t>
      </w:r>
      <w:r w:rsidRPr="00A85EB4">
        <w:rPr>
          <w:szCs w:val="28"/>
        </w:rPr>
        <w:t>, проведённых за отчётный период в количестве 29</w:t>
      </w:r>
    </w:p>
    <w:p w14:paraId="2416B222" w14:textId="766BBAB3" w:rsidR="00D15778" w:rsidRPr="00A85EB4" w:rsidRDefault="00D15778" w:rsidP="00D15778">
      <w:pPr>
        <w:spacing w:after="0" w:line="240" w:lineRule="auto"/>
        <w:ind w:firstLine="709"/>
        <w:contextualSpacing/>
        <w:jc w:val="both"/>
        <w:rPr>
          <w:szCs w:val="28"/>
        </w:rPr>
      </w:pPr>
      <w:r w:rsidRPr="00A85EB4">
        <w:rPr>
          <w:szCs w:val="28"/>
        </w:rPr>
        <w:t>В точках роста осуществляют профессиональную деятельности по дополнительному образованию учащихся 13 педагогов. Все преподаватели, продолжающие работать в Центрах «Точка роста» по предметной области «Технология» имеют повышение квалификации. Все руководители (3 человека) учреждений, в которых открыты Центры «Точка роста» прошли повышение квалификации в указанном направлении.</w:t>
      </w:r>
    </w:p>
    <w:p w14:paraId="15BC7AC7" w14:textId="77777777" w:rsidR="00D15778" w:rsidRPr="00A85EB4" w:rsidRDefault="00D15778" w:rsidP="00D15778">
      <w:pPr>
        <w:spacing w:after="0" w:line="240" w:lineRule="auto"/>
        <w:ind w:firstLine="709"/>
        <w:contextualSpacing/>
        <w:jc w:val="both"/>
        <w:rPr>
          <w:szCs w:val="28"/>
        </w:rPr>
      </w:pPr>
      <w:r w:rsidRPr="00A85EB4">
        <w:rPr>
          <w:szCs w:val="28"/>
        </w:rPr>
        <w:t xml:space="preserve">Руководители Центров «Точка роста» в общеобразовательных учреждениях отмечают положительную динамику в количественном и качественном отношении по использованию оборудования Центров во внеурочной деятельности, при освоении общеобразовательных программ по </w:t>
      </w:r>
      <w:r w:rsidRPr="00A85EB4">
        <w:rPr>
          <w:szCs w:val="28"/>
        </w:rPr>
        <w:lastRenderedPageBreak/>
        <w:t>предметным областям «Технология», «Основы безопасности и жизнедеятельности», для проведения социокультурных мероприятий.</w:t>
      </w:r>
    </w:p>
    <w:p w14:paraId="7ABECF26" w14:textId="77777777" w:rsidR="00D15778" w:rsidRPr="00A85EB4" w:rsidRDefault="00D15778" w:rsidP="00D15778">
      <w:pPr>
        <w:spacing w:after="0" w:line="240" w:lineRule="auto"/>
        <w:ind w:firstLine="709"/>
        <w:contextualSpacing/>
        <w:jc w:val="both"/>
        <w:rPr>
          <w:szCs w:val="28"/>
        </w:rPr>
      </w:pPr>
      <w:r w:rsidRPr="00A85EB4">
        <w:rPr>
          <w:szCs w:val="28"/>
        </w:rPr>
        <w:t>В сентябре 2021 года планируется открытие центра естественно-научной направленности в СОШ № 4 им. Д. М. Перова. В настоящий момент учреждение проводит косметический ремонт трёх кабинетов и дополнительных площадей (лаборантских). Три педагога (физика, химия, биология) проходят обучение по программе</w:t>
      </w:r>
      <w:r w:rsidRPr="00A85EB4">
        <w:t xml:space="preserve"> </w:t>
      </w:r>
      <w:r w:rsidRPr="00A85EB4">
        <w:rPr>
          <w:szCs w:val="28"/>
        </w:rPr>
        <w:t xml:space="preserve">для педагогов центров образования естественно-научной и технической направленности «Точка роста». </w:t>
      </w:r>
    </w:p>
    <w:p w14:paraId="051DE11D" w14:textId="77777777" w:rsidR="00D15778" w:rsidRPr="00A85EB4" w:rsidRDefault="00D15778" w:rsidP="00D15778">
      <w:pPr>
        <w:spacing w:after="0" w:line="240" w:lineRule="auto"/>
        <w:ind w:firstLine="709"/>
        <w:contextualSpacing/>
        <w:jc w:val="both"/>
        <w:rPr>
          <w:szCs w:val="28"/>
        </w:rPr>
      </w:pPr>
      <w:r w:rsidRPr="00A85EB4">
        <w:rPr>
          <w:szCs w:val="28"/>
        </w:rPr>
        <w:t xml:space="preserve">Для выполнения показателей проекта «Успех каждого ребенка» семь учреждений города (МУ ДО «Дом детского творчества «Созвездие», МОУ «гимназия имени В. А. Надькина», МОУ СОШ № 2, 3, 5, 6, МОУ ДПО «Центр развития образования города Саянска») реализуют дополнительные общеразвивающие программы для детей в возрасте от 4 до 18 лет по дополнительным образовательным программам по четырём направлениям (более 1000 детей): технической (219 учащихся), социально-педагогической (569 учащихся), искусство (966 учащихся), физической культуры и спорта (417 учащихся). В данных направлениях общеразвивающую деятельность проводят 69 педагогов города. Не реализуется естественнонаучное направление. </w:t>
      </w:r>
    </w:p>
    <w:p w14:paraId="6651D632" w14:textId="77777777" w:rsidR="00D15778" w:rsidRPr="00A85EB4" w:rsidRDefault="00D15778" w:rsidP="00D15778">
      <w:pPr>
        <w:spacing w:after="0" w:line="240" w:lineRule="auto"/>
        <w:ind w:firstLine="709"/>
        <w:contextualSpacing/>
        <w:jc w:val="both"/>
        <w:rPr>
          <w:szCs w:val="28"/>
        </w:rPr>
      </w:pPr>
      <w:r w:rsidRPr="00A85EB4">
        <w:rPr>
          <w:szCs w:val="28"/>
        </w:rPr>
        <w:t>Ежегодно МКУ «Управление образования администрации муниципального образования «город Саянск» при участии МОУ ДПО ЦРО, образовательных организаций города проводит для обучающихся по основным образовательным программам начального, основного и среднего общего образования школьный и муниципальный этапы всероссийской олимпиады школьников и другие конкурсы различного уровня.</w:t>
      </w:r>
    </w:p>
    <w:p w14:paraId="6C9332FF" w14:textId="77777777" w:rsidR="00D15778" w:rsidRPr="00A85EB4" w:rsidRDefault="00D15778" w:rsidP="00D15778">
      <w:pPr>
        <w:spacing w:after="0" w:line="240" w:lineRule="auto"/>
        <w:ind w:firstLine="709"/>
        <w:contextualSpacing/>
        <w:jc w:val="both"/>
        <w:rPr>
          <w:szCs w:val="28"/>
        </w:rPr>
      </w:pPr>
      <w:r w:rsidRPr="00A85EB4">
        <w:rPr>
          <w:szCs w:val="28"/>
        </w:rPr>
        <w:t xml:space="preserve">В рамках реализации проекта «Поддержка семей, имеющих детей» на территории города работает территориальная психолого-медико-педагогическая комиссия и 10 служб на базе всех дошкольных образовательных организаций, которые оказывают услуги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w:t>
      </w:r>
    </w:p>
    <w:p w14:paraId="661863FC" w14:textId="77777777" w:rsidR="00D15778" w:rsidRPr="00A85EB4" w:rsidRDefault="00D15778" w:rsidP="00D15778">
      <w:pPr>
        <w:spacing w:after="0" w:line="240" w:lineRule="auto"/>
        <w:ind w:firstLine="709"/>
        <w:contextualSpacing/>
        <w:jc w:val="both"/>
        <w:rPr>
          <w:szCs w:val="28"/>
        </w:rPr>
      </w:pPr>
      <w:r w:rsidRPr="00A85EB4">
        <w:rPr>
          <w:szCs w:val="28"/>
        </w:rPr>
        <w:t xml:space="preserve">В течение 2020-2021 учебного года было оказано 554 услуги психолого-педагогической, методической и консультативной помощи, в том числе 41 в дистанционной форме. </w:t>
      </w:r>
    </w:p>
    <w:p w14:paraId="50C0A46B" w14:textId="77777777" w:rsidR="00D15778" w:rsidRPr="00A85EB4" w:rsidRDefault="00D15778" w:rsidP="00D15778">
      <w:pPr>
        <w:spacing w:after="0" w:line="240" w:lineRule="auto"/>
        <w:ind w:firstLine="709"/>
        <w:contextualSpacing/>
        <w:jc w:val="both"/>
        <w:rPr>
          <w:szCs w:val="28"/>
        </w:rPr>
      </w:pPr>
      <w:r w:rsidRPr="00A85EB4">
        <w:rPr>
          <w:szCs w:val="28"/>
        </w:rPr>
        <w:t>По проекту «Цифровая образовательная среда» ожидается увеличение скорости Интернет-соединения во всех образовательных организациях, расположенных на территории города, до 100 Мб/c. В 2021 году участниками ЦОС станут пять учреждений города: МОУ СОШ №№ 2, 4, 5, 6, 7. Данная программа подразумевает обновление аппаратной части компьютерных классов указанных учреждений.</w:t>
      </w:r>
    </w:p>
    <w:p w14:paraId="09708FF7" w14:textId="122C0702" w:rsidR="00D15778" w:rsidRPr="00A85EB4" w:rsidRDefault="00D15778" w:rsidP="00D15778">
      <w:pPr>
        <w:spacing w:after="0" w:line="240" w:lineRule="auto"/>
        <w:ind w:firstLine="709"/>
        <w:contextualSpacing/>
        <w:jc w:val="both"/>
        <w:rPr>
          <w:szCs w:val="28"/>
        </w:rPr>
      </w:pPr>
      <w:r w:rsidRPr="00A85EB4">
        <w:rPr>
          <w:szCs w:val="28"/>
        </w:rPr>
        <w:lastRenderedPageBreak/>
        <w:t xml:space="preserve">В рамках реализации проектов «Учитель будущего», «Новые возможности для каждого» на базе МОУ ДПО «Центр развития образования» реализуется модульная дополнительная профессиональная программа повышения квалификации «Содержание деятельности педагога в условиях реализации федеральных государственных образовательных стандартов и профессиональных стандартов». В 2020-2021 учебном году обучено 346 человек. На бюджетной основе – 35 человек. </w:t>
      </w:r>
    </w:p>
    <w:p w14:paraId="3E4FAA35" w14:textId="77777777" w:rsidR="00D15778" w:rsidRPr="00A85EB4" w:rsidRDefault="00D15778" w:rsidP="00D15778">
      <w:pPr>
        <w:spacing w:after="0" w:line="240" w:lineRule="auto"/>
        <w:ind w:firstLine="709"/>
        <w:contextualSpacing/>
        <w:jc w:val="both"/>
        <w:rPr>
          <w:szCs w:val="28"/>
        </w:rPr>
      </w:pPr>
      <w:r w:rsidRPr="00A85EB4">
        <w:rPr>
          <w:szCs w:val="28"/>
        </w:rPr>
        <w:t>Кроме того, для повышения уровня профессиональной компетентности педагогов города привлекаются интеллектуальные ресурсы ГАУ ДПО «Институт развития образования Иркутской области»; ГАУ ДПО «Региональный институт кадровой политики и непрерывного образования»; ФГБОУ ВО «Иркутский государственный университет»; ГБПОУ ИО «Иркутский региональный колледж педагогического образования» и другие.</w:t>
      </w:r>
    </w:p>
    <w:p w14:paraId="114184EE" w14:textId="77777777" w:rsidR="00D15778" w:rsidRPr="00A85EB4" w:rsidRDefault="00D15778" w:rsidP="00D15778">
      <w:pPr>
        <w:spacing w:after="0" w:line="240" w:lineRule="auto"/>
        <w:ind w:firstLine="709"/>
        <w:contextualSpacing/>
        <w:jc w:val="both"/>
        <w:rPr>
          <w:szCs w:val="28"/>
        </w:rPr>
      </w:pPr>
      <w:r w:rsidRPr="00A85EB4">
        <w:rPr>
          <w:szCs w:val="28"/>
        </w:rPr>
        <w:t xml:space="preserve">При реализации показателей проекта «Учитель будущего» большое значение уделяется работе по привлечению и сопровождению молодых педагогов. </w:t>
      </w:r>
    </w:p>
    <w:p w14:paraId="1995517D" w14:textId="77777777" w:rsidR="00D15778" w:rsidRPr="00A85EB4" w:rsidRDefault="00D15778" w:rsidP="00D15778">
      <w:pPr>
        <w:spacing w:after="0" w:line="240" w:lineRule="auto"/>
        <w:ind w:firstLine="708"/>
        <w:jc w:val="both"/>
        <w:rPr>
          <w:rFonts w:eastAsia="Times New Roman"/>
          <w:szCs w:val="28"/>
          <w:lang w:eastAsia="ru-RU"/>
        </w:rPr>
      </w:pPr>
      <w:r w:rsidRPr="00A85EB4">
        <w:rPr>
          <w:rFonts w:eastAsia="Times New Roman"/>
          <w:szCs w:val="28"/>
          <w:lang w:eastAsia="ru-RU"/>
        </w:rPr>
        <w:t>За последние четыре года в МО «город Саянск» прибыло 46</w:t>
      </w:r>
      <w:r w:rsidRPr="00A85EB4">
        <w:rPr>
          <w:rFonts w:eastAsia="Times New Roman"/>
          <w:b/>
          <w:szCs w:val="28"/>
          <w:lang w:eastAsia="ru-RU"/>
        </w:rPr>
        <w:t xml:space="preserve"> </w:t>
      </w:r>
      <w:r w:rsidRPr="00A85EB4">
        <w:rPr>
          <w:rFonts w:eastAsia="Times New Roman"/>
          <w:szCs w:val="28"/>
          <w:lang w:eastAsia="ru-RU"/>
        </w:rPr>
        <w:t>молодых специалистов, работает 32 специалиста (эффект закрепления–70%).</w:t>
      </w:r>
    </w:p>
    <w:p w14:paraId="1063F6A3" w14:textId="77777777" w:rsidR="00D15778" w:rsidRPr="00A85EB4" w:rsidRDefault="00D15778" w:rsidP="00D15778">
      <w:pPr>
        <w:spacing w:after="0" w:line="240" w:lineRule="auto"/>
        <w:ind w:firstLine="708"/>
        <w:jc w:val="both"/>
        <w:rPr>
          <w:rFonts w:eastAsia="Times New Roman"/>
          <w:bCs/>
          <w:szCs w:val="28"/>
          <w:lang w:eastAsia="ru-RU"/>
        </w:rPr>
      </w:pPr>
      <w:r w:rsidRPr="00A85EB4">
        <w:rPr>
          <w:rFonts w:eastAsia="Times New Roman"/>
          <w:bCs/>
          <w:szCs w:val="28"/>
          <w:lang w:eastAsia="ru-RU"/>
        </w:rPr>
        <w:t xml:space="preserve">Прибывших молодых специалистов ежегодно принимают и знакомят с условиями для профессионально-личностного развития и социально- образовательного партнерства в муниципальной системе образования. </w:t>
      </w:r>
    </w:p>
    <w:p w14:paraId="65F996F7" w14:textId="77777777" w:rsidR="00D15778" w:rsidRPr="00A85EB4" w:rsidRDefault="00D15778" w:rsidP="00D15778">
      <w:pPr>
        <w:spacing w:after="0" w:line="240" w:lineRule="auto"/>
        <w:ind w:firstLine="709"/>
        <w:contextualSpacing/>
        <w:jc w:val="both"/>
        <w:rPr>
          <w:szCs w:val="28"/>
        </w:rPr>
      </w:pPr>
      <w:r w:rsidRPr="00A85EB4">
        <w:rPr>
          <w:szCs w:val="28"/>
        </w:rPr>
        <w:t>Благодаря поддержке администрации муниципального образования «город Саянск» молодым специалистам из числа педагогических работников, впервые приступившим к работе по специальности, в течение первых четырех лет работы установлена ежемесячная выплата в размере 80% от минимального оклада. Кроме этого, молодым педагогам предоставляется служебное жилье и отдельные квартиры, ведется частичная компенсация затрат по оплате за жилое помещение (размер частичной компенсации составляет 50% от затрат по оплате за жилое помещение, но не более семи тысяч рублей в месяц).</w:t>
      </w:r>
    </w:p>
    <w:p w14:paraId="33217412" w14:textId="77777777" w:rsidR="00D15778" w:rsidRPr="00A85EB4" w:rsidRDefault="00D15778" w:rsidP="00D15778">
      <w:pPr>
        <w:spacing w:after="0" w:line="240" w:lineRule="auto"/>
        <w:ind w:firstLine="709"/>
        <w:contextualSpacing/>
        <w:jc w:val="both"/>
        <w:rPr>
          <w:szCs w:val="28"/>
        </w:rPr>
      </w:pPr>
      <w:r w:rsidRPr="00A85EB4">
        <w:rPr>
          <w:szCs w:val="28"/>
        </w:rPr>
        <w:t>Особого внимания заслуживает последовательная работа по созданию условий для закрепления и адаптации специалистов в сферу образования Саянска, в том числе организация Центром развития образования мероприятий по методической поддержке молодых педагогов.</w:t>
      </w:r>
    </w:p>
    <w:p w14:paraId="256EB76C" w14:textId="77777777" w:rsidR="00D15778" w:rsidRPr="00A85EB4" w:rsidRDefault="00D15778" w:rsidP="00D15778">
      <w:pPr>
        <w:spacing w:after="0" w:line="240" w:lineRule="auto"/>
        <w:ind w:firstLine="708"/>
        <w:contextualSpacing/>
        <w:jc w:val="both"/>
        <w:rPr>
          <w:szCs w:val="28"/>
        </w:rPr>
      </w:pPr>
      <w:r w:rsidRPr="00A85EB4">
        <w:rPr>
          <w:szCs w:val="28"/>
        </w:rPr>
        <w:t>С 2008 года на базе МОУ ДПО ЦРО действует Клуб молодого педагога. Молодые педагоги регулярно привлекаются к реализации социокультурных проектов, повышают квалификацию через формальные и неформальные формы повышения квалификации, в том числе на бюджетной основе, принимают активное участие в работе Байкальского международного Салона Образования, представляя свои проекты на презентационной площадке города Саянска, региональных и муниципальных семинарах, научно-практических конференциях и городских мероприятиях, организуемых Администрацией города.</w:t>
      </w:r>
    </w:p>
    <w:p w14:paraId="237F7EC1" w14:textId="77777777" w:rsidR="00D15778" w:rsidRPr="00A85EB4" w:rsidRDefault="00D15778" w:rsidP="00D15778">
      <w:pPr>
        <w:spacing w:after="0" w:line="240" w:lineRule="auto"/>
        <w:ind w:firstLine="709"/>
        <w:contextualSpacing/>
        <w:jc w:val="both"/>
        <w:rPr>
          <w:szCs w:val="28"/>
        </w:rPr>
      </w:pPr>
      <w:r w:rsidRPr="00A85EB4">
        <w:rPr>
          <w:szCs w:val="28"/>
        </w:rPr>
        <w:lastRenderedPageBreak/>
        <w:t xml:space="preserve">С 2018 года реализуется инновационный проект «Наставник 2.0», цель которого – оказания персонифицированной профессиональной помощи молодым специалистам в условиях реализации национальной системы профессионального роста педагогических работников. </w:t>
      </w:r>
    </w:p>
    <w:p w14:paraId="6D2E87C1" w14:textId="77777777" w:rsidR="00D15778" w:rsidRPr="00A85EB4" w:rsidRDefault="00D15778" w:rsidP="001721F3">
      <w:pPr>
        <w:pStyle w:val="11"/>
        <w:spacing w:after="0" w:line="240" w:lineRule="auto"/>
        <w:ind w:left="0" w:firstLine="709"/>
        <w:jc w:val="both"/>
        <w:rPr>
          <w:szCs w:val="28"/>
        </w:rPr>
      </w:pPr>
      <w:r w:rsidRPr="00A85EB4">
        <w:rPr>
          <w:szCs w:val="28"/>
        </w:rPr>
        <w:t>В рамках выполнения показателей проекта «Молодые профессионалы» на базе МОУ ДПО «Центр развития образования» в течение восьми лет организовано и проходит обучение студентов-заочников ГБПОУ ИО «Иркутский региональный колледж педагогического образования» по специальностям «Дошкольное образование» и «Преподавание в начальных классах». За этот период вручены дипломы 96 педагогам. В перспективе – новые проекты реализации педколледжем на базе города Саянска.</w:t>
      </w:r>
    </w:p>
    <w:p w14:paraId="2D1AE88E" w14:textId="77777777" w:rsidR="00D15778" w:rsidRPr="00A85EB4" w:rsidRDefault="00D15778" w:rsidP="001721F3">
      <w:pPr>
        <w:pStyle w:val="11"/>
        <w:spacing w:after="0" w:line="240" w:lineRule="auto"/>
        <w:ind w:left="0" w:firstLine="709"/>
        <w:jc w:val="both"/>
        <w:rPr>
          <w:szCs w:val="28"/>
        </w:rPr>
      </w:pPr>
      <w:r w:rsidRPr="00A85EB4">
        <w:rPr>
          <w:szCs w:val="28"/>
        </w:rPr>
        <w:t>Проект «Социальная активность» реализуется совместно с отделом по физической культуре, спорту и молодежной политике администрации муниципального образования «город Саянск». В него включены все мероприятия, направленные на создание условий для развития наставничества, поддержки общественных инициатив и проектов, формирование эффективной системы выявления, поддержки и развития способностей и талантов у детей и молодежи: деятельность ООГДЮО «Российское движение школьников»; городского волонтёрского отряда «Мы вместе»; организация и проведение интегративных событий Образовательного консорциума; Молодежного Саммита; городского конкурса «Доброволец Саянска».</w:t>
      </w:r>
    </w:p>
    <w:p w14:paraId="00835788" w14:textId="77777777" w:rsidR="00CC100C" w:rsidRPr="00A85EB4" w:rsidRDefault="00CC100C" w:rsidP="00DA4C4F">
      <w:pPr>
        <w:spacing w:after="0" w:line="240" w:lineRule="auto"/>
        <w:jc w:val="center"/>
        <w:rPr>
          <w:rFonts w:eastAsia="Times New Roman"/>
          <w:sz w:val="20"/>
          <w:szCs w:val="20"/>
          <w:lang w:eastAsia="ru-RU"/>
        </w:rPr>
      </w:pPr>
    </w:p>
    <w:p w14:paraId="49C1B906" w14:textId="77777777" w:rsidR="00CC100C" w:rsidRPr="00A85EB4" w:rsidRDefault="00CC100C" w:rsidP="000C087C">
      <w:pPr>
        <w:spacing w:after="0" w:line="240" w:lineRule="auto"/>
        <w:jc w:val="both"/>
        <w:rPr>
          <w:szCs w:val="28"/>
          <w:lang w:eastAsia="ru-RU"/>
        </w:rPr>
      </w:pPr>
      <w:r w:rsidRPr="00A85EB4">
        <w:rPr>
          <w:b/>
          <w:szCs w:val="28"/>
          <w:lang w:eastAsia="ru-RU"/>
        </w:rPr>
        <w:t>Конкурсы профессионального мастерства</w:t>
      </w:r>
      <w:r w:rsidRPr="00A85EB4">
        <w:rPr>
          <w:szCs w:val="28"/>
          <w:lang w:eastAsia="ru-RU"/>
        </w:rPr>
        <w:t xml:space="preserve"> являются одной из форм повышения профессиональной компетентности и профессионального развития педагогов. </w:t>
      </w:r>
    </w:p>
    <w:p w14:paraId="4EA30192" w14:textId="6FB3BA09" w:rsidR="00DA4C4F" w:rsidRPr="00A85EB4" w:rsidRDefault="00DA4C4F" w:rsidP="00DA4C4F">
      <w:pPr>
        <w:spacing w:after="0" w:line="240" w:lineRule="auto"/>
        <w:ind w:firstLine="709"/>
        <w:jc w:val="both"/>
        <w:rPr>
          <w:szCs w:val="28"/>
        </w:rPr>
      </w:pPr>
      <w:r w:rsidRPr="00A85EB4">
        <w:rPr>
          <w:szCs w:val="28"/>
        </w:rPr>
        <w:t xml:space="preserve">В течение года </w:t>
      </w:r>
      <w:r w:rsidR="001E21DC" w:rsidRPr="00A85EB4">
        <w:rPr>
          <w:szCs w:val="28"/>
        </w:rPr>
        <w:t>были</w:t>
      </w:r>
      <w:r w:rsidRPr="00A85EB4">
        <w:rPr>
          <w:szCs w:val="28"/>
        </w:rPr>
        <w:t xml:space="preserve"> организ</w:t>
      </w:r>
      <w:r w:rsidR="001E21DC" w:rsidRPr="00A85EB4">
        <w:rPr>
          <w:szCs w:val="28"/>
        </w:rPr>
        <w:t>ованы</w:t>
      </w:r>
      <w:r w:rsidRPr="00A85EB4">
        <w:rPr>
          <w:szCs w:val="28"/>
        </w:rPr>
        <w:t xml:space="preserve"> и проведен</w:t>
      </w:r>
      <w:r w:rsidR="001E21DC" w:rsidRPr="00A85EB4">
        <w:rPr>
          <w:szCs w:val="28"/>
        </w:rPr>
        <w:t>ы</w:t>
      </w:r>
      <w:r w:rsidRPr="00A85EB4">
        <w:rPr>
          <w:szCs w:val="28"/>
        </w:rPr>
        <w:t xml:space="preserve"> 2 муниципальных конкурса профессионального мастерства: «Учитель года-2020», «Воспитатель года-2020» и сопровождение 5 процедур дистанционного участия победителей муниципального конкурса в областных конкурсах профессионального мастерства. </w:t>
      </w:r>
    </w:p>
    <w:p w14:paraId="5E8017BA" w14:textId="30FCBF22" w:rsidR="00DA4C4F" w:rsidRPr="00A85EB4" w:rsidRDefault="00DA4C4F" w:rsidP="00DA4C4F">
      <w:pPr>
        <w:spacing w:after="0" w:line="240" w:lineRule="auto"/>
        <w:ind w:firstLine="709"/>
        <w:jc w:val="both"/>
        <w:rPr>
          <w:szCs w:val="28"/>
        </w:rPr>
      </w:pPr>
      <w:r w:rsidRPr="00A85EB4">
        <w:rPr>
          <w:szCs w:val="28"/>
        </w:rPr>
        <w:t>По причине введения карантинных ограничений в связи с распространением коронавирусной инфекции COVID-19 в ноябре 2020 года были проведены заключительные этапы областных конкурсов «Воспитатель года», «Учитель года», «Дебют». Сотрудники МОУ ДПО «Центр развития образования города Саянска» осуществлялось дистанционное сопровождение участников.</w:t>
      </w:r>
    </w:p>
    <w:p w14:paraId="731B24AA" w14:textId="686E396B" w:rsidR="00DA4C4F" w:rsidRPr="00A85EB4" w:rsidRDefault="00DA4C4F" w:rsidP="00DA4C4F">
      <w:pPr>
        <w:spacing w:after="0" w:line="240" w:lineRule="auto"/>
        <w:ind w:firstLine="709"/>
        <w:jc w:val="both"/>
        <w:rPr>
          <w:szCs w:val="28"/>
        </w:rPr>
      </w:pPr>
      <w:r w:rsidRPr="00A85EB4">
        <w:rPr>
          <w:szCs w:val="28"/>
        </w:rPr>
        <w:t xml:space="preserve">Победители муниципальных конкурсов </w:t>
      </w:r>
      <w:proofErr w:type="spellStart"/>
      <w:r w:rsidRPr="00A85EB4">
        <w:rPr>
          <w:szCs w:val="28"/>
        </w:rPr>
        <w:t>Кудерова</w:t>
      </w:r>
      <w:proofErr w:type="spellEnd"/>
      <w:r w:rsidRPr="00A85EB4">
        <w:rPr>
          <w:szCs w:val="28"/>
        </w:rPr>
        <w:t xml:space="preserve"> Е.Г. и </w:t>
      </w:r>
      <w:proofErr w:type="spellStart"/>
      <w:r w:rsidRPr="00A85EB4">
        <w:rPr>
          <w:szCs w:val="28"/>
        </w:rPr>
        <w:t>Урлауб</w:t>
      </w:r>
      <w:proofErr w:type="spellEnd"/>
      <w:r w:rsidRPr="00A85EB4">
        <w:rPr>
          <w:szCs w:val="28"/>
        </w:rPr>
        <w:t xml:space="preserve"> М. А., учитель английского языка МОУ «Гимназия им. В. А. Надькина», успешно прошли испытания. Участница областного конкурса «Дебют», заведующая МДОУ № 19 Журавлёва Ольга Александровна стала призёром. </w:t>
      </w:r>
      <w:proofErr w:type="spellStart"/>
      <w:r w:rsidRPr="00A85EB4">
        <w:rPr>
          <w:szCs w:val="28"/>
        </w:rPr>
        <w:t>Урлауб</w:t>
      </w:r>
      <w:proofErr w:type="spellEnd"/>
      <w:r w:rsidRPr="00A85EB4">
        <w:rPr>
          <w:szCs w:val="28"/>
        </w:rPr>
        <w:t xml:space="preserve"> М.А., учитель английского языка МОУ «Гимназия им. В.А. Надькина» стала </w:t>
      </w:r>
      <w:r w:rsidRPr="00A85EB4">
        <w:rPr>
          <w:szCs w:val="28"/>
        </w:rPr>
        <w:lastRenderedPageBreak/>
        <w:t>победителем областного этапа конкурса и в январе 2021 года достойно представила область на Всероссийском конкурсе «Учитель года».</w:t>
      </w:r>
    </w:p>
    <w:p w14:paraId="735A95C0" w14:textId="5A88A742" w:rsidR="00DA4C4F" w:rsidRPr="00A85EB4" w:rsidRDefault="00DA4C4F" w:rsidP="00DA4C4F">
      <w:pPr>
        <w:spacing w:after="0" w:line="240" w:lineRule="auto"/>
        <w:ind w:firstLine="709"/>
        <w:jc w:val="both"/>
        <w:rPr>
          <w:szCs w:val="28"/>
        </w:rPr>
      </w:pPr>
      <w:r w:rsidRPr="00A85EB4">
        <w:rPr>
          <w:szCs w:val="28"/>
        </w:rPr>
        <w:t>В конкурсе «Воспитатель года-2020» принимают участие 7 педагогов дошкольных образовательных учреждений города, что меньше на 1 педагога, чем в прошлом учебном году. По итогам конкурса 2 педагога получили дипломы участниц, 4 педагога стали призёрами и Андреева Ирина Николаевна, воспитатель МДОУ «Центр развития ребенка–детский сад № 25 «Василек», стала победителем городского конкурса.</w:t>
      </w:r>
    </w:p>
    <w:p w14:paraId="752FDAA9" w14:textId="774AA95B" w:rsidR="00DA4C4F" w:rsidRPr="00A85EB4" w:rsidRDefault="00DA4C4F" w:rsidP="00DA4C4F">
      <w:pPr>
        <w:spacing w:after="0" w:line="240" w:lineRule="auto"/>
        <w:ind w:firstLine="709"/>
        <w:jc w:val="both"/>
        <w:rPr>
          <w:szCs w:val="28"/>
        </w:rPr>
      </w:pPr>
      <w:r w:rsidRPr="00A85EB4">
        <w:rPr>
          <w:szCs w:val="28"/>
        </w:rPr>
        <w:t xml:space="preserve">В конкурсе «Учитель года – 2020» участвовали 6 педагогов, как и в предыдущем году. Не смотря на количественное снижение участников, популярность профессиональных конкурсов как средства повышения квалификации остается на достаточно стабильном и высоком уровне среди педагогических работников. После заочного этапа 2 педагога вышли по собственному желанию из конкурса. 4 педагога достойно дошли до финала. Победителем стала Колесова Альбина Владимировна, учитель начальных классов МОУ СОШ № 3. </w:t>
      </w:r>
    </w:p>
    <w:p w14:paraId="47E48599" w14:textId="77777777" w:rsidR="00DA4C4F" w:rsidRPr="00A85EB4" w:rsidRDefault="00DA4C4F" w:rsidP="00DA4C4F">
      <w:pPr>
        <w:spacing w:after="0" w:line="240" w:lineRule="auto"/>
        <w:ind w:firstLine="709"/>
        <w:jc w:val="both"/>
        <w:rPr>
          <w:szCs w:val="28"/>
        </w:rPr>
      </w:pPr>
      <w:r w:rsidRPr="00A85EB4">
        <w:rPr>
          <w:szCs w:val="28"/>
        </w:rPr>
        <w:t>Победители муниципальных профессиональных конкурсов представили Саянское образование на областном конкурсе. Колесова А. В. вошла в 15 лучших учителей области, Андреева И. Н. стала призёром областного конкурса «Воспитатель года».</w:t>
      </w:r>
    </w:p>
    <w:p w14:paraId="24E61055" w14:textId="77777777" w:rsidR="00DA4C4F" w:rsidRPr="00A85EB4" w:rsidRDefault="00DA4C4F" w:rsidP="00DA4C4F">
      <w:pPr>
        <w:spacing w:after="0" w:line="240" w:lineRule="auto"/>
        <w:ind w:firstLine="709"/>
        <w:jc w:val="both"/>
        <w:rPr>
          <w:szCs w:val="28"/>
        </w:rPr>
      </w:pPr>
      <w:r w:rsidRPr="00A85EB4">
        <w:rPr>
          <w:szCs w:val="28"/>
        </w:rPr>
        <w:t>Результаты конкурса показали важность командной работы учреждения в процессе подготовки участников к конкурсным испытаниям.</w:t>
      </w:r>
    </w:p>
    <w:p w14:paraId="4FAD17AC" w14:textId="77777777" w:rsidR="00584887" w:rsidRPr="00A85EB4" w:rsidRDefault="00584887" w:rsidP="00584887">
      <w:pPr>
        <w:spacing w:after="0" w:line="240" w:lineRule="auto"/>
        <w:ind w:firstLine="709"/>
        <w:jc w:val="both"/>
        <w:rPr>
          <w:b/>
          <w:szCs w:val="28"/>
        </w:rPr>
      </w:pPr>
    </w:p>
    <w:p w14:paraId="3E721493" w14:textId="5D1DC9B5" w:rsidR="005E3462" w:rsidRPr="00A85EB4" w:rsidRDefault="00424768" w:rsidP="001721F3">
      <w:pPr>
        <w:pStyle w:val="2"/>
        <w:rPr>
          <w:rFonts w:ascii="Times New Roman" w:eastAsiaTheme="minorHAnsi" w:hAnsi="Times New Roman" w:cs="Times New Roman"/>
          <w:color w:val="auto"/>
          <w:sz w:val="28"/>
          <w:szCs w:val="28"/>
        </w:rPr>
      </w:pPr>
      <w:bookmarkStart w:id="5" w:name="_Toc80191369"/>
      <w:r w:rsidRPr="00A85EB4">
        <w:rPr>
          <w:rFonts w:ascii="Times New Roman" w:eastAsiaTheme="minorHAnsi" w:hAnsi="Times New Roman" w:cs="Times New Roman"/>
          <w:color w:val="auto"/>
          <w:sz w:val="28"/>
          <w:szCs w:val="28"/>
        </w:rPr>
        <w:t>2.3 Изменение</w:t>
      </w:r>
      <w:r w:rsidR="00FC76BC" w:rsidRPr="00A85EB4">
        <w:rPr>
          <w:rFonts w:ascii="Times New Roman" w:eastAsiaTheme="minorHAnsi" w:hAnsi="Times New Roman" w:cs="Times New Roman"/>
          <w:color w:val="auto"/>
          <w:sz w:val="28"/>
          <w:szCs w:val="28"/>
        </w:rPr>
        <w:t xml:space="preserve"> инфраструктуры </w:t>
      </w:r>
      <w:r w:rsidR="005E3462" w:rsidRPr="00A85EB4">
        <w:rPr>
          <w:rFonts w:ascii="Times New Roman" w:eastAsiaTheme="minorHAnsi" w:hAnsi="Times New Roman" w:cs="Times New Roman"/>
          <w:color w:val="auto"/>
          <w:sz w:val="28"/>
          <w:szCs w:val="28"/>
        </w:rPr>
        <w:t xml:space="preserve">муниципальной </w:t>
      </w:r>
      <w:r w:rsidR="00FC76BC" w:rsidRPr="00A85EB4">
        <w:rPr>
          <w:rFonts w:ascii="Times New Roman" w:eastAsiaTheme="minorHAnsi" w:hAnsi="Times New Roman" w:cs="Times New Roman"/>
          <w:color w:val="auto"/>
          <w:sz w:val="28"/>
          <w:szCs w:val="28"/>
        </w:rPr>
        <w:t>системы образования</w:t>
      </w:r>
      <w:bookmarkEnd w:id="5"/>
    </w:p>
    <w:p w14:paraId="398C253E" w14:textId="77777777" w:rsidR="00424768" w:rsidRPr="00A85EB4" w:rsidRDefault="00424768" w:rsidP="00424768">
      <w:pPr>
        <w:autoSpaceDE w:val="0"/>
        <w:autoSpaceDN w:val="0"/>
        <w:adjustRightInd w:val="0"/>
        <w:spacing w:after="0" w:line="240" w:lineRule="auto"/>
        <w:jc w:val="both"/>
        <w:rPr>
          <w:b/>
          <w:szCs w:val="28"/>
          <w:u w:val="single"/>
        </w:rPr>
      </w:pPr>
      <w:r w:rsidRPr="00A85EB4">
        <w:rPr>
          <w:b/>
          <w:szCs w:val="28"/>
          <w:u w:val="single"/>
        </w:rPr>
        <w:t>Создание новых мест в образовательных организациях</w:t>
      </w:r>
    </w:p>
    <w:p w14:paraId="507D8D32" w14:textId="77777777" w:rsidR="00FC76BC" w:rsidRPr="00A85EB4" w:rsidRDefault="004A71E6" w:rsidP="00F9483F">
      <w:pPr>
        <w:autoSpaceDE w:val="0"/>
        <w:autoSpaceDN w:val="0"/>
        <w:adjustRightInd w:val="0"/>
        <w:spacing w:after="0" w:line="240" w:lineRule="auto"/>
        <w:ind w:firstLine="708"/>
        <w:jc w:val="both"/>
        <w:rPr>
          <w:szCs w:val="28"/>
        </w:rPr>
      </w:pPr>
      <w:r w:rsidRPr="00A85EB4">
        <w:rPr>
          <w:szCs w:val="28"/>
        </w:rPr>
        <w:t xml:space="preserve">Среди важных достижений в развитии инфраструктуры системы образования является строительство и капитальный ремонт </w:t>
      </w:r>
      <w:r w:rsidR="00424768" w:rsidRPr="00A85EB4">
        <w:rPr>
          <w:szCs w:val="28"/>
        </w:rPr>
        <w:t>учреждений</w:t>
      </w:r>
      <w:r w:rsidRPr="00A85EB4">
        <w:rPr>
          <w:szCs w:val="28"/>
        </w:rPr>
        <w:t>, соответствующих требованиям современных стандартов.</w:t>
      </w:r>
    </w:p>
    <w:p w14:paraId="7B9E908D" w14:textId="5545A47B" w:rsidR="00F9483F" w:rsidRPr="00A85EB4" w:rsidRDefault="003A0FA3" w:rsidP="00F9483F">
      <w:pPr>
        <w:spacing w:after="0" w:line="240" w:lineRule="auto"/>
        <w:ind w:firstLine="709"/>
        <w:jc w:val="both"/>
        <w:rPr>
          <w:szCs w:val="28"/>
        </w:rPr>
      </w:pPr>
      <w:r w:rsidRPr="00A85EB4">
        <w:rPr>
          <w:szCs w:val="28"/>
        </w:rPr>
        <w:t xml:space="preserve">В соответствии с </w:t>
      </w:r>
      <w:r w:rsidRPr="00A85EB4">
        <w:rPr>
          <w:bCs/>
          <w:szCs w:val="28"/>
        </w:rPr>
        <w:t xml:space="preserve">муниципальной программой </w:t>
      </w:r>
      <w:r w:rsidR="00300115" w:rsidRPr="00A85EB4">
        <w:rPr>
          <w:bCs/>
          <w:szCs w:val="28"/>
        </w:rPr>
        <w:t xml:space="preserve">«Развитие образования» города Саянска на 2020-2025 годы» </w:t>
      </w:r>
      <w:r w:rsidR="00F9483F" w:rsidRPr="00A85EB4">
        <w:rPr>
          <w:szCs w:val="28"/>
        </w:rPr>
        <w:t xml:space="preserve">выделены денежные средства, заключен муниципальный контракт на капитальный ремонт МДОУ «Детский сад комбинированного вида № 1 «Журавленок» на сумму </w:t>
      </w:r>
      <w:r w:rsidR="00300115" w:rsidRPr="00A85EB4">
        <w:rPr>
          <w:szCs w:val="28"/>
        </w:rPr>
        <w:t>107</w:t>
      </w:r>
      <w:r w:rsidR="00942670" w:rsidRPr="00A85EB4">
        <w:rPr>
          <w:szCs w:val="28"/>
        </w:rPr>
        <w:t xml:space="preserve"> </w:t>
      </w:r>
      <w:r w:rsidR="00300115" w:rsidRPr="00A85EB4">
        <w:rPr>
          <w:szCs w:val="28"/>
        </w:rPr>
        <w:t>127,2</w:t>
      </w:r>
      <w:r w:rsidR="00F9483F" w:rsidRPr="00A85EB4">
        <w:rPr>
          <w:szCs w:val="28"/>
        </w:rPr>
        <w:t xml:space="preserve"> тыс. руб., в том числе средства областного бюджета по Государственной программе Иркутской области «Развитие образования» на 2019-2024 годы в сумме </w:t>
      </w:r>
      <w:r w:rsidR="00300115" w:rsidRPr="00A85EB4">
        <w:rPr>
          <w:szCs w:val="28"/>
        </w:rPr>
        <w:t>95 343,2</w:t>
      </w:r>
      <w:r w:rsidR="00F9483F" w:rsidRPr="00A85EB4">
        <w:rPr>
          <w:szCs w:val="28"/>
        </w:rPr>
        <w:t xml:space="preserve"> тыс. руб.</w:t>
      </w:r>
      <w:r w:rsidR="0012157E" w:rsidRPr="00A85EB4">
        <w:rPr>
          <w:szCs w:val="28"/>
        </w:rPr>
        <w:t>,</w:t>
      </w:r>
      <w:r w:rsidR="00F9483F" w:rsidRPr="00A85EB4">
        <w:rPr>
          <w:szCs w:val="28"/>
        </w:rPr>
        <w:t xml:space="preserve"> местного бюджета </w:t>
      </w:r>
      <w:r w:rsidR="00300115" w:rsidRPr="00A85EB4">
        <w:rPr>
          <w:szCs w:val="28"/>
        </w:rPr>
        <w:t>11</w:t>
      </w:r>
      <w:r w:rsidR="00942670" w:rsidRPr="00A85EB4">
        <w:rPr>
          <w:szCs w:val="28"/>
        </w:rPr>
        <w:t xml:space="preserve"> </w:t>
      </w:r>
      <w:r w:rsidR="00300115" w:rsidRPr="00A85EB4">
        <w:rPr>
          <w:szCs w:val="28"/>
        </w:rPr>
        <w:t>784,0</w:t>
      </w:r>
      <w:r w:rsidR="00F9483F" w:rsidRPr="00A85EB4">
        <w:rPr>
          <w:szCs w:val="28"/>
        </w:rPr>
        <w:t xml:space="preserve"> тыс. руб. Капитальный ремонт рассчитан на 2 года (2019-2020 годы)</w:t>
      </w:r>
      <w:r w:rsidR="0012157E" w:rsidRPr="00A85EB4">
        <w:rPr>
          <w:szCs w:val="28"/>
        </w:rPr>
        <w:t>, завершен в декабре 2020 года</w:t>
      </w:r>
      <w:r w:rsidR="00F9483F" w:rsidRPr="00A85EB4">
        <w:rPr>
          <w:szCs w:val="28"/>
        </w:rPr>
        <w:t>.</w:t>
      </w:r>
    </w:p>
    <w:p w14:paraId="1FDB9E61" w14:textId="5440AF6A" w:rsidR="0012157E" w:rsidRPr="00A85EB4" w:rsidRDefault="0012157E" w:rsidP="0012157E">
      <w:pPr>
        <w:spacing w:after="0" w:line="240" w:lineRule="auto"/>
        <w:ind w:firstLine="709"/>
        <w:jc w:val="both"/>
        <w:rPr>
          <w:szCs w:val="28"/>
        </w:rPr>
      </w:pPr>
      <w:r w:rsidRPr="00A85EB4">
        <w:rPr>
          <w:szCs w:val="28"/>
        </w:rPr>
        <w:t>Заключен муниципальный контракт на капитальный ремонт МДОУ «Детский сад комбинированного вида № 19 «Росинка» на сумму 100</w:t>
      </w:r>
      <w:r w:rsidR="00942670" w:rsidRPr="00A85EB4">
        <w:rPr>
          <w:szCs w:val="28"/>
        </w:rPr>
        <w:t xml:space="preserve"> </w:t>
      </w:r>
      <w:r w:rsidRPr="00A85EB4">
        <w:rPr>
          <w:szCs w:val="28"/>
        </w:rPr>
        <w:t>677,2 тыс. руб., в том числе средства областного бюджета по Государственной программе Иркутской области «Развитие образования» на 2019-2024 годы в сумме 89 602,6 тыс. руб., местного бюджета 11</w:t>
      </w:r>
      <w:r w:rsidR="00942670" w:rsidRPr="00A85EB4">
        <w:rPr>
          <w:szCs w:val="28"/>
        </w:rPr>
        <w:t xml:space="preserve"> </w:t>
      </w:r>
      <w:r w:rsidRPr="00A85EB4">
        <w:rPr>
          <w:szCs w:val="28"/>
        </w:rPr>
        <w:t>074,5 тыс. руб. Капитальный ремонт рассчитан на 2 года (2020-2021 годы).</w:t>
      </w:r>
    </w:p>
    <w:p w14:paraId="0D1C65D1" w14:textId="6B159B78" w:rsidR="00F9483F" w:rsidRPr="00A85EB4" w:rsidRDefault="00F9483F" w:rsidP="00F9483F">
      <w:pPr>
        <w:spacing w:after="0" w:line="240" w:lineRule="auto"/>
        <w:ind w:firstLine="709"/>
        <w:jc w:val="both"/>
        <w:rPr>
          <w:szCs w:val="28"/>
        </w:rPr>
      </w:pPr>
      <w:r w:rsidRPr="00A85EB4">
        <w:rPr>
          <w:szCs w:val="28"/>
        </w:rPr>
        <w:lastRenderedPageBreak/>
        <w:t>Выделены денежные средства, заключен</w:t>
      </w:r>
      <w:r w:rsidR="0012157E" w:rsidRPr="00A85EB4">
        <w:rPr>
          <w:szCs w:val="28"/>
        </w:rPr>
        <w:t>ы</w:t>
      </w:r>
      <w:r w:rsidRPr="00A85EB4">
        <w:rPr>
          <w:szCs w:val="28"/>
        </w:rPr>
        <w:t xml:space="preserve"> муниципальны</w:t>
      </w:r>
      <w:r w:rsidR="0012157E" w:rsidRPr="00A85EB4">
        <w:rPr>
          <w:szCs w:val="28"/>
        </w:rPr>
        <w:t>е</w:t>
      </w:r>
      <w:r w:rsidRPr="00A85EB4">
        <w:rPr>
          <w:szCs w:val="28"/>
        </w:rPr>
        <w:t xml:space="preserve"> контракт</w:t>
      </w:r>
      <w:r w:rsidR="0012157E" w:rsidRPr="00A85EB4">
        <w:rPr>
          <w:szCs w:val="28"/>
        </w:rPr>
        <w:t>ы</w:t>
      </w:r>
      <w:r w:rsidRPr="00A85EB4">
        <w:rPr>
          <w:szCs w:val="28"/>
        </w:rPr>
        <w:t xml:space="preserve"> на проведение в 20</w:t>
      </w:r>
      <w:r w:rsidR="0012157E" w:rsidRPr="00A85EB4">
        <w:rPr>
          <w:szCs w:val="28"/>
        </w:rPr>
        <w:t>20</w:t>
      </w:r>
      <w:r w:rsidRPr="00A85EB4">
        <w:rPr>
          <w:szCs w:val="28"/>
        </w:rPr>
        <w:t xml:space="preserve"> году выборочного капитального ремонта (замена оконных блоков) СОШ № </w:t>
      </w:r>
      <w:r w:rsidR="0012157E" w:rsidRPr="00A85EB4">
        <w:rPr>
          <w:szCs w:val="28"/>
        </w:rPr>
        <w:t>5</w:t>
      </w:r>
      <w:r w:rsidRPr="00A85EB4">
        <w:rPr>
          <w:szCs w:val="28"/>
        </w:rPr>
        <w:t xml:space="preserve">, СОШ № </w:t>
      </w:r>
      <w:r w:rsidR="0012157E" w:rsidRPr="00A85EB4">
        <w:rPr>
          <w:szCs w:val="28"/>
        </w:rPr>
        <w:t>7</w:t>
      </w:r>
      <w:r w:rsidRPr="00A85EB4">
        <w:rPr>
          <w:szCs w:val="28"/>
        </w:rPr>
        <w:t xml:space="preserve"> в сумме </w:t>
      </w:r>
      <w:r w:rsidR="0012157E" w:rsidRPr="00A85EB4">
        <w:rPr>
          <w:szCs w:val="28"/>
        </w:rPr>
        <w:t>16 935,5</w:t>
      </w:r>
      <w:r w:rsidRPr="00A85EB4">
        <w:rPr>
          <w:szCs w:val="28"/>
        </w:rPr>
        <w:t xml:space="preserve"> тыс. руб., в том числе средств областного бюджета по Государственной программе Иркутской области «Развитие образования» </w:t>
      </w:r>
      <w:r w:rsidR="0012157E" w:rsidRPr="00A85EB4">
        <w:rPr>
          <w:szCs w:val="28"/>
        </w:rPr>
        <w:t>15 072,4</w:t>
      </w:r>
      <w:r w:rsidRPr="00A85EB4">
        <w:rPr>
          <w:szCs w:val="28"/>
        </w:rPr>
        <w:t xml:space="preserve"> тыс. руб., местного бюджета </w:t>
      </w:r>
      <w:r w:rsidR="0012157E" w:rsidRPr="00A85EB4">
        <w:rPr>
          <w:szCs w:val="28"/>
        </w:rPr>
        <w:t>1 863,0</w:t>
      </w:r>
      <w:r w:rsidRPr="00A85EB4">
        <w:rPr>
          <w:szCs w:val="28"/>
        </w:rPr>
        <w:t xml:space="preserve"> тыс. руб.</w:t>
      </w:r>
    </w:p>
    <w:p w14:paraId="3B310490" w14:textId="6E27A712" w:rsidR="0012157E" w:rsidRPr="00A85EB4" w:rsidRDefault="0012157E" w:rsidP="0012157E">
      <w:pPr>
        <w:spacing w:after="0" w:line="240" w:lineRule="auto"/>
        <w:ind w:firstLine="709"/>
        <w:jc w:val="both"/>
        <w:rPr>
          <w:szCs w:val="28"/>
        </w:rPr>
      </w:pPr>
      <w:r w:rsidRPr="00A85EB4">
        <w:rPr>
          <w:szCs w:val="28"/>
        </w:rPr>
        <w:t>Выделены денежные средства, заключены муниципальные контракты на проведение в 2020 году приобретение средств обучения и воспитания (мебели для занятий в учебных классах) СОШ № 2, СОШ № 3 в сумме 11</w:t>
      </w:r>
      <w:r w:rsidR="00942670" w:rsidRPr="00A85EB4">
        <w:rPr>
          <w:szCs w:val="28"/>
        </w:rPr>
        <w:t xml:space="preserve"> </w:t>
      </w:r>
      <w:r w:rsidRPr="00A85EB4">
        <w:rPr>
          <w:szCs w:val="28"/>
        </w:rPr>
        <w:t>018,1 тыс. руб., в том числе средств областного бюджета по Государственной программе Иркутской области «Развитие образования» 9</w:t>
      </w:r>
      <w:r w:rsidR="00942670" w:rsidRPr="00A85EB4">
        <w:rPr>
          <w:szCs w:val="28"/>
        </w:rPr>
        <w:t xml:space="preserve"> </w:t>
      </w:r>
      <w:r w:rsidRPr="00A85EB4">
        <w:rPr>
          <w:szCs w:val="28"/>
        </w:rPr>
        <w:t>806,1 тыс. руб., местного бюджета 1</w:t>
      </w:r>
      <w:r w:rsidR="00942670" w:rsidRPr="00A85EB4">
        <w:rPr>
          <w:szCs w:val="28"/>
        </w:rPr>
        <w:t xml:space="preserve"> </w:t>
      </w:r>
      <w:r w:rsidRPr="00A85EB4">
        <w:rPr>
          <w:szCs w:val="28"/>
        </w:rPr>
        <w:t>212,0 тыс. руб.</w:t>
      </w:r>
    </w:p>
    <w:p w14:paraId="157AA851" w14:textId="088A125A" w:rsidR="00F9483F" w:rsidRPr="00A85EB4" w:rsidRDefault="00F9483F" w:rsidP="00F9483F">
      <w:pPr>
        <w:spacing w:after="0" w:line="240" w:lineRule="auto"/>
        <w:ind w:firstLine="708"/>
        <w:jc w:val="both"/>
        <w:rPr>
          <w:szCs w:val="28"/>
        </w:rPr>
      </w:pPr>
      <w:r w:rsidRPr="00A85EB4">
        <w:rPr>
          <w:szCs w:val="28"/>
        </w:rPr>
        <w:t xml:space="preserve">В целях обеспечения односменного режима обучения в школах города в 2019 году </w:t>
      </w:r>
      <w:r w:rsidR="0012157E" w:rsidRPr="00A85EB4">
        <w:rPr>
          <w:szCs w:val="28"/>
        </w:rPr>
        <w:t>начато</w:t>
      </w:r>
      <w:r w:rsidRPr="00A85EB4">
        <w:rPr>
          <w:szCs w:val="28"/>
        </w:rPr>
        <w:t xml:space="preserve"> строительство объекта «Общеобразовательная школа на 550 мест с бассейном в микрорайоне Ленинградский». </w:t>
      </w:r>
      <w:r w:rsidR="000227C8" w:rsidRPr="00A85EB4">
        <w:rPr>
          <w:szCs w:val="28"/>
        </w:rPr>
        <w:t>Заключен муниципальный контракт, н</w:t>
      </w:r>
      <w:r w:rsidRPr="00A85EB4">
        <w:rPr>
          <w:szCs w:val="28"/>
        </w:rPr>
        <w:t>а с</w:t>
      </w:r>
      <w:r w:rsidR="000227C8" w:rsidRPr="00A85EB4">
        <w:rPr>
          <w:szCs w:val="28"/>
        </w:rPr>
        <w:t xml:space="preserve">троительство выделены средства </w:t>
      </w:r>
      <w:r w:rsidRPr="00A85EB4">
        <w:rPr>
          <w:szCs w:val="28"/>
        </w:rPr>
        <w:t xml:space="preserve">на сумму </w:t>
      </w:r>
      <w:r w:rsidR="000227C8" w:rsidRPr="00A85EB4">
        <w:rPr>
          <w:szCs w:val="28"/>
        </w:rPr>
        <w:t>583</w:t>
      </w:r>
      <w:r w:rsidR="00942670" w:rsidRPr="00A85EB4">
        <w:rPr>
          <w:szCs w:val="28"/>
        </w:rPr>
        <w:t xml:space="preserve"> </w:t>
      </w:r>
      <w:r w:rsidR="000227C8" w:rsidRPr="00A85EB4">
        <w:rPr>
          <w:szCs w:val="28"/>
        </w:rPr>
        <w:t>745,2</w:t>
      </w:r>
      <w:r w:rsidRPr="00A85EB4">
        <w:rPr>
          <w:szCs w:val="28"/>
        </w:rPr>
        <w:t xml:space="preserve"> тыс. руб., в том числе по Государственной программе Иркутской области «Развитие образования» средства областного бюджета </w:t>
      </w:r>
      <w:r w:rsidR="000227C8" w:rsidRPr="00A85EB4">
        <w:rPr>
          <w:szCs w:val="28"/>
        </w:rPr>
        <w:t>430</w:t>
      </w:r>
      <w:r w:rsidR="00942670" w:rsidRPr="00A85EB4">
        <w:rPr>
          <w:szCs w:val="28"/>
        </w:rPr>
        <w:t xml:space="preserve"> </w:t>
      </w:r>
      <w:r w:rsidR="000227C8" w:rsidRPr="00A85EB4">
        <w:rPr>
          <w:szCs w:val="28"/>
        </w:rPr>
        <w:t>541,2</w:t>
      </w:r>
      <w:r w:rsidRPr="00A85EB4">
        <w:rPr>
          <w:szCs w:val="28"/>
        </w:rPr>
        <w:t xml:space="preserve"> тыс. руб., федерального бюджета </w:t>
      </w:r>
      <w:r w:rsidR="000227C8" w:rsidRPr="00A85EB4">
        <w:rPr>
          <w:szCs w:val="28"/>
        </w:rPr>
        <w:t>100</w:t>
      </w:r>
      <w:r w:rsidR="00942670" w:rsidRPr="00A85EB4">
        <w:rPr>
          <w:szCs w:val="28"/>
        </w:rPr>
        <w:t xml:space="preserve"> </w:t>
      </w:r>
      <w:r w:rsidR="000227C8" w:rsidRPr="00A85EB4">
        <w:rPr>
          <w:szCs w:val="28"/>
        </w:rPr>
        <w:t>000,00</w:t>
      </w:r>
      <w:r w:rsidRPr="00A85EB4">
        <w:rPr>
          <w:szCs w:val="28"/>
        </w:rPr>
        <w:t xml:space="preserve"> тыс. руб., местного бюджета </w:t>
      </w:r>
      <w:r w:rsidR="000227C8" w:rsidRPr="00A85EB4">
        <w:rPr>
          <w:szCs w:val="28"/>
        </w:rPr>
        <w:t>53</w:t>
      </w:r>
      <w:r w:rsidR="00942670" w:rsidRPr="00A85EB4">
        <w:rPr>
          <w:szCs w:val="28"/>
        </w:rPr>
        <w:t xml:space="preserve"> </w:t>
      </w:r>
      <w:r w:rsidR="000227C8" w:rsidRPr="00A85EB4">
        <w:rPr>
          <w:szCs w:val="28"/>
        </w:rPr>
        <w:t>204,0</w:t>
      </w:r>
      <w:r w:rsidRPr="00A85EB4">
        <w:rPr>
          <w:szCs w:val="28"/>
        </w:rPr>
        <w:t xml:space="preserve"> тыс. руб. Строительство рассчитано на 2 года.</w:t>
      </w:r>
    </w:p>
    <w:p w14:paraId="1D97F768" w14:textId="77777777" w:rsidR="00583262" w:rsidRPr="00A85EB4" w:rsidRDefault="00583262" w:rsidP="00CF5137">
      <w:pPr>
        <w:spacing w:after="0" w:line="240" w:lineRule="auto"/>
        <w:ind w:firstLine="709"/>
        <w:jc w:val="both"/>
        <w:rPr>
          <w:szCs w:val="28"/>
        </w:rPr>
      </w:pPr>
      <w:r w:rsidRPr="00A85EB4">
        <w:rPr>
          <w:szCs w:val="28"/>
        </w:rPr>
        <w:t xml:space="preserve">Для проведения текущих ремонтных работ образовательным учреждениям из местного бюджета выделены средства на приобретение строительных материалов краски, шпатлевки, линолеума. Выполнен косметический ремонт учебных кабинетов, коридоров, рекреаций, выполнена побелка, покраска, частично проведена замена линолеума, частично заменены светильники. Ремонт проводится силами технического персонала учреждений, МУ «Управление социального обслуживания учреждений социальной сферы». </w:t>
      </w:r>
    </w:p>
    <w:p w14:paraId="5B035F40" w14:textId="6759D27C" w:rsidR="004E352A" w:rsidRPr="00A85EB4" w:rsidRDefault="004E352A" w:rsidP="004E352A">
      <w:pPr>
        <w:spacing w:after="0" w:line="240" w:lineRule="auto"/>
        <w:ind w:firstLine="709"/>
        <w:jc w:val="both"/>
        <w:rPr>
          <w:szCs w:val="28"/>
        </w:rPr>
      </w:pPr>
      <w:r w:rsidRPr="00A85EB4">
        <w:rPr>
          <w:szCs w:val="28"/>
        </w:rPr>
        <w:t xml:space="preserve">На подготовку образовательных учреждений к новому учебному году направлено и освоено 34,5 млн. руб. (без учета капитального ремонта образовательных учреждений), в том числе из местного бюджета – 8,9 млн. руб., из областного бюджета народные инициативы – 3,8 млн. руб., субвенции областного бюджета – 21,8 млн. руб. </w:t>
      </w:r>
    </w:p>
    <w:p w14:paraId="53D353F3" w14:textId="68DED65A" w:rsidR="00967239" w:rsidRPr="00A85EB4" w:rsidRDefault="004E352A" w:rsidP="004E352A">
      <w:pPr>
        <w:spacing w:after="0" w:line="240" w:lineRule="auto"/>
        <w:ind w:firstLine="709"/>
        <w:jc w:val="both"/>
        <w:rPr>
          <w:szCs w:val="28"/>
        </w:rPr>
      </w:pPr>
      <w:r w:rsidRPr="00A85EB4">
        <w:rPr>
          <w:szCs w:val="28"/>
        </w:rPr>
        <w:t>В рамках обеспечения пожарной безопасности проведены испытания пожарных кранов (74,1 тыс. руб.); проведена обработка деревянных конструкций кровли огнезащитным составом в МДОУ № 21, МДОУ № 22, МДОУ № 25 (150,1 тыс. руб.); в МОУ СОШ № 7 приобретены огнетушители (16,0 тыс. руб.); приобретены и установлены противопожарные двери в МДОУ № 25, МДОУ</w:t>
      </w:r>
      <w:r w:rsidR="00942670" w:rsidRPr="00A85EB4">
        <w:rPr>
          <w:szCs w:val="28"/>
        </w:rPr>
        <w:t xml:space="preserve"> </w:t>
      </w:r>
      <w:r w:rsidRPr="00A85EB4">
        <w:rPr>
          <w:szCs w:val="28"/>
        </w:rPr>
        <w:t xml:space="preserve">№ 27, МДОУ № 35, МДОУ № 36 (193,0 тыс. руб.), заключены договоры на обслуживание АСПС по МДОУ (293,7 тыс. руб.), школам (359,9 тыс. руб.). Общий расход средств на противопожарные мероприятия при подготовке к новому учебному году составил 1 086,8 тыс. руб. </w:t>
      </w:r>
      <w:r w:rsidR="00967239" w:rsidRPr="00A85EB4">
        <w:rPr>
          <w:bCs/>
          <w:szCs w:val="28"/>
        </w:rPr>
        <w:t xml:space="preserve">В рамках подготовки </w:t>
      </w:r>
      <w:r w:rsidR="00967239" w:rsidRPr="00A85EB4">
        <w:rPr>
          <w:szCs w:val="28"/>
        </w:rPr>
        <w:t>к новому 201</w:t>
      </w:r>
      <w:r w:rsidR="00583262" w:rsidRPr="00A85EB4">
        <w:rPr>
          <w:szCs w:val="28"/>
        </w:rPr>
        <w:t>9</w:t>
      </w:r>
      <w:r w:rsidR="00967239" w:rsidRPr="00A85EB4">
        <w:rPr>
          <w:szCs w:val="28"/>
        </w:rPr>
        <w:t>-20</w:t>
      </w:r>
      <w:r w:rsidR="00583262" w:rsidRPr="00A85EB4">
        <w:rPr>
          <w:szCs w:val="28"/>
        </w:rPr>
        <w:t>20</w:t>
      </w:r>
      <w:r w:rsidR="00967239" w:rsidRPr="00A85EB4">
        <w:rPr>
          <w:szCs w:val="28"/>
        </w:rPr>
        <w:t xml:space="preserve"> учебному году выполнены противопожарные, </w:t>
      </w:r>
      <w:r w:rsidR="00967239" w:rsidRPr="00A85EB4">
        <w:rPr>
          <w:szCs w:val="28"/>
        </w:rPr>
        <w:lastRenderedPageBreak/>
        <w:t>санитарно-гигиенические и медицинские мероприятия, мероприятия по обеспечению антитеррористической безопасности, проведению ремонтов.</w:t>
      </w:r>
    </w:p>
    <w:p w14:paraId="452AF5C3" w14:textId="1153F655" w:rsidR="004E352A" w:rsidRPr="00A85EB4" w:rsidRDefault="004E352A" w:rsidP="004E352A">
      <w:pPr>
        <w:spacing w:after="0" w:line="240" w:lineRule="auto"/>
        <w:ind w:firstLine="709"/>
        <w:jc w:val="both"/>
        <w:rPr>
          <w:szCs w:val="28"/>
        </w:rPr>
      </w:pPr>
      <w:r w:rsidRPr="00A85EB4">
        <w:rPr>
          <w:szCs w:val="28"/>
        </w:rPr>
        <w:t>В рамках мероприятий проектов народных инициатив выполнено: текущий ремонт стены подвала в МДОУ № 22 (60,3 тыс. руб.), текущий ремонт мягкой кровли бассейна МДОУ № 25 (150,6 тыс. руб.), текущий ремонт мягкой кровли  МДОУ № 27 (300,0 тыс. руб.), устройство теневых навесов (2 шт.) в МДОУ № 35 (450,6 тыс. руб.) и  теневого навеса в МДОУ № 36 (225,3 тыс. руб.), текущий ремонт кровли здания МДОУ № 36 (121,7 тыс. руб.), приобретены малые игровые формы в МДОУ № 35 (767,5 тыс. руб.), приобретение малых игровых форм в МДОУ № 22 (711,9 тыс. руб.) и  в МДОУ № 36 (719,7 тыс. руб.), текущий ремонт  крыльца и площадки перед крыльцом, фасада на входе и входной группы МОУ СОШ № 5 (453,0 тыс. руб.) и крыльца столовой (две площадки) МОУ СОШ № 7  (285,3 тыс. руб.). Всего на реализацию мероприятия проектов народных инициатив направлено 4 245,9 тыс. руб., в том числе областной бюджет – 3 778,9 тыс. руб., местный бюджет – 467,0 тыс. руб.</w:t>
      </w:r>
    </w:p>
    <w:p w14:paraId="6D486B44" w14:textId="77777777" w:rsidR="00C96D09" w:rsidRPr="00A85EB4" w:rsidRDefault="00C96D09" w:rsidP="00CF5137">
      <w:pPr>
        <w:spacing w:after="0" w:line="240" w:lineRule="auto"/>
        <w:ind w:firstLine="709"/>
        <w:jc w:val="both"/>
        <w:rPr>
          <w:szCs w:val="28"/>
        </w:rPr>
      </w:pPr>
      <w:r w:rsidRPr="00A85EB4">
        <w:rPr>
          <w:szCs w:val="28"/>
        </w:rPr>
        <w:t>Приемка образовательных учреждений к новому учебному году состоялась согласно графику. Все учреждения признаны городской межведомственной комиссией готовыми к новому учебному году. Это результат качественной и слаженной работы трудовых коллективов, руководителей образовательных учреждений, администрации городского округа, а также помощи родителей обучающихся и воспитанников.</w:t>
      </w:r>
    </w:p>
    <w:p w14:paraId="0E47EF51" w14:textId="77777777" w:rsidR="00F20A40" w:rsidRPr="00A85EB4" w:rsidRDefault="00F20A40" w:rsidP="00C27607">
      <w:pPr>
        <w:autoSpaceDE w:val="0"/>
        <w:autoSpaceDN w:val="0"/>
        <w:adjustRightInd w:val="0"/>
        <w:spacing w:after="0" w:line="240" w:lineRule="auto"/>
        <w:jc w:val="both"/>
        <w:rPr>
          <w:rFonts w:eastAsiaTheme="minorHAnsi"/>
          <w:szCs w:val="28"/>
        </w:rPr>
      </w:pPr>
    </w:p>
    <w:p w14:paraId="78B4A135" w14:textId="77777777" w:rsidR="00FC76BC" w:rsidRPr="00A85EB4" w:rsidRDefault="00FC76BC" w:rsidP="00424768">
      <w:pPr>
        <w:autoSpaceDE w:val="0"/>
        <w:autoSpaceDN w:val="0"/>
        <w:adjustRightInd w:val="0"/>
        <w:spacing w:after="0" w:line="240" w:lineRule="auto"/>
        <w:jc w:val="both"/>
        <w:rPr>
          <w:rFonts w:eastAsiaTheme="minorHAnsi"/>
          <w:b/>
          <w:szCs w:val="28"/>
          <w:u w:val="single"/>
        </w:rPr>
      </w:pPr>
      <w:r w:rsidRPr="00A85EB4">
        <w:rPr>
          <w:rFonts w:eastAsiaTheme="minorHAnsi"/>
          <w:b/>
          <w:szCs w:val="28"/>
          <w:u w:val="single"/>
        </w:rPr>
        <w:t xml:space="preserve">Обеспечение безопасности образовательных организаций </w:t>
      </w:r>
    </w:p>
    <w:p w14:paraId="44996397" w14:textId="77777777" w:rsidR="005E3462" w:rsidRPr="00A85EB4" w:rsidRDefault="00EF6E51" w:rsidP="00FC01F1">
      <w:pPr>
        <w:autoSpaceDE w:val="0"/>
        <w:autoSpaceDN w:val="0"/>
        <w:adjustRightInd w:val="0"/>
        <w:spacing w:after="0" w:line="240" w:lineRule="auto"/>
        <w:ind w:firstLine="708"/>
        <w:jc w:val="both"/>
        <w:rPr>
          <w:szCs w:val="28"/>
        </w:rPr>
      </w:pPr>
      <w:r w:rsidRPr="00A85EB4">
        <w:rPr>
          <w:szCs w:val="28"/>
        </w:rPr>
        <w:t>В местном бюджете ежегодно предусматриваются средства финансирования мероприятий, направленных на реализацию мер для обеспечения безопасности образовательных организаций.</w:t>
      </w:r>
    </w:p>
    <w:p w14:paraId="4B8E8314" w14:textId="77777777" w:rsidR="00FC01F1" w:rsidRPr="00A85EB4" w:rsidRDefault="00FC01F1" w:rsidP="00AB0866">
      <w:pPr>
        <w:spacing w:after="0" w:line="240" w:lineRule="auto"/>
        <w:ind w:firstLine="708"/>
        <w:jc w:val="both"/>
        <w:rPr>
          <w:rFonts w:eastAsia="Times New Roman"/>
          <w:szCs w:val="28"/>
          <w:lang w:eastAsia="ru-RU"/>
        </w:rPr>
      </w:pPr>
      <w:r w:rsidRPr="00A85EB4">
        <w:rPr>
          <w:rFonts w:eastAsia="Times New Roman"/>
          <w:szCs w:val="28"/>
          <w:lang w:val="ru" w:eastAsia="ru-RU"/>
        </w:rPr>
        <w:t>Вопрос обеспечения безопасности в образовательных учреждениях является одним из приоритетных в деятельности администраций школ и педагогических коллективов. Объектом этой деятельности являются: антитеррористическая и экстремистская профилактика, охрана труда, правила техники безопасности, гражданская оборона, меры по предупреждению террористических актов и контроля соблюдения требований охраны труда.</w:t>
      </w:r>
      <w:r w:rsidRPr="00A85EB4">
        <w:rPr>
          <w:rFonts w:eastAsia="Times New Roman"/>
          <w:szCs w:val="28"/>
          <w:lang w:eastAsia="ru-RU"/>
        </w:rPr>
        <w:t xml:space="preserve"> </w:t>
      </w:r>
    </w:p>
    <w:p w14:paraId="22210E33" w14:textId="77777777" w:rsidR="00081BEC" w:rsidRPr="00A85EB4" w:rsidRDefault="00081BEC" w:rsidP="00E564F5">
      <w:pPr>
        <w:spacing w:after="0" w:line="240" w:lineRule="auto"/>
        <w:ind w:firstLine="708"/>
        <w:jc w:val="both"/>
        <w:rPr>
          <w:bCs/>
          <w:iCs/>
          <w:szCs w:val="28"/>
        </w:rPr>
      </w:pPr>
      <w:r w:rsidRPr="00A85EB4">
        <w:rPr>
          <w:bCs/>
          <w:iCs/>
          <w:szCs w:val="28"/>
        </w:rPr>
        <w:t xml:space="preserve">Во всех образовательных учреждениях муниципального образования «город Саянск» разработаны и согласованы Паспорта безопасности ОУ в соответствии с новой формой, утверждённой постановлением Правительства РФ от 02 августа  2019 года № 1006, всем учреждениям присвоена категория по уровням опасности (СОШ № 2,4,5 – вторая, Гимназия, СОШ № 3,6,7,  все ДОУ, ДДТ – третья), отработаны схемы оповещения руководящего состава при возникновении ЧС, имеются списки телефонов оперативных служб муниципального образования «город Саянск». </w:t>
      </w:r>
    </w:p>
    <w:p w14:paraId="5A58E121" w14:textId="1A9D5DB8" w:rsidR="00E564F5" w:rsidRPr="00A85EB4" w:rsidRDefault="00E564F5" w:rsidP="00E564F5">
      <w:pPr>
        <w:spacing w:after="0" w:line="240" w:lineRule="auto"/>
        <w:ind w:firstLine="708"/>
        <w:jc w:val="both"/>
        <w:rPr>
          <w:szCs w:val="28"/>
        </w:rPr>
      </w:pPr>
      <w:r w:rsidRPr="00A85EB4">
        <w:rPr>
          <w:szCs w:val="28"/>
        </w:rPr>
        <w:t>По учреждениям образования функционирует 21 (двадцать один) объект защиты, из которых по категории объектов (территории):</w:t>
      </w:r>
    </w:p>
    <w:p w14:paraId="1EC19EF9" w14:textId="18472F76" w:rsidR="00E564F5" w:rsidRPr="00A85EB4" w:rsidRDefault="005F3669" w:rsidP="005F3669">
      <w:pPr>
        <w:spacing w:after="0" w:line="240" w:lineRule="auto"/>
        <w:jc w:val="both"/>
        <w:rPr>
          <w:szCs w:val="28"/>
        </w:rPr>
      </w:pPr>
      <w:r w:rsidRPr="00A85EB4">
        <w:rPr>
          <w:szCs w:val="28"/>
        </w:rPr>
        <w:lastRenderedPageBreak/>
        <w:t xml:space="preserve">- </w:t>
      </w:r>
      <w:r w:rsidR="00E564F5" w:rsidRPr="00A85EB4">
        <w:rPr>
          <w:szCs w:val="28"/>
        </w:rPr>
        <w:t>объектов 1 категории опасности нет,</w:t>
      </w:r>
    </w:p>
    <w:p w14:paraId="04FC6883" w14:textId="2872A693" w:rsidR="00E564F5" w:rsidRPr="00A85EB4" w:rsidRDefault="005F3669" w:rsidP="005F3669">
      <w:pPr>
        <w:spacing w:after="0" w:line="240" w:lineRule="auto"/>
        <w:jc w:val="both"/>
        <w:rPr>
          <w:szCs w:val="28"/>
        </w:rPr>
      </w:pPr>
      <w:r w:rsidRPr="00A85EB4">
        <w:rPr>
          <w:szCs w:val="28"/>
        </w:rPr>
        <w:t xml:space="preserve">- </w:t>
      </w:r>
      <w:r w:rsidR="00E564F5" w:rsidRPr="00A85EB4">
        <w:rPr>
          <w:szCs w:val="28"/>
        </w:rPr>
        <w:t xml:space="preserve">три относятся к объектам 2 категории (СОШ № 2, СОШ № 4, 5), </w:t>
      </w:r>
    </w:p>
    <w:p w14:paraId="624229F4" w14:textId="251FEE8F" w:rsidR="00E564F5" w:rsidRPr="00A85EB4" w:rsidRDefault="005F3669" w:rsidP="005F3669">
      <w:pPr>
        <w:spacing w:after="0" w:line="240" w:lineRule="auto"/>
        <w:jc w:val="both"/>
        <w:rPr>
          <w:szCs w:val="28"/>
        </w:rPr>
      </w:pPr>
      <w:r w:rsidRPr="00A85EB4">
        <w:rPr>
          <w:szCs w:val="28"/>
        </w:rPr>
        <w:t xml:space="preserve">- </w:t>
      </w:r>
      <w:r w:rsidR="00E564F5" w:rsidRPr="00A85EB4">
        <w:rPr>
          <w:szCs w:val="28"/>
        </w:rPr>
        <w:t xml:space="preserve">шестнадцать относятся к объектам 3 категории (Гимназия, СОШ № 3, 6, 7, ДОУ № 1, 10, 19, 21, 22, 23, 25, 27, 35, 36, ДДТ, ДДТ клуб по месту жительства "Вертикаль"), </w:t>
      </w:r>
    </w:p>
    <w:p w14:paraId="60163AC4" w14:textId="77777777" w:rsidR="005F3669" w:rsidRPr="00A85EB4" w:rsidRDefault="005F3669" w:rsidP="005F3669">
      <w:pPr>
        <w:spacing w:after="0" w:line="240" w:lineRule="auto"/>
        <w:jc w:val="both"/>
        <w:rPr>
          <w:szCs w:val="28"/>
        </w:rPr>
      </w:pPr>
      <w:r w:rsidRPr="00A85EB4">
        <w:rPr>
          <w:szCs w:val="28"/>
        </w:rPr>
        <w:t xml:space="preserve">- </w:t>
      </w:r>
      <w:r w:rsidR="00E564F5" w:rsidRPr="00A85EB4">
        <w:rPr>
          <w:szCs w:val="28"/>
        </w:rPr>
        <w:t>два относятся к объектам 4 категории (ДДТ "Созвездие" клуб по месту жительства "Мечта", ДДТ "Созвездие" клуб по месту жительства "Пилигрим")</w:t>
      </w:r>
      <w:r w:rsidRPr="00A85EB4">
        <w:rPr>
          <w:szCs w:val="28"/>
        </w:rPr>
        <w:t>.</w:t>
      </w:r>
    </w:p>
    <w:p w14:paraId="35476D55" w14:textId="5E6369F8" w:rsidR="00CC3CBF" w:rsidRPr="00A85EB4" w:rsidRDefault="00CC3CBF" w:rsidP="00BC5134">
      <w:pPr>
        <w:spacing w:after="0" w:line="240" w:lineRule="auto"/>
        <w:ind w:firstLine="708"/>
        <w:jc w:val="both"/>
        <w:rPr>
          <w:szCs w:val="28"/>
        </w:rPr>
      </w:pPr>
      <w:r w:rsidRPr="00A85EB4">
        <w:rPr>
          <w:szCs w:val="28"/>
        </w:rPr>
        <w:t xml:space="preserve">Полностью оборудованы системой наружного видеонаблюдения с датчиками движения и выводом на пульт </w:t>
      </w:r>
      <w:r w:rsidR="005F3669" w:rsidRPr="00A85EB4">
        <w:rPr>
          <w:szCs w:val="28"/>
        </w:rPr>
        <w:t>ООО "ОА "Байкал-Охрана"</w:t>
      </w:r>
      <w:r w:rsidRPr="00A85EB4">
        <w:rPr>
          <w:szCs w:val="28"/>
        </w:rPr>
        <w:t xml:space="preserve"> </w:t>
      </w:r>
      <w:r w:rsidR="005F3669" w:rsidRPr="00A85EB4">
        <w:rPr>
          <w:szCs w:val="28"/>
        </w:rPr>
        <w:t>все</w:t>
      </w:r>
      <w:r w:rsidRPr="00A85EB4">
        <w:rPr>
          <w:szCs w:val="28"/>
        </w:rPr>
        <w:t xml:space="preserve"> учреждени</w:t>
      </w:r>
      <w:r w:rsidR="005F3669" w:rsidRPr="00A85EB4">
        <w:rPr>
          <w:szCs w:val="28"/>
        </w:rPr>
        <w:t>я</w:t>
      </w:r>
      <w:r w:rsidR="00223E96" w:rsidRPr="00A85EB4">
        <w:rPr>
          <w:szCs w:val="28"/>
        </w:rPr>
        <w:t>.</w:t>
      </w:r>
    </w:p>
    <w:p w14:paraId="1DCCF617" w14:textId="7B32F296" w:rsidR="00223E96" w:rsidRPr="00A85EB4" w:rsidRDefault="00223E96" w:rsidP="00223E96">
      <w:pPr>
        <w:spacing w:after="0" w:line="240" w:lineRule="auto"/>
        <w:ind w:firstLine="708"/>
        <w:jc w:val="both"/>
        <w:rPr>
          <w:szCs w:val="28"/>
        </w:rPr>
      </w:pPr>
      <w:r w:rsidRPr="00A85EB4">
        <w:rPr>
          <w:szCs w:val="28"/>
        </w:rPr>
        <w:t xml:space="preserve">Во всех учреждениях установлена автоматическая пожарная сигнализация, сигнал от которой выведен на пульт пожарной охраны ПСЧ-16 г. Саянска. Заключены договоры на техническое обслуживание систем пожарной и тревожной сигнализации. Во всех учреждениях установлены кнопки тревожного вызова полиции. Телефонная связь в исправном состоянии, установлены телефоны с определителем номера. </w:t>
      </w:r>
    </w:p>
    <w:p w14:paraId="5B099E21" w14:textId="40FB13CA" w:rsidR="00223E96" w:rsidRPr="00A85EB4" w:rsidRDefault="00223E96" w:rsidP="00223E96">
      <w:pPr>
        <w:spacing w:after="0" w:line="240" w:lineRule="auto"/>
        <w:ind w:firstLine="708"/>
        <w:jc w:val="both"/>
        <w:rPr>
          <w:szCs w:val="28"/>
        </w:rPr>
      </w:pPr>
      <w:r w:rsidRPr="00A85EB4">
        <w:rPr>
          <w:szCs w:val="28"/>
        </w:rPr>
        <w:t xml:space="preserve">На вахтах имеются электрические фонари и электромегафоны. В МОУ «СОШ № 7 и № 2» имеется внутренняя громкоговорящая связь. Электрические звонки в исправном состоянии. Периметры учебных заведений закрыты, в том числе и для проезда автомобильного транспорта. Освещение территорий учреждений в ночное время в удовлетворительном состоянии. </w:t>
      </w:r>
    </w:p>
    <w:p w14:paraId="1B0446A9" w14:textId="07E9CDAB" w:rsidR="00223E96" w:rsidRPr="00A85EB4" w:rsidRDefault="00223E96" w:rsidP="00223E96">
      <w:pPr>
        <w:spacing w:after="0" w:line="240" w:lineRule="auto"/>
        <w:ind w:firstLine="708"/>
        <w:jc w:val="both"/>
        <w:rPr>
          <w:szCs w:val="28"/>
        </w:rPr>
      </w:pPr>
      <w:r w:rsidRPr="00A85EB4">
        <w:rPr>
          <w:szCs w:val="28"/>
        </w:rPr>
        <w:t>Паспорта дорожной безопасности имеются во всех учреждениях образования, актуализируются ежегодно, по состоянию на 1 сентября текущего года. Ежегодно, согласно совместному ОГИБДД и УО плану комплексной деятельности по предупреждению детского дорожно-транспортного травматизма на год, Положению об обследовании образовательных учреждений сотрудниками Госавтоинспекции и органа управления образования по организации работы по профилактике детского дорожно-транспортного травматизма от 12.12.2012 года, проводятся обследования учреждений образования. В 2021 году, на основании приказа начальника управления образования от 24.03.2021 г. № 116-26-152 «О совместном обследовании (проверке) общеобразовательных учреждений» проведено обследование всех школ г. Саянска с составлением соответствующих актов, работа школ города признана соответствующей предъявляемым требованиям.</w:t>
      </w:r>
    </w:p>
    <w:p w14:paraId="0E177FBD" w14:textId="6D86842D" w:rsidR="00223E96" w:rsidRPr="00A85EB4" w:rsidRDefault="00223E96" w:rsidP="00223E96">
      <w:pPr>
        <w:spacing w:after="0" w:line="240" w:lineRule="auto"/>
        <w:ind w:firstLine="708"/>
        <w:jc w:val="both"/>
        <w:rPr>
          <w:szCs w:val="28"/>
        </w:rPr>
      </w:pPr>
      <w:r w:rsidRPr="00A85EB4">
        <w:rPr>
          <w:szCs w:val="28"/>
        </w:rPr>
        <w:t>Под особым контролем находится работа по усилению антитеррористической защищенности учреждений образования. Во всех учреждениях изготовлены уголки «Терроризм - угроза обществу», выделяются финансовые средства на поддержание в исправном состоянии систем тревожной и пожарной сигнализации, на приобретение первичных средств пожаротушения, оплату договоров по обслуживанию кнопок тревожного вызова полиции и автоматической пожарной сигнализации:</w:t>
      </w:r>
    </w:p>
    <w:p w14:paraId="368C2DEF" w14:textId="70D38887" w:rsidR="00223E96" w:rsidRPr="00A85EB4" w:rsidRDefault="00223E96" w:rsidP="005B532A">
      <w:pPr>
        <w:numPr>
          <w:ilvl w:val="0"/>
          <w:numId w:val="9"/>
        </w:numPr>
        <w:spacing w:after="0" w:line="240" w:lineRule="auto"/>
        <w:ind w:left="993" w:hanging="284"/>
        <w:jc w:val="both"/>
        <w:rPr>
          <w:szCs w:val="28"/>
        </w:rPr>
      </w:pPr>
      <w:r w:rsidRPr="00A85EB4">
        <w:rPr>
          <w:szCs w:val="28"/>
        </w:rPr>
        <w:lastRenderedPageBreak/>
        <w:t>"Управление вневедомственной охраны" (услуги охраны) 116 328,96 руб.</w:t>
      </w:r>
    </w:p>
    <w:p w14:paraId="3ACAED1C" w14:textId="7E299142" w:rsidR="00223E96" w:rsidRPr="00A85EB4" w:rsidRDefault="00223E96" w:rsidP="005B532A">
      <w:pPr>
        <w:numPr>
          <w:ilvl w:val="0"/>
          <w:numId w:val="9"/>
        </w:numPr>
        <w:spacing w:after="0" w:line="240" w:lineRule="auto"/>
        <w:ind w:left="993" w:hanging="284"/>
        <w:jc w:val="both"/>
        <w:rPr>
          <w:szCs w:val="28"/>
        </w:rPr>
      </w:pPr>
      <w:proofErr w:type="spellStart"/>
      <w:r w:rsidRPr="00A85EB4">
        <w:rPr>
          <w:szCs w:val="28"/>
        </w:rPr>
        <w:t>Росгвардия</w:t>
      </w:r>
      <w:proofErr w:type="spellEnd"/>
      <w:r w:rsidRPr="00A85EB4">
        <w:rPr>
          <w:szCs w:val="28"/>
        </w:rPr>
        <w:t xml:space="preserve"> (тревожная кнопка) 44 562,40 руб.</w:t>
      </w:r>
    </w:p>
    <w:p w14:paraId="15F7295C" w14:textId="1BB698AD" w:rsidR="00223E96" w:rsidRPr="00A85EB4" w:rsidRDefault="00223E96" w:rsidP="005B532A">
      <w:pPr>
        <w:numPr>
          <w:ilvl w:val="0"/>
          <w:numId w:val="9"/>
        </w:numPr>
        <w:spacing w:after="0" w:line="240" w:lineRule="auto"/>
        <w:ind w:left="993" w:hanging="284"/>
        <w:jc w:val="both"/>
        <w:rPr>
          <w:szCs w:val="28"/>
        </w:rPr>
      </w:pPr>
      <w:r w:rsidRPr="00A85EB4">
        <w:rPr>
          <w:szCs w:val="28"/>
        </w:rPr>
        <w:t>ООО "АО "Байкал охрана" (охранная сигнализации) 3 915 977,86 руб.</w:t>
      </w:r>
    </w:p>
    <w:p w14:paraId="45FA6E43" w14:textId="70D70225" w:rsidR="00223E96" w:rsidRPr="00A85EB4" w:rsidRDefault="00223E96" w:rsidP="005B532A">
      <w:pPr>
        <w:numPr>
          <w:ilvl w:val="0"/>
          <w:numId w:val="9"/>
        </w:numPr>
        <w:spacing w:after="0" w:line="240" w:lineRule="auto"/>
        <w:ind w:left="993" w:hanging="284"/>
        <w:jc w:val="both"/>
        <w:rPr>
          <w:szCs w:val="28"/>
        </w:rPr>
      </w:pPr>
      <w:r w:rsidRPr="00A85EB4">
        <w:rPr>
          <w:szCs w:val="28"/>
        </w:rPr>
        <w:t>ВДПО (обслуживание АПС) 792 094,00 руб., таким образом, ежегодные финансовые затраты составляют 4 868 963,22 руб.</w:t>
      </w:r>
    </w:p>
    <w:p w14:paraId="3364D0E4" w14:textId="77777777" w:rsidR="00223E96" w:rsidRPr="00A85EB4" w:rsidRDefault="00223E96" w:rsidP="00223E96">
      <w:pPr>
        <w:spacing w:after="0" w:line="240" w:lineRule="auto"/>
        <w:ind w:firstLine="708"/>
        <w:jc w:val="both"/>
        <w:rPr>
          <w:szCs w:val="28"/>
        </w:rPr>
      </w:pPr>
      <w:r w:rsidRPr="00A85EB4">
        <w:rPr>
          <w:szCs w:val="28"/>
        </w:rPr>
        <w:t>Финансирование на обеспечение безопасности ОУ города Саянска предусматривается в муниципальной программе «Развитие образования» города Саянска на 2020-2025 годы» (утверждена постановлением АГО от 04.09.2019 № 110-37-978-19).</w:t>
      </w:r>
    </w:p>
    <w:p w14:paraId="694E868C" w14:textId="0D09388A" w:rsidR="00223E96" w:rsidRPr="00A85EB4" w:rsidRDefault="00223E96" w:rsidP="0095483B">
      <w:pPr>
        <w:spacing w:after="0" w:line="240" w:lineRule="auto"/>
        <w:ind w:firstLine="708"/>
        <w:jc w:val="both"/>
        <w:rPr>
          <w:szCs w:val="28"/>
        </w:rPr>
      </w:pPr>
      <w:r w:rsidRPr="00A85EB4">
        <w:rPr>
          <w:szCs w:val="28"/>
        </w:rPr>
        <w:t>Вместе с тем, по итогам предварительного анализа состояния антитеррористической защищённости учреждений образования, для выполнения всех требований законодательства, необходимо, в общей сложности 57 млн. 230 тыс. руб., такое финансирование для администрации городского округа муниципального образования «город Саянск» не является возможным, в связи с отсутствием средств в бюджете.</w:t>
      </w:r>
    </w:p>
    <w:p w14:paraId="048C955C" w14:textId="3C0055B3" w:rsidR="00223E96" w:rsidRPr="00A85EB4" w:rsidRDefault="00223E96" w:rsidP="00223E96">
      <w:pPr>
        <w:spacing w:after="0" w:line="240" w:lineRule="auto"/>
        <w:ind w:firstLine="708"/>
        <w:jc w:val="both"/>
        <w:rPr>
          <w:szCs w:val="28"/>
        </w:rPr>
      </w:pPr>
      <w:r w:rsidRPr="00A85EB4">
        <w:rPr>
          <w:szCs w:val="28"/>
        </w:rPr>
        <w:t xml:space="preserve">В 2020-2021 учебном году фактов нарушения пропускного режима, попыток вноса и проноса запрещенных предметов на территорию образовательных учреждений не установлено. </w:t>
      </w:r>
    </w:p>
    <w:p w14:paraId="204A9E80" w14:textId="5D46392C" w:rsidR="00223E96" w:rsidRPr="00A85EB4" w:rsidRDefault="00223E96" w:rsidP="00223E96">
      <w:pPr>
        <w:spacing w:after="0" w:line="240" w:lineRule="auto"/>
        <w:ind w:firstLine="708"/>
        <w:jc w:val="both"/>
        <w:rPr>
          <w:szCs w:val="28"/>
        </w:rPr>
      </w:pPr>
      <w:r w:rsidRPr="00A85EB4">
        <w:rPr>
          <w:szCs w:val="28"/>
        </w:rPr>
        <w:t>Общее управление обеспечением безопасности обучающихся, во время пребывания в образовательных организациях, в 2020-2021 учебном году было направлено на:</w:t>
      </w:r>
    </w:p>
    <w:p w14:paraId="69AF5131" w14:textId="6A0C37AE" w:rsidR="00223E96" w:rsidRPr="00A85EB4" w:rsidRDefault="00223E96" w:rsidP="00223E96">
      <w:pPr>
        <w:spacing w:after="0" w:line="240" w:lineRule="auto"/>
        <w:ind w:firstLine="708"/>
        <w:jc w:val="both"/>
        <w:rPr>
          <w:szCs w:val="28"/>
        </w:rPr>
      </w:pPr>
      <w:r w:rsidRPr="00A85EB4">
        <w:rPr>
          <w:szCs w:val="28"/>
        </w:rPr>
        <w:t>- организацию единого порядка подготовки, принятия и реализации решений, направленных на обеспечение безопасности и сохранение здоровья обучающихся;</w:t>
      </w:r>
    </w:p>
    <w:p w14:paraId="05CAA397" w14:textId="77777777" w:rsidR="00223E96" w:rsidRPr="00A85EB4" w:rsidRDefault="00223E96" w:rsidP="00223E96">
      <w:pPr>
        <w:spacing w:after="0" w:line="240" w:lineRule="auto"/>
        <w:ind w:firstLine="708"/>
        <w:jc w:val="both"/>
        <w:rPr>
          <w:szCs w:val="28"/>
        </w:rPr>
      </w:pPr>
      <w:r w:rsidRPr="00A85EB4">
        <w:rPr>
          <w:szCs w:val="28"/>
        </w:rPr>
        <w:t>- контроль проведения в образовательных учреждениях профилактических мер, направленных на создание безопасных условий образовательного процесса, охрану и укрепление здоровья обучающихся;</w:t>
      </w:r>
    </w:p>
    <w:p w14:paraId="49F282B7" w14:textId="77777777" w:rsidR="00223E96" w:rsidRPr="00A85EB4" w:rsidRDefault="00223E96" w:rsidP="00223E96">
      <w:pPr>
        <w:spacing w:after="0" w:line="240" w:lineRule="auto"/>
        <w:ind w:firstLine="708"/>
        <w:jc w:val="both"/>
        <w:rPr>
          <w:szCs w:val="28"/>
        </w:rPr>
      </w:pPr>
      <w:r w:rsidRPr="00A85EB4">
        <w:rPr>
          <w:szCs w:val="28"/>
        </w:rPr>
        <w:t>- своевременное реагирование на аварии, несчастные случаи, чрезвычайные ситуации, участие в расследовании несчастных случаев, происшедших с обучающимися в образовательных учреждениях.</w:t>
      </w:r>
    </w:p>
    <w:p w14:paraId="778D7C6C" w14:textId="77777777" w:rsidR="00223E96" w:rsidRPr="00A85EB4" w:rsidRDefault="00223E96" w:rsidP="00223E96">
      <w:pPr>
        <w:spacing w:after="0" w:line="240" w:lineRule="auto"/>
        <w:ind w:firstLine="708"/>
        <w:jc w:val="both"/>
        <w:rPr>
          <w:szCs w:val="28"/>
        </w:rPr>
      </w:pPr>
      <w:r w:rsidRPr="00A85EB4">
        <w:rPr>
          <w:szCs w:val="28"/>
        </w:rPr>
        <w:t>На сайтах учреждений размещены все телефоны экстренных служб, детские телефоны доверия и телефоны Уполномоченного по правам ребенка Иркутской области и школьных уполномоченных.</w:t>
      </w:r>
    </w:p>
    <w:p w14:paraId="09EB2231" w14:textId="73C75454" w:rsidR="00223E96" w:rsidRPr="00A85EB4" w:rsidRDefault="00223E96" w:rsidP="00223E96">
      <w:pPr>
        <w:spacing w:after="0" w:line="240" w:lineRule="auto"/>
        <w:ind w:firstLine="708"/>
        <w:jc w:val="both"/>
        <w:rPr>
          <w:szCs w:val="28"/>
        </w:rPr>
      </w:pPr>
      <w:r w:rsidRPr="00A85EB4">
        <w:rPr>
          <w:szCs w:val="28"/>
        </w:rPr>
        <w:t xml:space="preserve">В рамках подготовки образовательных учреждений к началу нового учебного года все образовательные организации в плановом порядке обследуются </w:t>
      </w:r>
      <w:proofErr w:type="spellStart"/>
      <w:r w:rsidRPr="00A85EB4">
        <w:rPr>
          <w:szCs w:val="28"/>
        </w:rPr>
        <w:t>комиссионно</w:t>
      </w:r>
      <w:proofErr w:type="spellEnd"/>
      <w:r w:rsidRPr="00A85EB4">
        <w:rPr>
          <w:szCs w:val="28"/>
        </w:rPr>
        <w:t>, в том числе и сотрудниками органов внутренних дел.</w:t>
      </w:r>
    </w:p>
    <w:p w14:paraId="3876BB73" w14:textId="77777777" w:rsidR="00EF4303" w:rsidRPr="00A85EB4" w:rsidRDefault="00EF4303" w:rsidP="00706F3A">
      <w:pPr>
        <w:autoSpaceDE w:val="0"/>
        <w:autoSpaceDN w:val="0"/>
        <w:adjustRightInd w:val="0"/>
        <w:spacing w:after="0" w:line="240" w:lineRule="auto"/>
        <w:jc w:val="both"/>
        <w:rPr>
          <w:rFonts w:eastAsiaTheme="minorHAnsi"/>
          <w:b/>
          <w:szCs w:val="28"/>
          <w:u w:val="single"/>
        </w:rPr>
      </w:pPr>
    </w:p>
    <w:p w14:paraId="6C93833B" w14:textId="77777777" w:rsidR="00535C86" w:rsidRPr="00A85EB4" w:rsidRDefault="00535C86" w:rsidP="00535C86">
      <w:pPr>
        <w:autoSpaceDE w:val="0"/>
        <w:autoSpaceDN w:val="0"/>
        <w:adjustRightInd w:val="0"/>
        <w:spacing w:after="0" w:line="240" w:lineRule="auto"/>
        <w:jc w:val="both"/>
        <w:rPr>
          <w:rFonts w:eastAsiaTheme="minorHAnsi"/>
          <w:b/>
          <w:iCs/>
          <w:szCs w:val="28"/>
          <w:u w:val="single"/>
        </w:rPr>
      </w:pPr>
      <w:r w:rsidRPr="00A85EB4">
        <w:rPr>
          <w:rFonts w:eastAsiaTheme="minorHAnsi"/>
          <w:b/>
          <w:iCs/>
          <w:szCs w:val="28"/>
          <w:u w:val="single"/>
        </w:rPr>
        <w:t>Создание условий для сохранения и укрепления здоровья детей</w:t>
      </w:r>
    </w:p>
    <w:p w14:paraId="721E530F" w14:textId="0616E842" w:rsidR="00535C86" w:rsidRPr="00A85EB4" w:rsidRDefault="00535C86" w:rsidP="001C7E3D">
      <w:pPr>
        <w:spacing w:after="0" w:line="240" w:lineRule="auto"/>
        <w:jc w:val="both"/>
        <w:rPr>
          <w:szCs w:val="28"/>
        </w:rPr>
      </w:pPr>
      <w:r w:rsidRPr="00A85EB4">
        <w:rPr>
          <w:szCs w:val="28"/>
        </w:rPr>
        <w:t xml:space="preserve">Большое внимание уделяется популяризации и привитию основ здорового образа жизни. Образовательные учреждения приняли участие в различных </w:t>
      </w:r>
      <w:r w:rsidRPr="00A85EB4">
        <w:rPr>
          <w:szCs w:val="28"/>
        </w:rPr>
        <w:lastRenderedPageBreak/>
        <w:t xml:space="preserve">акциях и мероприятиях таких, как </w:t>
      </w:r>
      <w:r w:rsidR="001C7E3D" w:rsidRPr="00A85EB4">
        <w:rPr>
          <w:szCs w:val="28"/>
        </w:rPr>
        <w:t>акциях «Стоп ВИЧ/СПИД!» (декабрь, май), «Аукцион добрых дел» (февраль), «Безопасные окна» (май), конкурсе социальной рекламы антинаркотической направленности и пропаганды здорового образа жизни «Стиль жизни», профилактических неделях «Высокая ответственность», «Разноцветная неделя» (сентябрь), «Единство многообразия», «Мы за чистые легкие!» (ноябрь), «Равноправие», «Здоровая семья» (декабрь), «Будущее в моих руках», «Независимое детство» (март), «Жизнь! Здоровье! Красота!» (апрель), «Детский телефон доверия», «День без табака» (май), «Алкоголь под контроль!», «Летний лагерь – территория здоровья» (июнь).</w:t>
      </w:r>
    </w:p>
    <w:p w14:paraId="13F60E5A" w14:textId="3E68F1CB" w:rsidR="00FD5918" w:rsidRPr="00A85EB4" w:rsidRDefault="00FD5918" w:rsidP="00FD5918">
      <w:pPr>
        <w:spacing w:after="0" w:line="240" w:lineRule="auto"/>
        <w:ind w:firstLine="709"/>
        <w:jc w:val="both"/>
        <w:rPr>
          <w:bCs/>
        </w:rPr>
      </w:pPr>
      <w:r w:rsidRPr="00A85EB4">
        <w:rPr>
          <w:szCs w:val="28"/>
        </w:rPr>
        <w:t xml:space="preserve">В 2020-2021 учебном году в </w:t>
      </w:r>
      <w:r w:rsidRPr="00A85EB4">
        <w:rPr>
          <w:lang w:val="en-US"/>
        </w:rPr>
        <w:t>III</w:t>
      </w:r>
      <w:r w:rsidRPr="00A85EB4">
        <w:t xml:space="preserve"> областном конкурсе </w:t>
      </w:r>
      <w:r w:rsidRPr="00A85EB4">
        <w:rPr>
          <w:bCs/>
        </w:rPr>
        <w:t xml:space="preserve">социальной рекламы антинаркотической направленности </w:t>
      </w:r>
      <w:r w:rsidRPr="00A85EB4">
        <w:t>и пропаганды здорового образа жизни</w:t>
      </w:r>
      <w:r w:rsidRPr="00A85EB4">
        <w:rPr>
          <w:bCs/>
        </w:rPr>
        <w:t xml:space="preserve"> «Твоя жизнь в твоих руках» приняли участие учащиеся МОУ СОШ №№ 4, 6. </w:t>
      </w:r>
    </w:p>
    <w:p w14:paraId="2D942B60" w14:textId="77777777" w:rsidR="00FD5918" w:rsidRPr="00A85EB4" w:rsidRDefault="00FD5918" w:rsidP="00FD5918">
      <w:pPr>
        <w:spacing w:after="0" w:line="240" w:lineRule="auto"/>
        <w:ind w:firstLine="709"/>
        <w:jc w:val="both"/>
        <w:rPr>
          <w:szCs w:val="28"/>
        </w:rPr>
      </w:pPr>
      <w:r w:rsidRPr="00A85EB4">
        <w:rPr>
          <w:szCs w:val="28"/>
        </w:rPr>
        <w:t xml:space="preserve">Ежегодно общеобразовательные учреждения города принимают участие в областном конкурсе «Лучший </w:t>
      </w:r>
      <w:proofErr w:type="spellStart"/>
      <w:r w:rsidRPr="00A85EB4">
        <w:rPr>
          <w:szCs w:val="28"/>
        </w:rPr>
        <w:t>наркопост</w:t>
      </w:r>
      <w:proofErr w:type="spellEnd"/>
      <w:r w:rsidRPr="00A85EB4">
        <w:rPr>
          <w:szCs w:val="28"/>
        </w:rPr>
        <w:t xml:space="preserve"> в образовательной организации Иркутской области». В 2020-2021 учебном году по итогам муниципального этапа конкурсные материалы постов «Здоровье+» МОУ «СОШ №3», МОУ «Гимназия им. В.А. Надькина» направлены в ГКУ ЦПРК для участия во 2 заочном этапе </w:t>
      </w:r>
      <w:r w:rsidRPr="00A85EB4">
        <w:rPr>
          <w:szCs w:val="28"/>
          <w:lang w:val="en-US"/>
        </w:rPr>
        <w:t>IX</w:t>
      </w:r>
      <w:r w:rsidRPr="00A85EB4">
        <w:rPr>
          <w:szCs w:val="28"/>
        </w:rPr>
        <w:t xml:space="preserve"> областного конкурса «Лучший </w:t>
      </w:r>
      <w:proofErr w:type="spellStart"/>
      <w:r w:rsidRPr="00A85EB4">
        <w:rPr>
          <w:szCs w:val="28"/>
        </w:rPr>
        <w:t>наркопост</w:t>
      </w:r>
      <w:proofErr w:type="spellEnd"/>
      <w:r w:rsidRPr="00A85EB4">
        <w:rPr>
          <w:szCs w:val="28"/>
        </w:rPr>
        <w:t xml:space="preserve"> в образовательной организации Иркутской области». </w:t>
      </w:r>
    </w:p>
    <w:p w14:paraId="2850CC95" w14:textId="77777777" w:rsidR="00FD5918" w:rsidRPr="00A85EB4" w:rsidRDefault="00FD5918" w:rsidP="00FD5918">
      <w:pPr>
        <w:spacing w:after="0" w:line="240" w:lineRule="auto"/>
        <w:ind w:firstLine="709"/>
        <w:jc w:val="both"/>
        <w:rPr>
          <w:szCs w:val="28"/>
        </w:rPr>
      </w:pPr>
      <w:r w:rsidRPr="00A85EB4">
        <w:rPr>
          <w:szCs w:val="28"/>
        </w:rPr>
        <w:t xml:space="preserve">В апреле 2021 года для участия во 2-ом туре </w:t>
      </w:r>
      <w:r w:rsidRPr="00A85EB4">
        <w:rPr>
          <w:szCs w:val="28"/>
          <w:lang w:val="en-US"/>
        </w:rPr>
        <w:t>XIII</w:t>
      </w:r>
      <w:r w:rsidRPr="00A85EB4">
        <w:rPr>
          <w:szCs w:val="28"/>
        </w:rPr>
        <w:t xml:space="preserve"> областного конкурса на лучшую методическую разработку «Профилактика употребления психоактивных веществ детьми и подростками» по итогам муниципального этапа направлена разработка социального педагога СОШ №2.</w:t>
      </w:r>
    </w:p>
    <w:p w14:paraId="43B52D4E" w14:textId="77777777" w:rsidR="00FD5918" w:rsidRPr="00A85EB4" w:rsidRDefault="00FD5918" w:rsidP="00FD5918">
      <w:pPr>
        <w:spacing w:after="0" w:line="240" w:lineRule="auto"/>
        <w:ind w:firstLine="720"/>
        <w:jc w:val="both"/>
        <w:rPr>
          <w:szCs w:val="28"/>
        </w:rPr>
      </w:pPr>
      <w:r w:rsidRPr="00A85EB4">
        <w:rPr>
          <w:szCs w:val="28"/>
        </w:rPr>
        <w:t>В текущем году была продолжена работа по привлечению к активной профилактической деятельности подростков, в образовательных учреждениях подготовлено 76 старшеклассников - волонтёров в 7-ми школах (2020 год - 77).В течение учебного года реализовано 45 социальных проекта (2020 год – 42, 2019 год – 52, 2018 год – 65) с охватом 7816 человек.</w:t>
      </w:r>
    </w:p>
    <w:p w14:paraId="61ED5913" w14:textId="5223F601" w:rsidR="00535C86" w:rsidRPr="00A85EB4" w:rsidRDefault="00535C86" w:rsidP="00535C86">
      <w:pPr>
        <w:shd w:val="clear" w:color="auto" w:fill="FFFFFF"/>
        <w:suppressAutoHyphens/>
        <w:spacing w:after="0" w:line="240" w:lineRule="auto"/>
        <w:ind w:firstLine="708"/>
        <w:jc w:val="both"/>
        <w:rPr>
          <w:szCs w:val="28"/>
        </w:rPr>
      </w:pPr>
      <w:r w:rsidRPr="00A85EB4">
        <w:rPr>
          <w:bCs/>
          <w:szCs w:val="28"/>
        </w:rPr>
        <w:t>Основной целью волонтерского движения</w:t>
      </w:r>
      <w:r w:rsidR="00730FC8" w:rsidRPr="00A85EB4">
        <w:rPr>
          <w:szCs w:val="28"/>
        </w:rPr>
        <w:t xml:space="preserve"> </w:t>
      </w:r>
      <w:r w:rsidRPr="00A85EB4">
        <w:rPr>
          <w:bCs/>
          <w:szCs w:val="28"/>
        </w:rPr>
        <w:t>по пропаганде ЗОЖ</w:t>
      </w:r>
      <w:r w:rsidR="00FD5918" w:rsidRPr="00A85EB4">
        <w:rPr>
          <w:bCs/>
          <w:szCs w:val="28"/>
        </w:rPr>
        <w:t xml:space="preserve"> </w:t>
      </w:r>
      <w:r w:rsidRPr="00A85EB4">
        <w:rPr>
          <w:bCs/>
          <w:szCs w:val="28"/>
        </w:rPr>
        <w:t>является:</w:t>
      </w:r>
      <w:r w:rsidR="00FD5918" w:rsidRPr="00A85EB4">
        <w:rPr>
          <w:b/>
          <w:bCs/>
          <w:szCs w:val="28"/>
        </w:rPr>
        <w:t xml:space="preserve"> </w:t>
      </w:r>
      <w:r w:rsidRPr="00A85EB4">
        <w:rPr>
          <w:szCs w:val="28"/>
        </w:rPr>
        <w:t>формирование и утверждение позитивного отношения учащихся к здоровью, убежденности в возможности его сохранения и улучшения; освоение навыков здорового образа жизни, а также содействие тому, чтобы выбор поведения, полезного здоровью, стал прочной мотивацией в дальнейшей жизни.</w:t>
      </w:r>
    </w:p>
    <w:p w14:paraId="264517F5" w14:textId="77777777" w:rsidR="00DB6B45" w:rsidRPr="00A85EB4" w:rsidRDefault="00DB6B45" w:rsidP="00DB6B45">
      <w:pPr>
        <w:spacing w:after="0" w:line="240" w:lineRule="auto"/>
        <w:ind w:firstLine="709"/>
        <w:jc w:val="both"/>
        <w:rPr>
          <w:szCs w:val="28"/>
        </w:rPr>
      </w:pPr>
      <w:r w:rsidRPr="00A85EB4">
        <w:rPr>
          <w:szCs w:val="28"/>
        </w:rPr>
        <w:t xml:space="preserve">Одной из важных форм профилактической работы является просвещение родителей. Просветительская работа с родителями обучающихся в ОУ организована через родительские лектории. </w:t>
      </w:r>
    </w:p>
    <w:p w14:paraId="43B4E52D" w14:textId="215E7C4A" w:rsidR="00DB6B45" w:rsidRPr="00A85EB4" w:rsidRDefault="00DB6B45" w:rsidP="00DB6B45">
      <w:pPr>
        <w:spacing w:after="0" w:line="240" w:lineRule="auto"/>
        <w:ind w:firstLine="709"/>
        <w:jc w:val="both"/>
        <w:rPr>
          <w:szCs w:val="28"/>
        </w:rPr>
      </w:pPr>
      <w:r w:rsidRPr="00A85EB4">
        <w:rPr>
          <w:szCs w:val="28"/>
        </w:rPr>
        <w:t xml:space="preserve">Всего в течение года проведено 196 консультаций (2020 год - 143) для 1618 родителей, 93 просветительских мероприятия (2020 год - 85) с охватом 7481 человек. </w:t>
      </w:r>
    </w:p>
    <w:p w14:paraId="40D2D503" w14:textId="77777777" w:rsidR="00DB6B45" w:rsidRPr="00A85EB4" w:rsidRDefault="00DB6B45" w:rsidP="00DB6B45">
      <w:pPr>
        <w:spacing w:after="0" w:line="240" w:lineRule="auto"/>
        <w:ind w:firstLine="709"/>
        <w:jc w:val="both"/>
        <w:rPr>
          <w:szCs w:val="28"/>
        </w:rPr>
      </w:pPr>
    </w:p>
    <w:p w14:paraId="265424B5" w14:textId="77777777" w:rsidR="00535C86" w:rsidRPr="00A85EB4" w:rsidRDefault="00535C86" w:rsidP="00535C86">
      <w:pPr>
        <w:spacing w:after="0" w:line="240" w:lineRule="auto"/>
        <w:jc w:val="both"/>
        <w:rPr>
          <w:rFonts w:eastAsiaTheme="minorHAnsi"/>
          <w:szCs w:val="28"/>
          <w:u w:val="single"/>
        </w:rPr>
      </w:pPr>
      <w:r w:rsidRPr="00A85EB4">
        <w:rPr>
          <w:b/>
          <w:szCs w:val="28"/>
          <w:u w:val="single"/>
        </w:rPr>
        <w:t>Создание условий для обеспечения безопасности школьных перевозок</w:t>
      </w:r>
    </w:p>
    <w:p w14:paraId="0510FAA4" w14:textId="5BB50AA5" w:rsidR="00535C86" w:rsidRPr="00A85EB4" w:rsidRDefault="00535C86" w:rsidP="00535C86">
      <w:pPr>
        <w:spacing w:after="0" w:line="240" w:lineRule="auto"/>
        <w:ind w:firstLine="708"/>
        <w:jc w:val="both"/>
        <w:rPr>
          <w:szCs w:val="28"/>
        </w:rPr>
      </w:pPr>
      <w:r w:rsidRPr="00A85EB4">
        <w:rPr>
          <w:szCs w:val="28"/>
        </w:rPr>
        <w:lastRenderedPageBreak/>
        <w:t>На основании статьи 40 Федерального закона от 29 декабря 2012 года № 273 ФЗ «Об образовании в Российской Федерации» организована бесплатная перевозка 3</w:t>
      </w:r>
      <w:r w:rsidR="00BB234B" w:rsidRPr="00A85EB4">
        <w:rPr>
          <w:szCs w:val="28"/>
        </w:rPr>
        <w:t>2</w:t>
      </w:r>
      <w:r w:rsidRPr="00A85EB4">
        <w:rPr>
          <w:szCs w:val="28"/>
        </w:rPr>
        <w:t xml:space="preserve"> обучающихся до МОУ «Средняя общеобразовательная школа № 7» и обратно, проживающих по адресу: Промузел, База стройиндустрии,</w:t>
      </w:r>
      <w:r w:rsidRPr="00A85EB4">
        <w:rPr>
          <w:bCs/>
          <w:szCs w:val="28"/>
        </w:rPr>
        <w:t xml:space="preserve"> Промбаза.</w:t>
      </w:r>
    </w:p>
    <w:p w14:paraId="024CC39B" w14:textId="77777777" w:rsidR="00BB234B" w:rsidRPr="00A85EB4" w:rsidRDefault="00BB234B" w:rsidP="00BB234B">
      <w:pPr>
        <w:spacing w:after="0" w:line="240" w:lineRule="auto"/>
        <w:ind w:firstLine="720"/>
        <w:jc w:val="both"/>
        <w:rPr>
          <w:szCs w:val="28"/>
        </w:rPr>
      </w:pPr>
      <w:r w:rsidRPr="00A85EB4">
        <w:rPr>
          <w:szCs w:val="28"/>
        </w:rPr>
        <w:t>Для организации подвоза обучающихся в МОУ «Средняя общеобразовательная школа № 7» имеется два автобуса ПАЗ 32053-70 (22 места) и автобус ЛУИДОР (22 места). МОУ «Средняя общеобразовательная школа № 7» получена лицензия на деятельность по перевозкам пассажиров и иных лиц автобусами.</w:t>
      </w:r>
    </w:p>
    <w:p w14:paraId="55F8BA4B" w14:textId="77777777" w:rsidR="00BB234B" w:rsidRPr="00A85EB4" w:rsidRDefault="00BB234B" w:rsidP="00BB234B">
      <w:pPr>
        <w:spacing w:after="0" w:line="240" w:lineRule="auto"/>
        <w:ind w:firstLine="720"/>
        <w:jc w:val="both"/>
        <w:rPr>
          <w:szCs w:val="28"/>
        </w:rPr>
      </w:pPr>
      <w:r w:rsidRPr="00A85EB4">
        <w:rPr>
          <w:szCs w:val="28"/>
        </w:rPr>
        <w:t xml:space="preserve">Кроме этого, администрацией Зиминского района, осуществляется подвоз обучающихся (69 чел.), проживающих с. </w:t>
      </w:r>
      <w:proofErr w:type="spellStart"/>
      <w:r w:rsidRPr="00A85EB4">
        <w:rPr>
          <w:szCs w:val="28"/>
        </w:rPr>
        <w:t>Кундулун</w:t>
      </w:r>
      <w:proofErr w:type="spellEnd"/>
      <w:r w:rsidRPr="00A85EB4">
        <w:rPr>
          <w:szCs w:val="28"/>
        </w:rPr>
        <w:t xml:space="preserve">, с. Буря, д. Черемшанка, с. </w:t>
      </w:r>
      <w:proofErr w:type="spellStart"/>
      <w:r w:rsidRPr="00A85EB4">
        <w:rPr>
          <w:szCs w:val="28"/>
        </w:rPr>
        <w:t>Харайгун</w:t>
      </w:r>
      <w:proofErr w:type="spellEnd"/>
      <w:r w:rsidRPr="00A85EB4">
        <w:rPr>
          <w:szCs w:val="28"/>
        </w:rPr>
        <w:t xml:space="preserve">, уч. </w:t>
      </w:r>
      <w:proofErr w:type="spellStart"/>
      <w:r w:rsidRPr="00A85EB4">
        <w:rPr>
          <w:szCs w:val="28"/>
        </w:rPr>
        <w:t>Буринская</w:t>
      </w:r>
      <w:proofErr w:type="spellEnd"/>
      <w:r w:rsidRPr="00A85EB4">
        <w:rPr>
          <w:szCs w:val="28"/>
        </w:rPr>
        <w:t xml:space="preserve"> Дача, в МОУ «Средняя общеобразовательная школа № 7». </w:t>
      </w:r>
    </w:p>
    <w:p w14:paraId="420FB6CD" w14:textId="77777777" w:rsidR="00BB234B" w:rsidRPr="00A85EB4" w:rsidRDefault="00BB234B" w:rsidP="00BB234B">
      <w:pPr>
        <w:spacing w:after="0" w:line="240" w:lineRule="auto"/>
        <w:ind w:firstLine="720"/>
        <w:jc w:val="both"/>
        <w:rPr>
          <w:szCs w:val="28"/>
        </w:rPr>
      </w:pPr>
      <w:r w:rsidRPr="00A85EB4">
        <w:rPr>
          <w:szCs w:val="28"/>
        </w:rPr>
        <w:t xml:space="preserve">Общая численность детей, обучающихся в муниципальном общеобразовательном учреждении «Средняя общеобразовательная школа    № 7» города Саянска, проживающих на территории Зиминского районного муниципального образования, составляет 101 человек. </w:t>
      </w:r>
    </w:p>
    <w:p w14:paraId="6FE4A1FF" w14:textId="77777777" w:rsidR="00BB234B" w:rsidRPr="00A85EB4" w:rsidRDefault="00BB234B" w:rsidP="0064342D">
      <w:pPr>
        <w:spacing w:after="0" w:line="240" w:lineRule="auto"/>
        <w:ind w:firstLine="708"/>
        <w:jc w:val="both"/>
        <w:rPr>
          <w:b/>
          <w:szCs w:val="28"/>
        </w:rPr>
      </w:pPr>
      <w:r w:rsidRPr="00A85EB4">
        <w:rPr>
          <w:szCs w:val="28"/>
        </w:rPr>
        <w:t>Все автобусы оборудованы системами ГЛОНАСС и тахографами, и соответствуют современным требованиям безопасности.</w:t>
      </w:r>
    </w:p>
    <w:p w14:paraId="53FDFC45" w14:textId="426B4EB9" w:rsidR="00535C86" w:rsidRPr="00A85EB4" w:rsidRDefault="00535C86" w:rsidP="00D35374">
      <w:pPr>
        <w:spacing w:after="0" w:line="240" w:lineRule="auto"/>
        <w:ind w:right="-143" w:firstLine="708"/>
        <w:jc w:val="both"/>
        <w:rPr>
          <w:rFonts w:eastAsiaTheme="minorHAnsi"/>
          <w:szCs w:val="28"/>
        </w:rPr>
      </w:pPr>
      <w:r w:rsidRPr="00A85EB4">
        <w:rPr>
          <w:rFonts w:eastAsiaTheme="minorHAnsi"/>
          <w:szCs w:val="28"/>
        </w:rPr>
        <w:t>Разовые поездки организованных групп детей (экскурсионные, спортивные соревнования, олимпиады и т.п.) осуществляются в соответствии с требованиями правил организованной перевозки группы детей автобусами, утвержденными постановлением Правительства Российской Федерации от 17.12.2013 года № 1177.</w:t>
      </w:r>
    </w:p>
    <w:p w14:paraId="51C3B76F" w14:textId="77777777" w:rsidR="00535C86" w:rsidRPr="00A85EB4" w:rsidRDefault="00535C86" w:rsidP="00535C86">
      <w:pPr>
        <w:spacing w:after="0" w:line="240" w:lineRule="auto"/>
        <w:ind w:firstLine="708"/>
        <w:jc w:val="both"/>
        <w:rPr>
          <w:szCs w:val="28"/>
        </w:rPr>
      </w:pPr>
      <w:r w:rsidRPr="00A85EB4">
        <w:rPr>
          <w:szCs w:val="28"/>
        </w:rPr>
        <w:t>В 2022 году планируется приобретение нового автобуса для организации безопасных школьных перевозок.</w:t>
      </w:r>
    </w:p>
    <w:p w14:paraId="11FEF504" w14:textId="77777777" w:rsidR="000D422D" w:rsidRPr="00A85EB4" w:rsidRDefault="000D422D" w:rsidP="000D422D">
      <w:pPr>
        <w:spacing w:after="0" w:line="240" w:lineRule="auto"/>
        <w:jc w:val="both"/>
        <w:rPr>
          <w:rFonts w:eastAsiaTheme="minorHAnsi"/>
          <w:b/>
          <w:szCs w:val="28"/>
          <w:u w:val="single"/>
        </w:rPr>
      </w:pPr>
      <w:r w:rsidRPr="00A85EB4">
        <w:rPr>
          <w:rFonts w:eastAsiaTheme="minorHAnsi"/>
          <w:b/>
          <w:szCs w:val="28"/>
          <w:u w:val="single"/>
        </w:rPr>
        <w:t xml:space="preserve">Доступ к информационным ресурсам </w:t>
      </w:r>
    </w:p>
    <w:p w14:paraId="0F45762C" w14:textId="148C8CFB" w:rsidR="000D422D" w:rsidRPr="00A85EB4" w:rsidRDefault="000D422D" w:rsidP="000D422D">
      <w:pPr>
        <w:spacing w:after="0" w:line="240" w:lineRule="auto"/>
        <w:jc w:val="both"/>
        <w:rPr>
          <w:rFonts w:eastAsia="Times New Roman"/>
          <w:b/>
          <w:szCs w:val="28"/>
          <w:lang w:eastAsia="ru-RU"/>
        </w:rPr>
      </w:pPr>
      <w:r w:rsidRPr="00A85EB4">
        <w:rPr>
          <w:rFonts w:eastAsia="Times New Roman"/>
          <w:b/>
          <w:szCs w:val="28"/>
          <w:lang w:eastAsia="ru-RU"/>
        </w:rPr>
        <w:t>Формирование муниципальной базы данных</w:t>
      </w:r>
    </w:p>
    <w:p w14:paraId="76D323C3" w14:textId="4444FBA0" w:rsidR="000D422D" w:rsidRPr="00A85EB4" w:rsidRDefault="000D422D" w:rsidP="000D422D">
      <w:pPr>
        <w:spacing w:after="0" w:line="240" w:lineRule="auto"/>
        <w:ind w:firstLine="720"/>
        <w:jc w:val="both"/>
        <w:rPr>
          <w:rFonts w:eastAsia="Times New Roman"/>
          <w:szCs w:val="28"/>
          <w:lang w:eastAsia="ru-RU"/>
        </w:rPr>
      </w:pPr>
      <w:r w:rsidRPr="00A85EB4">
        <w:rPr>
          <w:rFonts w:eastAsia="Times New Roman"/>
          <w:szCs w:val="28"/>
          <w:lang w:eastAsia="ru-RU"/>
        </w:rPr>
        <w:t>Одним из направлений деятельности Центра развития образования является формирование и ведение муниципальной базы данных АИС «Регион-контингент».</w:t>
      </w:r>
    </w:p>
    <w:p w14:paraId="1D0FEF5F" w14:textId="77777777" w:rsidR="000D422D" w:rsidRPr="00A85EB4" w:rsidRDefault="000D422D" w:rsidP="000D422D">
      <w:pPr>
        <w:tabs>
          <w:tab w:val="num" w:pos="180"/>
        </w:tabs>
        <w:autoSpaceDE w:val="0"/>
        <w:autoSpaceDN w:val="0"/>
        <w:adjustRightInd w:val="0"/>
        <w:spacing w:after="0" w:line="240" w:lineRule="auto"/>
        <w:ind w:firstLine="709"/>
        <w:jc w:val="both"/>
        <w:rPr>
          <w:rFonts w:eastAsia="Times New Roman"/>
          <w:szCs w:val="28"/>
          <w:lang w:eastAsia="ru-RU"/>
        </w:rPr>
      </w:pPr>
      <w:r w:rsidRPr="00A85EB4">
        <w:rPr>
          <w:rFonts w:eastAsia="Times New Roman"/>
          <w:szCs w:val="28"/>
          <w:lang w:eastAsia="ru-RU"/>
        </w:rPr>
        <w:t xml:space="preserve">Работа по формированию базы данных в 2019-2020 учебном году проходила </w:t>
      </w:r>
      <w:r w:rsidRPr="00A85EB4">
        <w:rPr>
          <w:rFonts w:eastAsia="Times New Roman"/>
          <w:szCs w:val="26"/>
          <w:lang w:eastAsia="ru-RU"/>
        </w:rPr>
        <w:t xml:space="preserve">в рамках выполнения распоряжения Правительства Российской Федерации от 14 февраля 2015 года № 236-р «Об утверждении плана мероприятий («дорожной карты») по созданию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и распоряжения Правительства Иркутской области от 19 апреля 2016 года № 182-рп «Об утверждении плана мероприятий («дорожной карты») Иркутской области по созданию регионального сегмента единой федеральной межведомственной системы учета контингента обучающихся по основным </w:t>
      </w:r>
      <w:r w:rsidRPr="00A85EB4">
        <w:rPr>
          <w:rFonts w:eastAsia="Times New Roman"/>
          <w:szCs w:val="26"/>
          <w:lang w:eastAsia="ru-RU"/>
        </w:rPr>
        <w:lastRenderedPageBreak/>
        <w:t>образовательным программам и дополнительным общеобразовательным программам».</w:t>
      </w:r>
    </w:p>
    <w:p w14:paraId="7B942F4D" w14:textId="77777777" w:rsidR="00762C21" w:rsidRPr="00A85EB4" w:rsidRDefault="00762C21" w:rsidP="00762C21">
      <w:pPr>
        <w:autoSpaceDE w:val="0"/>
        <w:autoSpaceDN w:val="0"/>
        <w:adjustRightInd w:val="0"/>
        <w:spacing w:after="0" w:line="240" w:lineRule="auto"/>
        <w:ind w:firstLine="709"/>
        <w:jc w:val="both"/>
        <w:rPr>
          <w:szCs w:val="28"/>
        </w:rPr>
      </w:pPr>
      <w:r w:rsidRPr="00A85EB4">
        <w:rPr>
          <w:szCs w:val="28"/>
        </w:rPr>
        <w:t>Методическим сопровождением работы в данном направлении явились консультации, проводимые специалистами Центра развития, мониторинг состояния БД ОУ, а также управление на уровне Координатора БД.</w:t>
      </w:r>
    </w:p>
    <w:p w14:paraId="7EE7A411" w14:textId="77777777" w:rsidR="00762C21" w:rsidRPr="00A85EB4" w:rsidRDefault="00762C21" w:rsidP="00762C21">
      <w:pPr>
        <w:autoSpaceDE w:val="0"/>
        <w:autoSpaceDN w:val="0"/>
        <w:adjustRightInd w:val="0"/>
        <w:spacing w:after="0" w:line="240" w:lineRule="auto"/>
        <w:ind w:firstLine="709"/>
        <w:jc w:val="both"/>
        <w:rPr>
          <w:szCs w:val="28"/>
        </w:rPr>
      </w:pPr>
      <w:r w:rsidRPr="00A85EB4">
        <w:rPr>
          <w:szCs w:val="28"/>
        </w:rPr>
        <w:t>Контингент обучающихся общеобразовательных организаций за 2020/2021 учебный год по МО представлен в таблице:</w:t>
      </w:r>
    </w:p>
    <w:tbl>
      <w:tblPr>
        <w:tblW w:w="9781" w:type="dxa"/>
        <w:tblInd w:w="108" w:type="dxa"/>
        <w:tblLayout w:type="fixed"/>
        <w:tblLook w:val="04A0" w:firstRow="1" w:lastRow="0" w:firstColumn="1" w:lastColumn="0" w:noHBand="0" w:noVBand="1"/>
      </w:tblPr>
      <w:tblGrid>
        <w:gridCol w:w="1276"/>
        <w:gridCol w:w="851"/>
        <w:gridCol w:w="932"/>
        <w:gridCol w:w="1034"/>
        <w:gridCol w:w="1378"/>
        <w:gridCol w:w="1900"/>
        <w:gridCol w:w="1276"/>
        <w:gridCol w:w="1134"/>
      </w:tblGrid>
      <w:tr w:rsidR="00A85EB4" w:rsidRPr="00A85EB4" w14:paraId="18A1DA1C" w14:textId="77777777" w:rsidTr="00124C29">
        <w:trPr>
          <w:trHeight w:val="13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E0D33" w14:textId="77777777" w:rsidR="00762C21" w:rsidRPr="00A85EB4" w:rsidRDefault="00762C21" w:rsidP="00124C29">
            <w:pPr>
              <w:jc w:val="center"/>
              <w:rPr>
                <w:b/>
                <w:bCs/>
                <w:sz w:val="22"/>
              </w:rPr>
            </w:pPr>
            <w:r w:rsidRPr="00A85EB4">
              <w:rPr>
                <w:b/>
                <w:bCs/>
                <w:sz w:val="22"/>
              </w:rPr>
              <w:t>Уровни образования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F9D1C18" w14:textId="77777777" w:rsidR="00762C21" w:rsidRPr="00A85EB4" w:rsidRDefault="00762C21" w:rsidP="00124C29">
            <w:pPr>
              <w:jc w:val="center"/>
              <w:rPr>
                <w:b/>
                <w:bCs/>
                <w:sz w:val="22"/>
              </w:rPr>
            </w:pPr>
            <w:r w:rsidRPr="00A85EB4">
              <w:rPr>
                <w:b/>
                <w:bCs/>
                <w:sz w:val="22"/>
              </w:rPr>
              <w:t>Параллель</w:t>
            </w:r>
          </w:p>
        </w:tc>
        <w:tc>
          <w:tcPr>
            <w:tcW w:w="932" w:type="dxa"/>
            <w:tcBorders>
              <w:top w:val="single" w:sz="4" w:space="0" w:color="auto"/>
              <w:left w:val="nil"/>
              <w:bottom w:val="single" w:sz="4" w:space="0" w:color="auto"/>
              <w:right w:val="single" w:sz="4" w:space="0" w:color="auto"/>
            </w:tcBorders>
            <w:shd w:val="clear" w:color="auto" w:fill="auto"/>
            <w:vAlign w:val="center"/>
            <w:hideMark/>
          </w:tcPr>
          <w:p w14:paraId="094B91E6" w14:textId="77777777" w:rsidR="00762C21" w:rsidRPr="00A85EB4" w:rsidRDefault="00762C21" w:rsidP="00124C29">
            <w:pPr>
              <w:jc w:val="center"/>
              <w:rPr>
                <w:b/>
                <w:bCs/>
                <w:sz w:val="22"/>
              </w:rPr>
            </w:pPr>
            <w:r w:rsidRPr="00A85EB4">
              <w:rPr>
                <w:b/>
                <w:bCs/>
                <w:sz w:val="22"/>
              </w:rPr>
              <w:t>Учащихся</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14:paraId="3328DB7A" w14:textId="77777777" w:rsidR="00762C21" w:rsidRPr="00A85EB4" w:rsidRDefault="00762C21" w:rsidP="00124C29">
            <w:pPr>
              <w:jc w:val="center"/>
              <w:rPr>
                <w:b/>
                <w:bCs/>
                <w:sz w:val="22"/>
              </w:rPr>
            </w:pPr>
            <w:r w:rsidRPr="00A85EB4">
              <w:rPr>
                <w:b/>
                <w:bCs/>
                <w:sz w:val="22"/>
              </w:rPr>
              <w:t>Классов</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14:paraId="4178B6A1" w14:textId="77777777" w:rsidR="00762C21" w:rsidRPr="00A85EB4" w:rsidRDefault="00762C21" w:rsidP="00124C29">
            <w:pPr>
              <w:jc w:val="center"/>
              <w:rPr>
                <w:b/>
                <w:bCs/>
                <w:sz w:val="22"/>
              </w:rPr>
            </w:pPr>
            <w:r w:rsidRPr="00A85EB4">
              <w:rPr>
                <w:b/>
                <w:bCs/>
                <w:sz w:val="22"/>
              </w:rPr>
              <w:t>Учащихся по постоянной прописке</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4F031A20" w14:textId="77777777" w:rsidR="00762C21" w:rsidRPr="00A85EB4" w:rsidRDefault="00762C21" w:rsidP="00124C29">
            <w:pPr>
              <w:jc w:val="center"/>
              <w:rPr>
                <w:b/>
                <w:bCs/>
                <w:sz w:val="22"/>
              </w:rPr>
            </w:pPr>
            <w:r w:rsidRPr="00A85EB4">
              <w:rPr>
                <w:b/>
                <w:bCs/>
                <w:sz w:val="22"/>
              </w:rPr>
              <w:t>Учащихся по временной прописке/месту проживания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50E1D15" w14:textId="77777777" w:rsidR="00762C21" w:rsidRPr="00A85EB4" w:rsidRDefault="00762C21" w:rsidP="00124C29">
            <w:pPr>
              <w:jc w:val="center"/>
              <w:rPr>
                <w:b/>
                <w:bCs/>
                <w:sz w:val="22"/>
              </w:rPr>
            </w:pPr>
            <w:r w:rsidRPr="00A85EB4">
              <w:rPr>
                <w:b/>
                <w:bCs/>
                <w:sz w:val="22"/>
              </w:rPr>
              <w:t>Мальчики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97E9834" w14:textId="77777777" w:rsidR="00762C21" w:rsidRPr="00A85EB4" w:rsidRDefault="00762C21" w:rsidP="00124C29">
            <w:pPr>
              <w:jc w:val="center"/>
              <w:rPr>
                <w:b/>
                <w:bCs/>
                <w:sz w:val="22"/>
              </w:rPr>
            </w:pPr>
            <w:r w:rsidRPr="00A85EB4">
              <w:rPr>
                <w:b/>
                <w:bCs/>
                <w:sz w:val="22"/>
              </w:rPr>
              <w:t>Девочки</w:t>
            </w:r>
          </w:p>
        </w:tc>
      </w:tr>
      <w:tr w:rsidR="00A85EB4" w:rsidRPr="00A85EB4" w14:paraId="3B6BAC08" w14:textId="77777777" w:rsidTr="00124C29">
        <w:trPr>
          <w:trHeight w:val="300"/>
        </w:trPr>
        <w:tc>
          <w:tcPr>
            <w:tcW w:w="1276" w:type="dxa"/>
            <w:vMerge w:val="restart"/>
            <w:tcBorders>
              <w:top w:val="nil"/>
              <w:left w:val="single" w:sz="4" w:space="0" w:color="auto"/>
              <w:bottom w:val="single" w:sz="4" w:space="0" w:color="auto"/>
              <w:right w:val="single" w:sz="4" w:space="0" w:color="auto"/>
            </w:tcBorders>
            <w:vAlign w:val="center"/>
            <w:hideMark/>
          </w:tcPr>
          <w:p w14:paraId="0940BA33" w14:textId="666E81D0" w:rsidR="00762C21" w:rsidRPr="00A85EB4" w:rsidRDefault="008E1D1C" w:rsidP="008E1D1C">
            <w:pPr>
              <w:spacing w:after="0"/>
              <w:rPr>
                <w:b/>
                <w:bCs/>
                <w:sz w:val="22"/>
              </w:rPr>
            </w:pPr>
            <w:r w:rsidRPr="00A85EB4">
              <w:rPr>
                <w:b/>
                <w:bCs/>
                <w:sz w:val="22"/>
              </w:rPr>
              <w:t>Уровень НОО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3F818"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1</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161B9"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563</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EC81A"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23</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F7BBE"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543</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AE9E2"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B7657"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7CF61"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291</w:t>
            </w:r>
          </w:p>
        </w:tc>
      </w:tr>
      <w:tr w:rsidR="00A85EB4" w:rsidRPr="00A85EB4" w14:paraId="62369E03" w14:textId="77777777" w:rsidTr="00124C29">
        <w:trPr>
          <w:trHeight w:val="300"/>
        </w:trPr>
        <w:tc>
          <w:tcPr>
            <w:tcW w:w="1276" w:type="dxa"/>
            <w:vMerge/>
            <w:tcBorders>
              <w:top w:val="nil"/>
              <w:left w:val="single" w:sz="4" w:space="0" w:color="auto"/>
              <w:bottom w:val="single" w:sz="4" w:space="0" w:color="auto"/>
              <w:right w:val="single" w:sz="4" w:space="0" w:color="auto"/>
            </w:tcBorders>
            <w:vAlign w:val="center"/>
            <w:hideMark/>
          </w:tcPr>
          <w:p w14:paraId="2CB3890C" w14:textId="77777777" w:rsidR="00762C21" w:rsidRPr="00A85EB4" w:rsidRDefault="00762C21" w:rsidP="008E1D1C">
            <w:pPr>
              <w:spacing w:after="0"/>
              <w:rPr>
                <w:b/>
                <w:bCs/>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D588A"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2</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A9566"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552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26038"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26</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2090D"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542</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22738"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74D9D"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270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93157"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282</w:t>
            </w:r>
          </w:p>
        </w:tc>
      </w:tr>
      <w:tr w:rsidR="00A85EB4" w:rsidRPr="00A85EB4" w14:paraId="72CB6F21" w14:textId="77777777" w:rsidTr="00124C29">
        <w:trPr>
          <w:trHeight w:val="300"/>
        </w:trPr>
        <w:tc>
          <w:tcPr>
            <w:tcW w:w="1276" w:type="dxa"/>
            <w:vMerge/>
            <w:tcBorders>
              <w:top w:val="nil"/>
              <w:left w:val="single" w:sz="4" w:space="0" w:color="auto"/>
              <w:bottom w:val="single" w:sz="4" w:space="0" w:color="auto"/>
              <w:right w:val="single" w:sz="4" w:space="0" w:color="auto"/>
            </w:tcBorders>
            <w:vAlign w:val="center"/>
            <w:hideMark/>
          </w:tcPr>
          <w:p w14:paraId="6458B6E6" w14:textId="77777777" w:rsidR="00762C21" w:rsidRPr="00A85EB4" w:rsidRDefault="00762C21" w:rsidP="008E1D1C">
            <w:pPr>
              <w:spacing w:after="0"/>
              <w:rPr>
                <w:b/>
                <w:bCs/>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D7F47"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3</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8ABF3"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552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944FE"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23</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8BB8F"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544</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03D61"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FA9AD"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282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D1A02"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270</w:t>
            </w:r>
          </w:p>
        </w:tc>
      </w:tr>
      <w:tr w:rsidR="00A85EB4" w:rsidRPr="00A85EB4" w14:paraId="7C79E22E" w14:textId="77777777" w:rsidTr="00124C29">
        <w:trPr>
          <w:trHeight w:val="300"/>
        </w:trPr>
        <w:tc>
          <w:tcPr>
            <w:tcW w:w="1276" w:type="dxa"/>
            <w:vMerge/>
            <w:tcBorders>
              <w:top w:val="nil"/>
              <w:left w:val="single" w:sz="4" w:space="0" w:color="auto"/>
              <w:bottom w:val="single" w:sz="4" w:space="0" w:color="auto"/>
              <w:right w:val="single" w:sz="4" w:space="0" w:color="auto"/>
            </w:tcBorders>
            <w:vAlign w:val="center"/>
            <w:hideMark/>
          </w:tcPr>
          <w:p w14:paraId="01732BDE" w14:textId="77777777" w:rsidR="00762C21" w:rsidRPr="00A85EB4" w:rsidRDefault="00762C21" w:rsidP="008E1D1C">
            <w:pPr>
              <w:spacing w:after="0"/>
              <w:rPr>
                <w:b/>
                <w:bCs/>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6A643"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4</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51E2D"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557</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36E60"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26</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E4466"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549</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2C9A2"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E17C1"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22107"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285</w:t>
            </w:r>
          </w:p>
        </w:tc>
      </w:tr>
      <w:tr w:rsidR="00A85EB4" w:rsidRPr="00A85EB4" w14:paraId="48D4BDDE" w14:textId="77777777" w:rsidTr="00762C21">
        <w:trPr>
          <w:trHeight w:val="300"/>
        </w:trPr>
        <w:tc>
          <w:tcPr>
            <w:tcW w:w="1276" w:type="dxa"/>
            <w:vMerge/>
            <w:tcBorders>
              <w:top w:val="nil"/>
              <w:left w:val="single" w:sz="4" w:space="0" w:color="auto"/>
              <w:bottom w:val="single" w:sz="4" w:space="0" w:color="auto"/>
              <w:right w:val="single" w:sz="4" w:space="0" w:color="auto"/>
            </w:tcBorders>
            <w:vAlign w:val="center"/>
            <w:hideMark/>
          </w:tcPr>
          <w:p w14:paraId="6AE6FA57" w14:textId="77777777" w:rsidR="00762C21" w:rsidRPr="00A85EB4" w:rsidRDefault="00762C21" w:rsidP="008E1D1C">
            <w:pPr>
              <w:spacing w:after="0"/>
              <w:rPr>
                <w:b/>
                <w:bCs/>
                <w:sz w:val="22"/>
              </w:rPr>
            </w:pP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A1ED0B8" w14:textId="77777777" w:rsidR="00762C21" w:rsidRPr="00A85EB4" w:rsidRDefault="00762C21" w:rsidP="008E1D1C">
            <w:pPr>
              <w:spacing w:after="0"/>
              <w:rPr>
                <w:rFonts w:ascii="TextbookNew-Regular" w:hAnsi="TextbookNew-Regular" w:cs="Helvetica"/>
                <w:b/>
                <w:bCs/>
                <w:sz w:val="21"/>
                <w:szCs w:val="21"/>
              </w:rPr>
            </w:pPr>
            <w:r w:rsidRPr="00A85EB4">
              <w:rPr>
                <w:rFonts w:ascii="TextbookNew-Regular" w:hAnsi="TextbookNew-Regular" w:cs="Helvetica"/>
                <w:b/>
                <w:bCs/>
                <w:sz w:val="21"/>
                <w:szCs w:val="21"/>
              </w:rPr>
              <w:t>Всего</w:t>
            </w:r>
          </w:p>
        </w:tc>
        <w:tc>
          <w:tcPr>
            <w:tcW w:w="93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B39F916" w14:textId="77777777" w:rsidR="00762C21" w:rsidRPr="00A85EB4" w:rsidRDefault="00762C21" w:rsidP="008E1D1C">
            <w:pPr>
              <w:spacing w:after="0"/>
              <w:rPr>
                <w:rFonts w:ascii="TextbookNew-Regular" w:hAnsi="TextbookNew-Regular" w:cs="Helvetica"/>
                <w:b/>
                <w:bCs/>
                <w:sz w:val="21"/>
                <w:szCs w:val="21"/>
              </w:rPr>
            </w:pPr>
            <w:r w:rsidRPr="00A85EB4">
              <w:rPr>
                <w:rFonts w:ascii="TextbookNew-Regular" w:hAnsi="TextbookNew-Regular" w:cs="Helvetica"/>
                <w:b/>
                <w:bCs/>
                <w:sz w:val="21"/>
                <w:szCs w:val="21"/>
              </w:rPr>
              <w:t>2224</w:t>
            </w:r>
          </w:p>
        </w:tc>
        <w:tc>
          <w:tcPr>
            <w:tcW w:w="103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A159D75" w14:textId="77777777" w:rsidR="00762C21" w:rsidRPr="00A85EB4" w:rsidRDefault="00762C21" w:rsidP="008E1D1C">
            <w:pPr>
              <w:spacing w:after="0"/>
              <w:rPr>
                <w:rFonts w:ascii="TextbookNew-Regular" w:hAnsi="TextbookNew-Regular" w:cs="Helvetica"/>
                <w:b/>
                <w:bCs/>
                <w:sz w:val="21"/>
                <w:szCs w:val="21"/>
              </w:rPr>
            </w:pPr>
            <w:r w:rsidRPr="00A85EB4">
              <w:rPr>
                <w:rFonts w:ascii="TextbookNew-Regular" w:hAnsi="TextbookNew-Regular" w:cs="Helvetica"/>
                <w:b/>
                <w:bCs/>
                <w:sz w:val="21"/>
                <w:szCs w:val="21"/>
              </w:rPr>
              <w:t>98</w:t>
            </w:r>
          </w:p>
        </w:tc>
        <w:tc>
          <w:tcPr>
            <w:tcW w:w="137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A464A85" w14:textId="77777777" w:rsidR="00762C21" w:rsidRPr="00A85EB4" w:rsidRDefault="00762C21" w:rsidP="008E1D1C">
            <w:pPr>
              <w:spacing w:after="0"/>
              <w:rPr>
                <w:rFonts w:ascii="TextbookNew-Regular" w:hAnsi="TextbookNew-Regular" w:cs="Helvetica"/>
                <w:b/>
                <w:bCs/>
                <w:sz w:val="21"/>
                <w:szCs w:val="21"/>
              </w:rPr>
            </w:pPr>
            <w:r w:rsidRPr="00A85EB4">
              <w:rPr>
                <w:rFonts w:ascii="TextbookNew-Regular" w:hAnsi="TextbookNew-Regular" w:cs="Helvetica"/>
                <w:b/>
                <w:bCs/>
                <w:sz w:val="21"/>
                <w:szCs w:val="21"/>
              </w:rPr>
              <w:t>2178</w:t>
            </w:r>
          </w:p>
        </w:tc>
        <w:tc>
          <w:tcPr>
            <w:tcW w:w="190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5A5D948" w14:textId="77777777" w:rsidR="00762C21" w:rsidRPr="00A85EB4" w:rsidRDefault="00762C21" w:rsidP="008E1D1C">
            <w:pPr>
              <w:spacing w:after="0"/>
              <w:rPr>
                <w:rFonts w:ascii="TextbookNew-Regular" w:hAnsi="TextbookNew-Regular" w:cs="Helvetica"/>
                <w:b/>
                <w:bCs/>
                <w:sz w:val="21"/>
                <w:szCs w:val="21"/>
              </w:rPr>
            </w:pPr>
            <w:r w:rsidRPr="00A85EB4">
              <w:rPr>
                <w:rFonts w:ascii="TextbookNew-Regular" w:hAnsi="TextbookNew-Regular" w:cs="Helvetica"/>
                <w:b/>
                <w:bCs/>
                <w:sz w:val="21"/>
                <w:szCs w:val="21"/>
              </w:rPr>
              <w:t>46</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68DA0DB" w14:textId="77777777" w:rsidR="00762C21" w:rsidRPr="00A85EB4" w:rsidRDefault="00762C21" w:rsidP="008E1D1C">
            <w:pPr>
              <w:spacing w:after="0"/>
              <w:rPr>
                <w:rFonts w:ascii="TextbookNew-Regular" w:hAnsi="TextbookNew-Regular" w:cs="Helvetica"/>
                <w:b/>
                <w:bCs/>
                <w:sz w:val="21"/>
                <w:szCs w:val="21"/>
              </w:rPr>
            </w:pPr>
            <w:r w:rsidRPr="00A85EB4">
              <w:rPr>
                <w:rFonts w:ascii="TextbookNew-Regular" w:hAnsi="TextbookNew-Regular" w:cs="Helvetica"/>
                <w:b/>
                <w:bCs/>
                <w:sz w:val="21"/>
                <w:szCs w:val="21"/>
              </w:rPr>
              <w:t>1096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260DB95" w14:textId="77777777" w:rsidR="00762C21" w:rsidRPr="00A85EB4" w:rsidRDefault="00762C21" w:rsidP="008E1D1C">
            <w:pPr>
              <w:spacing w:after="0"/>
              <w:rPr>
                <w:rFonts w:ascii="TextbookNew-Regular" w:hAnsi="TextbookNew-Regular" w:cs="Helvetica"/>
                <w:b/>
                <w:bCs/>
                <w:sz w:val="21"/>
                <w:szCs w:val="21"/>
              </w:rPr>
            </w:pPr>
            <w:r w:rsidRPr="00A85EB4">
              <w:rPr>
                <w:rFonts w:ascii="TextbookNew-Regular" w:hAnsi="TextbookNew-Regular" w:cs="Helvetica"/>
                <w:b/>
                <w:bCs/>
                <w:sz w:val="21"/>
                <w:szCs w:val="21"/>
              </w:rPr>
              <w:t>1128</w:t>
            </w:r>
          </w:p>
        </w:tc>
      </w:tr>
      <w:tr w:rsidR="00A85EB4" w:rsidRPr="00A85EB4" w14:paraId="53C846D8" w14:textId="77777777" w:rsidTr="00124C29">
        <w:trPr>
          <w:trHeight w:val="300"/>
        </w:trPr>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2484C637" w14:textId="07725044" w:rsidR="00762C21" w:rsidRPr="00A85EB4" w:rsidRDefault="00762C21" w:rsidP="008E1D1C">
            <w:pPr>
              <w:spacing w:after="0"/>
              <w:rPr>
                <w:b/>
                <w:bCs/>
                <w:sz w:val="22"/>
              </w:rPr>
            </w:pPr>
            <w:r w:rsidRPr="00A85EB4">
              <w:rPr>
                <w:b/>
                <w:bCs/>
                <w:sz w:val="22"/>
              </w:rPr>
              <w:t>Уровень ООО</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14B4FA49" w14:textId="77777777" w:rsidR="00762C21" w:rsidRPr="00A85EB4" w:rsidRDefault="00762C21" w:rsidP="008E1D1C">
            <w:pPr>
              <w:spacing w:after="0"/>
              <w:rPr>
                <w:b/>
                <w:bCs/>
                <w:sz w:val="22"/>
              </w:rPr>
            </w:pPr>
            <w:r w:rsidRPr="00A85EB4">
              <w:rPr>
                <w:b/>
                <w:bCs/>
                <w:sz w:val="22"/>
              </w:rPr>
              <w:t> </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14:paraId="7DF26EE0" w14:textId="77777777" w:rsidR="00762C21" w:rsidRPr="00A85EB4" w:rsidRDefault="00762C21" w:rsidP="008E1D1C">
            <w:pPr>
              <w:spacing w:after="0"/>
              <w:rPr>
                <w:sz w:val="22"/>
              </w:rPr>
            </w:pPr>
            <w:r w:rsidRPr="00A85EB4">
              <w:rPr>
                <w:sz w:val="22"/>
              </w:rPr>
              <w:t> </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14:paraId="58947598" w14:textId="77777777" w:rsidR="00762C21" w:rsidRPr="00A85EB4" w:rsidRDefault="00762C21" w:rsidP="008E1D1C">
            <w:pPr>
              <w:spacing w:after="0"/>
              <w:rPr>
                <w:sz w:val="22"/>
              </w:rPr>
            </w:pPr>
            <w:r w:rsidRPr="00A85EB4">
              <w:rPr>
                <w:sz w:val="22"/>
              </w:rPr>
              <w:t> </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14:paraId="5270298D" w14:textId="77777777" w:rsidR="00762C21" w:rsidRPr="00A85EB4" w:rsidRDefault="00762C21" w:rsidP="008E1D1C">
            <w:pPr>
              <w:spacing w:after="0"/>
              <w:rPr>
                <w:sz w:val="22"/>
              </w:rPr>
            </w:pPr>
            <w:r w:rsidRPr="00A85EB4">
              <w:rPr>
                <w:sz w:val="22"/>
              </w:rPr>
              <w:t>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33F6DE31" w14:textId="77777777" w:rsidR="00762C21" w:rsidRPr="00A85EB4" w:rsidRDefault="00762C21" w:rsidP="008E1D1C">
            <w:pPr>
              <w:spacing w:after="0"/>
              <w:rPr>
                <w:sz w:val="22"/>
              </w:rPr>
            </w:pPr>
            <w:r w:rsidRPr="00A85EB4">
              <w:rPr>
                <w:sz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0B6BAB8" w14:textId="77777777" w:rsidR="00762C21" w:rsidRPr="00A85EB4" w:rsidRDefault="00762C21" w:rsidP="008E1D1C">
            <w:pPr>
              <w:spacing w:after="0"/>
              <w:rPr>
                <w:sz w:val="22"/>
              </w:rPr>
            </w:pPr>
            <w:r w:rsidRPr="00A85EB4">
              <w:rPr>
                <w:sz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D25F22C" w14:textId="77777777" w:rsidR="00762C21" w:rsidRPr="00A85EB4" w:rsidRDefault="00762C21" w:rsidP="008E1D1C">
            <w:pPr>
              <w:spacing w:after="0"/>
              <w:rPr>
                <w:sz w:val="22"/>
              </w:rPr>
            </w:pPr>
            <w:r w:rsidRPr="00A85EB4">
              <w:rPr>
                <w:sz w:val="22"/>
              </w:rPr>
              <w:t> </w:t>
            </w:r>
          </w:p>
        </w:tc>
      </w:tr>
      <w:tr w:rsidR="00A85EB4" w:rsidRPr="00A85EB4" w14:paraId="2702A4F6" w14:textId="77777777" w:rsidTr="00124C29">
        <w:trPr>
          <w:trHeight w:val="300"/>
        </w:trPr>
        <w:tc>
          <w:tcPr>
            <w:tcW w:w="1276" w:type="dxa"/>
            <w:vMerge/>
            <w:tcBorders>
              <w:top w:val="nil"/>
              <w:left w:val="single" w:sz="4" w:space="0" w:color="auto"/>
              <w:bottom w:val="single" w:sz="4" w:space="0" w:color="auto"/>
              <w:right w:val="single" w:sz="4" w:space="0" w:color="auto"/>
            </w:tcBorders>
            <w:vAlign w:val="center"/>
            <w:hideMark/>
          </w:tcPr>
          <w:p w14:paraId="4552A389" w14:textId="77777777" w:rsidR="00762C21" w:rsidRPr="00A85EB4" w:rsidRDefault="00762C21" w:rsidP="008E1D1C">
            <w:pPr>
              <w:spacing w:after="0"/>
              <w:rPr>
                <w:b/>
                <w:bCs/>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89B29"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5</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525F2"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571</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D9BA5"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35</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8BD9D"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565</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F2479"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71A24"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267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284F0"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304</w:t>
            </w:r>
          </w:p>
        </w:tc>
      </w:tr>
      <w:tr w:rsidR="00A85EB4" w:rsidRPr="00A85EB4" w14:paraId="3E28ACFD" w14:textId="77777777" w:rsidTr="00124C29">
        <w:trPr>
          <w:trHeight w:val="300"/>
        </w:trPr>
        <w:tc>
          <w:tcPr>
            <w:tcW w:w="1276" w:type="dxa"/>
            <w:vMerge/>
            <w:tcBorders>
              <w:top w:val="nil"/>
              <w:left w:val="single" w:sz="4" w:space="0" w:color="auto"/>
              <w:bottom w:val="single" w:sz="4" w:space="0" w:color="auto"/>
              <w:right w:val="single" w:sz="4" w:space="0" w:color="auto"/>
            </w:tcBorders>
            <w:vAlign w:val="center"/>
            <w:hideMark/>
          </w:tcPr>
          <w:p w14:paraId="2B7F2691" w14:textId="77777777" w:rsidR="00762C21" w:rsidRPr="00A85EB4" w:rsidRDefault="00762C21" w:rsidP="008E1D1C">
            <w:pPr>
              <w:spacing w:after="0"/>
              <w:rPr>
                <w:b/>
                <w:bCs/>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7612A"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6</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775F3"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549</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4E87B"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23</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7A49B"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543</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293B1"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8CEC7"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289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1B48E"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260</w:t>
            </w:r>
          </w:p>
        </w:tc>
      </w:tr>
      <w:tr w:rsidR="00A85EB4" w:rsidRPr="00A85EB4" w14:paraId="3A93E3BC" w14:textId="77777777" w:rsidTr="00124C29">
        <w:trPr>
          <w:trHeight w:val="300"/>
        </w:trPr>
        <w:tc>
          <w:tcPr>
            <w:tcW w:w="1276" w:type="dxa"/>
            <w:vMerge/>
            <w:tcBorders>
              <w:top w:val="nil"/>
              <w:left w:val="single" w:sz="4" w:space="0" w:color="auto"/>
              <w:bottom w:val="single" w:sz="4" w:space="0" w:color="auto"/>
              <w:right w:val="single" w:sz="4" w:space="0" w:color="auto"/>
            </w:tcBorders>
            <w:vAlign w:val="center"/>
            <w:hideMark/>
          </w:tcPr>
          <w:p w14:paraId="39813410" w14:textId="77777777" w:rsidR="00762C21" w:rsidRPr="00A85EB4" w:rsidRDefault="00762C21" w:rsidP="008E1D1C">
            <w:pPr>
              <w:spacing w:after="0"/>
              <w:rPr>
                <w:b/>
                <w:bCs/>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70E99"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7</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7D3AF"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502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09AB7"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21</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C5CE2"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495</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4346C"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C09C5"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247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FB231"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255</w:t>
            </w:r>
          </w:p>
        </w:tc>
      </w:tr>
      <w:tr w:rsidR="00A85EB4" w:rsidRPr="00A85EB4" w14:paraId="62803719" w14:textId="77777777" w:rsidTr="00124C29">
        <w:trPr>
          <w:trHeight w:val="300"/>
        </w:trPr>
        <w:tc>
          <w:tcPr>
            <w:tcW w:w="1276" w:type="dxa"/>
            <w:vMerge/>
            <w:tcBorders>
              <w:top w:val="nil"/>
              <w:left w:val="single" w:sz="4" w:space="0" w:color="auto"/>
              <w:bottom w:val="single" w:sz="4" w:space="0" w:color="auto"/>
              <w:right w:val="single" w:sz="4" w:space="0" w:color="auto"/>
            </w:tcBorders>
            <w:vAlign w:val="center"/>
            <w:hideMark/>
          </w:tcPr>
          <w:p w14:paraId="56946648" w14:textId="77777777" w:rsidR="00762C21" w:rsidRPr="00A85EB4" w:rsidRDefault="00762C21" w:rsidP="008E1D1C">
            <w:pPr>
              <w:spacing w:after="0"/>
              <w:rPr>
                <w:b/>
                <w:bCs/>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4C0D5"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8</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67BB4"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443</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47770"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20</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6F5BB"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442</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DCBF1"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5C18F"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193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F38BC"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250</w:t>
            </w:r>
          </w:p>
        </w:tc>
      </w:tr>
      <w:tr w:rsidR="00A85EB4" w:rsidRPr="00A85EB4" w14:paraId="3D85330F" w14:textId="77777777" w:rsidTr="00124C29">
        <w:trPr>
          <w:trHeight w:val="300"/>
        </w:trPr>
        <w:tc>
          <w:tcPr>
            <w:tcW w:w="1276" w:type="dxa"/>
            <w:vMerge/>
            <w:tcBorders>
              <w:top w:val="nil"/>
              <w:left w:val="single" w:sz="4" w:space="0" w:color="auto"/>
              <w:bottom w:val="single" w:sz="4" w:space="0" w:color="auto"/>
              <w:right w:val="single" w:sz="4" w:space="0" w:color="auto"/>
            </w:tcBorders>
            <w:vAlign w:val="center"/>
            <w:hideMark/>
          </w:tcPr>
          <w:p w14:paraId="6BCE99C3" w14:textId="77777777" w:rsidR="00762C21" w:rsidRPr="00A85EB4" w:rsidRDefault="00762C21" w:rsidP="008E1D1C">
            <w:pPr>
              <w:spacing w:after="0"/>
              <w:rPr>
                <w:b/>
                <w:bCs/>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DCC51"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9</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430A5"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459</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AEF19"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22</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38505"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456</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30315"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A168A"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214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FAB24"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245</w:t>
            </w:r>
          </w:p>
        </w:tc>
      </w:tr>
      <w:tr w:rsidR="00A85EB4" w:rsidRPr="00A85EB4" w14:paraId="0A1BE2F0" w14:textId="77777777" w:rsidTr="00762C21">
        <w:trPr>
          <w:trHeight w:val="300"/>
        </w:trPr>
        <w:tc>
          <w:tcPr>
            <w:tcW w:w="1276" w:type="dxa"/>
            <w:vMerge/>
            <w:tcBorders>
              <w:top w:val="nil"/>
              <w:left w:val="single" w:sz="4" w:space="0" w:color="auto"/>
              <w:bottom w:val="single" w:sz="4" w:space="0" w:color="auto"/>
              <w:right w:val="single" w:sz="4" w:space="0" w:color="auto"/>
            </w:tcBorders>
            <w:vAlign w:val="center"/>
            <w:hideMark/>
          </w:tcPr>
          <w:p w14:paraId="3A049C05" w14:textId="77777777" w:rsidR="00762C21" w:rsidRPr="00A85EB4" w:rsidRDefault="00762C21" w:rsidP="008E1D1C">
            <w:pPr>
              <w:spacing w:after="0"/>
              <w:rPr>
                <w:b/>
                <w:bCs/>
                <w:sz w:val="22"/>
              </w:rPr>
            </w:pP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DE22FED" w14:textId="77777777" w:rsidR="00762C21" w:rsidRPr="00A85EB4" w:rsidRDefault="00762C21" w:rsidP="008E1D1C">
            <w:pPr>
              <w:spacing w:after="0"/>
              <w:rPr>
                <w:rFonts w:ascii="TextbookNew-Regular" w:hAnsi="TextbookNew-Regular" w:cs="Helvetica"/>
                <w:b/>
                <w:bCs/>
                <w:sz w:val="21"/>
                <w:szCs w:val="21"/>
              </w:rPr>
            </w:pPr>
            <w:r w:rsidRPr="00A85EB4">
              <w:rPr>
                <w:rFonts w:ascii="TextbookNew-Regular" w:hAnsi="TextbookNew-Regular" w:cs="Helvetica"/>
                <w:b/>
                <w:bCs/>
                <w:sz w:val="21"/>
                <w:szCs w:val="21"/>
              </w:rPr>
              <w:t>Всего</w:t>
            </w:r>
          </w:p>
        </w:tc>
        <w:tc>
          <w:tcPr>
            <w:tcW w:w="93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9557535" w14:textId="77777777" w:rsidR="00762C21" w:rsidRPr="00A85EB4" w:rsidRDefault="00762C21" w:rsidP="008E1D1C">
            <w:pPr>
              <w:spacing w:after="0"/>
              <w:rPr>
                <w:rFonts w:ascii="TextbookNew-Regular" w:hAnsi="TextbookNew-Regular" w:cs="Helvetica"/>
                <w:b/>
                <w:bCs/>
                <w:sz w:val="21"/>
                <w:szCs w:val="21"/>
              </w:rPr>
            </w:pPr>
            <w:r w:rsidRPr="00A85EB4">
              <w:rPr>
                <w:rFonts w:ascii="TextbookNew-Regular" w:hAnsi="TextbookNew-Regular" w:cs="Helvetica"/>
                <w:b/>
                <w:bCs/>
                <w:sz w:val="21"/>
                <w:szCs w:val="21"/>
              </w:rPr>
              <w:t>2524</w:t>
            </w:r>
          </w:p>
        </w:tc>
        <w:tc>
          <w:tcPr>
            <w:tcW w:w="103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E7E517C" w14:textId="77777777" w:rsidR="00762C21" w:rsidRPr="00A85EB4" w:rsidRDefault="00762C21" w:rsidP="008E1D1C">
            <w:pPr>
              <w:spacing w:after="0"/>
              <w:rPr>
                <w:rFonts w:ascii="TextbookNew-Regular" w:hAnsi="TextbookNew-Regular" w:cs="Helvetica"/>
                <w:b/>
                <w:bCs/>
                <w:sz w:val="21"/>
                <w:szCs w:val="21"/>
              </w:rPr>
            </w:pPr>
            <w:r w:rsidRPr="00A85EB4">
              <w:rPr>
                <w:rFonts w:ascii="TextbookNew-Regular" w:hAnsi="TextbookNew-Regular" w:cs="Helvetica"/>
                <w:b/>
                <w:bCs/>
                <w:sz w:val="21"/>
                <w:szCs w:val="21"/>
              </w:rPr>
              <w:t>121</w:t>
            </w:r>
          </w:p>
        </w:tc>
        <w:tc>
          <w:tcPr>
            <w:tcW w:w="137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F08FD13" w14:textId="77777777" w:rsidR="00762C21" w:rsidRPr="00A85EB4" w:rsidRDefault="00762C21" w:rsidP="008E1D1C">
            <w:pPr>
              <w:spacing w:after="0"/>
              <w:rPr>
                <w:rFonts w:ascii="TextbookNew-Regular" w:hAnsi="TextbookNew-Regular" w:cs="Helvetica"/>
                <w:b/>
                <w:bCs/>
                <w:sz w:val="21"/>
                <w:szCs w:val="21"/>
              </w:rPr>
            </w:pPr>
            <w:r w:rsidRPr="00A85EB4">
              <w:rPr>
                <w:rFonts w:ascii="TextbookNew-Regular" w:hAnsi="TextbookNew-Regular" w:cs="Helvetica"/>
                <w:b/>
                <w:bCs/>
                <w:sz w:val="21"/>
                <w:szCs w:val="21"/>
              </w:rPr>
              <w:t>2501</w:t>
            </w:r>
          </w:p>
        </w:tc>
        <w:tc>
          <w:tcPr>
            <w:tcW w:w="190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6E1CBFF" w14:textId="77777777" w:rsidR="00762C21" w:rsidRPr="00A85EB4" w:rsidRDefault="00762C21" w:rsidP="008E1D1C">
            <w:pPr>
              <w:spacing w:after="0"/>
              <w:rPr>
                <w:rFonts w:ascii="TextbookNew-Regular" w:hAnsi="TextbookNew-Regular" w:cs="Helvetica"/>
                <w:b/>
                <w:bCs/>
                <w:sz w:val="21"/>
                <w:szCs w:val="21"/>
              </w:rPr>
            </w:pPr>
            <w:r w:rsidRPr="00A85EB4">
              <w:rPr>
                <w:rFonts w:ascii="TextbookNew-Regular" w:hAnsi="TextbookNew-Regular" w:cs="Helvetica"/>
                <w:b/>
                <w:bCs/>
                <w:sz w:val="21"/>
                <w:szCs w:val="21"/>
              </w:rPr>
              <w:t>23</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F5BC67B" w14:textId="77777777" w:rsidR="00762C21" w:rsidRPr="00A85EB4" w:rsidRDefault="00762C21" w:rsidP="008E1D1C">
            <w:pPr>
              <w:spacing w:after="0"/>
              <w:rPr>
                <w:rFonts w:ascii="TextbookNew-Regular" w:hAnsi="TextbookNew-Regular" w:cs="Helvetica"/>
                <w:b/>
                <w:bCs/>
                <w:sz w:val="21"/>
                <w:szCs w:val="21"/>
              </w:rPr>
            </w:pPr>
            <w:r w:rsidRPr="00A85EB4">
              <w:rPr>
                <w:rFonts w:ascii="TextbookNew-Regular" w:hAnsi="TextbookNew-Regular" w:cs="Helvetica"/>
                <w:b/>
                <w:bCs/>
                <w:sz w:val="21"/>
                <w:szCs w:val="21"/>
              </w:rPr>
              <w:t>1210</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EDA5C83" w14:textId="77777777" w:rsidR="00762C21" w:rsidRPr="00A85EB4" w:rsidRDefault="00762C21" w:rsidP="008E1D1C">
            <w:pPr>
              <w:spacing w:after="0"/>
              <w:rPr>
                <w:rFonts w:ascii="TextbookNew-Regular" w:hAnsi="TextbookNew-Regular" w:cs="Helvetica"/>
                <w:b/>
                <w:bCs/>
                <w:sz w:val="21"/>
                <w:szCs w:val="21"/>
              </w:rPr>
            </w:pPr>
            <w:r w:rsidRPr="00A85EB4">
              <w:rPr>
                <w:rFonts w:ascii="TextbookNew-Regular" w:hAnsi="TextbookNew-Regular" w:cs="Helvetica"/>
                <w:b/>
                <w:bCs/>
                <w:sz w:val="21"/>
                <w:szCs w:val="21"/>
              </w:rPr>
              <w:t>1314</w:t>
            </w:r>
          </w:p>
        </w:tc>
      </w:tr>
      <w:tr w:rsidR="00A85EB4" w:rsidRPr="00A85EB4" w14:paraId="03637574" w14:textId="77777777" w:rsidTr="00124C29">
        <w:trPr>
          <w:trHeight w:val="300"/>
        </w:trPr>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6ADDC064" w14:textId="77777777" w:rsidR="00762C21" w:rsidRPr="00A85EB4" w:rsidRDefault="00762C21" w:rsidP="008E1D1C">
            <w:pPr>
              <w:spacing w:after="0"/>
              <w:rPr>
                <w:b/>
                <w:bCs/>
                <w:sz w:val="22"/>
              </w:rPr>
            </w:pPr>
            <w:r w:rsidRPr="00A85EB4">
              <w:rPr>
                <w:b/>
                <w:bCs/>
                <w:sz w:val="22"/>
              </w:rPr>
              <w:t>Уровень СОО</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82AA6CD" w14:textId="77777777" w:rsidR="00762C21" w:rsidRPr="00A85EB4" w:rsidRDefault="00762C21" w:rsidP="008E1D1C">
            <w:pPr>
              <w:spacing w:after="0"/>
              <w:rPr>
                <w:b/>
                <w:bCs/>
                <w:sz w:val="22"/>
              </w:rPr>
            </w:pPr>
            <w:r w:rsidRPr="00A85EB4">
              <w:rPr>
                <w:b/>
                <w:bCs/>
                <w:sz w:val="22"/>
              </w:rPr>
              <w:t> </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14:paraId="774DE4A8" w14:textId="77777777" w:rsidR="00762C21" w:rsidRPr="00A85EB4" w:rsidRDefault="00762C21" w:rsidP="008E1D1C">
            <w:pPr>
              <w:spacing w:after="0"/>
              <w:rPr>
                <w:sz w:val="22"/>
              </w:rPr>
            </w:pPr>
            <w:r w:rsidRPr="00A85EB4">
              <w:rPr>
                <w:sz w:val="22"/>
              </w:rPr>
              <w:t> </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14:paraId="0249E73D" w14:textId="77777777" w:rsidR="00762C21" w:rsidRPr="00A85EB4" w:rsidRDefault="00762C21" w:rsidP="008E1D1C">
            <w:pPr>
              <w:spacing w:after="0"/>
              <w:rPr>
                <w:sz w:val="22"/>
              </w:rPr>
            </w:pPr>
            <w:r w:rsidRPr="00A85EB4">
              <w:rPr>
                <w:sz w:val="22"/>
              </w:rPr>
              <w:t> </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14:paraId="6838B958" w14:textId="77777777" w:rsidR="00762C21" w:rsidRPr="00A85EB4" w:rsidRDefault="00762C21" w:rsidP="008E1D1C">
            <w:pPr>
              <w:spacing w:after="0"/>
              <w:rPr>
                <w:sz w:val="22"/>
              </w:rPr>
            </w:pPr>
            <w:r w:rsidRPr="00A85EB4">
              <w:rPr>
                <w:sz w:val="22"/>
              </w:rPr>
              <w:t>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632B48EC" w14:textId="77777777" w:rsidR="00762C21" w:rsidRPr="00A85EB4" w:rsidRDefault="00762C21" w:rsidP="008E1D1C">
            <w:pPr>
              <w:spacing w:after="0"/>
              <w:rPr>
                <w:sz w:val="22"/>
              </w:rPr>
            </w:pPr>
            <w:r w:rsidRPr="00A85EB4">
              <w:rPr>
                <w:sz w:val="22"/>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E99826B" w14:textId="77777777" w:rsidR="00762C21" w:rsidRPr="00A85EB4" w:rsidRDefault="00762C21" w:rsidP="008E1D1C">
            <w:pPr>
              <w:spacing w:after="0"/>
              <w:rPr>
                <w:sz w:val="22"/>
              </w:rPr>
            </w:pPr>
            <w:r w:rsidRPr="00A85EB4">
              <w:rPr>
                <w:sz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22CFFF0" w14:textId="77777777" w:rsidR="00762C21" w:rsidRPr="00A85EB4" w:rsidRDefault="00762C21" w:rsidP="008E1D1C">
            <w:pPr>
              <w:spacing w:after="0"/>
              <w:rPr>
                <w:sz w:val="22"/>
              </w:rPr>
            </w:pPr>
            <w:r w:rsidRPr="00A85EB4">
              <w:rPr>
                <w:sz w:val="22"/>
              </w:rPr>
              <w:t> </w:t>
            </w:r>
          </w:p>
        </w:tc>
      </w:tr>
      <w:tr w:rsidR="00A85EB4" w:rsidRPr="00A85EB4" w14:paraId="1C6F5121" w14:textId="77777777" w:rsidTr="00124C29">
        <w:trPr>
          <w:trHeight w:val="300"/>
        </w:trPr>
        <w:tc>
          <w:tcPr>
            <w:tcW w:w="1276" w:type="dxa"/>
            <w:vMerge/>
            <w:tcBorders>
              <w:top w:val="nil"/>
              <w:left w:val="single" w:sz="4" w:space="0" w:color="auto"/>
              <w:bottom w:val="single" w:sz="4" w:space="0" w:color="auto"/>
              <w:right w:val="single" w:sz="4" w:space="0" w:color="auto"/>
            </w:tcBorders>
            <w:vAlign w:val="center"/>
            <w:hideMark/>
          </w:tcPr>
          <w:p w14:paraId="199D9FC3" w14:textId="77777777" w:rsidR="00762C21" w:rsidRPr="00A85EB4" w:rsidRDefault="00762C21" w:rsidP="008E1D1C">
            <w:pPr>
              <w:spacing w:after="0"/>
              <w:rPr>
                <w:b/>
                <w:bCs/>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6AD4B"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10</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2EB97"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243</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4D56D"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12</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C7AB6"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242</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C4FDD"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0B086"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138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0B2FB"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105</w:t>
            </w:r>
          </w:p>
        </w:tc>
      </w:tr>
      <w:tr w:rsidR="00A85EB4" w:rsidRPr="00A85EB4" w14:paraId="0A34F9E7" w14:textId="77777777" w:rsidTr="00124C29">
        <w:trPr>
          <w:trHeight w:val="300"/>
        </w:trPr>
        <w:tc>
          <w:tcPr>
            <w:tcW w:w="1276" w:type="dxa"/>
            <w:vMerge/>
            <w:tcBorders>
              <w:top w:val="nil"/>
              <w:left w:val="single" w:sz="4" w:space="0" w:color="auto"/>
              <w:bottom w:val="single" w:sz="4" w:space="0" w:color="auto"/>
              <w:right w:val="single" w:sz="4" w:space="0" w:color="auto"/>
            </w:tcBorders>
            <w:vAlign w:val="center"/>
            <w:hideMark/>
          </w:tcPr>
          <w:p w14:paraId="758821E5" w14:textId="77777777" w:rsidR="00762C21" w:rsidRPr="00A85EB4" w:rsidRDefault="00762C21" w:rsidP="008E1D1C">
            <w:pPr>
              <w:spacing w:after="0"/>
              <w:rPr>
                <w:b/>
                <w:bCs/>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95644"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11</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F1CC8"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235</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019B2"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10</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6A7DD"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235</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2C033"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4221E"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137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DBE94"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98</w:t>
            </w:r>
          </w:p>
        </w:tc>
      </w:tr>
      <w:tr w:rsidR="00A85EB4" w:rsidRPr="00A85EB4" w14:paraId="7CC0C41B" w14:textId="77777777" w:rsidTr="00124C29">
        <w:trPr>
          <w:trHeight w:val="300"/>
        </w:trPr>
        <w:tc>
          <w:tcPr>
            <w:tcW w:w="1276" w:type="dxa"/>
            <w:vMerge/>
            <w:tcBorders>
              <w:top w:val="nil"/>
              <w:left w:val="single" w:sz="4" w:space="0" w:color="auto"/>
              <w:bottom w:val="single" w:sz="4" w:space="0" w:color="auto"/>
              <w:right w:val="single" w:sz="4" w:space="0" w:color="auto"/>
            </w:tcBorders>
            <w:vAlign w:val="center"/>
            <w:hideMark/>
          </w:tcPr>
          <w:p w14:paraId="2D63C6FF" w14:textId="77777777" w:rsidR="00762C21" w:rsidRPr="00A85EB4" w:rsidRDefault="00762C21" w:rsidP="008E1D1C">
            <w:pPr>
              <w:spacing w:after="0"/>
              <w:rPr>
                <w:b/>
                <w:bCs/>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5E154"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12</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2324E"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0</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08533"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3</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2A51A"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0</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4E3C2"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2797F"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BC5D2" w14:textId="77777777" w:rsidR="00762C21" w:rsidRPr="00A85EB4" w:rsidRDefault="00762C21" w:rsidP="008E1D1C">
            <w:pPr>
              <w:spacing w:after="0"/>
              <w:rPr>
                <w:rFonts w:ascii="TextbookNew-Regular" w:hAnsi="TextbookNew-Regular" w:cs="Helvetica"/>
                <w:sz w:val="21"/>
                <w:szCs w:val="21"/>
              </w:rPr>
            </w:pPr>
            <w:r w:rsidRPr="00A85EB4">
              <w:rPr>
                <w:rFonts w:ascii="TextbookNew-Regular" w:hAnsi="TextbookNew-Regular" w:cs="Helvetica"/>
                <w:sz w:val="21"/>
                <w:szCs w:val="21"/>
              </w:rPr>
              <w:t>0</w:t>
            </w:r>
          </w:p>
        </w:tc>
      </w:tr>
      <w:tr w:rsidR="00A85EB4" w:rsidRPr="00A85EB4" w14:paraId="3F7C829E" w14:textId="77777777" w:rsidTr="00124C29">
        <w:trPr>
          <w:trHeight w:val="300"/>
        </w:trPr>
        <w:tc>
          <w:tcPr>
            <w:tcW w:w="2127"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14:paraId="0A303034" w14:textId="77777777" w:rsidR="00762C21" w:rsidRPr="00A85EB4" w:rsidRDefault="00762C21" w:rsidP="008E1D1C">
            <w:pPr>
              <w:spacing w:after="0"/>
              <w:rPr>
                <w:b/>
                <w:bCs/>
                <w:sz w:val="22"/>
              </w:rPr>
            </w:pPr>
            <w:r w:rsidRPr="00A85EB4">
              <w:rPr>
                <w:b/>
                <w:bCs/>
                <w:sz w:val="22"/>
              </w:rPr>
              <w:t>Всего</w:t>
            </w:r>
          </w:p>
        </w:tc>
        <w:tc>
          <w:tcPr>
            <w:tcW w:w="932" w:type="dxa"/>
            <w:tcBorders>
              <w:top w:val="nil"/>
              <w:left w:val="nil"/>
              <w:bottom w:val="single" w:sz="4" w:space="0" w:color="auto"/>
              <w:right w:val="single" w:sz="4" w:space="0" w:color="auto"/>
            </w:tcBorders>
            <w:shd w:val="clear" w:color="auto" w:fill="92D050"/>
            <w:vAlign w:val="center"/>
            <w:hideMark/>
          </w:tcPr>
          <w:p w14:paraId="75B6000C" w14:textId="77777777" w:rsidR="00762C21" w:rsidRPr="00A85EB4" w:rsidRDefault="00762C21" w:rsidP="008E1D1C">
            <w:pPr>
              <w:spacing w:after="0"/>
              <w:jc w:val="right"/>
              <w:rPr>
                <w:b/>
                <w:sz w:val="22"/>
              </w:rPr>
            </w:pPr>
            <w:r w:rsidRPr="00A85EB4">
              <w:rPr>
                <w:b/>
                <w:sz w:val="22"/>
              </w:rPr>
              <w:t>5226</w:t>
            </w:r>
          </w:p>
        </w:tc>
        <w:tc>
          <w:tcPr>
            <w:tcW w:w="1034" w:type="dxa"/>
            <w:tcBorders>
              <w:top w:val="nil"/>
              <w:left w:val="nil"/>
              <w:bottom w:val="single" w:sz="4" w:space="0" w:color="auto"/>
              <w:right w:val="single" w:sz="4" w:space="0" w:color="auto"/>
            </w:tcBorders>
            <w:shd w:val="clear" w:color="auto" w:fill="92D050"/>
            <w:vAlign w:val="center"/>
            <w:hideMark/>
          </w:tcPr>
          <w:p w14:paraId="622CBF4C" w14:textId="77777777" w:rsidR="00762C21" w:rsidRPr="00A85EB4" w:rsidRDefault="00762C21" w:rsidP="008E1D1C">
            <w:pPr>
              <w:spacing w:after="0"/>
              <w:jc w:val="right"/>
              <w:rPr>
                <w:b/>
                <w:sz w:val="22"/>
              </w:rPr>
            </w:pPr>
            <w:r w:rsidRPr="00A85EB4">
              <w:rPr>
                <w:b/>
                <w:sz w:val="22"/>
              </w:rPr>
              <w:t>244</w:t>
            </w:r>
          </w:p>
        </w:tc>
        <w:tc>
          <w:tcPr>
            <w:tcW w:w="1378" w:type="dxa"/>
            <w:tcBorders>
              <w:top w:val="nil"/>
              <w:left w:val="nil"/>
              <w:bottom w:val="single" w:sz="4" w:space="0" w:color="auto"/>
              <w:right w:val="single" w:sz="4" w:space="0" w:color="auto"/>
            </w:tcBorders>
            <w:shd w:val="clear" w:color="auto" w:fill="92D050"/>
            <w:vAlign w:val="center"/>
            <w:hideMark/>
          </w:tcPr>
          <w:p w14:paraId="69B3B906" w14:textId="77777777" w:rsidR="00762C21" w:rsidRPr="00A85EB4" w:rsidRDefault="00762C21" w:rsidP="008E1D1C">
            <w:pPr>
              <w:spacing w:after="0"/>
              <w:jc w:val="right"/>
              <w:rPr>
                <w:b/>
                <w:sz w:val="22"/>
              </w:rPr>
            </w:pPr>
            <w:r w:rsidRPr="00A85EB4">
              <w:rPr>
                <w:b/>
                <w:sz w:val="22"/>
              </w:rPr>
              <w:t>5156</w:t>
            </w:r>
          </w:p>
        </w:tc>
        <w:tc>
          <w:tcPr>
            <w:tcW w:w="1900" w:type="dxa"/>
            <w:tcBorders>
              <w:top w:val="nil"/>
              <w:left w:val="nil"/>
              <w:bottom w:val="single" w:sz="4" w:space="0" w:color="auto"/>
              <w:right w:val="single" w:sz="4" w:space="0" w:color="auto"/>
            </w:tcBorders>
            <w:shd w:val="clear" w:color="auto" w:fill="92D050"/>
            <w:vAlign w:val="center"/>
            <w:hideMark/>
          </w:tcPr>
          <w:p w14:paraId="2ECE0308" w14:textId="77777777" w:rsidR="00762C21" w:rsidRPr="00A85EB4" w:rsidRDefault="00762C21" w:rsidP="008E1D1C">
            <w:pPr>
              <w:spacing w:after="0"/>
              <w:jc w:val="right"/>
              <w:rPr>
                <w:b/>
                <w:sz w:val="22"/>
              </w:rPr>
            </w:pPr>
            <w:r w:rsidRPr="00A85EB4">
              <w:rPr>
                <w:b/>
                <w:sz w:val="22"/>
              </w:rPr>
              <w:t>70</w:t>
            </w:r>
          </w:p>
        </w:tc>
        <w:tc>
          <w:tcPr>
            <w:tcW w:w="1276" w:type="dxa"/>
            <w:tcBorders>
              <w:top w:val="nil"/>
              <w:left w:val="nil"/>
              <w:bottom w:val="single" w:sz="4" w:space="0" w:color="auto"/>
              <w:right w:val="single" w:sz="4" w:space="0" w:color="auto"/>
            </w:tcBorders>
            <w:shd w:val="clear" w:color="auto" w:fill="92D050"/>
            <w:vAlign w:val="center"/>
            <w:hideMark/>
          </w:tcPr>
          <w:p w14:paraId="30571A4E" w14:textId="77777777" w:rsidR="00762C21" w:rsidRPr="00A85EB4" w:rsidRDefault="00762C21" w:rsidP="008E1D1C">
            <w:pPr>
              <w:spacing w:after="0"/>
              <w:jc w:val="right"/>
              <w:rPr>
                <w:b/>
                <w:sz w:val="22"/>
              </w:rPr>
            </w:pPr>
            <w:r w:rsidRPr="00A85EB4">
              <w:rPr>
                <w:b/>
                <w:sz w:val="22"/>
              </w:rPr>
              <w:t>2581</w:t>
            </w:r>
          </w:p>
        </w:tc>
        <w:tc>
          <w:tcPr>
            <w:tcW w:w="1134" w:type="dxa"/>
            <w:tcBorders>
              <w:top w:val="nil"/>
              <w:left w:val="nil"/>
              <w:bottom w:val="single" w:sz="4" w:space="0" w:color="auto"/>
              <w:right w:val="single" w:sz="4" w:space="0" w:color="auto"/>
            </w:tcBorders>
            <w:shd w:val="clear" w:color="auto" w:fill="92D050"/>
            <w:vAlign w:val="center"/>
            <w:hideMark/>
          </w:tcPr>
          <w:p w14:paraId="1898F85B" w14:textId="77777777" w:rsidR="00762C21" w:rsidRPr="00A85EB4" w:rsidRDefault="00762C21" w:rsidP="008E1D1C">
            <w:pPr>
              <w:spacing w:after="0"/>
              <w:jc w:val="right"/>
              <w:rPr>
                <w:b/>
                <w:sz w:val="22"/>
              </w:rPr>
            </w:pPr>
            <w:r w:rsidRPr="00A85EB4">
              <w:rPr>
                <w:b/>
                <w:sz w:val="22"/>
              </w:rPr>
              <w:t>2645</w:t>
            </w:r>
          </w:p>
        </w:tc>
      </w:tr>
    </w:tbl>
    <w:p w14:paraId="28E6A774" w14:textId="77777777" w:rsidR="00905585" w:rsidRPr="00A85EB4" w:rsidRDefault="00905585" w:rsidP="00905585">
      <w:pPr>
        <w:tabs>
          <w:tab w:val="left" w:pos="360"/>
        </w:tabs>
        <w:jc w:val="both"/>
        <w:rPr>
          <w:szCs w:val="28"/>
        </w:rPr>
      </w:pPr>
      <w:r w:rsidRPr="00A85EB4">
        <w:rPr>
          <w:szCs w:val="28"/>
        </w:rPr>
        <w:t>Анализ хода приема заявлений на 2020/2021 учебный год по муниципальному образованию:</w:t>
      </w:r>
    </w:p>
    <w:tbl>
      <w:tblPr>
        <w:tblpPr w:leftFromText="180" w:rightFromText="180" w:vertAnchor="text" w:horzAnchor="margin" w:tblpY="199"/>
        <w:tblW w:w="8983" w:type="dxa"/>
        <w:tblLook w:val="04A0" w:firstRow="1" w:lastRow="0" w:firstColumn="1" w:lastColumn="0" w:noHBand="0" w:noVBand="1"/>
      </w:tblPr>
      <w:tblGrid>
        <w:gridCol w:w="2978"/>
        <w:gridCol w:w="1559"/>
        <w:gridCol w:w="1440"/>
        <w:gridCol w:w="1606"/>
        <w:gridCol w:w="1400"/>
      </w:tblGrid>
      <w:tr w:rsidR="00A85EB4" w:rsidRPr="00A85EB4" w14:paraId="79C86371" w14:textId="77777777" w:rsidTr="00124C29">
        <w:trPr>
          <w:trHeight w:val="600"/>
        </w:trPr>
        <w:tc>
          <w:tcPr>
            <w:tcW w:w="2978"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33B2C843" w14:textId="77777777" w:rsidR="00905585" w:rsidRPr="00A85EB4" w:rsidRDefault="00905585" w:rsidP="00905585">
            <w:pPr>
              <w:spacing w:after="0" w:line="240" w:lineRule="auto"/>
              <w:jc w:val="center"/>
              <w:rPr>
                <w:b/>
                <w:bCs/>
                <w:sz w:val="22"/>
              </w:rPr>
            </w:pPr>
            <w:r w:rsidRPr="00A85EB4">
              <w:rPr>
                <w:b/>
                <w:bCs/>
                <w:sz w:val="22"/>
              </w:rPr>
              <w:t>Параметры</w:t>
            </w:r>
          </w:p>
        </w:tc>
        <w:tc>
          <w:tcPr>
            <w:tcW w:w="2999" w:type="dxa"/>
            <w:gridSpan w:val="2"/>
            <w:tcBorders>
              <w:top w:val="single" w:sz="4" w:space="0" w:color="auto"/>
              <w:left w:val="nil"/>
              <w:bottom w:val="single" w:sz="4" w:space="0" w:color="auto"/>
              <w:right w:val="single" w:sz="4" w:space="0" w:color="auto"/>
            </w:tcBorders>
            <w:shd w:val="clear" w:color="000000" w:fill="BDD7EE"/>
            <w:vAlign w:val="center"/>
            <w:hideMark/>
          </w:tcPr>
          <w:p w14:paraId="6CB971E0" w14:textId="77777777" w:rsidR="00905585" w:rsidRPr="00A85EB4" w:rsidRDefault="00905585" w:rsidP="00905585">
            <w:pPr>
              <w:spacing w:after="0" w:line="240" w:lineRule="auto"/>
              <w:jc w:val="center"/>
              <w:rPr>
                <w:b/>
                <w:bCs/>
                <w:sz w:val="22"/>
              </w:rPr>
            </w:pPr>
            <w:r w:rsidRPr="00A85EB4">
              <w:rPr>
                <w:b/>
                <w:bCs/>
                <w:sz w:val="22"/>
              </w:rPr>
              <w:t>На 2020/2021 учебный год</w:t>
            </w:r>
          </w:p>
        </w:tc>
        <w:tc>
          <w:tcPr>
            <w:tcW w:w="3006" w:type="dxa"/>
            <w:gridSpan w:val="2"/>
            <w:tcBorders>
              <w:top w:val="single" w:sz="4" w:space="0" w:color="auto"/>
              <w:left w:val="nil"/>
              <w:bottom w:val="single" w:sz="4" w:space="0" w:color="auto"/>
              <w:right w:val="single" w:sz="4" w:space="0" w:color="auto"/>
            </w:tcBorders>
            <w:shd w:val="clear" w:color="000000" w:fill="BDD7EE"/>
            <w:vAlign w:val="center"/>
            <w:hideMark/>
          </w:tcPr>
          <w:p w14:paraId="21529FC7" w14:textId="77777777" w:rsidR="00905585" w:rsidRPr="00A85EB4" w:rsidRDefault="00905585" w:rsidP="00905585">
            <w:pPr>
              <w:spacing w:after="0" w:line="240" w:lineRule="auto"/>
              <w:jc w:val="center"/>
              <w:rPr>
                <w:b/>
                <w:bCs/>
                <w:sz w:val="22"/>
              </w:rPr>
            </w:pPr>
            <w:r w:rsidRPr="00A85EB4">
              <w:rPr>
                <w:b/>
                <w:bCs/>
                <w:sz w:val="22"/>
              </w:rPr>
              <w:t>На 2019/2020 учебный год</w:t>
            </w:r>
          </w:p>
        </w:tc>
      </w:tr>
      <w:tr w:rsidR="00A85EB4" w:rsidRPr="00A85EB4" w14:paraId="4BFAF914" w14:textId="77777777" w:rsidTr="00124C29">
        <w:trPr>
          <w:trHeight w:val="300"/>
        </w:trPr>
        <w:tc>
          <w:tcPr>
            <w:tcW w:w="2978" w:type="dxa"/>
            <w:vMerge/>
            <w:tcBorders>
              <w:top w:val="single" w:sz="4" w:space="0" w:color="auto"/>
              <w:left w:val="single" w:sz="4" w:space="0" w:color="auto"/>
              <w:bottom w:val="single" w:sz="4" w:space="0" w:color="auto"/>
              <w:right w:val="single" w:sz="4" w:space="0" w:color="auto"/>
            </w:tcBorders>
            <w:vAlign w:val="center"/>
            <w:hideMark/>
          </w:tcPr>
          <w:p w14:paraId="179BD133" w14:textId="77777777" w:rsidR="00905585" w:rsidRPr="00A85EB4" w:rsidRDefault="00905585" w:rsidP="00905585">
            <w:pPr>
              <w:spacing w:after="0" w:line="240" w:lineRule="auto"/>
              <w:rPr>
                <w:b/>
                <w:bCs/>
                <w:sz w:val="22"/>
              </w:rPr>
            </w:pPr>
          </w:p>
        </w:tc>
        <w:tc>
          <w:tcPr>
            <w:tcW w:w="1559" w:type="dxa"/>
            <w:tcBorders>
              <w:top w:val="nil"/>
              <w:left w:val="nil"/>
              <w:bottom w:val="single" w:sz="4" w:space="0" w:color="auto"/>
              <w:right w:val="single" w:sz="4" w:space="0" w:color="auto"/>
            </w:tcBorders>
            <w:shd w:val="clear" w:color="000000" w:fill="BDD7EE"/>
            <w:vAlign w:val="center"/>
            <w:hideMark/>
          </w:tcPr>
          <w:p w14:paraId="4FB561C6" w14:textId="77777777" w:rsidR="00905585" w:rsidRPr="00A85EB4" w:rsidRDefault="00905585" w:rsidP="00905585">
            <w:pPr>
              <w:spacing w:after="0" w:line="240" w:lineRule="auto"/>
              <w:jc w:val="center"/>
              <w:rPr>
                <w:b/>
                <w:bCs/>
                <w:sz w:val="22"/>
              </w:rPr>
            </w:pPr>
            <w:r w:rsidRPr="00A85EB4">
              <w:rPr>
                <w:b/>
                <w:bCs/>
                <w:sz w:val="22"/>
              </w:rPr>
              <w:t>Всего</w:t>
            </w:r>
          </w:p>
        </w:tc>
        <w:tc>
          <w:tcPr>
            <w:tcW w:w="1440" w:type="dxa"/>
            <w:tcBorders>
              <w:top w:val="nil"/>
              <w:left w:val="nil"/>
              <w:bottom w:val="single" w:sz="4" w:space="0" w:color="auto"/>
              <w:right w:val="single" w:sz="4" w:space="0" w:color="auto"/>
            </w:tcBorders>
            <w:shd w:val="clear" w:color="000000" w:fill="BDD7EE"/>
            <w:vAlign w:val="center"/>
            <w:hideMark/>
          </w:tcPr>
          <w:p w14:paraId="7C74D75F" w14:textId="77777777" w:rsidR="00905585" w:rsidRPr="00A85EB4" w:rsidRDefault="00905585" w:rsidP="00905585">
            <w:pPr>
              <w:spacing w:after="0" w:line="240" w:lineRule="auto"/>
              <w:jc w:val="center"/>
              <w:rPr>
                <w:b/>
                <w:bCs/>
                <w:sz w:val="22"/>
              </w:rPr>
            </w:pPr>
            <w:r w:rsidRPr="00A85EB4">
              <w:rPr>
                <w:b/>
                <w:bCs/>
                <w:sz w:val="22"/>
              </w:rPr>
              <w:t>%</w:t>
            </w:r>
          </w:p>
        </w:tc>
        <w:tc>
          <w:tcPr>
            <w:tcW w:w="1606" w:type="dxa"/>
            <w:tcBorders>
              <w:top w:val="nil"/>
              <w:left w:val="nil"/>
              <w:bottom w:val="single" w:sz="4" w:space="0" w:color="auto"/>
              <w:right w:val="single" w:sz="4" w:space="0" w:color="auto"/>
            </w:tcBorders>
            <w:shd w:val="clear" w:color="000000" w:fill="BDD7EE"/>
            <w:vAlign w:val="center"/>
            <w:hideMark/>
          </w:tcPr>
          <w:p w14:paraId="29774DAD" w14:textId="77777777" w:rsidR="00905585" w:rsidRPr="00A85EB4" w:rsidRDefault="00905585" w:rsidP="00905585">
            <w:pPr>
              <w:spacing w:after="0" w:line="240" w:lineRule="auto"/>
              <w:jc w:val="center"/>
              <w:rPr>
                <w:b/>
                <w:bCs/>
                <w:sz w:val="22"/>
              </w:rPr>
            </w:pPr>
            <w:r w:rsidRPr="00A85EB4">
              <w:rPr>
                <w:b/>
                <w:bCs/>
                <w:sz w:val="22"/>
              </w:rPr>
              <w:t>Всего</w:t>
            </w:r>
          </w:p>
        </w:tc>
        <w:tc>
          <w:tcPr>
            <w:tcW w:w="1400" w:type="dxa"/>
            <w:tcBorders>
              <w:top w:val="nil"/>
              <w:left w:val="nil"/>
              <w:bottom w:val="single" w:sz="4" w:space="0" w:color="auto"/>
              <w:right w:val="single" w:sz="4" w:space="0" w:color="auto"/>
            </w:tcBorders>
            <w:shd w:val="clear" w:color="000000" w:fill="BDD7EE"/>
            <w:vAlign w:val="center"/>
            <w:hideMark/>
          </w:tcPr>
          <w:p w14:paraId="60EBAA8E" w14:textId="77777777" w:rsidR="00905585" w:rsidRPr="00A85EB4" w:rsidRDefault="00905585" w:rsidP="00905585">
            <w:pPr>
              <w:spacing w:after="0" w:line="240" w:lineRule="auto"/>
              <w:jc w:val="center"/>
              <w:rPr>
                <w:b/>
                <w:bCs/>
                <w:sz w:val="22"/>
              </w:rPr>
            </w:pPr>
            <w:r w:rsidRPr="00A85EB4">
              <w:rPr>
                <w:b/>
                <w:bCs/>
                <w:sz w:val="22"/>
              </w:rPr>
              <w:t>%</w:t>
            </w:r>
          </w:p>
        </w:tc>
      </w:tr>
      <w:tr w:rsidR="00A85EB4" w:rsidRPr="00A85EB4" w14:paraId="6CC25B02" w14:textId="77777777" w:rsidTr="00124C29">
        <w:trPr>
          <w:trHeight w:val="809"/>
        </w:trPr>
        <w:tc>
          <w:tcPr>
            <w:tcW w:w="2978" w:type="dxa"/>
            <w:tcBorders>
              <w:top w:val="nil"/>
              <w:left w:val="single" w:sz="4" w:space="0" w:color="auto"/>
              <w:bottom w:val="single" w:sz="4" w:space="0" w:color="auto"/>
              <w:right w:val="single" w:sz="4" w:space="0" w:color="auto"/>
            </w:tcBorders>
            <w:shd w:val="clear" w:color="000000" w:fill="DDEBF7"/>
            <w:vAlign w:val="center"/>
            <w:hideMark/>
          </w:tcPr>
          <w:p w14:paraId="763258E4" w14:textId="77777777" w:rsidR="00905585" w:rsidRPr="00A85EB4" w:rsidRDefault="00905585" w:rsidP="00905585">
            <w:pPr>
              <w:spacing w:after="0" w:line="240" w:lineRule="auto"/>
              <w:rPr>
                <w:b/>
                <w:bCs/>
                <w:sz w:val="22"/>
              </w:rPr>
            </w:pPr>
            <w:r w:rsidRPr="00A85EB4">
              <w:rPr>
                <w:b/>
                <w:bCs/>
                <w:sz w:val="22"/>
              </w:rPr>
              <w:t>Количество жителей, подавших заявления</w:t>
            </w:r>
          </w:p>
        </w:tc>
        <w:tc>
          <w:tcPr>
            <w:tcW w:w="1559" w:type="dxa"/>
            <w:tcBorders>
              <w:top w:val="nil"/>
              <w:left w:val="nil"/>
              <w:bottom w:val="single" w:sz="4" w:space="0" w:color="auto"/>
              <w:right w:val="single" w:sz="4" w:space="0" w:color="auto"/>
            </w:tcBorders>
            <w:shd w:val="clear" w:color="000000" w:fill="DDEBF7"/>
            <w:vAlign w:val="center"/>
            <w:hideMark/>
          </w:tcPr>
          <w:p w14:paraId="048920DD" w14:textId="77777777" w:rsidR="00905585" w:rsidRPr="00A85EB4" w:rsidRDefault="00905585" w:rsidP="00905585">
            <w:pPr>
              <w:spacing w:after="0" w:line="240" w:lineRule="auto"/>
              <w:jc w:val="center"/>
              <w:rPr>
                <w:sz w:val="22"/>
              </w:rPr>
            </w:pPr>
            <w:r w:rsidRPr="00A85EB4">
              <w:rPr>
                <w:sz w:val="22"/>
              </w:rPr>
              <w:t>908</w:t>
            </w:r>
          </w:p>
        </w:tc>
        <w:tc>
          <w:tcPr>
            <w:tcW w:w="1440" w:type="dxa"/>
            <w:tcBorders>
              <w:top w:val="nil"/>
              <w:left w:val="nil"/>
              <w:bottom w:val="single" w:sz="4" w:space="0" w:color="auto"/>
              <w:right w:val="single" w:sz="4" w:space="0" w:color="auto"/>
            </w:tcBorders>
            <w:shd w:val="clear" w:color="000000" w:fill="DDEBF7"/>
            <w:vAlign w:val="center"/>
            <w:hideMark/>
          </w:tcPr>
          <w:p w14:paraId="1BBE5F7B" w14:textId="77777777" w:rsidR="00905585" w:rsidRPr="00A85EB4" w:rsidRDefault="00905585" w:rsidP="00905585">
            <w:pPr>
              <w:spacing w:after="0" w:line="240" w:lineRule="auto"/>
              <w:jc w:val="center"/>
              <w:rPr>
                <w:sz w:val="22"/>
              </w:rPr>
            </w:pPr>
            <w:r w:rsidRPr="00A85EB4">
              <w:rPr>
                <w:sz w:val="22"/>
              </w:rPr>
              <w:t>100</w:t>
            </w:r>
          </w:p>
        </w:tc>
        <w:tc>
          <w:tcPr>
            <w:tcW w:w="1606" w:type="dxa"/>
            <w:tcBorders>
              <w:top w:val="nil"/>
              <w:left w:val="nil"/>
              <w:bottom w:val="single" w:sz="4" w:space="0" w:color="auto"/>
              <w:right w:val="single" w:sz="4" w:space="0" w:color="auto"/>
            </w:tcBorders>
            <w:shd w:val="clear" w:color="000000" w:fill="DDEBF7"/>
            <w:vAlign w:val="center"/>
            <w:hideMark/>
          </w:tcPr>
          <w:p w14:paraId="7161B711" w14:textId="77777777" w:rsidR="00905585" w:rsidRPr="00A85EB4" w:rsidRDefault="00905585" w:rsidP="00905585">
            <w:pPr>
              <w:spacing w:after="0" w:line="240" w:lineRule="auto"/>
              <w:jc w:val="center"/>
              <w:rPr>
                <w:sz w:val="22"/>
              </w:rPr>
            </w:pPr>
            <w:r w:rsidRPr="00A85EB4">
              <w:rPr>
                <w:sz w:val="22"/>
              </w:rPr>
              <w:t>867</w:t>
            </w:r>
          </w:p>
        </w:tc>
        <w:tc>
          <w:tcPr>
            <w:tcW w:w="1400" w:type="dxa"/>
            <w:tcBorders>
              <w:top w:val="nil"/>
              <w:left w:val="nil"/>
              <w:bottom w:val="single" w:sz="4" w:space="0" w:color="auto"/>
              <w:right w:val="single" w:sz="4" w:space="0" w:color="auto"/>
            </w:tcBorders>
            <w:shd w:val="clear" w:color="000000" w:fill="DDEBF7"/>
            <w:vAlign w:val="center"/>
            <w:hideMark/>
          </w:tcPr>
          <w:p w14:paraId="4CB8E8A8" w14:textId="77777777" w:rsidR="00905585" w:rsidRPr="00A85EB4" w:rsidRDefault="00905585" w:rsidP="00905585">
            <w:pPr>
              <w:spacing w:after="0" w:line="240" w:lineRule="auto"/>
              <w:jc w:val="center"/>
              <w:rPr>
                <w:sz w:val="22"/>
              </w:rPr>
            </w:pPr>
            <w:r w:rsidRPr="00A85EB4">
              <w:rPr>
                <w:sz w:val="22"/>
              </w:rPr>
              <w:t>100</w:t>
            </w:r>
          </w:p>
        </w:tc>
      </w:tr>
      <w:tr w:rsidR="00A85EB4" w:rsidRPr="00A85EB4" w14:paraId="3F2AD553" w14:textId="77777777" w:rsidTr="00124C29">
        <w:trPr>
          <w:trHeight w:val="600"/>
        </w:trPr>
        <w:tc>
          <w:tcPr>
            <w:tcW w:w="2978" w:type="dxa"/>
            <w:tcBorders>
              <w:top w:val="nil"/>
              <w:left w:val="single" w:sz="4" w:space="0" w:color="auto"/>
              <w:bottom w:val="single" w:sz="4" w:space="0" w:color="auto"/>
              <w:right w:val="single" w:sz="4" w:space="0" w:color="auto"/>
            </w:tcBorders>
            <w:shd w:val="clear" w:color="auto" w:fill="auto"/>
            <w:vAlign w:val="center"/>
            <w:hideMark/>
          </w:tcPr>
          <w:p w14:paraId="772A3DBB" w14:textId="77777777" w:rsidR="00905585" w:rsidRPr="00A85EB4" w:rsidRDefault="00905585" w:rsidP="00905585">
            <w:pPr>
              <w:spacing w:after="0" w:line="240" w:lineRule="auto"/>
              <w:rPr>
                <w:sz w:val="22"/>
              </w:rPr>
            </w:pPr>
            <w:r w:rsidRPr="00A85EB4">
              <w:rPr>
                <w:sz w:val="22"/>
              </w:rPr>
              <w:t>Заявлений принято</w:t>
            </w:r>
          </w:p>
        </w:tc>
        <w:tc>
          <w:tcPr>
            <w:tcW w:w="1559" w:type="dxa"/>
            <w:tcBorders>
              <w:top w:val="nil"/>
              <w:left w:val="nil"/>
              <w:bottom w:val="single" w:sz="4" w:space="0" w:color="auto"/>
              <w:right w:val="single" w:sz="4" w:space="0" w:color="auto"/>
            </w:tcBorders>
            <w:shd w:val="clear" w:color="auto" w:fill="auto"/>
            <w:vAlign w:val="center"/>
            <w:hideMark/>
          </w:tcPr>
          <w:p w14:paraId="2A8F1F41" w14:textId="77777777" w:rsidR="00905585" w:rsidRPr="00A85EB4" w:rsidRDefault="00905585" w:rsidP="00905585">
            <w:pPr>
              <w:spacing w:after="0" w:line="240" w:lineRule="auto"/>
              <w:jc w:val="center"/>
              <w:rPr>
                <w:sz w:val="22"/>
              </w:rPr>
            </w:pPr>
            <w:r w:rsidRPr="00A85EB4">
              <w:rPr>
                <w:sz w:val="22"/>
              </w:rPr>
              <w:t>888</w:t>
            </w:r>
          </w:p>
        </w:tc>
        <w:tc>
          <w:tcPr>
            <w:tcW w:w="1440" w:type="dxa"/>
            <w:tcBorders>
              <w:top w:val="nil"/>
              <w:left w:val="nil"/>
              <w:bottom w:val="single" w:sz="4" w:space="0" w:color="auto"/>
              <w:right w:val="single" w:sz="4" w:space="0" w:color="auto"/>
            </w:tcBorders>
            <w:shd w:val="clear" w:color="auto" w:fill="auto"/>
            <w:vAlign w:val="center"/>
            <w:hideMark/>
          </w:tcPr>
          <w:p w14:paraId="4FAEBEE1" w14:textId="77777777" w:rsidR="00905585" w:rsidRPr="00A85EB4" w:rsidRDefault="00905585" w:rsidP="00905585">
            <w:pPr>
              <w:spacing w:after="0" w:line="240" w:lineRule="auto"/>
              <w:jc w:val="center"/>
              <w:rPr>
                <w:sz w:val="22"/>
              </w:rPr>
            </w:pPr>
            <w:r w:rsidRPr="00A85EB4">
              <w:rPr>
                <w:sz w:val="22"/>
              </w:rPr>
              <w:t>98</w:t>
            </w:r>
          </w:p>
        </w:tc>
        <w:tc>
          <w:tcPr>
            <w:tcW w:w="1606" w:type="dxa"/>
            <w:tcBorders>
              <w:top w:val="nil"/>
              <w:left w:val="nil"/>
              <w:bottom w:val="single" w:sz="4" w:space="0" w:color="auto"/>
              <w:right w:val="single" w:sz="4" w:space="0" w:color="auto"/>
            </w:tcBorders>
            <w:shd w:val="clear" w:color="auto" w:fill="auto"/>
            <w:vAlign w:val="center"/>
            <w:hideMark/>
          </w:tcPr>
          <w:p w14:paraId="7DDD9567" w14:textId="77777777" w:rsidR="00905585" w:rsidRPr="00A85EB4" w:rsidRDefault="00905585" w:rsidP="00905585">
            <w:pPr>
              <w:spacing w:after="0" w:line="240" w:lineRule="auto"/>
              <w:jc w:val="center"/>
              <w:rPr>
                <w:sz w:val="22"/>
              </w:rPr>
            </w:pPr>
            <w:r w:rsidRPr="00A85EB4">
              <w:rPr>
                <w:sz w:val="22"/>
              </w:rPr>
              <w:t>994</w:t>
            </w:r>
          </w:p>
        </w:tc>
        <w:tc>
          <w:tcPr>
            <w:tcW w:w="1400" w:type="dxa"/>
            <w:tcBorders>
              <w:top w:val="nil"/>
              <w:left w:val="nil"/>
              <w:bottom w:val="single" w:sz="4" w:space="0" w:color="auto"/>
              <w:right w:val="single" w:sz="4" w:space="0" w:color="auto"/>
            </w:tcBorders>
            <w:shd w:val="clear" w:color="auto" w:fill="auto"/>
            <w:vAlign w:val="center"/>
            <w:hideMark/>
          </w:tcPr>
          <w:p w14:paraId="38B97E30" w14:textId="77777777" w:rsidR="00905585" w:rsidRPr="00A85EB4" w:rsidRDefault="00905585" w:rsidP="00905585">
            <w:pPr>
              <w:spacing w:after="0" w:line="240" w:lineRule="auto"/>
              <w:jc w:val="center"/>
              <w:rPr>
                <w:sz w:val="22"/>
              </w:rPr>
            </w:pPr>
            <w:r w:rsidRPr="00A85EB4">
              <w:rPr>
                <w:sz w:val="22"/>
              </w:rPr>
              <w:t>98</w:t>
            </w:r>
          </w:p>
        </w:tc>
      </w:tr>
      <w:tr w:rsidR="00A85EB4" w:rsidRPr="00A85EB4" w14:paraId="654EB085" w14:textId="77777777" w:rsidTr="00124C29">
        <w:trPr>
          <w:trHeight w:val="570"/>
        </w:trPr>
        <w:tc>
          <w:tcPr>
            <w:tcW w:w="2978" w:type="dxa"/>
            <w:tcBorders>
              <w:top w:val="nil"/>
              <w:left w:val="single" w:sz="4" w:space="0" w:color="auto"/>
              <w:bottom w:val="single" w:sz="4" w:space="0" w:color="auto"/>
              <w:right w:val="single" w:sz="4" w:space="0" w:color="auto"/>
            </w:tcBorders>
            <w:shd w:val="clear" w:color="auto" w:fill="auto"/>
            <w:vAlign w:val="center"/>
            <w:hideMark/>
          </w:tcPr>
          <w:p w14:paraId="69469B7B" w14:textId="77777777" w:rsidR="00905585" w:rsidRPr="00A85EB4" w:rsidRDefault="00905585" w:rsidP="00905585">
            <w:pPr>
              <w:spacing w:after="0" w:line="240" w:lineRule="auto"/>
              <w:rPr>
                <w:sz w:val="22"/>
              </w:rPr>
            </w:pPr>
            <w:r w:rsidRPr="00A85EB4">
              <w:rPr>
                <w:sz w:val="22"/>
              </w:rPr>
              <w:t>Отказано в зачислении</w:t>
            </w:r>
          </w:p>
        </w:tc>
        <w:tc>
          <w:tcPr>
            <w:tcW w:w="1559" w:type="dxa"/>
            <w:tcBorders>
              <w:top w:val="nil"/>
              <w:left w:val="nil"/>
              <w:bottom w:val="single" w:sz="4" w:space="0" w:color="auto"/>
              <w:right w:val="single" w:sz="4" w:space="0" w:color="auto"/>
            </w:tcBorders>
            <w:shd w:val="clear" w:color="auto" w:fill="auto"/>
            <w:vAlign w:val="center"/>
            <w:hideMark/>
          </w:tcPr>
          <w:p w14:paraId="54C79EB7" w14:textId="77777777" w:rsidR="00905585" w:rsidRPr="00A85EB4" w:rsidRDefault="00905585" w:rsidP="00905585">
            <w:pPr>
              <w:spacing w:after="0" w:line="240" w:lineRule="auto"/>
              <w:jc w:val="center"/>
              <w:rPr>
                <w:sz w:val="22"/>
              </w:rPr>
            </w:pPr>
            <w:r w:rsidRPr="00A85EB4">
              <w:rPr>
                <w:sz w:val="22"/>
              </w:rPr>
              <w:t>6</w:t>
            </w:r>
          </w:p>
        </w:tc>
        <w:tc>
          <w:tcPr>
            <w:tcW w:w="1440" w:type="dxa"/>
            <w:tcBorders>
              <w:top w:val="nil"/>
              <w:left w:val="nil"/>
              <w:bottom w:val="single" w:sz="4" w:space="0" w:color="auto"/>
              <w:right w:val="single" w:sz="4" w:space="0" w:color="auto"/>
            </w:tcBorders>
            <w:shd w:val="clear" w:color="auto" w:fill="auto"/>
            <w:vAlign w:val="center"/>
            <w:hideMark/>
          </w:tcPr>
          <w:p w14:paraId="0920B4F1" w14:textId="77777777" w:rsidR="00905585" w:rsidRPr="00A85EB4" w:rsidRDefault="00905585" w:rsidP="00905585">
            <w:pPr>
              <w:spacing w:after="0" w:line="240" w:lineRule="auto"/>
              <w:jc w:val="center"/>
              <w:rPr>
                <w:sz w:val="22"/>
              </w:rPr>
            </w:pPr>
            <w:r w:rsidRPr="00A85EB4">
              <w:rPr>
                <w:sz w:val="22"/>
              </w:rPr>
              <w:t>1</w:t>
            </w:r>
          </w:p>
        </w:tc>
        <w:tc>
          <w:tcPr>
            <w:tcW w:w="1606" w:type="dxa"/>
            <w:tcBorders>
              <w:top w:val="nil"/>
              <w:left w:val="nil"/>
              <w:bottom w:val="single" w:sz="4" w:space="0" w:color="auto"/>
              <w:right w:val="single" w:sz="4" w:space="0" w:color="auto"/>
            </w:tcBorders>
            <w:shd w:val="clear" w:color="auto" w:fill="auto"/>
            <w:vAlign w:val="center"/>
            <w:hideMark/>
          </w:tcPr>
          <w:p w14:paraId="46CA2897" w14:textId="77777777" w:rsidR="00905585" w:rsidRPr="00A85EB4" w:rsidRDefault="00905585" w:rsidP="00905585">
            <w:pPr>
              <w:spacing w:after="0" w:line="240" w:lineRule="auto"/>
              <w:jc w:val="center"/>
              <w:rPr>
                <w:sz w:val="22"/>
              </w:rPr>
            </w:pPr>
            <w:r w:rsidRPr="00A85EB4">
              <w:rPr>
                <w:sz w:val="22"/>
              </w:rPr>
              <w:t>14</w:t>
            </w:r>
          </w:p>
        </w:tc>
        <w:tc>
          <w:tcPr>
            <w:tcW w:w="1400" w:type="dxa"/>
            <w:tcBorders>
              <w:top w:val="nil"/>
              <w:left w:val="nil"/>
              <w:bottom w:val="single" w:sz="4" w:space="0" w:color="auto"/>
              <w:right w:val="single" w:sz="4" w:space="0" w:color="auto"/>
            </w:tcBorders>
            <w:shd w:val="clear" w:color="auto" w:fill="auto"/>
            <w:vAlign w:val="center"/>
            <w:hideMark/>
          </w:tcPr>
          <w:p w14:paraId="5483F4AF" w14:textId="77777777" w:rsidR="00905585" w:rsidRPr="00A85EB4" w:rsidRDefault="00905585" w:rsidP="00905585">
            <w:pPr>
              <w:spacing w:after="0" w:line="240" w:lineRule="auto"/>
              <w:jc w:val="center"/>
              <w:rPr>
                <w:sz w:val="22"/>
              </w:rPr>
            </w:pPr>
            <w:r w:rsidRPr="00A85EB4">
              <w:rPr>
                <w:sz w:val="22"/>
              </w:rPr>
              <w:t>1</w:t>
            </w:r>
          </w:p>
        </w:tc>
      </w:tr>
      <w:tr w:rsidR="00A85EB4" w:rsidRPr="00A85EB4" w14:paraId="0C260364" w14:textId="77777777" w:rsidTr="00124C29">
        <w:trPr>
          <w:trHeight w:val="840"/>
        </w:trPr>
        <w:tc>
          <w:tcPr>
            <w:tcW w:w="2978" w:type="dxa"/>
            <w:tcBorders>
              <w:top w:val="nil"/>
              <w:left w:val="single" w:sz="4" w:space="0" w:color="auto"/>
              <w:bottom w:val="single" w:sz="4" w:space="0" w:color="auto"/>
              <w:right w:val="single" w:sz="4" w:space="0" w:color="auto"/>
            </w:tcBorders>
            <w:shd w:val="clear" w:color="000000" w:fill="DDEBF7"/>
            <w:vAlign w:val="center"/>
            <w:hideMark/>
          </w:tcPr>
          <w:p w14:paraId="16D6BB15" w14:textId="77777777" w:rsidR="00905585" w:rsidRPr="00A85EB4" w:rsidRDefault="00905585" w:rsidP="00905585">
            <w:pPr>
              <w:spacing w:after="0" w:line="240" w:lineRule="auto"/>
              <w:rPr>
                <w:b/>
                <w:bCs/>
                <w:sz w:val="22"/>
              </w:rPr>
            </w:pPr>
            <w:r w:rsidRPr="00A85EB4">
              <w:rPr>
                <w:b/>
                <w:bCs/>
                <w:sz w:val="22"/>
              </w:rPr>
              <w:lastRenderedPageBreak/>
              <w:t xml:space="preserve">Зачислено в школы </w:t>
            </w:r>
          </w:p>
        </w:tc>
        <w:tc>
          <w:tcPr>
            <w:tcW w:w="1559" w:type="dxa"/>
            <w:tcBorders>
              <w:top w:val="nil"/>
              <w:left w:val="nil"/>
              <w:bottom w:val="single" w:sz="4" w:space="0" w:color="auto"/>
              <w:right w:val="single" w:sz="4" w:space="0" w:color="auto"/>
            </w:tcBorders>
            <w:shd w:val="clear" w:color="000000" w:fill="DDEBF7"/>
            <w:vAlign w:val="center"/>
            <w:hideMark/>
          </w:tcPr>
          <w:p w14:paraId="46D3C329" w14:textId="77777777" w:rsidR="00905585" w:rsidRPr="00A85EB4" w:rsidRDefault="00905585" w:rsidP="00905585">
            <w:pPr>
              <w:spacing w:after="0" w:line="240" w:lineRule="auto"/>
              <w:jc w:val="center"/>
              <w:rPr>
                <w:sz w:val="22"/>
              </w:rPr>
            </w:pPr>
            <w:r w:rsidRPr="00A85EB4">
              <w:rPr>
                <w:sz w:val="22"/>
              </w:rPr>
              <w:t>888</w:t>
            </w:r>
          </w:p>
        </w:tc>
        <w:tc>
          <w:tcPr>
            <w:tcW w:w="1440" w:type="dxa"/>
            <w:tcBorders>
              <w:top w:val="nil"/>
              <w:left w:val="nil"/>
              <w:bottom w:val="single" w:sz="4" w:space="0" w:color="auto"/>
              <w:right w:val="single" w:sz="4" w:space="0" w:color="auto"/>
            </w:tcBorders>
            <w:shd w:val="clear" w:color="000000" w:fill="DDEBF7"/>
            <w:vAlign w:val="center"/>
            <w:hideMark/>
          </w:tcPr>
          <w:p w14:paraId="44F2CE04" w14:textId="77777777" w:rsidR="00905585" w:rsidRPr="00A85EB4" w:rsidRDefault="00905585" w:rsidP="00905585">
            <w:pPr>
              <w:spacing w:after="0" w:line="240" w:lineRule="auto"/>
              <w:jc w:val="center"/>
              <w:rPr>
                <w:sz w:val="22"/>
              </w:rPr>
            </w:pPr>
            <w:r w:rsidRPr="00A85EB4">
              <w:rPr>
                <w:sz w:val="22"/>
              </w:rPr>
              <w:t>100</w:t>
            </w:r>
          </w:p>
        </w:tc>
        <w:tc>
          <w:tcPr>
            <w:tcW w:w="1606" w:type="dxa"/>
            <w:tcBorders>
              <w:top w:val="nil"/>
              <w:left w:val="nil"/>
              <w:bottom w:val="single" w:sz="4" w:space="0" w:color="auto"/>
              <w:right w:val="single" w:sz="4" w:space="0" w:color="auto"/>
            </w:tcBorders>
            <w:shd w:val="clear" w:color="000000" w:fill="DDEBF7"/>
            <w:vAlign w:val="center"/>
            <w:hideMark/>
          </w:tcPr>
          <w:p w14:paraId="31D64C4A" w14:textId="77777777" w:rsidR="00905585" w:rsidRPr="00A85EB4" w:rsidRDefault="00905585" w:rsidP="00905585">
            <w:pPr>
              <w:spacing w:after="0" w:line="240" w:lineRule="auto"/>
              <w:jc w:val="center"/>
              <w:rPr>
                <w:sz w:val="22"/>
              </w:rPr>
            </w:pPr>
            <w:r w:rsidRPr="00A85EB4">
              <w:rPr>
                <w:sz w:val="22"/>
              </w:rPr>
              <w:t>994</w:t>
            </w:r>
          </w:p>
        </w:tc>
        <w:tc>
          <w:tcPr>
            <w:tcW w:w="1400" w:type="dxa"/>
            <w:tcBorders>
              <w:top w:val="nil"/>
              <w:left w:val="nil"/>
              <w:bottom w:val="single" w:sz="4" w:space="0" w:color="auto"/>
              <w:right w:val="single" w:sz="4" w:space="0" w:color="auto"/>
            </w:tcBorders>
            <w:shd w:val="clear" w:color="000000" w:fill="DDEBF7"/>
            <w:vAlign w:val="center"/>
            <w:hideMark/>
          </w:tcPr>
          <w:p w14:paraId="05398EC0" w14:textId="77777777" w:rsidR="00905585" w:rsidRPr="00A85EB4" w:rsidRDefault="00905585" w:rsidP="00905585">
            <w:pPr>
              <w:spacing w:after="0" w:line="240" w:lineRule="auto"/>
              <w:jc w:val="center"/>
              <w:rPr>
                <w:sz w:val="22"/>
              </w:rPr>
            </w:pPr>
            <w:r w:rsidRPr="00A85EB4">
              <w:rPr>
                <w:sz w:val="22"/>
              </w:rPr>
              <w:t>100</w:t>
            </w:r>
          </w:p>
        </w:tc>
      </w:tr>
      <w:tr w:rsidR="00A85EB4" w:rsidRPr="00A85EB4" w14:paraId="723D0C81" w14:textId="77777777" w:rsidTr="00124C29">
        <w:trPr>
          <w:trHeight w:val="419"/>
        </w:trPr>
        <w:tc>
          <w:tcPr>
            <w:tcW w:w="2978" w:type="dxa"/>
            <w:tcBorders>
              <w:top w:val="nil"/>
              <w:left w:val="single" w:sz="4" w:space="0" w:color="auto"/>
              <w:bottom w:val="single" w:sz="4" w:space="0" w:color="auto"/>
              <w:right w:val="single" w:sz="4" w:space="0" w:color="auto"/>
            </w:tcBorders>
            <w:shd w:val="clear" w:color="auto" w:fill="auto"/>
            <w:vAlign w:val="center"/>
            <w:hideMark/>
          </w:tcPr>
          <w:p w14:paraId="295CCA2D" w14:textId="77777777" w:rsidR="00905585" w:rsidRPr="00A85EB4" w:rsidRDefault="00905585" w:rsidP="00905585">
            <w:pPr>
              <w:spacing w:after="0" w:line="240" w:lineRule="auto"/>
              <w:rPr>
                <w:sz w:val="22"/>
              </w:rPr>
            </w:pPr>
            <w:r w:rsidRPr="00A85EB4">
              <w:rPr>
                <w:sz w:val="22"/>
              </w:rPr>
              <w:t>По закрепленной территории</w:t>
            </w:r>
          </w:p>
        </w:tc>
        <w:tc>
          <w:tcPr>
            <w:tcW w:w="1559" w:type="dxa"/>
            <w:tcBorders>
              <w:top w:val="nil"/>
              <w:left w:val="nil"/>
              <w:bottom w:val="single" w:sz="4" w:space="0" w:color="auto"/>
              <w:right w:val="single" w:sz="4" w:space="0" w:color="auto"/>
            </w:tcBorders>
            <w:shd w:val="clear" w:color="auto" w:fill="auto"/>
            <w:vAlign w:val="center"/>
            <w:hideMark/>
          </w:tcPr>
          <w:p w14:paraId="67C4F8B0" w14:textId="77777777" w:rsidR="00905585" w:rsidRPr="00A85EB4" w:rsidRDefault="00905585" w:rsidP="00905585">
            <w:pPr>
              <w:spacing w:after="0" w:line="240" w:lineRule="auto"/>
              <w:jc w:val="center"/>
              <w:rPr>
                <w:sz w:val="22"/>
              </w:rPr>
            </w:pPr>
            <w:r w:rsidRPr="00A85EB4">
              <w:rPr>
                <w:sz w:val="22"/>
              </w:rPr>
              <w:t>586</w:t>
            </w:r>
          </w:p>
        </w:tc>
        <w:tc>
          <w:tcPr>
            <w:tcW w:w="1440" w:type="dxa"/>
            <w:tcBorders>
              <w:top w:val="nil"/>
              <w:left w:val="nil"/>
              <w:bottom w:val="single" w:sz="4" w:space="0" w:color="auto"/>
              <w:right w:val="single" w:sz="4" w:space="0" w:color="auto"/>
            </w:tcBorders>
            <w:shd w:val="clear" w:color="auto" w:fill="auto"/>
            <w:vAlign w:val="center"/>
            <w:hideMark/>
          </w:tcPr>
          <w:p w14:paraId="0A8557B3" w14:textId="77777777" w:rsidR="00905585" w:rsidRPr="00A85EB4" w:rsidRDefault="00905585" w:rsidP="00905585">
            <w:pPr>
              <w:spacing w:after="0" w:line="240" w:lineRule="auto"/>
              <w:jc w:val="center"/>
              <w:rPr>
                <w:sz w:val="22"/>
              </w:rPr>
            </w:pPr>
            <w:r w:rsidRPr="00A85EB4">
              <w:rPr>
                <w:sz w:val="22"/>
              </w:rPr>
              <w:t>66</w:t>
            </w:r>
          </w:p>
        </w:tc>
        <w:tc>
          <w:tcPr>
            <w:tcW w:w="1606" w:type="dxa"/>
            <w:tcBorders>
              <w:top w:val="nil"/>
              <w:left w:val="nil"/>
              <w:bottom w:val="single" w:sz="4" w:space="0" w:color="auto"/>
              <w:right w:val="single" w:sz="4" w:space="0" w:color="auto"/>
            </w:tcBorders>
            <w:shd w:val="clear" w:color="auto" w:fill="auto"/>
            <w:vAlign w:val="center"/>
            <w:hideMark/>
          </w:tcPr>
          <w:p w14:paraId="388226C0" w14:textId="77777777" w:rsidR="00905585" w:rsidRPr="00A85EB4" w:rsidRDefault="00905585" w:rsidP="00905585">
            <w:pPr>
              <w:spacing w:after="0" w:line="240" w:lineRule="auto"/>
              <w:jc w:val="center"/>
              <w:rPr>
                <w:sz w:val="22"/>
              </w:rPr>
            </w:pPr>
            <w:r w:rsidRPr="00A85EB4">
              <w:rPr>
                <w:sz w:val="22"/>
              </w:rPr>
              <w:t>514</w:t>
            </w:r>
          </w:p>
        </w:tc>
        <w:tc>
          <w:tcPr>
            <w:tcW w:w="1400" w:type="dxa"/>
            <w:tcBorders>
              <w:top w:val="nil"/>
              <w:left w:val="nil"/>
              <w:bottom w:val="single" w:sz="4" w:space="0" w:color="auto"/>
              <w:right w:val="single" w:sz="4" w:space="0" w:color="auto"/>
            </w:tcBorders>
            <w:shd w:val="clear" w:color="auto" w:fill="auto"/>
            <w:vAlign w:val="center"/>
            <w:hideMark/>
          </w:tcPr>
          <w:p w14:paraId="74155A7B" w14:textId="77777777" w:rsidR="00905585" w:rsidRPr="00A85EB4" w:rsidRDefault="00905585" w:rsidP="00905585">
            <w:pPr>
              <w:spacing w:after="0" w:line="240" w:lineRule="auto"/>
              <w:jc w:val="center"/>
              <w:rPr>
                <w:sz w:val="22"/>
              </w:rPr>
            </w:pPr>
            <w:r w:rsidRPr="00A85EB4">
              <w:rPr>
                <w:sz w:val="22"/>
              </w:rPr>
              <w:t>52</w:t>
            </w:r>
          </w:p>
        </w:tc>
      </w:tr>
      <w:tr w:rsidR="00A85EB4" w:rsidRPr="00A85EB4" w14:paraId="5DFD5254" w14:textId="77777777" w:rsidTr="00124C29">
        <w:trPr>
          <w:trHeight w:val="695"/>
        </w:trPr>
        <w:tc>
          <w:tcPr>
            <w:tcW w:w="2978" w:type="dxa"/>
            <w:tcBorders>
              <w:top w:val="nil"/>
              <w:left w:val="single" w:sz="4" w:space="0" w:color="auto"/>
              <w:bottom w:val="single" w:sz="4" w:space="0" w:color="auto"/>
              <w:right w:val="single" w:sz="4" w:space="0" w:color="auto"/>
            </w:tcBorders>
            <w:shd w:val="clear" w:color="auto" w:fill="auto"/>
            <w:vAlign w:val="center"/>
            <w:hideMark/>
          </w:tcPr>
          <w:p w14:paraId="2B159964" w14:textId="77777777" w:rsidR="00905585" w:rsidRPr="00A85EB4" w:rsidRDefault="00905585" w:rsidP="00905585">
            <w:pPr>
              <w:spacing w:after="0" w:line="240" w:lineRule="auto"/>
              <w:rPr>
                <w:sz w:val="22"/>
              </w:rPr>
            </w:pPr>
            <w:r w:rsidRPr="00A85EB4">
              <w:rPr>
                <w:sz w:val="22"/>
              </w:rPr>
              <w:t>Не по закрепленной территории</w:t>
            </w:r>
          </w:p>
        </w:tc>
        <w:tc>
          <w:tcPr>
            <w:tcW w:w="1559" w:type="dxa"/>
            <w:tcBorders>
              <w:top w:val="nil"/>
              <w:left w:val="nil"/>
              <w:bottom w:val="single" w:sz="4" w:space="0" w:color="auto"/>
              <w:right w:val="single" w:sz="4" w:space="0" w:color="auto"/>
            </w:tcBorders>
            <w:shd w:val="clear" w:color="auto" w:fill="auto"/>
            <w:vAlign w:val="center"/>
            <w:hideMark/>
          </w:tcPr>
          <w:p w14:paraId="76AA53C9" w14:textId="77777777" w:rsidR="00905585" w:rsidRPr="00A85EB4" w:rsidRDefault="00905585" w:rsidP="00905585">
            <w:pPr>
              <w:spacing w:after="0" w:line="240" w:lineRule="auto"/>
              <w:jc w:val="center"/>
              <w:rPr>
                <w:sz w:val="22"/>
              </w:rPr>
            </w:pPr>
            <w:r w:rsidRPr="00A85EB4">
              <w:rPr>
                <w:sz w:val="22"/>
              </w:rPr>
              <w:t>302</w:t>
            </w:r>
          </w:p>
        </w:tc>
        <w:tc>
          <w:tcPr>
            <w:tcW w:w="1440" w:type="dxa"/>
            <w:tcBorders>
              <w:top w:val="nil"/>
              <w:left w:val="nil"/>
              <w:bottom w:val="single" w:sz="4" w:space="0" w:color="auto"/>
              <w:right w:val="single" w:sz="4" w:space="0" w:color="auto"/>
            </w:tcBorders>
            <w:shd w:val="clear" w:color="auto" w:fill="auto"/>
            <w:vAlign w:val="center"/>
            <w:hideMark/>
          </w:tcPr>
          <w:p w14:paraId="7F5D4AA4" w14:textId="77777777" w:rsidR="00905585" w:rsidRPr="00A85EB4" w:rsidRDefault="00905585" w:rsidP="00905585">
            <w:pPr>
              <w:spacing w:after="0" w:line="240" w:lineRule="auto"/>
              <w:jc w:val="center"/>
              <w:rPr>
                <w:sz w:val="22"/>
              </w:rPr>
            </w:pPr>
            <w:r w:rsidRPr="00A85EB4">
              <w:rPr>
                <w:sz w:val="22"/>
              </w:rPr>
              <w:t>34</w:t>
            </w:r>
          </w:p>
        </w:tc>
        <w:tc>
          <w:tcPr>
            <w:tcW w:w="1606" w:type="dxa"/>
            <w:tcBorders>
              <w:top w:val="nil"/>
              <w:left w:val="nil"/>
              <w:bottom w:val="single" w:sz="4" w:space="0" w:color="auto"/>
              <w:right w:val="single" w:sz="4" w:space="0" w:color="auto"/>
            </w:tcBorders>
            <w:shd w:val="clear" w:color="auto" w:fill="auto"/>
            <w:vAlign w:val="center"/>
            <w:hideMark/>
          </w:tcPr>
          <w:p w14:paraId="390562E6" w14:textId="77777777" w:rsidR="00905585" w:rsidRPr="00A85EB4" w:rsidRDefault="00905585" w:rsidP="00905585">
            <w:pPr>
              <w:spacing w:after="0" w:line="240" w:lineRule="auto"/>
              <w:jc w:val="center"/>
              <w:rPr>
                <w:sz w:val="22"/>
              </w:rPr>
            </w:pPr>
            <w:r w:rsidRPr="00A85EB4">
              <w:rPr>
                <w:sz w:val="22"/>
              </w:rPr>
              <w:t>480</w:t>
            </w:r>
          </w:p>
        </w:tc>
        <w:tc>
          <w:tcPr>
            <w:tcW w:w="1400" w:type="dxa"/>
            <w:tcBorders>
              <w:top w:val="nil"/>
              <w:left w:val="nil"/>
              <w:bottom w:val="single" w:sz="4" w:space="0" w:color="auto"/>
              <w:right w:val="single" w:sz="4" w:space="0" w:color="auto"/>
            </w:tcBorders>
            <w:shd w:val="clear" w:color="auto" w:fill="auto"/>
            <w:vAlign w:val="center"/>
            <w:hideMark/>
          </w:tcPr>
          <w:p w14:paraId="1EAFEBFF" w14:textId="77777777" w:rsidR="00905585" w:rsidRPr="00A85EB4" w:rsidRDefault="00905585" w:rsidP="00905585">
            <w:pPr>
              <w:spacing w:after="0" w:line="240" w:lineRule="auto"/>
              <w:jc w:val="center"/>
              <w:rPr>
                <w:sz w:val="22"/>
              </w:rPr>
            </w:pPr>
            <w:r w:rsidRPr="00A85EB4">
              <w:rPr>
                <w:sz w:val="22"/>
              </w:rPr>
              <w:t>48</w:t>
            </w:r>
          </w:p>
        </w:tc>
      </w:tr>
      <w:tr w:rsidR="00A85EB4" w:rsidRPr="00A85EB4" w14:paraId="60000F13" w14:textId="77777777" w:rsidTr="00124C29">
        <w:trPr>
          <w:trHeight w:val="695"/>
        </w:trPr>
        <w:tc>
          <w:tcPr>
            <w:tcW w:w="2978" w:type="dxa"/>
            <w:tcBorders>
              <w:top w:val="nil"/>
              <w:left w:val="single" w:sz="4" w:space="0" w:color="auto"/>
              <w:bottom w:val="single" w:sz="4" w:space="0" w:color="auto"/>
              <w:right w:val="single" w:sz="4" w:space="0" w:color="auto"/>
            </w:tcBorders>
            <w:shd w:val="clear" w:color="auto" w:fill="FABF8F" w:themeFill="accent6" w:themeFillTint="99"/>
            <w:vAlign w:val="center"/>
          </w:tcPr>
          <w:p w14:paraId="5A4C3F4C" w14:textId="77777777" w:rsidR="00905585" w:rsidRPr="00A85EB4" w:rsidRDefault="00905585" w:rsidP="00905585">
            <w:pPr>
              <w:spacing w:after="0" w:line="240" w:lineRule="auto"/>
              <w:rPr>
                <w:b/>
                <w:sz w:val="22"/>
              </w:rPr>
            </w:pPr>
            <w:r w:rsidRPr="00A85EB4">
              <w:rPr>
                <w:b/>
                <w:sz w:val="22"/>
              </w:rPr>
              <w:t>Количество поданных заявлений</w:t>
            </w:r>
          </w:p>
        </w:tc>
        <w:tc>
          <w:tcPr>
            <w:tcW w:w="1559" w:type="dxa"/>
            <w:tcBorders>
              <w:top w:val="nil"/>
              <w:left w:val="nil"/>
              <w:bottom w:val="single" w:sz="4" w:space="0" w:color="auto"/>
              <w:right w:val="single" w:sz="4" w:space="0" w:color="auto"/>
            </w:tcBorders>
            <w:shd w:val="clear" w:color="auto" w:fill="FABF8F" w:themeFill="accent6" w:themeFillTint="99"/>
            <w:vAlign w:val="center"/>
          </w:tcPr>
          <w:p w14:paraId="3A253E32" w14:textId="77777777" w:rsidR="00905585" w:rsidRPr="00A85EB4" w:rsidRDefault="00905585" w:rsidP="00905585">
            <w:pPr>
              <w:spacing w:after="0" w:line="240" w:lineRule="auto"/>
              <w:jc w:val="center"/>
              <w:rPr>
                <w:b/>
                <w:sz w:val="22"/>
              </w:rPr>
            </w:pPr>
            <w:r w:rsidRPr="00A85EB4">
              <w:rPr>
                <w:b/>
                <w:sz w:val="22"/>
              </w:rPr>
              <w:t>908</w:t>
            </w:r>
          </w:p>
        </w:tc>
        <w:tc>
          <w:tcPr>
            <w:tcW w:w="1440" w:type="dxa"/>
            <w:tcBorders>
              <w:top w:val="nil"/>
              <w:left w:val="nil"/>
              <w:bottom w:val="single" w:sz="4" w:space="0" w:color="auto"/>
              <w:right w:val="single" w:sz="4" w:space="0" w:color="auto"/>
            </w:tcBorders>
            <w:shd w:val="clear" w:color="auto" w:fill="FABF8F" w:themeFill="accent6" w:themeFillTint="99"/>
            <w:vAlign w:val="center"/>
          </w:tcPr>
          <w:p w14:paraId="41CFDA1B" w14:textId="77777777" w:rsidR="00905585" w:rsidRPr="00A85EB4" w:rsidRDefault="00905585" w:rsidP="00905585">
            <w:pPr>
              <w:spacing w:after="0" w:line="240" w:lineRule="auto"/>
              <w:jc w:val="center"/>
              <w:rPr>
                <w:b/>
                <w:sz w:val="22"/>
              </w:rPr>
            </w:pPr>
            <w:r w:rsidRPr="00A85EB4">
              <w:rPr>
                <w:b/>
                <w:sz w:val="22"/>
              </w:rPr>
              <w:t>100</w:t>
            </w:r>
          </w:p>
        </w:tc>
        <w:tc>
          <w:tcPr>
            <w:tcW w:w="1606" w:type="dxa"/>
            <w:tcBorders>
              <w:top w:val="nil"/>
              <w:left w:val="nil"/>
              <w:bottom w:val="single" w:sz="4" w:space="0" w:color="auto"/>
              <w:right w:val="single" w:sz="4" w:space="0" w:color="auto"/>
            </w:tcBorders>
            <w:shd w:val="clear" w:color="auto" w:fill="FABF8F" w:themeFill="accent6" w:themeFillTint="99"/>
            <w:vAlign w:val="center"/>
          </w:tcPr>
          <w:p w14:paraId="5DEF24C2" w14:textId="77777777" w:rsidR="00905585" w:rsidRPr="00A85EB4" w:rsidRDefault="00905585" w:rsidP="00905585">
            <w:pPr>
              <w:spacing w:after="0" w:line="240" w:lineRule="auto"/>
              <w:jc w:val="center"/>
              <w:rPr>
                <w:b/>
                <w:sz w:val="22"/>
              </w:rPr>
            </w:pPr>
            <w:r w:rsidRPr="00A85EB4">
              <w:rPr>
                <w:b/>
                <w:sz w:val="22"/>
              </w:rPr>
              <w:t>1014</w:t>
            </w:r>
          </w:p>
        </w:tc>
        <w:tc>
          <w:tcPr>
            <w:tcW w:w="1400" w:type="dxa"/>
            <w:tcBorders>
              <w:top w:val="nil"/>
              <w:left w:val="nil"/>
              <w:bottom w:val="single" w:sz="4" w:space="0" w:color="auto"/>
              <w:right w:val="single" w:sz="4" w:space="0" w:color="auto"/>
            </w:tcBorders>
            <w:shd w:val="clear" w:color="auto" w:fill="FABF8F" w:themeFill="accent6" w:themeFillTint="99"/>
            <w:vAlign w:val="center"/>
          </w:tcPr>
          <w:p w14:paraId="3A621658" w14:textId="77777777" w:rsidR="00905585" w:rsidRPr="00A85EB4" w:rsidRDefault="00905585" w:rsidP="00905585">
            <w:pPr>
              <w:spacing w:after="0" w:line="240" w:lineRule="auto"/>
              <w:jc w:val="center"/>
              <w:rPr>
                <w:b/>
                <w:sz w:val="22"/>
              </w:rPr>
            </w:pPr>
            <w:r w:rsidRPr="00A85EB4">
              <w:rPr>
                <w:b/>
                <w:sz w:val="22"/>
              </w:rPr>
              <w:t>100</w:t>
            </w:r>
          </w:p>
        </w:tc>
      </w:tr>
      <w:tr w:rsidR="00A85EB4" w:rsidRPr="00A85EB4" w14:paraId="3E2C6AD9" w14:textId="77777777" w:rsidTr="00124C29">
        <w:trPr>
          <w:trHeight w:val="714"/>
        </w:trPr>
        <w:tc>
          <w:tcPr>
            <w:tcW w:w="2978" w:type="dxa"/>
            <w:tcBorders>
              <w:top w:val="nil"/>
              <w:left w:val="single" w:sz="4" w:space="0" w:color="auto"/>
              <w:bottom w:val="single" w:sz="4" w:space="0" w:color="auto"/>
              <w:right w:val="single" w:sz="4" w:space="0" w:color="auto"/>
            </w:tcBorders>
            <w:shd w:val="clear" w:color="auto" w:fill="auto"/>
            <w:vAlign w:val="center"/>
            <w:hideMark/>
          </w:tcPr>
          <w:p w14:paraId="7D4F3553" w14:textId="77777777" w:rsidR="00905585" w:rsidRPr="00A85EB4" w:rsidRDefault="00905585" w:rsidP="00905585">
            <w:pPr>
              <w:spacing w:after="0" w:line="240" w:lineRule="auto"/>
              <w:rPr>
                <w:sz w:val="22"/>
              </w:rPr>
            </w:pPr>
            <w:r w:rsidRPr="00A85EB4">
              <w:rPr>
                <w:sz w:val="22"/>
              </w:rPr>
              <w:t>Через портал электронных услуг</w:t>
            </w:r>
          </w:p>
        </w:tc>
        <w:tc>
          <w:tcPr>
            <w:tcW w:w="1559" w:type="dxa"/>
            <w:tcBorders>
              <w:top w:val="nil"/>
              <w:left w:val="nil"/>
              <w:bottom w:val="single" w:sz="4" w:space="0" w:color="auto"/>
              <w:right w:val="single" w:sz="4" w:space="0" w:color="auto"/>
            </w:tcBorders>
            <w:shd w:val="clear" w:color="auto" w:fill="auto"/>
            <w:vAlign w:val="center"/>
            <w:hideMark/>
          </w:tcPr>
          <w:p w14:paraId="62BDA0CB" w14:textId="77777777" w:rsidR="00905585" w:rsidRPr="00A85EB4" w:rsidRDefault="00905585" w:rsidP="00905585">
            <w:pPr>
              <w:spacing w:after="0" w:line="240" w:lineRule="auto"/>
              <w:jc w:val="center"/>
              <w:rPr>
                <w:sz w:val="22"/>
              </w:rPr>
            </w:pPr>
            <w:r w:rsidRPr="00A85EB4">
              <w:rPr>
                <w:sz w:val="22"/>
              </w:rPr>
              <w:t>0</w:t>
            </w:r>
          </w:p>
        </w:tc>
        <w:tc>
          <w:tcPr>
            <w:tcW w:w="1440" w:type="dxa"/>
            <w:tcBorders>
              <w:top w:val="nil"/>
              <w:left w:val="nil"/>
              <w:bottom w:val="single" w:sz="4" w:space="0" w:color="auto"/>
              <w:right w:val="single" w:sz="4" w:space="0" w:color="auto"/>
            </w:tcBorders>
            <w:shd w:val="clear" w:color="auto" w:fill="auto"/>
            <w:vAlign w:val="center"/>
            <w:hideMark/>
          </w:tcPr>
          <w:p w14:paraId="1FCE7E77" w14:textId="77777777" w:rsidR="00905585" w:rsidRPr="00A85EB4" w:rsidRDefault="00905585" w:rsidP="00905585">
            <w:pPr>
              <w:spacing w:after="0" w:line="240" w:lineRule="auto"/>
              <w:jc w:val="center"/>
              <w:rPr>
                <w:sz w:val="22"/>
              </w:rPr>
            </w:pPr>
            <w:r w:rsidRPr="00A85EB4">
              <w:rPr>
                <w:sz w:val="22"/>
              </w:rPr>
              <w:t>0</w:t>
            </w:r>
          </w:p>
        </w:tc>
        <w:tc>
          <w:tcPr>
            <w:tcW w:w="1606" w:type="dxa"/>
            <w:tcBorders>
              <w:top w:val="nil"/>
              <w:left w:val="nil"/>
              <w:bottom w:val="single" w:sz="4" w:space="0" w:color="auto"/>
              <w:right w:val="single" w:sz="4" w:space="0" w:color="auto"/>
            </w:tcBorders>
            <w:shd w:val="clear" w:color="auto" w:fill="auto"/>
            <w:vAlign w:val="center"/>
            <w:hideMark/>
          </w:tcPr>
          <w:p w14:paraId="4FD6523A" w14:textId="77777777" w:rsidR="00905585" w:rsidRPr="00A85EB4" w:rsidRDefault="00905585" w:rsidP="00905585">
            <w:pPr>
              <w:spacing w:after="0" w:line="240" w:lineRule="auto"/>
              <w:jc w:val="center"/>
              <w:rPr>
                <w:sz w:val="22"/>
              </w:rPr>
            </w:pPr>
            <w:r w:rsidRPr="00A85EB4">
              <w:rPr>
                <w:sz w:val="22"/>
              </w:rPr>
              <w:t>0</w:t>
            </w:r>
          </w:p>
        </w:tc>
        <w:tc>
          <w:tcPr>
            <w:tcW w:w="1400" w:type="dxa"/>
            <w:tcBorders>
              <w:top w:val="nil"/>
              <w:left w:val="nil"/>
              <w:bottom w:val="single" w:sz="4" w:space="0" w:color="auto"/>
              <w:right w:val="single" w:sz="4" w:space="0" w:color="auto"/>
            </w:tcBorders>
            <w:shd w:val="clear" w:color="auto" w:fill="auto"/>
            <w:vAlign w:val="center"/>
            <w:hideMark/>
          </w:tcPr>
          <w:p w14:paraId="6C1D6158" w14:textId="77777777" w:rsidR="00905585" w:rsidRPr="00A85EB4" w:rsidRDefault="00905585" w:rsidP="00905585">
            <w:pPr>
              <w:spacing w:after="0" w:line="240" w:lineRule="auto"/>
              <w:jc w:val="center"/>
              <w:rPr>
                <w:sz w:val="22"/>
              </w:rPr>
            </w:pPr>
            <w:r w:rsidRPr="00A85EB4">
              <w:rPr>
                <w:sz w:val="22"/>
              </w:rPr>
              <w:t>0</w:t>
            </w:r>
          </w:p>
        </w:tc>
      </w:tr>
      <w:tr w:rsidR="00A85EB4" w:rsidRPr="00A85EB4" w14:paraId="37362CC1" w14:textId="77777777" w:rsidTr="000C6E41">
        <w:trPr>
          <w:trHeight w:val="413"/>
        </w:trPr>
        <w:tc>
          <w:tcPr>
            <w:tcW w:w="2978" w:type="dxa"/>
            <w:tcBorders>
              <w:top w:val="nil"/>
              <w:left w:val="single" w:sz="4" w:space="0" w:color="auto"/>
              <w:bottom w:val="single" w:sz="4" w:space="0" w:color="auto"/>
              <w:right w:val="single" w:sz="4" w:space="0" w:color="auto"/>
            </w:tcBorders>
            <w:shd w:val="clear" w:color="auto" w:fill="auto"/>
            <w:vAlign w:val="center"/>
          </w:tcPr>
          <w:p w14:paraId="490BE6AA" w14:textId="77777777" w:rsidR="00905585" w:rsidRPr="00A85EB4" w:rsidRDefault="00905585" w:rsidP="00905585">
            <w:pPr>
              <w:spacing w:after="0" w:line="240" w:lineRule="auto"/>
              <w:rPr>
                <w:sz w:val="22"/>
              </w:rPr>
            </w:pPr>
            <w:r w:rsidRPr="00A85EB4">
              <w:rPr>
                <w:sz w:val="22"/>
              </w:rPr>
              <w:t>Через МФЦ</w:t>
            </w:r>
          </w:p>
        </w:tc>
        <w:tc>
          <w:tcPr>
            <w:tcW w:w="1559" w:type="dxa"/>
            <w:tcBorders>
              <w:top w:val="nil"/>
              <w:left w:val="nil"/>
              <w:bottom w:val="single" w:sz="4" w:space="0" w:color="auto"/>
              <w:right w:val="single" w:sz="4" w:space="0" w:color="auto"/>
            </w:tcBorders>
            <w:shd w:val="clear" w:color="auto" w:fill="auto"/>
            <w:vAlign w:val="center"/>
          </w:tcPr>
          <w:p w14:paraId="689CEDCF" w14:textId="77777777" w:rsidR="00905585" w:rsidRPr="00A85EB4" w:rsidRDefault="00905585" w:rsidP="00905585">
            <w:pPr>
              <w:spacing w:after="0" w:line="240" w:lineRule="auto"/>
              <w:jc w:val="center"/>
              <w:rPr>
                <w:sz w:val="22"/>
              </w:rPr>
            </w:pPr>
            <w:r w:rsidRPr="00A85EB4">
              <w:rPr>
                <w:sz w:val="22"/>
              </w:rPr>
              <w:t>0</w:t>
            </w:r>
          </w:p>
        </w:tc>
        <w:tc>
          <w:tcPr>
            <w:tcW w:w="1440" w:type="dxa"/>
            <w:tcBorders>
              <w:top w:val="nil"/>
              <w:left w:val="nil"/>
              <w:bottom w:val="single" w:sz="4" w:space="0" w:color="auto"/>
              <w:right w:val="single" w:sz="4" w:space="0" w:color="auto"/>
            </w:tcBorders>
            <w:shd w:val="clear" w:color="auto" w:fill="auto"/>
            <w:vAlign w:val="center"/>
          </w:tcPr>
          <w:p w14:paraId="675C072C" w14:textId="77777777" w:rsidR="00905585" w:rsidRPr="00A85EB4" w:rsidRDefault="00905585" w:rsidP="00905585">
            <w:pPr>
              <w:spacing w:after="0" w:line="240" w:lineRule="auto"/>
              <w:jc w:val="center"/>
              <w:rPr>
                <w:sz w:val="22"/>
              </w:rPr>
            </w:pPr>
            <w:r w:rsidRPr="00A85EB4">
              <w:rPr>
                <w:sz w:val="22"/>
              </w:rPr>
              <w:t>0</w:t>
            </w:r>
          </w:p>
        </w:tc>
        <w:tc>
          <w:tcPr>
            <w:tcW w:w="1606" w:type="dxa"/>
            <w:tcBorders>
              <w:top w:val="nil"/>
              <w:left w:val="nil"/>
              <w:bottom w:val="single" w:sz="4" w:space="0" w:color="auto"/>
              <w:right w:val="single" w:sz="4" w:space="0" w:color="auto"/>
            </w:tcBorders>
            <w:shd w:val="clear" w:color="auto" w:fill="auto"/>
            <w:vAlign w:val="center"/>
          </w:tcPr>
          <w:p w14:paraId="508C0F2E" w14:textId="77777777" w:rsidR="00905585" w:rsidRPr="00A85EB4" w:rsidRDefault="00905585" w:rsidP="00905585">
            <w:pPr>
              <w:spacing w:after="0" w:line="240" w:lineRule="auto"/>
              <w:jc w:val="center"/>
              <w:rPr>
                <w:sz w:val="22"/>
              </w:rPr>
            </w:pPr>
            <w:r w:rsidRPr="00A85EB4">
              <w:rPr>
                <w:sz w:val="22"/>
              </w:rPr>
              <w:t>0</w:t>
            </w:r>
          </w:p>
        </w:tc>
        <w:tc>
          <w:tcPr>
            <w:tcW w:w="1400" w:type="dxa"/>
            <w:tcBorders>
              <w:top w:val="nil"/>
              <w:left w:val="nil"/>
              <w:bottom w:val="single" w:sz="4" w:space="0" w:color="auto"/>
              <w:right w:val="single" w:sz="4" w:space="0" w:color="auto"/>
            </w:tcBorders>
            <w:shd w:val="clear" w:color="auto" w:fill="auto"/>
            <w:vAlign w:val="center"/>
          </w:tcPr>
          <w:p w14:paraId="282F3CA4" w14:textId="77777777" w:rsidR="00905585" w:rsidRPr="00A85EB4" w:rsidRDefault="00905585" w:rsidP="00905585">
            <w:pPr>
              <w:spacing w:after="0" w:line="240" w:lineRule="auto"/>
              <w:jc w:val="center"/>
              <w:rPr>
                <w:sz w:val="22"/>
              </w:rPr>
            </w:pPr>
            <w:r w:rsidRPr="00A85EB4">
              <w:rPr>
                <w:sz w:val="22"/>
              </w:rPr>
              <w:t>0</w:t>
            </w:r>
          </w:p>
        </w:tc>
      </w:tr>
      <w:tr w:rsidR="00A85EB4" w:rsidRPr="00A85EB4" w14:paraId="76AF7954" w14:textId="77777777" w:rsidTr="00124C29">
        <w:trPr>
          <w:trHeight w:val="480"/>
        </w:trPr>
        <w:tc>
          <w:tcPr>
            <w:tcW w:w="2978" w:type="dxa"/>
            <w:tcBorders>
              <w:top w:val="nil"/>
              <w:left w:val="single" w:sz="4" w:space="0" w:color="auto"/>
              <w:bottom w:val="single" w:sz="4" w:space="0" w:color="auto"/>
              <w:right w:val="single" w:sz="4" w:space="0" w:color="auto"/>
            </w:tcBorders>
            <w:shd w:val="clear" w:color="auto" w:fill="auto"/>
            <w:vAlign w:val="center"/>
            <w:hideMark/>
          </w:tcPr>
          <w:p w14:paraId="345FC566" w14:textId="77777777" w:rsidR="00905585" w:rsidRPr="00A85EB4" w:rsidRDefault="00905585" w:rsidP="00905585">
            <w:pPr>
              <w:spacing w:after="0" w:line="240" w:lineRule="auto"/>
              <w:rPr>
                <w:sz w:val="22"/>
              </w:rPr>
            </w:pPr>
            <w:r w:rsidRPr="00A85EB4">
              <w:rPr>
                <w:sz w:val="22"/>
              </w:rPr>
              <w:t>через ОО</w:t>
            </w:r>
          </w:p>
        </w:tc>
        <w:tc>
          <w:tcPr>
            <w:tcW w:w="1559" w:type="dxa"/>
            <w:tcBorders>
              <w:top w:val="nil"/>
              <w:left w:val="nil"/>
              <w:bottom w:val="single" w:sz="4" w:space="0" w:color="auto"/>
              <w:right w:val="single" w:sz="4" w:space="0" w:color="auto"/>
            </w:tcBorders>
            <w:shd w:val="clear" w:color="auto" w:fill="auto"/>
            <w:vAlign w:val="center"/>
            <w:hideMark/>
          </w:tcPr>
          <w:p w14:paraId="5924B95D" w14:textId="77777777" w:rsidR="00905585" w:rsidRPr="00A85EB4" w:rsidRDefault="00905585" w:rsidP="00905585">
            <w:pPr>
              <w:spacing w:after="0" w:line="240" w:lineRule="auto"/>
              <w:jc w:val="center"/>
              <w:rPr>
                <w:sz w:val="22"/>
              </w:rPr>
            </w:pPr>
            <w:r w:rsidRPr="00A85EB4">
              <w:rPr>
                <w:sz w:val="22"/>
              </w:rPr>
              <w:t>908</w:t>
            </w:r>
          </w:p>
        </w:tc>
        <w:tc>
          <w:tcPr>
            <w:tcW w:w="1440" w:type="dxa"/>
            <w:tcBorders>
              <w:top w:val="nil"/>
              <w:left w:val="nil"/>
              <w:bottom w:val="single" w:sz="4" w:space="0" w:color="auto"/>
              <w:right w:val="single" w:sz="4" w:space="0" w:color="auto"/>
            </w:tcBorders>
            <w:shd w:val="clear" w:color="auto" w:fill="auto"/>
            <w:vAlign w:val="center"/>
            <w:hideMark/>
          </w:tcPr>
          <w:p w14:paraId="70E8006B" w14:textId="77777777" w:rsidR="00905585" w:rsidRPr="00A85EB4" w:rsidRDefault="00905585" w:rsidP="00905585">
            <w:pPr>
              <w:spacing w:after="0" w:line="240" w:lineRule="auto"/>
              <w:jc w:val="center"/>
              <w:rPr>
                <w:sz w:val="22"/>
              </w:rPr>
            </w:pPr>
            <w:r w:rsidRPr="00A85EB4">
              <w:rPr>
                <w:sz w:val="22"/>
              </w:rPr>
              <w:t>100</w:t>
            </w:r>
          </w:p>
        </w:tc>
        <w:tc>
          <w:tcPr>
            <w:tcW w:w="1606" w:type="dxa"/>
            <w:tcBorders>
              <w:top w:val="nil"/>
              <w:left w:val="nil"/>
              <w:bottom w:val="single" w:sz="4" w:space="0" w:color="auto"/>
              <w:right w:val="single" w:sz="4" w:space="0" w:color="auto"/>
            </w:tcBorders>
            <w:shd w:val="clear" w:color="auto" w:fill="auto"/>
            <w:vAlign w:val="center"/>
            <w:hideMark/>
          </w:tcPr>
          <w:p w14:paraId="0F650EB2" w14:textId="77777777" w:rsidR="00905585" w:rsidRPr="00A85EB4" w:rsidRDefault="00905585" w:rsidP="00905585">
            <w:pPr>
              <w:spacing w:after="0" w:line="240" w:lineRule="auto"/>
              <w:jc w:val="center"/>
              <w:rPr>
                <w:sz w:val="22"/>
              </w:rPr>
            </w:pPr>
            <w:r w:rsidRPr="00A85EB4">
              <w:rPr>
                <w:sz w:val="22"/>
              </w:rPr>
              <w:t>1014</w:t>
            </w:r>
          </w:p>
        </w:tc>
        <w:tc>
          <w:tcPr>
            <w:tcW w:w="1400" w:type="dxa"/>
            <w:tcBorders>
              <w:top w:val="nil"/>
              <w:left w:val="nil"/>
              <w:bottom w:val="single" w:sz="4" w:space="0" w:color="auto"/>
              <w:right w:val="single" w:sz="4" w:space="0" w:color="auto"/>
            </w:tcBorders>
            <w:shd w:val="clear" w:color="auto" w:fill="auto"/>
            <w:vAlign w:val="center"/>
            <w:hideMark/>
          </w:tcPr>
          <w:p w14:paraId="32F18607" w14:textId="77777777" w:rsidR="00905585" w:rsidRPr="00A85EB4" w:rsidRDefault="00905585" w:rsidP="00905585">
            <w:pPr>
              <w:spacing w:after="0" w:line="240" w:lineRule="auto"/>
              <w:jc w:val="center"/>
              <w:rPr>
                <w:sz w:val="22"/>
              </w:rPr>
            </w:pPr>
            <w:r w:rsidRPr="00A85EB4">
              <w:rPr>
                <w:sz w:val="22"/>
              </w:rPr>
              <w:t>100</w:t>
            </w:r>
          </w:p>
        </w:tc>
      </w:tr>
    </w:tbl>
    <w:p w14:paraId="4B8C7C86" w14:textId="77777777" w:rsidR="000D422D" w:rsidRPr="00A85EB4" w:rsidRDefault="000D422D" w:rsidP="00730FC8">
      <w:pPr>
        <w:tabs>
          <w:tab w:val="left" w:pos="360"/>
        </w:tabs>
        <w:spacing w:after="0" w:line="240" w:lineRule="auto"/>
        <w:jc w:val="both"/>
        <w:rPr>
          <w:rFonts w:eastAsia="Times New Roman"/>
          <w:szCs w:val="28"/>
          <w:lang w:eastAsia="ru-RU"/>
        </w:rPr>
      </w:pPr>
    </w:p>
    <w:p w14:paraId="7C9E3061" w14:textId="77777777" w:rsidR="000C6E41" w:rsidRPr="00A85EB4" w:rsidRDefault="000C6E41" w:rsidP="000C6E41">
      <w:pPr>
        <w:tabs>
          <w:tab w:val="left" w:pos="360"/>
        </w:tabs>
        <w:spacing w:after="0" w:line="240" w:lineRule="auto"/>
        <w:ind w:firstLine="709"/>
        <w:jc w:val="both"/>
        <w:rPr>
          <w:rFonts w:eastAsia="Times New Roman"/>
          <w:szCs w:val="28"/>
          <w:lang w:eastAsia="ru-RU"/>
        </w:rPr>
      </w:pPr>
      <w:r w:rsidRPr="00A85EB4">
        <w:rPr>
          <w:rFonts w:eastAsia="Times New Roman"/>
          <w:szCs w:val="28"/>
          <w:lang w:eastAsia="ru-RU"/>
        </w:rPr>
        <w:t xml:space="preserve">Как видно из анализа, работа с базой данных выполнялась своевременно, что способствует формированию информационно-образовательного пространства города.  </w:t>
      </w:r>
    </w:p>
    <w:p w14:paraId="5BB2F578" w14:textId="77777777" w:rsidR="000C6E41" w:rsidRPr="00A85EB4" w:rsidRDefault="000C6E41" w:rsidP="000C6E41">
      <w:pPr>
        <w:tabs>
          <w:tab w:val="left" w:pos="360"/>
        </w:tabs>
        <w:spacing w:after="0" w:line="240" w:lineRule="auto"/>
        <w:ind w:firstLine="709"/>
        <w:jc w:val="both"/>
        <w:rPr>
          <w:rFonts w:eastAsia="Times New Roman"/>
          <w:szCs w:val="28"/>
          <w:lang w:eastAsia="ru-RU"/>
        </w:rPr>
      </w:pPr>
      <w:r w:rsidRPr="00A85EB4">
        <w:rPr>
          <w:rFonts w:eastAsia="Times New Roman"/>
          <w:szCs w:val="28"/>
          <w:lang w:eastAsia="ru-RU"/>
        </w:rPr>
        <w:t>В текущем учебном году выросла регистрация заявлений по закреплённой территории (на 14%). Так же из стоит заметить, что родители (законные представители) как и в прошлые годы предпочитают подавать заявления непосредственно в ОО, не используя портал электронных услуг и МФЦ.</w:t>
      </w:r>
    </w:p>
    <w:p w14:paraId="4EA27751" w14:textId="60877BC4" w:rsidR="000D422D" w:rsidRPr="00A85EB4" w:rsidRDefault="000C6E41" w:rsidP="000C6E41">
      <w:pPr>
        <w:tabs>
          <w:tab w:val="left" w:pos="360"/>
        </w:tabs>
        <w:spacing w:after="0" w:line="240" w:lineRule="auto"/>
        <w:ind w:firstLine="709"/>
        <w:jc w:val="both"/>
        <w:rPr>
          <w:rFonts w:eastAsia="Times New Roman"/>
          <w:szCs w:val="28"/>
          <w:lang w:eastAsia="ru-RU"/>
        </w:rPr>
      </w:pPr>
      <w:r w:rsidRPr="00A85EB4">
        <w:rPr>
          <w:rFonts w:eastAsia="Times New Roman"/>
          <w:szCs w:val="28"/>
          <w:lang w:eastAsia="ru-RU"/>
        </w:rPr>
        <w:t>Так же в этом учебном году был произведен перевод АИС «Контингент» под управление нового оператора - ГАУ ИО «Центр профессионального мастерства, квалификации педагогов и мониторинга качества образования» (coko38), были заключены соответствующие договора, оказана необходимая консультация ОУ по настройке на новые адреса (сервер) АИС.</w:t>
      </w:r>
    </w:p>
    <w:p w14:paraId="056F9BFF" w14:textId="77777777" w:rsidR="000C6E41" w:rsidRPr="00A85EB4" w:rsidRDefault="000C6E41" w:rsidP="000C6E41">
      <w:pPr>
        <w:tabs>
          <w:tab w:val="left" w:pos="360"/>
        </w:tabs>
        <w:spacing w:after="0" w:line="240" w:lineRule="auto"/>
        <w:ind w:firstLine="709"/>
        <w:jc w:val="both"/>
        <w:rPr>
          <w:rFonts w:eastAsia="Times New Roman"/>
          <w:szCs w:val="28"/>
          <w:lang w:eastAsia="ru-RU"/>
        </w:rPr>
      </w:pPr>
    </w:p>
    <w:p w14:paraId="49C82DED" w14:textId="77777777" w:rsidR="000D422D" w:rsidRPr="00A85EB4" w:rsidRDefault="000D422D" w:rsidP="000D422D">
      <w:pPr>
        <w:spacing w:after="0" w:line="240" w:lineRule="auto"/>
        <w:ind w:firstLine="709"/>
        <w:jc w:val="both"/>
        <w:rPr>
          <w:rFonts w:eastAsia="Times New Roman"/>
          <w:i/>
          <w:szCs w:val="28"/>
          <w:lang w:eastAsia="ru-RU"/>
        </w:rPr>
      </w:pPr>
      <w:r w:rsidRPr="00A85EB4">
        <w:rPr>
          <w:rFonts w:eastAsia="Times New Roman"/>
          <w:b/>
          <w:szCs w:val="28"/>
          <w:lang w:eastAsia="ru-RU"/>
        </w:rPr>
        <w:t>Работа Пункта Первичной Обработки Информации</w:t>
      </w:r>
    </w:p>
    <w:p w14:paraId="5E0FD7D4" w14:textId="77777777" w:rsidR="00E76163" w:rsidRPr="00A85EB4" w:rsidRDefault="00E76163" w:rsidP="00E76163">
      <w:pPr>
        <w:spacing w:after="0" w:line="240" w:lineRule="auto"/>
        <w:ind w:firstLine="709"/>
        <w:jc w:val="both"/>
        <w:rPr>
          <w:b/>
          <w:szCs w:val="28"/>
        </w:rPr>
      </w:pPr>
      <w:r w:rsidRPr="00A85EB4">
        <w:rPr>
          <w:szCs w:val="28"/>
        </w:rPr>
        <w:t>В режиме работы ППОИ, согласно графику, направленного Министерством образования Иркутской области</w:t>
      </w:r>
      <w:r w:rsidRPr="00A85EB4">
        <w:rPr>
          <w:sz w:val="16"/>
          <w:szCs w:val="16"/>
        </w:rPr>
        <w:t xml:space="preserve"> </w:t>
      </w:r>
      <w:r w:rsidRPr="00A85EB4">
        <w:rPr>
          <w:szCs w:val="28"/>
        </w:rPr>
        <w:t xml:space="preserve">(письмо от 01.12.2020 г.  № 02-55-12002/20) при подготовке и проведении государственной (итоговой) аттестации в 2020-2021 учебном году специалисты Центра развития образования проводили работы по предоставлению информации на региональный уровень, постоянно велась работа по наполнению и корректировке региональной базы данных с общеобразовательными организациями города и объединением исправительных колоний №8. </w:t>
      </w:r>
    </w:p>
    <w:p w14:paraId="20D7CBEA" w14:textId="77777777" w:rsidR="00E76163" w:rsidRPr="00A85EB4" w:rsidRDefault="00E76163" w:rsidP="00E76163">
      <w:pPr>
        <w:tabs>
          <w:tab w:val="left" w:pos="360"/>
          <w:tab w:val="left" w:pos="540"/>
        </w:tabs>
        <w:spacing w:after="0" w:line="240" w:lineRule="auto"/>
        <w:ind w:firstLine="709"/>
        <w:jc w:val="both"/>
        <w:rPr>
          <w:szCs w:val="28"/>
        </w:rPr>
      </w:pPr>
      <w:r w:rsidRPr="00A85EB4">
        <w:rPr>
          <w:szCs w:val="28"/>
        </w:rPr>
        <w:t>В течение года осуществлялось сопровождение мероприятий, направленных на подготовку учащихся к прохождению ГИА (печать, комплектация контрольно-измерительных материалов, сканирование бланков ответов, протоколов, техническое сопровождение ППЭ, ППОИ).</w:t>
      </w:r>
    </w:p>
    <w:p w14:paraId="11B69911" w14:textId="77777777" w:rsidR="00E76163" w:rsidRPr="00A85EB4" w:rsidRDefault="00E76163" w:rsidP="005B532A">
      <w:pPr>
        <w:numPr>
          <w:ilvl w:val="0"/>
          <w:numId w:val="4"/>
        </w:numPr>
        <w:tabs>
          <w:tab w:val="left" w:pos="360"/>
          <w:tab w:val="left" w:pos="540"/>
          <w:tab w:val="left" w:pos="709"/>
          <w:tab w:val="left" w:pos="993"/>
        </w:tabs>
        <w:spacing w:after="0" w:line="240" w:lineRule="auto"/>
        <w:ind w:left="0" w:firstLine="709"/>
        <w:jc w:val="both"/>
        <w:rPr>
          <w:szCs w:val="28"/>
        </w:rPr>
      </w:pPr>
      <w:r w:rsidRPr="00A85EB4">
        <w:rPr>
          <w:szCs w:val="28"/>
        </w:rPr>
        <w:lastRenderedPageBreak/>
        <w:t>10 февраля 2021 года прошло итоговое собеседование в 9-х классах в нем участвовали 436 ученика Саянских школ и 16 учащихся УКП ОИК-8.</w:t>
      </w:r>
    </w:p>
    <w:p w14:paraId="251AD87A" w14:textId="552BD363" w:rsidR="00E76163" w:rsidRPr="00A85EB4" w:rsidRDefault="00E76163" w:rsidP="005B532A">
      <w:pPr>
        <w:numPr>
          <w:ilvl w:val="0"/>
          <w:numId w:val="4"/>
        </w:numPr>
        <w:tabs>
          <w:tab w:val="left" w:pos="360"/>
          <w:tab w:val="left" w:pos="540"/>
          <w:tab w:val="left" w:pos="709"/>
          <w:tab w:val="left" w:pos="993"/>
        </w:tabs>
        <w:spacing w:after="0" w:line="240" w:lineRule="auto"/>
        <w:ind w:left="0" w:firstLine="709"/>
        <w:jc w:val="both"/>
        <w:rPr>
          <w:szCs w:val="28"/>
        </w:rPr>
      </w:pPr>
      <w:r w:rsidRPr="00A85EB4">
        <w:rPr>
          <w:szCs w:val="28"/>
        </w:rPr>
        <w:t>15.04.2021 - итоговое сочинение (изложение) для 11х классов в котором приняло участие 235 учащихся города, а также 29 учащихся УКП ОИК-8.</w:t>
      </w:r>
    </w:p>
    <w:p w14:paraId="11EF75BF" w14:textId="77777777" w:rsidR="00E76163" w:rsidRPr="00A85EB4" w:rsidRDefault="00E76163" w:rsidP="005B532A">
      <w:pPr>
        <w:numPr>
          <w:ilvl w:val="0"/>
          <w:numId w:val="4"/>
        </w:numPr>
        <w:tabs>
          <w:tab w:val="left" w:pos="360"/>
          <w:tab w:val="left" w:pos="540"/>
          <w:tab w:val="left" w:pos="709"/>
          <w:tab w:val="left" w:pos="993"/>
        </w:tabs>
        <w:spacing w:after="0" w:line="240" w:lineRule="auto"/>
        <w:ind w:left="0" w:firstLine="709"/>
        <w:jc w:val="both"/>
        <w:rPr>
          <w:szCs w:val="28"/>
        </w:rPr>
      </w:pPr>
      <w:r w:rsidRPr="00A85EB4">
        <w:rPr>
          <w:szCs w:val="28"/>
        </w:rPr>
        <w:t xml:space="preserve">Проведены городские контрольные работы в 9-х классах по математике (22.02.2020), обществознанию (21.01.2021) информатике и ИКТ (16.02.2021), в 11-х классах по русском языку (4.02.2021). </w:t>
      </w:r>
    </w:p>
    <w:p w14:paraId="2A84E76C" w14:textId="77777777" w:rsidR="00E76163" w:rsidRPr="00A85EB4" w:rsidRDefault="00E76163" w:rsidP="005B532A">
      <w:pPr>
        <w:numPr>
          <w:ilvl w:val="0"/>
          <w:numId w:val="4"/>
        </w:numPr>
        <w:tabs>
          <w:tab w:val="left" w:pos="360"/>
          <w:tab w:val="left" w:pos="540"/>
          <w:tab w:val="left" w:pos="709"/>
          <w:tab w:val="left" w:pos="993"/>
        </w:tabs>
        <w:spacing w:after="0" w:line="240" w:lineRule="auto"/>
        <w:ind w:left="0" w:firstLine="709"/>
        <w:jc w:val="both"/>
        <w:rPr>
          <w:szCs w:val="28"/>
        </w:rPr>
      </w:pPr>
      <w:r w:rsidRPr="00A85EB4">
        <w:rPr>
          <w:szCs w:val="28"/>
        </w:rPr>
        <w:t>Технологические мониторинги так же прошли согласно графика:</w:t>
      </w:r>
    </w:p>
    <w:p w14:paraId="47AED534" w14:textId="77777777" w:rsidR="00E76163" w:rsidRPr="00A85EB4" w:rsidRDefault="00E76163" w:rsidP="00E76163">
      <w:pPr>
        <w:tabs>
          <w:tab w:val="left" w:pos="360"/>
          <w:tab w:val="left" w:pos="540"/>
          <w:tab w:val="left" w:pos="709"/>
          <w:tab w:val="left" w:pos="993"/>
        </w:tabs>
        <w:spacing w:after="0" w:line="240" w:lineRule="auto"/>
        <w:ind w:left="709"/>
        <w:jc w:val="both"/>
        <w:rPr>
          <w:szCs w:val="28"/>
        </w:rPr>
      </w:pPr>
      <w:r w:rsidRPr="00A85EB4">
        <w:rPr>
          <w:szCs w:val="28"/>
        </w:rPr>
        <w:t>- математика, 11 классы (15.12.2020);</w:t>
      </w:r>
    </w:p>
    <w:p w14:paraId="193603DC" w14:textId="77777777" w:rsidR="00E76163" w:rsidRPr="00A85EB4" w:rsidRDefault="00E76163" w:rsidP="00E76163">
      <w:pPr>
        <w:tabs>
          <w:tab w:val="left" w:pos="360"/>
          <w:tab w:val="left" w:pos="540"/>
          <w:tab w:val="left" w:pos="709"/>
          <w:tab w:val="left" w:pos="993"/>
        </w:tabs>
        <w:spacing w:after="0" w:line="240" w:lineRule="auto"/>
        <w:ind w:left="709"/>
        <w:jc w:val="both"/>
        <w:rPr>
          <w:szCs w:val="28"/>
        </w:rPr>
      </w:pPr>
      <w:r w:rsidRPr="00A85EB4">
        <w:rPr>
          <w:szCs w:val="28"/>
        </w:rPr>
        <w:t>- математика, 9 классы (04.03.2021);</w:t>
      </w:r>
    </w:p>
    <w:p w14:paraId="483ECBD7" w14:textId="77777777" w:rsidR="00E76163" w:rsidRPr="00A85EB4" w:rsidRDefault="00E76163" w:rsidP="00E76163">
      <w:pPr>
        <w:tabs>
          <w:tab w:val="left" w:pos="360"/>
          <w:tab w:val="left" w:pos="540"/>
          <w:tab w:val="left" w:pos="709"/>
          <w:tab w:val="left" w:pos="993"/>
        </w:tabs>
        <w:spacing w:after="0" w:line="240" w:lineRule="auto"/>
        <w:ind w:left="709"/>
        <w:jc w:val="both"/>
        <w:rPr>
          <w:szCs w:val="28"/>
        </w:rPr>
      </w:pPr>
      <w:r w:rsidRPr="00A85EB4">
        <w:rPr>
          <w:szCs w:val="28"/>
        </w:rPr>
        <w:t>- русский язык, 9 классы (16.03.2021).</w:t>
      </w:r>
    </w:p>
    <w:p w14:paraId="2C1EC46F" w14:textId="77777777" w:rsidR="00E76163" w:rsidRPr="00A85EB4" w:rsidRDefault="00E76163" w:rsidP="005B532A">
      <w:pPr>
        <w:numPr>
          <w:ilvl w:val="0"/>
          <w:numId w:val="4"/>
        </w:numPr>
        <w:tabs>
          <w:tab w:val="left" w:pos="142"/>
          <w:tab w:val="left" w:pos="360"/>
          <w:tab w:val="left" w:pos="540"/>
          <w:tab w:val="left" w:pos="993"/>
        </w:tabs>
        <w:spacing w:after="0" w:line="240" w:lineRule="auto"/>
        <w:jc w:val="both"/>
        <w:rPr>
          <w:szCs w:val="28"/>
        </w:rPr>
      </w:pPr>
      <w:r w:rsidRPr="00A85EB4">
        <w:rPr>
          <w:szCs w:val="28"/>
        </w:rPr>
        <w:t>Контрольные работы в формате ОГЭ для 9х классов прошли в мае:</w:t>
      </w:r>
    </w:p>
    <w:p w14:paraId="33629B2F" w14:textId="77777777" w:rsidR="00E76163" w:rsidRPr="00A85EB4" w:rsidRDefault="00E76163" w:rsidP="00E76163">
      <w:pPr>
        <w:tabs>
          <w:tab w:val="left" w:pos="142"/>
          <w:tab w:val="left" w:pos="360"/>
          <w:tab w:val="left" w:pos="540"/>
          <w:tab w:val="left" w:pos="993"/>
        </w:tabs>
        <w:spacing w:after="0" w:line="240" w:lineRule="auto"/>
        <w:ind w:firstLine="709"/>
        <w:jc w:val="both"/>
        <w:rPr>
          <w:szCs w:val="28"/>
        </w:rPr>
      </w:pPr>
      <w:r w:rsidRPr="00A85EB4">
        <w:rPr>
          <w:szCs w:val="28"/>
        </w:rPr>
        <w:t>18 мая – Информатика (106 уч.), Биология (28 уч.)</w:t>
      </w:r>
    </w:p>
    <w:p w14:paraId="68E83124" w14:textId="77777777" w:rsidR="00E76163" w:rsidRPr="00A85EB4" w:rsidRDefault="00E76163" w:rsidP="00E76163">
      <w:pPr>
        <w:tabs>
          <w:tab w:val="left" w:pos="142"/>
          <w:tab w:val="left" w:pos="360"/>
          <w:tab w:val="left" w:pos="540"/>
          <w:tab w:val="left" w:pos="993"/>
        </w:tabs>
        <w:spacing w:after="0" w:line="240" w:lineRule="auto"/>
        <w:ind w:firstLine="709"/>
        <w:jc w:val="both"/>
        <w:rPr>
          <w:szCs w:val="28"/>
        </w:rPr>
      </w:pPr>
      <w:r w:rsidRPr="00A85EB4">
        <w:rPr>
          <w:szCs w:val="28"/>
        </w:rPr>
        <w:t>19 мая – Физика (20 уч.), История (1 уч.)</w:t>
      </w:r>
    </w:p>
    <w:p w14:paraId="2EB20E77" w14:textId="77777777" w:rsidR="00E76163" w:rsidRPr="00A85EB4" w:rsidRDefault="00E76163" w:rsidP="00E76163">
      <w:pPr>
        <w:tabs>
          <w:tab w:val="left" w:pos="142"/>
          <w:tab w:val="left" w:pos="360"/>
          <w:tab w:val="left" w:pos="540"/>
          <w:tab w:val="left" w:pos="993"/>
        </w:tabs>
        <w:spacing w:after="0" w:line="240" w:lineRule="auto"/>
        <w:ind w:firstLine="709"/>
        <w:jc w:val="both"/>
        <w:rPr>
          <w:szCs w:val="28"/>
        </w:rPr>
      </w:pPr>
      <w:r w:rsidRPr="00A85EB4">
        <w:rPr>
          <w:szCs w:val="28"/>
        </w:rPr>
        <w:t>20 мая – Обществознание (166 уч.), Химия (9 уч.)</w:t>
      </w:r>
    </w:p>
    <w:p w14:paraId="7FE1C3A4" w14:textId="77777777" w:rsidR="00E76163" w:rsidRPr="00A85EB4" w:rsidRDefault="00E76163" w:rsidP="00E76163">
      <w:pPr>
        <w:tabs>
          <w:tab w:val="left" w:pos="142"/>
          <w:tab w:val="left" w:pos="360"/>
          <w:tab w:val="left" w:pos="540"/>
          <w:tab w:val="left" w:pos="993"/>
        </w:tabs>
        <w:spacing w:after="0" w:line="240" w:lineRule="auto"/>
        <w:ind w:firstLine="709"/>
        <w:jc w:val="both"/>
        <w:rPr>
          <w:szCs w:val="28"/>
        </w:rPr>
      </w:pPr>
      <w:r w:rsidRPr="00A85EB4">
        <w:rPr>
          <w:szCs w:val="28"/>
        </w:rPr>
        <w:t>21 мая – География (42 уч.), Английский язык (1 уч.)</w:t>
      </w:r>
    </w:p>
    <w:p w14:paraId="131B77AC" w14:textId="77777777" w:rsidR="00E76163" w:rsidRPr="00A85EB4" w:rsidRDefault="00E76163" w:rsidP="005B532A">
      <w:pPr>
        <w:numPr>
          <w:ilvl w:val="0"/>
          <w:numId w:val="4"/>
        </w:numPr>
        <w:tabs>
          <w:tab w:val="left" w:pos="142"/>
          <w:tab w:val="left" w:pos="360"/>
          <w:tab w:val="left" w:pos="540"/>
          <w:tab w:val="left" w:pos="709"/>
        </w:tabs>
        <w:spacing w:after="0" w:line="240" w:lineRule="auto"/>
        <w:ind w:left="0" w:firstLine="709"/>
        <w:jc w:val="both"/>
        <w:rPr>
          <w:szCs w:val="28"/>
        </w:rPr>
      </w:pPr>
      <w:r w:rsidRPr="00A85EB4">
        <w:rPr>
          <w:szCs w:val="28"/>
        </w:rPr>
        <w:t>Экзамены в формате ОГЭ/ГВЭ были проведены и обработаны согласно следующего графика:</w:t>
      </w:r>
    </w:p>
    <w:p w14:paraId="1FCAB629" w14:textId="77777777" w:rsidR="00E76163" w:rsidRPr="00A85EB4" w:rsidRDefault="00E76163" w:rsidP="00E76163">
      <w:pPr>
        <w:tabs>
          <w:tab w:val="left" w:pos="142"/>
          <w:tab w:val="left" w:pos="360"/>
          <w:tab w:val="left" w:pos="540"/>
          <w:tab w:val="left" w:pos="709"/>
        </w:tabs>
        <w:spacing w:after="0" w:line="240" w:lineRule="auto"/>
        <w:ind w:firstLine="709"/>
        <w:jc w:val="both"/>
        <w:rPr>
          <w:szCs w:val="28"/>
        </w:rPr>
      </w:pPr>
      <w:r w:rsidRPr="00A85EB4">
        <w:rPr>
          <w:szCs w:val="28"/>
        </w:rPr>
        <w:t>24 и 25 мая – русский язык, 27 и 28 мая – математика, 8 июня - русский язык (рез. день.), 16 июня – математика (рез. день).</w:t>
      </w:r>
    </w:p>
    <w:p w14:paraId="3EBB10F8" w14:textId="77777777" w:rsidR="00E76163" w:rsidRPr="00A85EB4" w:rsidRDefault="00E76163" w:rsidP="00E76163">
      <w:pPr>
        <w:tabs>
          <w:tab w:val="left" w:pos="142"/>
          <w:tab w:val="left" w:pos="360"/>
          <w:tab w:val="left" w:pos="540"/>
          <w:tab w:val="left" w:pos="709"/>
        </w:tabs>
        <w:spacing w:after="0" w:line="240" w:lineRule="auto"/>
        <w:ind w:firstLine="709"/>
        <w:jc w:val="both"/>
        <w:rPr>
          <w:szCs w:val="28"/>
        </w:rPr>
      </w:pPr>
      <w:r w:rsidRPr="00A85EB4">
        <w:rPr>
          <w:szCs w:val="28"/>
        </w:rPr>
        <w:t>30 апреля 2021 года на базе Центра прошли работы по приемке и обработке материалов «Диктанта Победы».</w:t>
      </w:r>
    </w:p>
    <w:p w14:paraId="2986DE46" w14:textId="77777777" w:rsidR="00E76163" w:rsidRPr="00A85EB4" w:rsidRDefault="00E76163" w:rsidP="00E76163">
      <w:pPr>
        <w:tabs>
          <w:tab w:val="left" w:pos="142"/>
          <w:tab w:val="left" w:pos="360"/>
          <w:tab w:val="left" w:pos="540"/>
          <w:tab w:val="left" w:pos="709"/>
        </w:tabs>
        <w:spacing w:after="0" w:line="240" w:lineRule="auto"/>
        <w:ind w:firstLine="709"/>
        <w:jc w:val="both"/>
        <w:rPr>
          <w:szCs w:val="28"/>
        </w:rPr>
      </w:pPr>
      <w:r w:rsidRPr="00A85EB4">
        <w:rPr>
          <w:szCs w:val="28"/>
        </w:rPr>
        <w:t xml:space="preserve">Так же ежегодно сотрудники Центра осуществляют материально-техническую подготовку ППЭ 1401 (МОУ СОШ №3) при проведении и апробации экзаменов формате ЕГЭ. </w:t>
      </w:r>
    </w:p>
    <w:p w14:paraId="5668B639" w14:textId="77777777" w:rsidR="000D422D" w:rsidRPr="00A85EB4" w:rsidRDefault="000D422D" w:rsidP="000D422D">
      <w:pPr>
        <w:spacing w:after="0" w:line="240" w:lineRule="auto"/>
        <w:ind w:firstLine="709"/>
        <w:jc w:val="both"/>
        <w:rPr>
          <w:rFonts w:eastAsia="Times New Roman"/>
          <w:b/>
          <w:szCs w:val="28"/>
          <w:lang w:eastAsia="ru-RU"/>
        </w:rPr>
      </w:pPr>
      <w:r w:rsidRPr="00A85EB4">
        <w:rPr>
          <w:rFonts w:eastAsia="Times New Roman"/>
          <w:b/>
          <w:szCs w:val="28"/>
          <w:lang w:eastAsia="ru-RU"/>
        </w:rPr>
        <w:t xml:space="preserve">Ведение электронного журнала и электронного дневника </w:t>
      </w:r>
    </w:p>
    <w:p w14:paraId="44C8E872" w14:textId="48571AE5" w:rsidR="00E45378" w:rsidRPr="00A85EB4" w:rsidRDefault="00E45378" w:rsidP="00E45378">
      <w:pPr>
        <w:autoSpaceDE w:val="0"/>
        <w:autoSpaceDN w:val="0"/>
        <w:adjustRightInd w:val="0"/>
        <w:spacing w:after="0" w:line="240" w:lineRule="auto"/>
        <w:ind w:firstLine="709"/>
        <w:jc w:val="both"/>
        <w:rPr>
          <w:szCs w:val="28"/>
        </w:rPr>
      </w:pPr>
      <w:r w:rsidRPr="00A85EB4">
        <w:rPr>
          <w:szCs w:val="28"/>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с 1 января 2014 г. во всех общеобразовательных учреждениях города реализована в электронном виде услуга предоставления информации о текущей успеваемости учащегося, ведение электронного дневника и электронного журнала. </w:t>
      </w:r>
    </w:p>
    <w:p w14:paraId="6A8A38C0" w14:textId="77777777" w:rsidR="00E45378" w:rsidRPr="00A85EB4" w:rsidRDefault="00E45378" w:rsidP="00E45378">
      <w:pPr>
        <w:autoSpaceDE w:val="0"/>
        <w:autoSpaceDN w:val="0"/>
        <w:adjustRightInd w:val="0"/>
        <w:spacing w:after="0" w:line="240" w:lineRule="auto"/>
        <w:ind w:firstLine="709"/>
        <w:jc w:val="both"/>
        <w:rPr>
          <w:szCs w:val="28"/>
        </w:rPr>
      </w:pPr>
      <w:r w:rsidRPr="00A85EB4">
        <w:rPr>
          <w:szCs w:val="28"/>
        </w:rPr>
        <w:t>В МО «город Саянск» функционируют одна система ведения электронных журналов и дневников: «</w:t>
      </w:r>
      <w:proofErr w:type="spellStart"/>
      <w:r w:rsidRPr="00A85EB4">
        <w:rPr>
          <w:szCs w:val="28"/>
        </w:rPr>
        <w:t>Дневник.ру</w:t>
      </w:r>
      <w:proofErr w:type="spellEnd"/>
      <w:r w:rsidRPr="00A85EB4">
        <w:rPr>
          <w:szCs w:val="28"/>
        </w:rPr>
        <w:t xml:space="preserve">» - 7 ОУ. </w:t>
      </w:r>
    </w:p>
    <w:p w14:paraId="53B007B3" w14:textId="77777777" w:rsidR="00E45378" w:rsidRPr="00A85EB4" w:rsidRDefault="00E45378" w:rsidP="00E45378">
      <w:pPr>
        <w:autoSpaceDE w:val="0"/>
        <w:autoSpaceDN w:val="0"/>
        <w:adjustRightInd w:val="0"/>
        <w:spacing w:after="0" w:line="240" w:lineRule="auto"/>
        <w:ind w:firstLine="709"/>
        <w:jc w:val="both"/>
        <w:rPr>
          <w:szCs w:val="28"/>
        </w:rPr>
      </w:pPr>
      <w:r w:rsidRPr="00A85EB4">
        <w:rPr>
          <w:szCs w:val="28"/>
        </w:rPr>
        <w:t xml:space="preserve">Методическим сопровождением данного направления работы явились консультации, проводимые специалистами Центра, мониторинг активности и качества работы ОУ в системе ведения электронного журнала. </w:t>
      </w:r>
    </w:p>
    <w:p w14:paraId="232431B9" w14:textId="77777777" w:rsidR="00E45378" w:rsidRPr="00A85EB4" w:rsidRDefault="00E45378" w:rsidP="00E45378">
      <w:pPr>
        <w:autoSpaceDE w:val="0"/>
        <w:autoSpaceDN w:val="0"/>
        <w:adjustRightInd w:val="0"/>
        <w:spacing w:after="0" w:line="240" w:lineRule="auto"/>
        <w:ind w:firstLine="709"/>
        <w:jc w:val="both"/>
        <w:rPr>
          <w:szCs w:val="28"/>
        </w:rPr>
      </w:pPr>
      <w:r w:rsidRPr="00A85EB4">
        <w:rPr>
          <w:szCs w:val="28"/>
        </w:rPr>
        <w:t xml:space="preserve">На июнь 2020 года в электронных журналах зарегистрировано 8803 человек, из них 4957 учащихся, 390 сотрудников. </w:t>
      </w:r>
    </w:p>
    <w:p w14:paraId="3E945BED" w14:textId="77777777" w:rsidR="00E45378" w:rsidRPr="00A85EB4" w:rsidRDefault="00E45378" w:rsidP="00E45378">
      <w:pPr>
        <w:autoSpaceDE w:val="0"/>
        <w:autoSpaceDN w:val="0"/>
        <w:adjustRightInd w:val="0"/>
        <w:spacing w:after="0" w:line="240" w:lineRule="auto"/>
        <w:ind w:firstLine="709"/>
        <w:jc w:val="both"/>
        <w:rPr>
          <w:szCs w:val="28"/>
        </w:rPr>
      </w:pPr>
      <w:r w:rsidRPr="00A85EB4">
        <w:rPr>
          <w:szCs w:val="28"/>
        </w:rPr>
        <w:t xml:space="preserve">По сравнению с прошлым учебным годом значительно возросло количество учащихся в МОУ СОШ №5 и понизилось количество педагогов в МОУ СОШ №7, по другим ОО изменения не значительны. Что касается </w:t>
      </w:r>
      <w:r w:rsidRPr="00A85EB4">
        <w:rPr>
          <w:szCs w:val="28"/>
        </w:rPr>
        <w:lastRenderedPageBreak/>
        <w:t xml:space="preserve">динамики посещения электронного журнала сотрудниками, наблюдаем незначительный рост (0,76%) по городу. В текущем учебном году учащиеся стали посещать свой электронный дневник на 26,5% чаще, наблюдается прирост практически во всех ОО, особенно он заметен в МОУ Гимназия и СОШ №7 (32%), СОШ №2 и СОШ № (примарно по 62%). </w:t>
      </w:r>
    </w:p>
    <w:tbl>
      <w:tblPr>
        <w:tblW w:w="10815" w:type="dxa"/>
        <w:tblInd w:w="-1183" w:type="dxa"/>
        <w:tblLayout w:type="fixed"/>
        <w:tblLook w:val="04A0" w:firstRow="1" w:lastRow="0" w:firstColumn="1" w:lastColumn="0" w:noHBand="0" w:noVBand="1"/>
      </w:tblPr>
      <w:tblGrid>
        <w:gridCol w:w="1494"/>
        <w:gridCol w:w="1244"/>
        <w:gridCol w:w="1134"/>
        <w:gridCol w:w="1131"/>
        <w:gridCol w:w="924"/>
        <w:gridCol w:w="1213"/>
        <w:gridCol w:w="1312"/>
        <w:gridCol w:w="1184"/>
        <w:gridCol w:w="1179"/>
      </w:tblGrid>
      <w:tr w:rsidR="00A85EB4" w:rsidRPr="00A85EB4" w14:paraId="64CAA0C9" w14:textId="77777777" w:rsidTr="00124C29">
        <w:trPr>
          <w:trHeight w:val="870"/>
        </w:trPr>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0124F" w14:textId="77777777" w:rsidR="00E45378" w:rsidRPr="00A85EB4" w:rsidRDefault="00E45378" w:rsidP="00124C29">
            <w:pPr>
              <w:shd w:val="clear" w:color="auto" w:fill="FFFFFF" w:themeFill="background1"/>
              <w:jc w:val="center"/>
              <w:rPr>
                <w:sz w:val="22"/>
              </w:rPr>
            </w:pPr>
            <w:r w:rsidRPr="00A85EB4">
              <w:rPr>
                <w:sz w:val="22"/>
              </w:rPr>
              <w:t>ОУ</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14:paraId="7E9B40AE" w14:textId="77777777" w:rsidR="00E45378" w:rsidRPr="00A85EB4" w:rsidRDefault="00E45378" w:rsidP="00124C29">
            <w:pPr>
              <w:jc w:val="center"/>
              <w:rPr>
                <w:sz w:val="22"/>
              </w:rPr>
            </w:pPr>
            <w:r w:rsidRPr="00A85EB4">
              <w:rPr>
                <w:sz w:val="22"/>
              </w:rPr>
              <w:t>Кол-во сотрудники 2019-20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0D4734" w14:textId="77777777" w:rsidR="00E45378" w:rsidRPr="00A85EB4" w:rsidRDefault="00E45378" w:rsidP="00124C29">
            <w:pPr>
              <w:jc w:val="center"/>
              <w:rPr>
                <w:sz w:val="22"/>
              </w:rPr>
            </w:pPr>
            <w:r w:rsidRPr="00A85EB4">
              <w:rPr>
                <w:sz w:val="22"/>
              </w:rPr>
              <w:t>Кол-во сотрудники 2020-21</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14:paraId="09715043" w14:textId="77777777" w:rsidR="00E45378" w:rsidRPr="00A85EB4" w:rsidRDefault="00E45378" w:rsidP="00124C29">
            <w:pPr>
              <w:jc w:val="center"/>
              <w:rPr>
                <w:sz w:val="22"/>
              </w:rPr>
            </w:pPr>
            <w:r w:rsidRPr="00A85EB4">
              <w:rPr>
                <w:sz w:val="22"/>
              </w:rPr>
              <w:t>Кол-во ученики 2019-20</w:t>
            </w:r>
          </w:p>
        </w:tc>
        <w:tc>
          <w:tcPr>
            <w:tcW w:w="924" w:type="dxa"/>
            <w:tcBorders>
              <w:top w:val="single" w:sz="4" w:space="0" w:color="auto"/>
              <w:left w:val="nil"/>
              <w:bottom w:val="single" w:sz="4" w:space="0" w:color="auto"/>
              <w:right w:val="single" w:sz="4" w:space="0" w:color="auto"/>
            </w:tcBorders>
            <w:shd w:val="clear" w:color="auto" w:fill="auto"/>
            <w:vAlign w:val="center"/>
            <w:hideMark/>
          </w:tcPr>
          <w:p w14:paraId="5B20E0EC" w14:textId="77777777" w:rsidR="00E45378" w:rsidRPr="00A85EB4" w:rsidRDefault="00E45378" w:rsidP="00124C29">
            <w:pPr>
              <w:jc w:val="center"/>
              <w:rPr>
                <w:sz w:val="22"/>
              </w:rPr>
            </w:pPr>
            <w:r w:rsidRPr="00A85EB4">
              <w:rPr>
                <w:sz w:val="22"/>
              </w:rPr>
              <w:t>Кол-во ученики 2020-21</w:t>
            </w:r>
          </w:p>
        </w:tc>
        <w:tc>
          <w:tcPr>
            <w:tcW w:w="1213" w:type="dxa"/>
            <w:tcBorders>
              <w:top w:val="single" w:sz="4" w:space="0" w:color="auto"/>
              <w:left w:val="nil"/>
              <w:bottom w:val="single" w:sz="4" w:space="0" w:color="auto"/>
              <w:right w:val="single" w:sz="4" w:space="0" w:color="auto"/>
            </w:tcBorders>
            <w:shd w:val="clear" w:color="auto" w:fill="auto"/>
            <w:vAlign w:val="center"/>
            <w:hideMark/>
          </w:tcPr>
          <w:p w14:paraId="17619B9F" w14:textId="77777777" w:rsidR="00E45378" w:rsidRPr="00A85EB4" w:rsidRDefault="00E45378" w:rsidP="00124C29">
            <w:pPr>
              <w:jc w:val="center"/>
              <w:rPr>
                <w:sz w:val="22"/>
              </w:rPr>
            </w:pPr>
            <w:r w:rsidRPr="00A85EB4">
              <w:rPr>
                <w:sz w:val="22"/>
              </w:rPr>
              <w:t>Посещение сотрудники 2019-20</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169BED18" w14:textId="77777777" w:rsidR="00E45378" w:rsidRPr="00A85EB4" w:rsidRDefault="00E45378" w:rsidP="00124C29">
            <w:pPr>
              <w:jc w:val="center"/>
              <w:rPr>
                <w:sz w:val="22"/>
              </w:rPr>
            </w:pPr>
            <w:r w:rsidRPr="00A85EB4">
              <w:rPr>
                <w:sz w:val="22"/>
              </w:rPr>
              <w:t>Посещение сотрудники 2020-21</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14:paraId="76E36C62" w14:textId="77777777" w:rsidR="00E45378" w:rsidRPr="00A85EB4" w:rsidRDefault="00E45378" w:rsidP="00124C29">
            <w:pPr>
              <w:jc w:val="center"/>
              <w:rPr>
                <w:sz w:val="22"/>
              </w:rPr>
            </w:pPr>
            <w:r w:rsidRPr="00A85EB4">
              <w:rPr>
                <w:sz w:val="22"/>
              </w:rPr>
              <w:t>Посещение ученики 2019-20</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14:paraId="0DC1F46D" w14:textId="77777777" w:rsidR="00E45378" w:rsidRPr="00A85EB4" w:rsidRDefault="00E45378" w:rsidP="00124C29">
            <w:pPr>
              <w:jc w:val="center"/>
              <w:rPr>
                <w:sz w:val="22"/>
              </w:rPr>
            </w:pPr>
            <w:r w:rsidRPr="00A85EB4">
              <w:rPr>
                <w:sz w:val="22"/>
              </w:rPr>
              <w:t>Посещение ученики 2020-21</w:t>
            </w:r>
          </w:p>
        </w:tc>
      </w:tr>
      <w:tr w:rsidR="00A85EB4" w:rsidRPr="00A85EB4" w14:paraId="51704B9F" w14:textId="77777777" w:rsidTr="00124C29">
        <w:trPr>
          <w:trHeight w:val="600"/>
        </w:trPr>
        <w:tc>
          <w:tcPr>
            <w:tcW w:w="1494" w:type="dxa"/>
            <w:tcBorders>
              <w:top w:val="nil"/>
              <w:left w:val="single" w:sz="4" w:space="0" w:color="auto"/>
              <w:bottom w:val="single" w:sz="4" w:space="0" w:color="auto"/>
              <w:right w:val="single" w:sz="4" w:space="0" w:color="auto"/>
            </w:tcBorders>
            <w:shd w:val="clear" w:color="auto" w:fill="auto"/>
            <w:vAlign w:val="bottom"/>
            <w:hideMark/>
          </w:tcPr>
          <w:p w14:paraId="4C8718C8" w14:textId="77777777" w:rsidR="00E45378" w:rsidRPr="00A85EB4" w:rsidRDefault="00E45378" w:rsidP="00124C29">
            <w:pPr>
              <w:shd w:val="clear" w:color="auto" w:fill="FFFFFF" w:themeFill="background1"/>
              <w:rPr>
                <w:sz w:val="22"/>
              </w:rPr>
            </w:pPr>
            <w:r w:rsidRPr="00A85EB4">
              <w:rPr>
                <w:sz w:val="22"/>
              </w:rPr>
              <w:t>МОУ Гимназия</w:t>
            </w:r>
          </w:p>
        </w:tc>
        <w:tc>
          <w:tcPr>
            <w:tcW w:w="1244" w:type="dxa"/>
            <w:tcBorders>
              <w:top w:val="nil"/>
              <w:left w:val="nil"/>
              <w:bottom w:val="single" w:sz="4" w:space="0" w:color="auto"/>
              <w:right w:val="single" w:sz="4" w:space="0" w:color="auto"/>
            </w:tcBorders>
            <w:shd w:val="clear" w:color="auto" w:fill="auto"/>
            <w:vAlign w:val="center"/>
            <w:hideMark/>
          </w:tcPr>
          <w:p w14:paraId="75CEA1B8" w14:textId="77777777" w:rsidR="00E45378" w:rsidRPr="00A85EB4" w:rsidRDefault="00E45378" w:rsidP="00124C29">
            <w:pPr>
              <w:jc w:val="right"/>
              <w:rPr>
                <w:sz w:val="22"/>
              </w:rPr>
            </w:pPr>
            <w:r w:rsidRPr="00A85EB4">
              <w:rPr>
                <w:sz w:val="22"/>
              </w:rPr>
              <w:t>49</w:t>
            </w:r>
          </w:p>
        </w:tc>
        <w:tc>
          <w:tcPr>
            <w:tcW w:w="1134" w:type="dxa"/>
            <w:tcBorders>
              <w:top w:val="nil"/>
              <w:left w:val="nil"/>
              <w:bottom w:val="single" w:sz="4" w:space="0" w:color="auto"/>
              <w:right w:val="single" w:sz="4" w:space="0" w:color="auto"/>
            </w:tcBorders>
            <w:shd w:val="clear" w:color="auto" w:fill="auto"/>
            <w:vAlign w:val="center"/>
            <w:hideMark/>
          </w:tcPr>
          <w:p w14:paraId="131F13B8" w14:textId="77777777" w:rsidR="00E45378" w:rsidRPr="00A85EB4" w:rsidRDefault="00E45378" w:rsidP="00124C29">
            <w:pPr>
              <w:jc w:val="right"/>
              <w:rPr>
                <w:sz w:val="22"/>
              </w:rPr>
            </w:pPr>
            <w:r w:rsidRPr="00A85EB4">
              <w:rPr>
                <w:sz w:val="22"/>
              </w:rPr>
              <w:t>48</w:t>
            </w:r>
          </w:p>
        </w:tc>
        <w:tc>
          <w:tcPr>
            <w:tcW w:w="1131" w:type="dxa"/>
            <w:tcBorders>
              <w:top w:val="nil"/>
              <w:left w:val="nil"/>
              <w:bottom w:val="single" w:sz="4" w:space="0" w:color="auto"/>
              <w:right w:val="single" w:sz="4" w:space="0" w:color="auto"/>
            </w:tcBorders>
            <w:shd w:val="clear" w:color="auto" w:fill="auto"/>
            <w:noWrap/>
            <w:vAlign w:val="center"/>
            <w:hideMark/>
          </w:tcPr>
          <w:p w14:paraId="2A4447B2" w14:textId="77777777" w:rsidR="00E45378" w:rsidRPr="00A85EB4" w:rsidRDefault="00E45378" w:rsidP="00124C29">
            <w:pPr>
              <w:jc w:val="right"/>
              <w:rPr>
                <w:sz w:val="22"/>
              </w:rPr>
            </w:pPr>
            <w:r w:rsidRPr="00A85EB4">
              <w:rPr>
                <w:sz w:val="22"/>
              </w:rPr>
              <w:t>604</w:t>
            </w:r>
          </w:p>
        </w:tc>
        <w:tc>
          <w:tcPr>
            <w:tcW w:w="924" w:type="dxa"/>
            <w:tcBorders>
              <w:top w:val="nil"/>
              <w:left w:val="nil"/>
              <w:bottom w:val="single" w:sz="4" w:space="0" w:color="auto"/>
              <w:right w:val="single" w:sz="4" w:space="0" w:color="auto"/>
            </w:tcBorders>
            <w:shd w:val="clear" w:color="auto" w:fill="auto"/>
            <w:noWrap/>
            <w:vAlign w:val="center"/>
            <w:hideMark/>
          </w:tcPr>
          <w:p w14:paraId="187F46F1" w14:textId="77777777" w:rsidR="00E45378" w:rsidRPr="00A85EB4" w:rsidRDefault="00E45378" w:rsidP="00124C29">
            <w:pPr>
              <w:jc w:val="right"/>
              <w:rPr>
                <w:sz w:val="22"/>
              </w:rPr>
            </w:pPr>
            <w:r w:rsidRPr="00A85EB4">
              <w:rPr>
                <w:sz w:val="22"/>
              </w:rPr>
              <w:t>625</w:t>
            </w:r>
          </w:p>
        </w:tc>
        <w:tc>
          <w:tcPr>
            <w:tcW w:w="1213" w:type="dxa"/>
            <w:tcBorders>
              <w:top w:val="nil"/>
              <w:left w:val="nil"/>
              <w:bottom w:val="single" w:sz="4" w:space="0" w:color="auto"/>
              <w:right w:val="single" w:sz="4" w:space="0" w:color="auto"/>
            </w:tcBorders>
            <w:shd w:val="clear" w:color="auto" w:fill="auto"/>
            <w:vAlign w:val="center"/>
            <w:hideMark/>
          </w:tcPr>
          <w:p w14:paraId="65D145C5" w14:textId="77777777" w:rsidR="00E45378" w:rsidRPr="00A85EB4" w:rsidRDefault="00E45378" w:rsidP="00124C29">
            <w:pPr>
              <w:jc w:val="right"/>
              <w:rPr>
                <w:sz w:val="22"/>
              </w:rPr>
            </w:pPr>
            <w:r w:rsidRPr="00A85EB4">
              <w:rPr>
                <w:sz w:val="22"/>
              </w:rPr>
              <w:t>6867</w:t>
            </w:r>
          </w:p>
        </w:tc>
        <w:tc>
          <w:tcPr>
            <w:tcW w:w="1312" w:type="dxa"/>
            <w:tcBorders>
              <w:top w:val="nil"/>
              <w:left w:val="nil"/>
              <w:bottom w:val="single" w:sz="4" w:space="0" w:color="auto"/>
              <w:right w:val="single" w:sz="4" w:space="0" w:color="auto"/>
            </w:tcBorders>
            <w:shd w:val="clear" w:color="auto" w:fill="auto"/>
            <w:vAlign w:val="center"/>
            <w:hideMark/>
          </w:tcPr>
          <w:p w14:paraId="286E7594" w14:textId="77777777" w:rsidR="00E45378" w:rsidRPr="00A85EB4" w:rsidRDefault="00E45378" w:rsidP="00124C29">
            <w:pPr>
              <w:jc w:val="right"/>
              <w:rPr>
                <w:sz w:val="22"/>
              </w:rPr>
            </w:pPr>
            <w:r w:rsidRPr="00A85EB4">
              <w:rPr>
                <w:sz w:val="22"/>
              </w:rPr>
              <w:t>6558</w:t>
            </w:r>
          </w:p>
        </w:tc>
        <w:tc>
          <w:tcPr>
            <w:tcW w:w="1184" w:type="dxa"/>
            <w:tcBorders>
              <w:top w:val="nil"/>
              <w:left w:val="nil"/>
              <w:bottom w:val="single" w:sz="4" w:space="0" w:color="auto"/>
              <w:right w:val="single" w:sz="4" w:space="0" w:color="auto"/>
            </w:tcBorders>
            <w:shd w:val="clear" w:color="auto" w:fill="auto"/>
            <w:vAlign w:val="center"/>
            <w:hideMark/>
          </w:tcPr>
          <w:p w14:paraId="30A16E88" w14:textId="77777777" w:rsidR="00E45378" w:rsidRPr="00A85EB4" w:rsidRDefault="00E45378" w:rsidP="00124C29">
            <w:pPr>
              <w:jc w:val="right"/>
              <w:rPr>
                <w:sz w:val="22"/>
              </w:rPr>
            </w:pPr>
            <w:r w:rsidRPr="00A85EB4">
              <w:rPr>
                <w:sz w:val="22"/>
              </w:rPr>
              <w:t>43782</w:t>
            </w:r>
          </w:p>
        </w:tc>
        <w:tc>
          <w:tcPr>
            <w:tcW w:w="1179" w:type="dxa"/>
            <w:tcBorders>
              <w:top w:val="nil"/>
              <w:left w:val="nil"/>
              <w:bottom w:val="single" w:sz="4" w:space="0" w:color="auto"/>
              <w:right w:val="single" w:sz="4" w:space="0" w:color="auto"/>
            </w:tcBorders>
            <w:shd w:val="clear" w:color="auto" w:fill="auto"/>
            <w:vAlign w:val="center"/>
            <w:hideMark/>
          </w:tcPr>
          <w:p w14:paraId="3C1A20FD" w14:textId="77777777" w:rsidR="00E45378" w:rsidRPr="00A85EB4" w:rsidRDefault="00E45378" w:rsidP="00124C29">
            <w:pPr>
              <w:jc w:val="right"/>
              <w:rPr>
                <w:sz w:val="22"/>
              </w:rPr>
            </w:pPr>
            <w:r w:rsidRPr="00A85EB4">
              <w:rPr>
                <w:sz w:val="22"/>
              </w:rPr>
              <w:t>58159</w:t>
            </w:r>
          </w:p>
        </w:tc>
      </w:tr>
      <w:tr w:rsidR="00A85EB4" w:rsidRPr="00A85EB4" w14:paraId="7A653442" w14:textId="77777777" w:rsidTr="00124C29">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14:paraId="5C11F810" w14:textId="77777777" w:rsidR="00E45378" w:rsidRPr="00A85EB4" w:rsidRDefault="00E45378" w:rsidP="00124C29">
            <w:pPr>
              <w:shd w:val="clear" w:color="auto" w:fill="FFFFFF" w:themeFill="background1"/>
              <w:rPr>
                <w:sz w:val="22"/>
              </w:rPr>
            </w:pPr>
            <w:r w:rsidRPr="00A85EB4">
              <w:rPr>
                <w:sz w:val="22"/>
              </w:rPr>
              <w:t>МОУ СОШ 2</w:t>
            </w:r>
          </w:p>
        </w:tc>
        <w:tc>
          <w:tcPr>
            <w:tcW w:w="1244" w:type="dxa"/>
            <w:tcBorders>
              <w:top w:val="nil"/>
              <w:left w:val="nil"/>
              <w:bottom w:val="single" w:sz="4" w:space="0" w:color="auto"/>
              <w:right w:val="single" w:sz="4" w:space="0" w:color="auto"/>
            </w:tcBorders>
            <w:shd w:val="clear" w:color="auto" w:fill="auto"/>
            <w:vAlign w:val="center"/>
            <w:hideMark/>
          </w:tcPr>
          <w:p w14:paraId="38666DD5" w14:textId="77777777" w:rsidR="00E45378" w:rsidRPr="00A85EB4" w:rsidRDefault="00E45378" w:rsidP="00124C29">
            <w:pPr>
              <w:jc w:val="right"/>
              <w:rPr>
                <w:sz w:val="22"/>
              </w:rPr>
            </w:pPr>
            <w:r w:rsidRPr="00A85EB4">
              <w:rPr>
                <w:sz w:val="22"/>
              </w:rPr>
              <w:t>66</w:t>
            </w:r>
          </w:p>
        </w:tc>
        <w:tc>
          <w:tcPr>
            <w:tcW w:w="1134" w:type="dxa"/>
            <w:tcBorders>
              <w:top w:val="nil"/>
              <w:left w:val="nil"/>
              <w:bottom w:val="single" w:sz="4" w:space="0" w:color="auto"/>
              <w:right w:val="single" w:sz="4" w:space="0" w:color="auto"/>
            </w:tcBorders>
            <w:shd w:val="clear" w:color="auto" w:fill="auto"/>
            <w:vAlign w:val="center"/>
            <w:hideMark/>
          </w:tcPr>
          <w:p w14:paraId="4C904D0F" w14:textId="77777777" w:rsidR="00E45378" w:rsidRPr="00A85EB4" w:rsidRDefault="00E45378" w:rsidP="00124C29">
            <w:pPr>
              <w:jc w:val="right"/>
              <w:rPr>
                <w:sz w:val="22"/>
              </w:rPr>
            </w:pPr>
            <w:r w:rsidRPr="00A85EB4">
              <w:rPr>
                <w:sz w:val="22"/>
              </w:rPr>
              <w:t>65</w:t>
            </w:r>
          </w:p>
        </w:tc>
        <w:tc>
          <w:tcPr>
            <w:tcW w:w="1131" w:type="dxa"/>
            <w:tcBorders>
              <w:top w:val="nil"/>
              <w:left w:val="nil"/>
              <w:bottom w:val="single" w:sz="4" w:space="0" w:color="auto"/>
              <w:right w:val="single" w:sz="4" w:space="0" w:color="auto"/>
            </w:tcBorders>
            <w:shd w:val="clear" w:color="auto" w:fill="auto"/>
            <w:noWrap/>
            <w:vAlign w:val="center"/>
            <w:hideMark/>
          </w:tcPr>
          <w:p w14:paraId="56E919A1" w14:textId="77777777" w:rsidR="00E45378" w:rsidRPr="00A85EB4" w:rsidRDefault="00E45378" w:rsidP="00124C29">
            <w:pPr>
              <w:jc w:val="right"/>
              <w:rPr>
                <w:sz w:val="22"/>
              </w:rPr>
            </w:pPr>
            <w:r w:rsidRPr="00A85EB4">
              <w:rPr>
                <w:sz w:val="22"/>
              </w:rPr>
              <w:t>874</w:t>
            </w:r>
          </w:p>
        </w:tc>
        <w:tc>
          <w:tcPr>
            <w:tcW w:w="924" w:type="dxa"/>
            <w:tcBorders>
              <w:top w:val="nil"/>
              <w:left w:val="nil"/>
              <w:bottom w:val="single" w:sz="4" w:space="0" w:color="auto"/>
              <w:right w:val="single" w:sz="4" w:space="0" w:color="auto"/>
            </w:tcBorders>
            <w:shd w:val="clear" w:color="auto" w:fill="auto"/>
            <w:noWrap/>
            <w:vAlign w:val="center"/>
            <w:hideMark/>
          </w:tcPr>
          <w:p w14:paraId="478925E1" w14:textId="77777777" w:rsidR="00E45378" w:rsidRPr="00A85EB4" w:rsidRDefault="00E45378" w:rsidP="00124C29">
            <w:pPr>
              <w:jc w:val="right"/>
              <w:rPr>
                <w:sz w:val="22"/>
              </w:rPr>
            </w:pPr>
            <w:r w:rsidRPr="00A85EB4">
              <w:rPr>
                <w:sz w:val="22"/>
              </w:rPr>
              <w:t>900</w:t>
            </w:r>
          </w:p>
        </w:tc>
        <w:tc>
          <w:tcPr>
            <w:tcW w:w="1213" w:type="dxa"/>
            <w:tcBorders>
              <w:top w:val="nil"/>
              <w:left w:val="nil"/>
              <w:bottom w:val="single" w:sz="4" w:space="0" w:color="auto"/>
              <w:right w:val="single" w:sz="4" w:space="0" w:color="auto"/>
            </w:tcBorders>
            <w:shd w:val="clear" w:color="auto" w:fill="auto"/>
            <w:vAlign w:val="center"/>
            <w:hideMark/>
          </w:tcPr>
          <w:p w14:paraId="737F1442" w14:textId="77777777" w:rsidR="00E45378" w:rsidRPr="00A85EB4" w:rsidRDefault="00E45378" w:rsidP="00124C29">
            <w:pPr>
              <w:jc w:val="right"/>
              <w:rPr>
                <w:sz w:val="22"/>
              </w:rPr>
            </w:pPr>
            <w:r w:rsidRPr="00A85EB4">
              <w:rPr>
                <w:sz w:val="22"/>
              </w:rPr>
              <w:t>9669</w:t>
            </w:r>
          </w:p>
        </w:tc>
        <w:tc>
          <w:tcPr>
            <w:tcW w:w="1312" w:type="dxa"/>
            <w:tcBorders>
              <w:top w:val="nil"/>
              <w:left w:val="nil"/>
              <w:bottom w:val="single" w:sz="4" w:space="0" w:color="auto"/>
              <w:right w:val="single" w:sz="4" w:space="0" w:color="auto"/>
            </w:tcBorders>
            <w:shd w:val="clear" w:color="auto" w:fill="auto"/>
            <w:vAlign w:val="center"/>
            <w:hideMark/>
          </w:tcPr>
          <w:p w14:paraId="6D391AEA" w14:textId="77777777" w:rsidR="00E45378" w:rsidRPr="00A85EB4" w:rsidRDefault="00E45378" w:rsidP="00124C29">
            <w:pPr>
              <w:jc w:val="right"/>
              <w:rPr>
                <w:sz w:val="22"/>
              </w:rPr>
            </w:pPr>
            <w:r w:rsidRPr="00A85EB4">
              <w:rPr>
                <w:sz w:val="22"/>
              </w:rPr>
              <w:t>9992</w:t>
            </w:r>
          </w:p>
        </w:tc>
        <w:tc>
          <w:tcPr>
            <w:tcW w:w="1184" w:type="dxa"/>
            <w:tcBorders>
              <w:top w:val="nil"/>
              <w:left w:val="nil"/>
              <w:bottom w:val="single" w:sz="4" w:space="0" w:color="auto"/>
              <w:right w:val="single" w:sz="4" w:space="0" w:color="auto"/>
            </w:tcBorders>
            <w:shd w:val="clear" w:color="auto" w:fill="auto"/>
            <w:vAlign w:val="center"/>
            <w:hideMark/>
          </w:tcPr>
          <w:p w14:paraId="42CA756C" w14:textId="77777777" w:rsidR="00E45378" w:rsidRPr="00A85EB4" w:rsidRDefault="00E45378" w:rsidP="00124C29">
            <w:pPr>
              <w:jc w:val="right"/>
              <w:rPr>
                <w:sz w:val="22"/>
              </w:rPr>
            </w:pPr>
            <w:r w:rsidRPr="00A85EB4">
              <w:rPr>
                <w:sz w:val="22"/>
              </w:rPr>
              <w:t>35577</w:t>
            </w:r>
          </w:p>
        </w:tc>
        <w:tc>
          <w:tcPr>
            <w:tcW w:w="1179" w:type="dxa"/>
            <w:tcBorders>
              <w:top w:val="nil"/>
              <w:left w:val="nil"/>
              <w:bottom w:val="single" w:sz="4" w:space="0" w:color="auto"/>
              <w:right w:val="single" w:sz="4" w:space="0" w:color="auto"/>
            </w:tcBorders>
            <w:shd w:val="clear" w:color="auto" w:fill="auto"/>
            <w:vAlign w:val="center"/>
            <w:hideMark/>
          </w:tcPr>
          <w:p w14:paraId="6C079828" w14:textId="77777777" w:rsidR="00E45378" w:rsidRPr="00A85EB4" w:rsidRDefault="00E45378" w:rsidP="00124C29">
            <w:pPr>
              <w:jc w:val="right"/>
              <w:rPr>
                <w:b/>
                <w:sz w:val="22"/>
              </w:rPr>
            </w:pPr>
            <w:r w:rsidRPr="00A85EB4">
              <w:rPr>
                <w:b/>
                <w:sz w:val="22"/>
              </w:rPr>
              <w:t>58080</w:t>
            </w:r>
          </w:p>
        </w:tc>
      </w:tr>
      <w:tr w:rsidR="00A85EB4" w:rsidRPr="00A85EB4" w14:paraId="4F5AB7CD" w14:textId="77777777" w:rsidTr="00124C29">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14:paraId="1792C064" w14:textId="77777777" w:rsidR="00E45378" w:rsidRPr="00A85EB4" w:rsidRDefault="00E45378" w:rsidP="00124C29">
            <w:pPr>
              <w:shd w:val="clear" w:color="auto" w:fill="FFFFFF" w:themeFill="background1"/>
              <w:rPr>
                <w:sz w:val="22"/>
              </w:rPr>
            </w:pPr>
            <w:r w:rsidRPr="00A85EB4">
              <w:rPr>
                <w:sz w:val="22"/>
              </w:rPr>
              <w:t>МОУ СОШ 3</w:t>
            </w:r>
          </w:p>
        </w:tc>
        <w:tc>
          <w:tcPr>
            <w:tcW w:w="1244" w:type="dxa"/>
            <w:tcBorders>
              <w:top w:val="nil"/>
              <w:left w:val="nil"/>
              <w:bottom w:val="single" w:sz="4" w:space="0" w:color="auto"/>
              <w:right w:val="single" w:sz="4" w:space="0" w:color="auto"/>
            </w:tcBorders>
            <w:shd w:val="clear" w:color="auto" w:fill="auto"/>
            <w:vAlign w:val="center"/>
            <w:hideMark/>
          </w:tcPr>
          <w:p w14:paraId="73EB6BE8" w14:textId="77777777" w:rsidR="00E45378" w:rsidRPr="00A85EB4" w:rsidRDefault="00E45378" w:rsidP="00124C29">
            <w:pPr>
              <w:jc w:val="right"/>
              <w:rPr>
                <w:sz w:val="22"/>
              </w:rPr>
            </w:pPr>
            <w:r w:rsidRPr="00A85EB4">
              <w:rPr>
                <w:sz w:val="22"/>
              </w:rPr>
              <w:t>54</w:t>
            </w:r>
          </w:p>
        </w:tc>
        <w:tc>
          <w:tcPr>
            <w:tcW w:w="1134" w:type="dxa"/>
            <w:tcBorders>
              <w:top w:val="nil"/>
              <w:left w:val="nil"/>
              <w:bottom w:val="single" w:sz="4" w:space="0" w:color="auto"/>
              <w:right w:val="single" w:sz="4" w:space="0" w:color="auto"/>
            </w:tcBorders>
            <w:shd w:val="clear" w:color="auto" w:fill="auto"/>
            <w:vAlign w:val="center"/>
            <w:hideMark/>
          </w:tcPr>
          <w:p w14:paraId="29978A3C" w14:textId="77777777" w:rsidR="00E45378" w:rsidRPr="00A85EB4" w:rsidRDefault="00E45378" w:rsidP="00124C29">
            <w:pPr>
              <w:jc w:val="right"/>
              <w:rPr>
                <w:sz w:val="22"/>
              </w:rPr>
            </w:pPr>
            <w:r w:rsidRPr="00A85EB4">
              <w:rPr>
                <w:sz w:val="22"/>
              </w:rPr>
              <w:t>51</w:t>
            </w:r>
          </w:p>
        </w:tc>
        <w:tc>
          <w:tcPr>
            <w:tcW w:w="1131" w:type="dxa"/>
            <w:tcBorders>
              <w:top w:val="nil"/>
              <w:left w:val="nil"/>
              <w:bottom w:val="single" w:sz="4" w:space="0" w:color="auto"/>
              <w:right w:val="single" w:sz="4" w:space="0" w:color="auto"/>
            </w:tcBorders>
            <w:shd w:val="clear" w:color="auto" w:fill="auto"/>
            <w:noWrap/>
            <w:vAlign w:val="center"/>
            <w:hideMark/>
          </w:tcPr>
          <w:p w14:paraId="359EE974" w14:textId="77777777" w:rsidR="00E45378" w:rsidRPr="00A85EB4" w:rsidRDefault="00E45378" w:rsidP="00124C29">
            <w:pPr>
              <w:jc w:val="right"/>
              <w:rPr>
                <w:sz w:val="22"/>
              </w:rPr>
            </w:pPr>
            <w:r w:rsidRPr="00A85EB4">
              <w:rPr>
                <w:sz w:val="22"/>
              </w:rPr>
              <w:t>657</w:t>
            </w:r>
          </w:p>
        </w:tc>
        <w:tc>
          <w:tcPr>
            <w:tcW w:w="924" w:type="dxa"/>
            <w:tcBorders>
              <w:top w:val="nil"/>
              <w:left w:val="nil"/>
              <w:bottom w:val="single" w:sz="4" w:space="0" w:color="auto"/>
              <w:right w:val="single" w:sz="4" w:space="0" w:color="auto"/>
            </w:tcBorders>
            <w:shd w:val="clear" w:color="auto" w:fill="auto"/>
            <w:noWrap/>
            <w:vAlign w:val="center"/>
            <w:hideMark/>
          </w:tcPr>
          <w:p w14:paraId="2C6ECFD3" w14:textId="77777777" w:rsidR="00E45378" w:rsidRPr="00A85EB4" w:rsidRDefault="00E45378" w:rsidP="00124C29">
            <w:pPr>
              <w:jc w:val="right"/>
              <w:rPr>
                <w:sz w:val="22"/>
              </w:rPr>
            </w:pPr>
            <w:r w:rsidRPr="00A85EB4">
              <w:rPr>
                <w:sz w:val="22"/>
              </w:rPr>
              <w:t>646</w:t>
            </w:r>
          </w:p>
        </w:tc>
        <w:tc>
          <w:tcPr>
            <w:tcW w:w="1213" w:type="dxa"/>
            <w:tcBorders>
              <w:top w:val="nil"/>
              <w:left w:val="nil"/>
              <w:bottom w:val="single" w:sz="4" w:space="0" w:color="auto"/>
              <w:right w:val="single" w:sz="4" w:space="0" w:color="auto"/>
            </w:tcBorders>
            <w:shd w:val="clear" w:color="auto" w:fill="auto"/>
            <w:vAlign w:val="center"/>
            <w:hideMark/>
          </w:tcPr>
          <w:p w14:paraId="32278C79" w14:textId="77777777" w:rsidR="00E45378" w:rsidRPr="00A85EB4" w:rsidRDefault="00E45378" w:rsidP="00124C29">
            <w:pPr>
              <w:jc w:val="right"/>
              <w:rPr>
                <w:sz w:val="22"/>
              </w:rPr>
            </w:pPr>
            <w:r w:rsidRPr="00A85EB4">
              <w:rPr>
                <w:sz w:val="22"/>
              </w:rPr>
              <w:t>6147</w:t>
            </w:r>
          </w:p>
        </w:tc>
        <w:tc>
          <w:tcPr>
            <w:tcW w:w="1312" w:type="dxa"/>
            <w:tcBorders>
              <w:top w:val="nil"/>
              <w:left w:val="nil"/>
              <w:bottom w:val="single" w:sz="4" w:space="0" w:color="auto"/>
              <w:right w:val="single" w:sz="4" w:space="0" w:color="auto"/>
            </w:tcBorders>
            <w:shd w:val="clear" w:color="auto" w:fill="auto"/>
            <w:vAlign w:val="center"/>
            <w:hideMark/>
          </w:tcPr>
          <w:p w14:paraId="3244C7FD" w14:textId="77777777" w:rsidR="00E45378" w:rsidRPr="00A85EB4" w:rsidRDefault="00E45378" w:rsidP="00124C29">
            <w:pPr>
              <w:jc w:val="right"/>
              <w:rPr>
                <w:sz w:val="22"/>
              </w:rPr>
            </w:pPr>
            <w:r w:rsidRPr="00A85EB4">
              <w:rPr>
                <w:sz w:val="22"/>
              </w:rPr>
              <w:t>5824</w:t>
            </w:r>
          </w:p>
        </w:tc>
        <w:tc>
          <w:tcPr>
            <w:tcW w:w="1184" w:type="dxa"/>
            <w:tcBorders>
              <w:top w:val="nil"/>
              <w:left w:val="nil"/>
              <w:bottom w:val="single" w:sz="4" w:space="0" w:color="auto"/>
              <w:right w:val="single" w:sz="4" w:space="0" w:color="auto"/>
            </w:tcBorders>
            <w:shd w:val="clear" w:color="auto" w:fill="auto"/>
            <w:vAlign w:val="center"/>
            <w:hideMark/>
          </w:tcPr>
          <w:p w14:paraId="13B8FA12" w14:textId="77777777" w:rsidR="00E45378" w:rsidRPr="00A85EB4" w:rsidRDefault="00E45378" w:rsidP="00124C29">
            <w:pPr>
              <w:jc w:val="right"/>
              <w:rPr>
                <w:sz w:val="22"/>
              </w:rPr>
            </w:pPr>
            <w:r w:rsidRPr="00A85EB4">
              <w:rPr>
                <w:sz w:val="22"/>
              </w:rPr>
              <w:t>32536</w:t>
            </w:r>
          </w:p>
        </w:tc>
        <w:tc>
          <w:tcPr>
            <w:tcW w:w="1179" w:type="dxa"/>
            <w:tcBorders>
              <w:top w:val="nil"/>
              <w:left w:val="nil"/>
              <w:bottom w:val="single" w:sz="4" w:space="0" w:color="auto"/>
              <w:right w:val="single" w:sz="4" w:space="0" w:color="auto"/>
            </w:tcBorders>
            <w:shd w:val="clear" w:color="auto" w:fill="auto"/>
            <w:vAlign w:val="center"/>
            <w:hideMark/>
          </w:tcPr>
          <w:p w14:paraId="3A5E511E" w14:textId="77777777" w:rsidR="00E45378" w:rsidRPr="00A85EB4" w:rsidRDefault="00E45378" w:rsidP="00124C29">
            <w:pPr>
              <w:jc w:val="right"/>
              <w:rPr>
                <w:sz w:val="22"/>
              </w:rPr>
            </w:pPr>
            <w:r w:rsidRPr="00A85EB4">
              <w:rPr>
                <w:sz w:val="22"/>
              </w:rPr>
              <w:t>30181</w:t>
            </w:r>
          </w:p>
        </w:tc>
      </w:tr>
      <w:tr w:rsidR="00A85EB4" w:rsidRPr="00A85EB4" w14:paraId="1A7D0116" w14:textId="77777777" w:rsidTr="00124C29">
        <w:trPr>
          <w:trHeight w:val="275"/>
        </w:trPr>
        <w:tc>
          <w:tcPr>
            <w:tcW w:w="1494" w:type="dxa"/>
            <w:tcBorders>
              <w:top w:val="nil"/>
              <w:left w:val="single" w:sz="4" w:space="0" w:color="auto"/>
              <w:bottom w:val="single" w:sz="4" w:space="0" w:color="auto"/>
              <w:right w:val="single" w:sz="4" w:space="0" w:color="auto"/>
            </w:tcBorders>
            <w:shd w:val="clear" w:color="auto" w:fill="auto"/>
            <w:vAlign w:val="bottom"/>
            <w:hideMark/>
          </w:tcPr>
          <w:p w14:paraId="664A0D62" w14:textId="77777777" w:rsidR="00E45378" w:rsidRPr="00A85EB4" w:rsidRDefault="00E45378" w:rsidP="00124C29">
            <w:pPr>
              <w:shd w:val="clear" w:color="auto" w:fill="FFFFFF" w:themeFill="background1"/>
              <w:rPr>
                <w:sz w:val="22"/>
              </w:rPr>
            </w:pPr>
            <w:r w:rsidRPr="00A85EB4">
              <w:rPr>
                <w:sz w:val="22"/>
              </w:rPr>
              <w:t>МОУ СОШ 4</w:t>
            </w:r>
          </w:p>
        </w:tc>
        <w:tc>
          <w:tcPr>
            <w:tcW w:w="1244" w:type="dxa"/>
            <w:tcBorders>
              <w:top w:val="nil"/>
              <w:left w:val="nil"/>
              <w:bottom w:val="single" w:sz="4" w:space="0" w:color="auto"/>
              <w:right w:val="single" w:sz="4" w:space="0" w:color="auto"/>
            </w:tcBorders>
            <w:shd w:val="clear" w:color="auto" w:fill="auto"/>
            <w:vAlign w:val="center"/>
            <w:hideMark/>
          </w:tcPr>
          <w:p w14:paraId="41F0679B" w14:textId="77777777" w:rsidR="00E45378" w:rsidRPr="00A85EB4" w:rsidRDefault="00E45378" w:rsidP="00124C29">
            <w:pPr>
              <w:jc w:val="right"/>
              <w:rPr>
                <w:sz w:val="22"/>
              </w:rPr>
            </w:pPr>
            <w:r w:rsidRPr="00A85EB4">
              <w:rPr>
                <w:sz w:val="22"/>
              </w:rPr>
              <w:t>74</w:t>
            </w:r>
          </w:p>
        </w:tc>
        <w:tc>
          <w:tcPr>
            <w:tcW w:w="1134" w:type="dxa"/>
            <w:tcBorders>
              <w:top w:val="nil"/>
              <w:left w:val="nil"/>
              <w:bottom w:val="single" w:sz="4" w:space="0" w:color="auto"/>
              <w:right w:val="single" w:sz="4" w:space="0" w:color="auto"/>
            </w:tcBorders>
            <w:shd w:val="clear" w:color="auto" w:fill="auto"/>
            <w:vAlign w:val="center"/>
            <w:hideMark/>
          </w:tcPr>
          <w:p w14:paraId="3EC37A94" w14:textId="77777777" w:rsidR="00E45378" w:rsidRPr="00A85EB4" w:rsidRDefault="00E45378" w:rsidP="00124C29">
            <w:pPr>
              <w:jc w:val="right"/>
              <w:rPr>
                <w:sz w:val="22"/>
              </w:rPr>
            </w:pPr>
            <w:r w:rsidRPr="00A85EB4">
              <w:rPr>
                <w:sz w:val="22"/>
              </w:rPr>
              <w:t>70</w:t>
            </w:r>
          </w:p>
        </w:tc>
        <w:tc>
          <w:tcPr>
            <w:tcW w:w="1131" w:type="dxa"/>
            <w:tcBorders>
              <w:top w:val="nil"/>
              <w:left w:val="nil"/>
              <w:bottom w:val="single" w:sz="4" w:space="0" w:color="auto"/>
              <w:right w:val="single" w:sz="4" w:space="0" w:color="auto"/>
            </w:tcBorders>
            <w:shd w:val="clear" w:color="auto" w:fill="auto"/>
            <w:noWrap/>
            <w:vAlign w:val="center"/>
            <w:hideMark/>
          </w:tcPr>
          <w:p w14:paraId="6C424E5D" w14:textId="77777777" w:rsidR="00E45378" w:rsidRPr="00A85EB4" w:rsidRDefault="00E45378" w:rsidP="00124C29">
            <w:pPr>
              <w:jc w:val="right"/>
              <w:rPr>
                <w:sz w:val="22"/>
              </w:rPr>
            </w:pPr>
            <w:r w:rsidRPr="00A85EB4">
              <w:rPr>
                <w:sz w:val="22"/>
              </w:rPr>
              <w:t>965</w:t>
            </w:r>
          </w:p>
        </w:tc>
        <w:tc>
          <w:tcPr>
            <w:tcW w:w="924" w:type="dxa"/>
            <w:tcBorders>
              <w:top w:val="nil"/>
              <w:left w:val="nil"/>
              <w:bottom w:val="single" w:sz="4" w:space="0" w:color="auto"/>
              <w:right w:val="single" w:sz="4" w:space="0" w:color="auto"/>
            </w:tcBorders>
            <w:shd w:val="clear" w:color="auto" w:fill="auto"/>
            <w:noWrap/>
            <w:vAlign w:val="center"/>
            <w:hideMark/>
          </w:tcPr>
          <w:p w14:paraId="46C53461" w14:textId="77777777" w:rsidR="00E45378" w:rsidRPr="00A85EB4" w:rsidRDefault="00E45378" w:rsidP="00124C29">
            <w:pPr>
              <w:jc w:val="right"/>
              <w:rPr>
                <w:sz w:val="22"/>
              </w:rPr>
            </w:pPr>
            <w:r w:rsidRPr="00A85EB4">
              <w:rPr>
                <w:sz w:val="22"/>
              </w:rPr>
              <w:t>934</w:t>
            </w:r>
          </w:p>
        </w:tc>
        <w:tc>
          <w:tcPr>
            <w:tcW w:w="1213" w:type="dxa"/>
            <w:tcBorders>
              <w:top w:val="nil"/>
              <w:left w:val="nil"/>
              <w:bottom w:val="single" w:sz="4" w:space="0" w:color="auto"/>
              <w:right w:val="single" w:sz="4" w:space="0" w:color="auto"/>
            </w:tcBorders>
            <w:shd w:val="clear" w:color="auto" w:fill="auto"/>
            <w:vAlign w:val="center"/>
            <w:hideMark/>
          </w:tcPr>
          <w:p w14:paraId="16774AFA" w14:textId="77777777" w:rsidR="00E45378" w:rsidRPr="00A85EB4" w:rsidRDefault="00E45378" w:rsidP="00124C29">
            <w:pPr>
              <w:jc w:val="right"/>
              <w:rPr>
                <w:sz w:val="22"/>
              </w:rPr>
            </w:pPr>
            <w:r w:rsidRPr="00A85EB4">
              <w:rPr>
                <w:sz w:val="22"/>
              </w:rPr>
              <w:t>9943</w:t>
            </w:r>
          </w:p>
        </w:tc>
        <w:tc>
          <w:tcPr>
            <w:tcW w:w="1312" w:type="dxa"/>
            <w:tcBorders>
              <w:top w:val="nil"/>
              <w:left w:val="nil"/>
              <w:bottom w:val="single" w:sz="4" w:space="0" w:color="auto"/>
              <w:right w:val="single" w:sz="4" w:space="0" w:color="auto"/>
            </w:tcBorders>
            <w:shd w:val="clear" w:color="auto" w:fill="auto"/>
            <w:vAlign w:val="center"/>
            <w:hideMark/>
          </w:tcPr>
          <w:p w14:paraId="79841536" w14:textId="77777777" w:rsidR="00E45378" w:rsidRPr="00A85EB4" w:rsidRDefault="00E45378" w:rsidP="00124C29">
            <w:pPr>
              <w:jc w:val="right"/>
              <w:rPr>
                <w:sz w:val="22"/>
              </w:rPr>
            </w:pPr>
            <w:r w:rsidRPr="00A85EB4">
              <w:rPr>
                <w:sz w:val="22"/>
              </w:rPr>
              <w:t>8846</w:t>
            </w:r>
          </w:p>
        </w:tc>
        <w:tc>
          <w:tcPr>
            <w:tcW w:w="1184" w:type="dxa"/>
            <w:tcBorders>
              <w:top w:val="nil"/>
              <w:left w:val="nil"/>
              <w:bottom w:val="single" w:sz="4" w:space="0" w:color="auto"/>
              <w:right w:val="single" w:sz="4" w:space="0" w:color="auto"/>
            </w:tcBorders>
            <w:shd w:val="clear" w:color="auto" w:fill="auto"/>
            <w:vAlign w:val="center"/>
            <w:hideMark/>
          </w:tcPr>
          <w:p w14:paraId="5B2EA1E4" w14:textId="77777777" w:rsidR="00E45378" w:rsidRPr="00A85EB4" w:rsidRDefault="00E45378" w:rsidP="00124C29">
            <w:pPr>
              <w:jc w:val="right"/>
              <w:rPr>
                <w:sz w:val="22"/>
              </w:rPr>
            </w:pPr>
            <w:r w:rsidRPr="00A85EB4">
              <w:rPr>
                <w:sz w:val="22"/>
              </w:rPr>
              <w:t>84157</w:t>
            </w:r>
          </w:p>
        </w:tc>
        <w:tc>
          <w:tcPr>
            <w:tcW w:w="1179" w:type="dxa"/>
            <w:tcBorders>
              <w:top w:val="nil"/>
              <w:left w:val="nil"/>
              <w:bottom w:val="single" w:sz="4" w:space="0" w:color="auto"/>
              <w:right w:val="single" w:sz="4" w:space="0" w:color="auto"/>
            </w:tcBorders>
            <w:shd w:val="clear" w:color="auto" w:fill="auto"/>
            <w:vAlign w:val="center"/>
            <w:hideMark/>
          </w:tcPr>
          <w:p w14:paraId="2705899D" w14:textId="77777777" w:rsidR="00E45378" w:rsidRPr="00A85EB4" w:rsidRDefault="00E45378" w:rsidP="00124C29">
            <w:pPr>
              <w:jc w:val="right"/>
              <w:rPr>
                <w:b/>
                <w:sz w:val="22"/>
              </w:rPr>
            </w:pPr>
            <w:r w:rsidRPr="00A85EB4">
              <w:rPr>
                <w:b/>
                <w:sz w:val="22"/>
              </w:rPr>
              <w:t>91371</w:t>
            </w:r>
          </w:p>
        </w:tc>
      </w:tr>
      <w:tr w:rsidR="00A85EB4" w:rsidRPr="00A85EB4" w14:paraId="726FBDB1" w14:textId="77777777" w:rsidTr="00124C29">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14:paraId="489F738C" w14:textId="77777777" w:rsidR="00E45378" w:rsidRPr="00A85EB4" w:rsidRDefault="00E45378" w:rsidP="00124C29">
            <w:pPr>
              <w:shd w:val="clear" w:color="auto" w:fill="FFFFFF" w:themeFill="background1"/>
              <w:rPr>
                <w:sz w:val="22"/>
              </w:rPr>
            </w:pPr>
            <w:r w:rsidRPr="00A85EB4">
              <w:rPr>
                <w:sz w:val="22"/>
              </w:rPr>
              <w:t>МОУ СОШ 5</w:t>
            </w:r>
          </w:p>
        </w:tc>
        <w:tc>
          <w:tcPr>
            <w:tcW w:w="1244" w:type="dxa"/>
            <w:tcBorders>
              <w:top w:val="nil"/>
              <w:left w:val="nil"/>
              <w:bottom w:val="single" w:sz="4" w:space="0" w:color="auto"/>
              <w:right w:val="single" w:sz="4" w:space="0" w:color="auto"/>
            </w:tcBorders>
            <w:shd w:val="clear" w:color="auto" w:fill="auto"/>
            <w:vAlign w:val="center"/>
            <w:hideMark/>
          </w:tcPr>
          <w:p w14:paraId="2820916F" w14:textId="77777777" w:rsidR="00E45378" w:rsidRPr="00A85EB4" w:rsidRDefault="00E45378" w:rsidP="00124C29">
            <w:pPr>
              <w:jc w:val="right"/>
              <w:rPr>
                <w:sz w:val="22"/>
              </w:rPr>
            </w:pPr>
            <w:r w:rsidRPr="00A85EB4">
              <w:rPr>
                <w:sz w:val="22"/>
              </w:rPr>
              <w:t>55</w:t>
            </w:r>
          </w:p>
        </w:tc>
        <w:tc>
          <w:tcPr>
            <w:tcW w:w="1134" w:type="dxa"/>
            <w:tcBorders>
              <w:top w:val="nil"/>
              <w:left w:val="nil"/>
              <w:bottom w:val="single" w:sz="4" w:space="0" w:color="auto"/>
              <w:right w:val="single" w:sz="4" w:space="0" w:color="auto"/>
            </w:tcBorders>
            <w:shd w:val="clear" w:color="auto" w:fill="auto"/>
            <w:vAlign w:val="center"/>
            <w:hideMark/>
          </w:tcPr>
          <w:p w14:paraId="0478256C" w14:textId="77777777" w:rsidR="00E45378" w:rsidRPr="00A85EB4" w:rsidRDefault="00E45378" w:rsidP="00124C29">
            <w:pPr>
              <w:jc w:val="right"/>
              <w:rPr>
                <w:sz w:val="22"/>
              </w:rPr>
            </w:pPr>
            <w:r w:rsidRPr="00A85EB4">
              <w:rPr>
                <w:sz w:val="22"/>
              </w:rPr>
              <w:t>59</w:t>
            </w:r>
          </w:p>
        </w:tc>
        <w:tc>
          <w:tcPr>
            <w:tcW w:w="1131" w:type="dxa"/>
            <w:tcBorders>
              <w:top w:val="nil"/>
              <w:left w:val="nil"/>
              <w:bottom w:val="single" w:sz="4" w:space="0" w:color="auto"/>
              <w:right w:val="single" w:sz="4" w:space="0" w:color="auto"/>
            </w:tcBorders>
            <w:shd w:val="clear" w:color="auto" w:fill="auto"/>
            <w:noWrap/>
            <w:vAlign w:val="center"/>
            <w:hideMark/>
          </w:tcPr>
          <w:p w14:paraId="10404866" w14:textId="77777777" w:rsidR="00E45378" w:rsidRPr="00A85EB4" w:rsidRDefault="00E45378" w:rsidP="00124C29">
            <w:pPr>
              <w:jc w:val="right"/>
              <w:rPr>
                <w:sz w:val="22"/>
              </w:rPr>
            </w:pPr>
            <w:r w:rsidRPr="00A85EB4">
              <w:rPr>
                <w:sz w:val="22"/>
              </w:rPr>
              <w:t>864</w:t>
            </w:r>
          </w:p>
        </w:tc>
        <w:tc>
          <w:tcPr>
            <w:tcW w:w="924" w:type="dxa"/>
            <w:tcBorders>
              <w:top w:val="nil"/>
              <w:left w:val="nil"/>
              <w:bottom w:val="single" w:sz="4" w:space="0" w:color="auto"/>
              <w:right w:val="single" w:sz="4" w:space="0" w:color="auto"/>
            </w:tcBorders>
            <w:shd w:val="clear" w:color="auto" w:fill="auto"/>
            <w:noWrap/>
            <w:vAlign w:val="center"/>
            <w:hideMark/>
          </w:tcPr>
          <w:p w14:paraId="0D263252" w14:textId="77777777" w:rsidR="00E45378" w:rsidRPr="00A85EB4" w:rsidRDefault="00E45378" w:rsidP="00124C29">
            <w:pPr>
              <w:jc w:val="right"/>
              <w:rPr>
                <w:b/>
                <w:sz w:val="22"/>
              </w:rPr>
            </w:pPr>
            <w:r w:rsidRPr="00A85EB4">
              <w:rPr>
                <w:b/>
                <w:sz w:val="22"/>
              </w:rPr>
              <w:t>918</w:t>
            </w:r>
          </w:p>
        </w:tc>
        <w:tc>
          <w:tcPr>
            <w:tcW w:w="1213" w:type="dxa"/>
            <w:tcBorders>
              <w:top w:val="nil"/>
              <w:left w:val="nil"/>
              <w:bottom w:val="single" w:sz="4" w:space="0" w:color="auto"/>
              <w:right w:val="single" w:sz="4" w:space="0" w:color="auto"/>
            </w:tcBorders>
            <w:shd w:val="clear" w:color="auto" w:fill="auto"/>
            <w:vAlign w:val="center"/>
            <w:hideMark/>
          </w:tcPr>
          <w:p w14:paraId="0D652F49" w14:textId="77777777" w:rsidR="00E45378" w:rsidRPr="00A85EB4" w:rsidRDefault="00E45378" w:rsidP="00124C29">
            <w:pPr>
              <w:jc w:val="right"/>
              <w:rPr>
                <w:sz w:val="22"/>
              </w:rPr>
            </w:pPr>
            <w:r w:rsidRPr="00A85EB4">
              <w:rPr>
                <w:sz w:val="22"/>
              </w:rPr>
              <w:t>4852</w:t>
            </w:r>
          </w:p>
        </w:tc>
        <w:tc>
          <w:tcPr>
            <w:tcW w:w="1312" w:type="dxa"/>
            <w:tcBorders>
              <w:top w:val="nil"/>
              <w:left w:val="nil"/>
              <w:bottom w:val="single" w:sz="4" w:space="0" w:color="auto"/>
              <w:right w:val="single" w:sz="4" w:space="0" w:color="auto"/>
            </w:tcBorders>
            <w:shd w:val="clear" w:color="auto" w:fill="auto"/>
            <w:vAlign w:val="center"/>
            <w:hideMark/>
          </w:tcPr>
          <w:p w14:paraId="7DD3BF89" w14:textId="77777777" w:rsidR="00E45378" w:rsidRPr="00A85EB4" w:rsidRDefault="00E45378" w:rsidP="00124C29">
            <w:pPr>
              <w:jc w:val="right"/>
              <w:rPr>
                <w:b/>
                <w:sz w:val="22"/>
              </w:rPr>
            </w:pPr>
            <w:r w:rsidRPr="00A85EB4">
              <w:rPr>
                <w:b/>
                <w:sz w:val="22"/>
              </w:rPr>
              <w:t>6811</w:t>
            </w:r>
          </w:p>
        </w:tc>
        <w:tc>
          <w:tcPr>
            <w:tcW w:w="1184" w:type="dxa"/>
            <w:tcBorders>
              <w:top w:val="nil"/>
              <w:left w:val="nil"/>
              <w:bottom w:val="single" w:sz="4" w:space="0" w:color="auto"/>
              <w:right w:val="single" w:sz="4" w:space="0" w:color="auto"/>
            </w:tcBorders>
            <w:shd w:val="clear" w:color="auto" w:fill="auto"/>
            <w:vAlign w:val="center"/>
            <w:hideMark/>
          </w:tcPr>
          <w:p w14:paraId="3F67D791" w14:textId="77777777" w:rsidR="00E45378" w:rsidRPr="00A85EB4" w:rsidRDefault="00E45378" w:rsidP="00124C29">
            <w:pPr>
              <w:jc w:val="right"/>
              <w:rPr>
                <w:sz w:val="22"/>
              </w:rPr>
            </w:pPr>
            <w:r w:rsidRPr="00A85EB4">
              <w:rPr>
                <w:sz w:val="22"/>
              </w:rPr>
              <w:t>39375</w:t>
            </w:r>
          </w:p>
        </w:tc>
        <w:tc>
          <w:tcPr>
            <w:tcW w:w="1179" w:type="dxa"/>
            <w:tcBorders>
              <w:top w:val="nil"/>
              <w:left w:val="nil"/>
              <w:bottom w:val="single" w:sz="4" w:space="0" w:color="auto"/>
              <w:right w:val="single" w:sz="4" w:space="0" w:color="auto"/>
            </w:tcBorders>
            <w:shd w:val="clear" w:color="auto" w:fill="auto"/>
            <w:vAlign w:val="center"/>
            <w:hideMark/>
          </w:tcPr>
          <w:p w14:paraId="0DC5A5A1" w14:textId="77777777" w:rsidR="00E45378" w:rsidRPr="00A85EB4" w:rsidRDefault="00E45378" w:rsidP="00124C29">
            <w:pPr>
              <w:jc w:val="right"/>
              <w:rPr>
                <w:b/>
                <w:sz w:val="22"/>
              </w:rPr>
            </w:pPr>
            <w:r w:rsidRPr="00A85EB4">
              <w:rPr>
                <w:b/>
                <w:sz w:val="22"/>
              </w:rPr>
              <w:t>63851</w:t>
            </w:r>
          </w:p>
        </w:tc>
      </w:tr>
      <w:tr w:rsidR="00A85EB4" w:rsidRPr="00A85EB4" w14:paraId="2601B559" w14:textId="77777777" w:rsidTr="00124C29">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14:paraId="43CD35F2" w14:textId="77777777" w:rsidR="00E45378" w:rsidRPr="00A85EB4" w:rsidRDefault="00E45378" w:rsidP="00124C29">
            <w:pPr>
              <w:shd w:val="clear" w:color="auto" w:fill="FFFFFF" w:themeFill="background1"/>
              <w:rPr>
                <w:sz w:val="22"/>
              </w:rPr>
            </w:pPr>
            <w:r w:rsidRPr="00A85EB4">
              <w:rPr>
                <w:sz w:val="22"/>
              </w:rPr>
              <w:t>МОУ СОШ 6</w:t>
            </w:r>
          </w:p>
        </w:tc>
        <w:tc>
          <w:tcPr>
            <w:tcW w:w="1244" w:type="dxa"/>
            <w:tcBorders>
              <w:top w:val="nil"/>
              <w:left w:val="nil"/>
              <w:bottom w:val="single" w:sz="4" w:space="0" w:color="auto"/>
              <w:right w:val="single" w:sz="4" w:space="0" w:color="auto"/>
            </w:tcBorders>
            <w:shd w:val="clear" w:color="auto" w:fill="auto"/>
            <w:vAlign w:val="center"/>
            <w:hideMark/>
          </w:tcPr>
          <w:p w14:paraId="329B6E7D" w14:textId="77777777" w:rsidR="00E45378" w:rsidRPr="00A85EB4" w:rsidRDefault="00E45378" w:rsidP="00124C29">
            <w:pPr>
              <w:jc w:val="right"/>
              <w:rPr>
                <w:sz w:val="22"/>
              </w:rPr>
            </w:pPr>
            <w:r w:rsidRPr="00A85EB4">
              <w:rPr>
                <w:sz w:val="22"/>
              </w:rPr>
              <w:t>38</w:t>
            </w:r>
          </w:p>
        </w:tc>
        <w:tc>
          <w:tcPr>
            <w:tcW w:w="1134" w:type="dxa"/>
            <w:tcBorders>
              <w:top w:val="nil"/>
              <w:left w:val="nil"/>
              <w:bottom w:val="single" w:sz="4" w:space="0" w:color="auto"/>
              <w:right w:val="single" w:sz="4" w:space="0" w:color="auto"/>
            </w:tcBorders>
            <w:shd w:val="clear" w:color="auto" w:fill="auto"/>
            <w:vAlign w:val="center"/>
            <w:hideMark/>
          </w:tcPr>
          <w:p w14:paraId="0FEA88A1" w14:textId="77777777" w:rsidR="00E45378" w:rsidRPr="00A85EB4" w:rsidRDefault="00E45378" w:rsidP="00124C29">
            <w:pPr>
              <w:jc w:val="right"/>
              <w:rPr>
                <w:sz w:val="22"/>
              </w:rPr>
            </w:pPr>
            <w:r w:rsidRPr="00A85EB4">
              <w:rPr>
                <w:sz w:val="22"/>
              </w:rPr>
              <w:t>35</w:t>
            </w:r>
          </w:p>
        </w:tc>
        <w:tc>
          <w:tcPr>
            <w:tcW w:w="1131" w:type="dxa"/>
            <w:tcBorders>
              <w:top w:val="nil"/>
              <w:left w:val="nil"/>
              <w:bottom w:val="single" w:sz="4" w:space="0" w:color="auto"/>
              <w:right w:val="single" w:sz="4" w:space="0" w:color="auto"/>
            </w:tcBorders>
            <w:shd w:val="clear" w:color="auto" w:fill="auto"/>
            <w:noWrap/>
            <w:vAlign w:val="center"/>
            <w:hideMark/>
          </w:tcPr>
          <w:p w14:paraId="33884C73" w14:textId="77777777" w:rsidR="00E45378" w:rsidRPr="00A85EB4" w:rsidRDefault="00E45378" w:rsidP="00124C29">
            <w:pPr>
              <w:jc w:val="right"/>
              <w:rPr>
                <w:sz w:val="22"/>
              </w:rPr>
            </w:pPr>
            <w:r w:rsidRPr="00A85EB4">
              <w:rPr>
                <w:sz w:val="22"/>
              </w:rPr>
              <w:t>353</w:t>
            </w:r>
          </w:p>
        </w:tc>
        <w:tc>
          <w:tcPr>
            <w:tcW w:w="924" w:type="dxa"/>
            <w:tcBorders>
              <w:top w:val="nil"/>
              <w:left w:val="nil"/>
              <w:bottom w:val="single" w:sz="4" w:space="0" w:color="auto"/>
              <w:right w:val="single" w:sz="4" w:space="0" w:color="auto"/>
            </w:tcBorders>
            <w:shd w:val="clear" w:color="auto" w:fill="auto"/>
            <w:noWrap/>
            <w:vAlign w:val="center"/>
            <w:hideMark/>
          </w:tcPr>
          <w:p w14:paraId="0EE9A7F4" w14:textId="77777777" w:rsidR="00E45378" w:rsidRPr="00A85EB4" w:rsidRDefault="00E45378" w:rsidP="00124C29">
            <w:pPr>
              <w:jc w:val="right"/>
              <w:rPr>
                <w:sz w:val="22"/>
              </w:rPr>
            </w:pPr>
            <w:r w:rsidRPr="00A85EB4">
              <w:rPr>
                <w:sz w:val="22"/>
              </w:rPr>
              <w:t>330</w:t>
            </w:r>
          </w:p>
        </w:tc>
        <w:tc>
          <w:tcPr>
            <w:tcW w:w="1213" w:type="dxa"/>
            <w:tcBorders>
              <w:top w:val="nil"/>
              <w:left w:val="nil"/>
              <w:bottom w:val="single" w:sz="4" w:space="0" w:color="auto"/>
              <w:right w:val="single" w:sz="4" w:space="0" w:color="auto"/>
            </w:tcBorders>
            <w:shd w:val="clear" w:color="auto" w:fill="auto"/>
            <w:vAlign w:val="center"/>
            <w:hideMark/>
          </w:tcPr>
          <w:p w14:paraId="34DCFCC1" w14:textId="77777777" w:rsidR="00E45378" w:rsidRPr="00A85EB4" w:rsidRDefault="00E45378" w:rsidP="00124C29">
            <w:pPr>
              <w:jc w:val="right"/>
              <w:rPr>
                <w:sz w:val="22"/>
              </w:rPr>
            </w:pPr>
            <w:r w:rsidRPr="00A85EB4">
              <w:rPr>
                <w:sz w:val="22"/>
              </w:rPr>
              <w:t>3601</w:t>
            </w:r>
          </w:p>
        </w:tc>
        <w:tc>
          <w:tcPr>
            <w:tcW w:w="1312" w:type="dxa"/>
            <w:tcBorders>
              <w:top w:val="nil"/>
              <w:left w:val="nil"/>
              <w:bottom w:val="single" w:sz="4" w:space="0" w:color="auto"/>
              <w:right w:val="single" w:sz="4" w:space="0" w:color="auto"/>
            </w:tcBorders>
            <w:shd w:val="clear" w:color="auto" w:fill="auto"/>
            <w:vAlign w:val="center"/>
            <w:hideMark/>
          </w:tcPr>
          <w:p w14:paraId="1CD94C09" w14:textId="77777777" w:rsidR="00E45378" w:rsidRPr="00A85EB4" w:rsidRDefault="00E45378" w:rsidP="00124C29">
            <w:pPr>
              <w:jc w:val="right"/>
              <w:rPr>
                <w:sz w:val="22"/>
              </w:rPr>
            </w:pPr>
            <w:r w:rsidRPr="00A85EB4">
              <w:rPr>
                <w:sz w:val="22"/>
              </w:rPr>
              <w:t>3099</w:t>
            </w:r>
          </w:p>
        </w:tc>
        <w:tc>
          <w:tcPr>
            <w:tcW w:w="1184" w:type="dxa"/>
            <w:tcBorders>
              <w:top w:val="nil"/>
              <w:left w:val="nil"/>
              <w:bottom w:val="single" w:sz="4" w:space="0" w:color="auto"/>
              <w:right w:val="single" w:sz="4" w:space="0" w:color="auto"/>
            </w:tcBorders>
            <w:shd w:val="clear" w:color="auto" w:fill="auto"/>
            <w:vAlign w:val="center"/>
            <w:hideMark/>
          </w:tcPr>
          <w:p w14:paraId="5746B987" w14:textId="77777777" w:rsidR="00E45378" w:rsidRPr="00A85EB4" w:rsidRDefault="00E45378" w:rsidP="00124C29">
            <w:pPr>
              <w:jc w:val="right"/>
              <w:rPr>
                <w:sz w:val="22"/>
              </w:rPr>
            </w:pPr>
            <w:r w:rsidRPr="00A85EB4">
              <w:rPr>
                <w:sz w:val="22"/>
              </w:rPr>
              <w:t>8824</w:t>
            </w:r>
          </w:p>
        </w:tc>
        <w:tc>
          <w:tcPr>
            <w:tcW w:w="1179" w:type="dxa"/>
            <w:tcBorders>
              <w:top w:val="nil"/>
              <w:left w:val="nil"/>
              <w:bottom w:val="single" w:sz="4" w:space="0" w:color="auto"/>
              <w:right w:val="single" w:sz="4" w:space="0" w:color="auto"/>
            </w:tcBorders>
            <w:shd w:val="clear" w:color="auto" w:fill="auto"/>
            <w:vAlign w:val="center"/>
            <w:hideMark/>
          </w:tcPr>
          <w:p w14:paraId="4F485C17" w14:textId="77777777" w:rsidR="00E45378" w:rsidRPr="00A85EB4" w:rsidRDefault="00E45378" w:rsidP="00124C29">
            <w:pPr>
              <w:jc w:val="right"/>
              <w:rPr>
                <w:sz w:val="22"/>
              </w:rPr>
            </w:pPr>
            <w:r w:rsidRPr="00A85EB4">
              <w:rPr>
                <w:sz w:val="22"/>
              </w:rPr>
              <w:t>5964</w:t>
            </w:r>
          </w:p>
        </w:tc>
      </w:tr>
      <w:tr w:rsidR="00A85EB4" w:rsidRPr="00A85EB4" w14:paraId="58B5E79F" w14:textId="77777777" w:rsidTr="00124C29">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14:paraId="2A96ECC0" w14:textId="77777777" w:rsidR="00E45378" w:rsidRPr="00A85EB4" w:rsidRDefault="00E45378" w:rsidP="00124C29">
            <w:pPr>
              <w:shd w:val="clear" w:color="auto" w:fill="FFFFFF" w:themeFill="background1"/>
              <w:rPr>
                <w:sz w:val="22"/>
              </w:rPr>
            </w:pPr>
            <w:r w:rsidRPr="00A85EB4">
              <w:rPr>
                <w:sz w:val="22"/>
              </w:rPr>
              <w:t>МОУ СОШ 7</w:t>
            </w:r>
          </w:p>
        </w:tc>
        <w:tc>
          <w:tcPr>
            <w:tcW w:w="1244" w:type="dxa"/>
            <w:tcBorders>
              <w:top w:val="nil"/>
              <w:left w:val="nil"/>
              <w:bottom w:val="single" w:sz="4" w:space="0" w:color="auto"/>
              <w:right w:val="single" w:sz="4" w:space="0" w:color="auto"/>
            </w:tcBorders>
            <w:shd w:val="clear" w:color="auto" w:fill="auto"/>
            <w:vAlign w:val="center"/>
            <w:hideMark/>
          </w:tcPr>
          <w:p w14:paraId="7B055E48" w14:textId="77777777" w:rsidR="00E45378" w:rsidRPr="00A85EB4" w:rsidRDefault="00E45378" w:rsidP="00124C29">
            <w:pPr>
              <w:jc w:val="right"/>
              <w:rPr>
                <w:sz w:val="22"/>
              </w:rPr>
            </w:pPr>
            <w:r w:rsidRPr="00A85EB4">
              <w:rPr>
                <w:sz w:val="22"/>
              </w:rPr>
              <w:t>54</w:t>
            </w:r>
          </w:p>
        </w:tc>
        <w:tc>
          <w:tcPr>
            <w:tcW w:w="1134" w:type="dxa"/>
            <w:tcBorders>
              <w:top w:val="nil"/>
              <w:left w:val="nil"/>
              <w:bottom w:val="single" w:sz="4" w:space="0" w:color="auto"/>
              <w:right w:val="single" w:sz="4" w:space="0" w:color="auto"/>
            </w:tcBorders>
            <w:shd w:val="clear" w:color="auto" w:fill="auto"/>
            <w:vAlign w:val="center"/>
            <w:hideMark/>
          </w:tcPr>
          <w:p w14:paraId="17FEFCE0" w14:textId="77777777" w:rsidR="00E45378" w:rsidRPr="00A85EB4" w:rsidRDefault="00E45378" w:rsidP="00124C29">
            <w:pPr>
              <w:jc w:val="right"/>
              <w:rPr>
                <w:i/>
                <w:sz w:val="22"/>
              </w:rPr>
            </w:pPr>
            <w:r w:rsidRPr="00A85EB4">
              <w:rPr>
                <w:i/>
                <w:sz w:val="22"/>
              </w:rPr>
              <w:t>48</w:t>
            </w:r>
          </w:p>
        </w:tc>
        <w:tc>
          <w:tcPr>
            <w:tcW w:w="1131" w:type="dxa"/>
            <w:tcBorders>
              <w:top w:val="nil"/>
              <w:left w:val="nil"/>
              <w:bottom w:val="single" w:sz="4" w:space="0" w:color="auto"/>
              <w:right w:val="single" w:sz="4" w:space="0" w:color="auto"/>
            </w:tcBorders>
            <w:shd w:val="clear" w:color="auto" w:fill="auto"/>
            <w:noWrap/>
            <w:vAlign w:val="center"/>
            <w:hideMark/>
          </w:tcPr>
          <w:p w14:paraId="2C37D5A6" w14:textId="77777777" w:rsidR="00E45378" w:rsidRPr="00A85EB4" w:rsidRDefault="00E45378" w:rsidP="00124C29">
            <w:pPr>
              <w:jc w:val="right"/>
              <w:rPr>
                <w:sz w:val="22"/>
              </w:rPr>
            </w:pPr>
            <w:r w:rsidRPr="00A85EB4">
              <w:rPr>
                <w:sz w:val="22"/>
              </w:rPr>
              <w:t>640</w:t>
            </w:r>
          </w:p>
        </w:tc>
        <w:tc>
          <w:tcPr>
            <w:tcW w:w="924" w:type="dxa"/>
            <w:tcBorders>
              <w:top w:val="nil"/>
              <w:left w:val="nil"/>
              <w:bottom w:val="single" w:sz="4" w:space="0" w:color="auto"/>
              <w:right w:val="single" w:sz="4" w:space="0" w:color="auto"/>
            </w:tcBorders>
            <w:shd w:val="clear" w:color="auto" w:fill="auto"/>
            <w:noWrap/>
            <w:vAlign w:val="center"/>
            <w:hideMark/>
          </w:tcPr>
          <w:p w14:paraId="750C0496" w14:textId="77777777" w:rsidR="00E45378" w:rsidRPr="00A85EB4" w:rsidRDefault="00E45378" w:rsidP="00124C29">
            <w:pPr>
              <w:jc w:val="right"/>
              <w:rPr>
                <w:sz w:val="22"/>
              </w:rPr>
            </w:pPr>
            <w:r w:rsidRPr="00A85EB4">
              <w:rPr>
                <w:sz w:val="22"/>
              </w:rPr>
              <w:t>637</w:t>
            </w:r>
          </w:p>
        </w:tc>
        <w:tc>
          <w:tcPr>
            <w:tcW w:w="1213" w:type="dxa"/>
            <w:tcBorders>
              <w:top w:val="nil"/>
              <w:left w:val="nil"/>
              <w:bottom w:val="single" w:sz="4" w:space="0" w:color="auto"/>
              <w:right w:val="single" w:sz="4" w:space="0" w:color="auto"/>
            </w:tcBorders>
            <w:shd w:val="clear" w:color="auto" w:fill="auto"/>
            <w:vAlign w:val="center"/>
            <w:hideMark/>
          </w:tcPr>
          <w:p w14:paraId="6918F30A" w14:textId="77777777" w:rsidR="00E45378" w:rsidRPr="00A85EB4" w:rsidRDefault="00E45378" w:rsidP="00124C29">
            <w:pPr>
              <w:jc w:val="right"/>
              <w:rPr>
                <w:sz w:val="22"/>
              </w:rPr>
            </w:pPr>
            <w:r w:rsidRPr="00A85EB4">
              <w:rPr>
                <w:sz w:val="22"/>
              </w:rPr>
              <w:t>4918</w:t>
            </w:r>
          </w:p>
        </w:tc>
        <w:tc>
          <w:tcPr>
            <w:tcW w:w="1312" w:type="dxa"/>
            <w:tcBorders>
              <w:top w:val="nil"/>
              <w:left w:val="nil"/>
              <w:bottom w:val="single" w:sz="4" w:space="0" w:color="auto"/>
              <w:right w:val="single" w:sz="4" w:space="0" w:color="auto"/>
            </w:tcBorders>
            <w:shd w:val="clear" w:color="auto" w:fill="auto"/>
            <w:vAlign w:val="center"/>
            <w:hideMark/>
          </w:tcPr>
          <w:p w14:paraId="7D30ACE8" w14:textId="77777777" w:rsidR="00E45378" w:rsidRPr="00A85EB4" w:rsidRDefault="00E45378" w:rsidP="00124C29">
            <w:pPr>
              <w:jc w:val="right"/>
              <w:rPr>
                <w:sz w:val="22"/>
              </w:rPr>
            </w:pPr>
            <w:r w:rsidRPr="00A85EB4">
              <w:rPr>
                <w:sz w:val="22"/>
              </w:rPr>
              <w:t>5216</w:t>
            </w:r>
          </w:p>
        </w:tc>
        <w:tc>
          <w:tcPr>
            <w:tcW w:w="1184" w:type="dxa"/>
            <w:tcBorders>
              <w:top w:val="nil"/>
              <w:left w:val="nil"/>
              <w:bottom w:val="single" w:sz="4" w:space="0" w:color="auto"/>
              <w:right w:val="single" w:sz="4" w:space="0" w:color="auto"/>
            </w:tcBorders>
            <w:shd w:val="clear" w:color="auto" w:fill="auto"/>
            <w:vAlign w:val="center"/>
            <w:hideMark/>
          </w:tcPr>
          <w:p w14:paraId="4F663E29" w14:textId="77777777" w:rsidR="00E45378" w:rsidRPr="00A85EB4" w:rsidRDefault="00E45378" w:rsidP="00124C29">
            <w:pPr>
              <w:jc w:val="right"/>
              <w:rPr>
                <w:sz w:val="22"/>
              </w:rPr>
            </w:pPr>
            <w:r w:rsidRPr="00A85EB4">
              <w:rPr>
                <w:sz w:val="22"/>
              </w:rPr>
              <w:t>22680</w:t>
            </w:r>
          </w:p>
        </w:tc>
        <w:tc>
          <w:tcPr>
            <w:tcW w:w="1179" w:type="dxa"/>
            <w:tcBorders>
              <w:top w:val="nil"/>
              <w:left w:val="nil"/>
              <w:bottom w:val="single" w:sz="4" w:space="0" w:color="auto"/>
              <w:right w:val="single" w:sz="4" w:space="0" w:color="auto"/>
            </w:tcBorders>
            <w:shd w:val="clear" w:color="auto" w:fill="auto"/>
            <w:vAlign w:val="center"/>
            <w:hideMark/>
          </w:tcPr>
          <w:p w14:paraId="206B8ABB" w14:textId="77777777" w:rsidR="00E45378" w:rsidRPr="00A85EB4" w:rsidRDefault="00E45378" w:rsidP="00124C29">
            <w:pPr>
              <w:jc w:val="right"/>
              <w:rPr>
                <w:b/>
                <w:sz w:val="22"/>
              </w:rPr>
            </w:pPr>
            <w:r w:rsidRPr="00A85EB4">
              <w:rPr>
                <w:b/>
                <w:sz w:val="22"/>
              </w:rPr>
              <w:t>29960</w:t>
            </w:r>
          </w:p>
        </w:tc>
      </w:tr>
      <w:tr w:rsidR="00A85EB4" w:rsidRPr="00A85EB4" w14:paraId="1FB73664" w14:textId="77777777" w:rsidTr="00124C29">
        <w:trPr>
          <w:trHeight w:val="300"/>
        </w:trPr>
        <w:tc>
          <w:tcPr>
            <w:tcW w:w="1494" w:type="dxa"/>
            <w:tcBorders>
              <w:top w:val="nil"/>
              <w:left w:val="single" w:sz="4" w:space="0" w:color="auto"/>
              <w:bottom w:val="single" w:sz="4" w:space="0" w:color="auto"/>
              <w:right w:val="single" w:sz="4" w:space="0" w:color="auto"/>
            </w:tcBorders>
            <w:shd w:val="clear" w:color="auto" w:fill="auto"/>
            <w:vAlign w:val="bottom"/>
            <w:hideMark/>
          </w:tcPr>
          <w:p w14:paraId="5583A7BC" w14:textId="77777777" w:rsidR="00E45378" w:rsidRPr="00A85EB4" w:rsidRDefault="00E45378" w:rsidP="00124C29">
            <w:pPr>
              <w:shd w:val="clear" w:color="auto" w:fill="FFFFFF" w:themeFill="background1"/>
              <w:rPr>
                <w:sz w:val="22"/>
              </w:rPr>
            </w:pPr>
            <w:r w:rsidRPr="00A85EB4">
              <w:rPr>
                <w:sz w:val="22"/>
              </w:rPr>
              <w:t>Всего</w:t>
            </w:r>
          </w:p>
        </w:tc>
        <w:tc>
          <w:tcPr>
            <w:tcW w:w="1244" w:type="dxa"/>
            <w:tcBorders>
              <w:top w:val="nil"/>
              <w:left w:val="nil"/>
              <w:bottom w:val="single" w:sz="4" w:space="0" w:color="auto"/>
              <w:right w:val="single" w:sz="4" w:space="0" w:color="auto"/>
            </w:tcBorders>
            <w:shd w:val="clear" w:color="auto" w:fill="auto"/>
            <w:vAlign w:val="center"/>
            <w:hideMark/>
          </w:tcPr>
          <w:p w14:paraId="36C6C37F" w14:textId="77777777" w:rsidR="00E45378" w:rsidRPr="00A85EB4" w:rsidRDefault="00E45378" w:rsidP="00124C29">
            <w:pPr>
              <w:jc w:val="right"/>
              <w:rPr>
                <w:b/>
                <w:bCs/>
                <w:i/>
                <w:sz w:val="22"/>
              </w:rPr>
            </w:pPr>
            <w:r w:rsidRPr="00A85EB4">
              <w:rPr>
                <w:b/>
                <w:bCs/>
                <w:i/>
                <w:sz w:val="22"/>
              </w:rPr>
              <w:t>390</w:t>
            </w:r>
          </w:p>
        </w:tc>
        <w:tc>
          <w:tcPr>
            <w:tcW w:w="1134" w:type="dxa"/>
            <w:tcBorders>
              <w:top w:val="nil"/>
              <w:left w:val="nil"/>
              <w:bottom w:val="single" w:sz="4" w:space="0" w:color="auto"/>
              <w:right w:val="single" w:sz="4" w:space="0" w:color="auto"/>
            </w:tcBorders>
            <w:shd w:val="clear" w:color="auto" w:fill="auto"/>
            <w:vAlign w:val="center"/>
            <w:hideMark/>
          </w:tcPr>
          <w:p w14:paraId="02469DB5" w14:textId="77777777" w:rsidR="00E45378" w:rsidRPr="00A85EB4" w:rsidRDefault="00E45378" w:rsidP="00124C29">
            <w:pPr>
              <w:jc w:val="right"/>
              <w:rPr>
                <w:b/>
                <w:bCs/>
                <w:i/>
                <w:sz w:val="22"/>
              </w:rPr>
            </w:pPr>
            <w:r w:rsidRPr="00A85EB4">
              <w:rPr>
                <w:b/>
                <w:bCs/>
                <w:i/>
                <w:sz w:val="22"/>
              </w:rPr>
              <w:t>376</w:t>
            </w:r>
          </w:p>
        </w:tc>
        <w:tc>
          <w:tcPr>
            <w:tcW w:w="1131" w:type="dxa"/>
            <w:tcBorders>
              <w:top w:val="nil"/>
              <w:left w:val="nil"/>
              <w:bottom w:val="single" w:sz="4" w:space="0" w:color="auto"/>
              <w:right w:val="single" w:sz="4" w:space="0" w:color="auto"/>
            </w:tcBorders>
            <w:shd w:val="clear" w:color="auto" w:fill="auto"/>
            <w:noWrap/>
            <w:vAlign w:val="center"/>
            <w:hideMark/>
          </w:tcPr>
          <w:p w14:paraId="6A1CCF91" w14:textId="77777777" w:rsidR="00E45378" w:rsidRPr="00A85EB4" w:rsidRDefault="00E45378" w:rsidP="00124C29">
            <w:pPr>
              <w:jc w:val="right"/>
              <w:rPr>
                <w:b/>
                <w:bCs/>
                <w:i/>
                <w:sz w:val="22"/>
              </w:rPr>
            </w:pPr>
            <w:r w:rsidRPr="00A85EB4">
              <w:rPr>
                <w:b/>
                <w:bCs/>
                <w:i/>
                <w:sz w:val="22"/>
              </w:rPr>
              <w:t>4957</w:t>
            </w:r>
          </w:p>
        </w:tc>
        <w:tc>
          <w:tcPr>
            <w:tcW w:w="924" w:type="dxa"/>
            <w:tcBorders>
              <w:top w:val="nil"/>
              <w:left w:val="nil"/>
              <w:bottom w:val="single" w:sz="4" w:space="0" w:color="auto"/>
              <w:right w:val="single" w:sz="4" w:space="0" w:color="auto"/>
            </w:tcBorders>
            <w:shd w:val="clear" w:color="auto" w:fill="auto"/>
            <w:noWrap/>
            <w:vAlign w:val="center"/>
            <w:hideMark/>
          </w:tcPr>
          <w:p w14:paraId="6E53CAF6" w14:textId="77777777" w:rsidR="00E45378" w:rsidRPr="00A85EB4" w:rsidRDefault="00E45378" w:rsidP="00124C29">
            <w:pPr>
              <w:jc w:val="right"/>
              <w:rPr>
                <w:b/>
                <w:bCs/>
                <w:i/>
                <w:sz w:val="22"/>
              </w:rPr>
            </w:pPr>
            <w:r w:rsidRPr="00A85EB4">
              <w:rPr>
                <w:b/>
                <w:bCs/>
                <w:i/>
                <w:sz w:val="22"/>
              </w:rPr>
              <w:t>4990</w:t>
            </w:r>
          </w:p>
        </w:tc>
        <w:tc>
          <w:tcPr>
            <w:tcW w:w="1213" w:type="dxa"/>
            <w:tcBorders>
              <w:top w:val="nil"/>
              <w:left w:val="nil"/>
              <w:bottom w:val="single" w:sz="4" w:space="0" w:color="auto"/>
              <w:right w:val="single" w:sz="4" w:space="0" w:color="auto"/>
            </w:tcBorders>
            <w:shd w:val="clear" w:color="auto" w:fill="auto"/>
            <w:vAlign w:val="center"/>
            <w:hideMark/>
          </w:tcPr>
          <w:p w14:paraId="1F9E35AE" w14:textId="77777777" w:rsidR="00E45378" w:rsidRPr="00A85EB4" w:rsidRDefault="00E45378" w:rsidP="00124C29">
            <w:pPr>
              <w:jc w:val="right"/>
              <w:rPr>
                <w:b/>
                <w:bCs/>
                <w:i/>
                <w:sz w:val="22"/>
              </w:rPr>
            </w:pPr>
            <w:r w:rsidRPr="00A85EB4">
              <w:rPr>
                <w:b/>
                <w:bCs/>
                <w:i/>
                <w:sz w:val="22"/>
              </w:rPr>
              <w:t>45997</w:t>
            </w:r>
          </w:p>
        </w:tc>
        <w:tc>
          <w:tcPr>
            <w:tcW w:w="1312" w:type="dxa"/>
            <w:tcBorders>
              <w:top w:val="nil"/>
              <w:left w:val="nil"/>
              <w:bottom w:val="single" w:sz="4" w:space="0" w:color="auto"/>
              <w:right w:val="single" w:sz="4" w:space="0" w:color="auto"/>
            </w:tcBorders>
            <w:shd w:val="clear" w:color="auto" w:fill="auto"/>
            <w:vAlign w:val="center"/>
            <w:hideMark/>
          </w:tcPr>
          <w:p w14:paraId="137E26DC" w14:textId="77777777" w:rsidR="00E45378" w:rsidRPr="00A85EB4" w:rsidRDefault="00E45378" w:rsidP="00124C29">
            <w:pPr>
              <w:jc w:val="right"/>
              <w:rPr>
                <w:b/>
                <w:bCs/>
                <w:i/>
                <w:sz w:val="22"/>
              </w:rPr>
            </w:pPr>
            <w:r w:rsidRPr="00A85EB4">
              <w:rPr>
                <w:b/>
                <w:bCs/>
                <w:i/>
                <w:sz w:val="22"/>
              </w:rPr>
              <w:t>46346</w:t>
            </w:r>
          </w:p>
        </w:tc>
        <w:tc>
          <w:tcPr>
            <w:tcW w:w="1184" w:type="dxa"/>
            <w:tcBorders>
              <w:top w:val="nil"/>
              <w:left w:val="nil"/>
              <w:bottom w:val="single" w:sz="4" w:space="0" w:color="auto"/>
              <w:right w:val="single" w:sz="4" w:space="0" w:color="auto"/>
            </w:tcBorders>
            <w:shd w:val="clear" w:color="auto" w:fill="auto"/>
            <w:vAlign w:val="center"/>
            <w:hideMark/>
          </w:tcPr>
          <w:p w14:paraId="69A586CF" w14:textId="77777777" w:rsidR="00E45378" w:rsidRPr="00A85EB4" w:rsidRDefault="00E45378" w:rsidP="00124C29">
            <w:pPr>
              <w:jc w:val="right"/>
              <w:rPr>
                <w:b/>
                <w:bCs/>
                <w:i/>
                <w:sz w:val="22"/>
              </w:rPr>
            </w:pPr>
            <w:r w:rsidRPr="00A85EB4">
              <w:rPr>
                <w:b/>
                <w:bCs/>
                <w:i/>
                <w:sz w:val="22"/>
              </w:rPr>
              <w:t>266931</w:t>
            </w:r>
          </w:p>
        </w:tc>
        <w:tc>
          <w:tcPr>
            <w:tcW w:w="1179" w:type="dxa"/>
            <w:tcBorders>
              <w:top w:val="nil"/>
              <w:left w:val="nil"/>
              <w:bottom w:val="single" w:sz="4" w:space="0" w:color="auto"/>
              <w:right w:val="single" w:sz="4" w:space="0" w:color="auto"/>
            </w:tcBorders>
            <w:shd w:val="clear" w:color="auto" w:fill="auto"/>
            <w:vAlign w:val="center"/>
            <w:hideMark/>
          </w:tcPr>
          <w:p w14:paraId="0E319895" w14:textId="77777777" w:rsidR="00E45378" w:rsidRPr="00A85EB4" w:rsidRDefault="00E45378" w:rsidP="00124C29">
            <w:pPr>
              <w:jc w:val="right"/>
              <w:rPr>
                <w:b/>
                <w:bCs/>
                <w:i/>
                <w:sz w:val="22"/>
              </w:rPr>
            </w:pPr>
            <w:r w:rsidRPr="00A85EB4">
              <w:rPr>
                <w:b/>
                <w:bCs/>
                <w:i/>
                <w:sz w:val="22"/>
              </w:rPr>
              <w:t>337566</w:t>
            </w:r>
          </w:p>
        </w:tc>
      </w:tr>
    </w:tbl>
    <w:p w14:paraId="398908B0" w14:textId="50AF910B" w:rsidR="00E45378" w:rsidRPr="00A85EB4" w:rsidRDefault="00E45378" w:rsidP="00E45378">
      <w:pPr>
        <w:autoSpaceDE w:val="0"/>
        <w:autoSpaceDN w:val="0"/>
        <w:adjustRightInd w:val="0"/>
        <w:spacing w:after="0" w:line="240" w:lineRule="auto"/>
        <w:ind w:firstLine="709"/>
        <w:jc w:val="both"/>
        <w:rPr>
          <w:szCs w:val="28"/>
        </w:rPr>
      </w:pPr>
      <w:r w:rsidRPr="00A85EB4">
        <w:rPr>
          <w:szCs w:val="28"/>
        </w:rPr>
        <w:t>За 2020-2021 учебный год в систему внесено 2143169 оценок, что на 0,74% меньше</w:t>
      </w:r>
      <w:r w:rsidR="005376E0" w:rsidRPr="00A85EB4">
        <w:rPr>
          <w:szCs w:val="28"/>
        </w:rPr>
        <w:t>,</w:t>
      </w:r>
      <w:r w:rsidRPr="00A85EB4">
        <w:rPr>
          <w:szCs w:val="28"/>
        </w:rPr>
        <w:t xml:space="preserve"> чем в прошлом учебном году, повышение наблюдается лишь в МОШ СОШ № 5, 7 и Гимназии. В этом учебном году выдано 153959 домашнего задания выдано на 2,8 % больше прошлого года. Рост обусловлен более чем в 2 раза увлеченным показателям у МОУ СОШ №5, а также на 20% увеличением у МОУ СОШ №7. В остальных ОО выдача Д/З немного ниже прошлогодних показателей.</w:t>
      </w:r>
    </w:p>
    <w:tbl>
      <w:tblPr>
        <w:tblW w:w="9888" w:type="dxa"/>
        <w:tblInd w:w="-572" w:type="dxa"/>
        <w:tblLook w:val="04A0" w:firstRow="1" w:lastRow="0" w:firstColumn="1" w:lastColumn="0" w:noHBand="0" w:noVBand="1"/>
      </w:tblPr>
      <w:tblGrid>
        <w:gridCol w:w="1740"/>
        <w:gridCol w:w="1237"/>
        <w:gridCol w:w="1418"/>
        <w:gridCol w:w="1262"/>
        <w:gridCol w:w="1432"/>
        <w:gridCol w:w="1559"/>
        <w:gridCol w:w="1240"/>
      </w:tblGrid>
      <w:tr w:rsidR="00A85EB4" w:rsidRPr="00A85EB4" w14:paraId="6026E876" w14:textId="77777777" w:rsidTr="00124C29">
        <w:trPr>
          <w:trHeight w:val="630"/>
        </w:trPr>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F8603" w14:textId="77777777" w:rsidR="00E45378" w:rsidRPr="00A85EB4" w:rsidRDefault="00E45378" w:rsidP="00124C29">
            <w:pPr>
              <w:jc w:val="center"/>
              <w:rPr>
                <w:b/>
                <w:bCs/>
                <w:sz w:val="24"/>
                <w:szCs w:val="24"/>
              </w:rPr>
            </w:pPr>
            <w:r w:rsidRPr="00A85EB4">
              <w:rPr>
                <w:b/>
                <w:bCs/>
                <w:sz w:val="24"/>
                <w:szCs w:val="24"/>
              </w:rPr>
              <w:t>ОУ</w:t>
            </w:r>
          </w:p>
        </w:tc>
        <w:tc>
          <w:tcPr>
            <w:tcW w:w="12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F4DB63" w14:textId="77777777" w:rsidR="00E45378" w:rsidRPr="00A85EB4" w:rsidRDefault="00E45378" w:rsidP="00124C29">
            <w:pPr>
              <w:jc w:val="center"/>
              <w:rPr>
                <w:b/>
                <w:bCs/>
                <w:sz w:val="24"/>
                <w:szCs w:val="24"/>
              </w:rPr>
            </w:pPr>
            <w:r w:rsidRPr="00A85EB4">
              <w:rPr>
                <w:b/>
                <w:bCs/>
                <w:sz w:val="24"/>
                <w:szCs w:val="24"/>
              </w:rPr>
              <w:t>Внесено оценок 2019-20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0912495" w14:textId="77777777" w:rsidR="00E45378" w:rsidRPr="00A85EB4" w:rsidRDefault="00E45378" w:rsidP="00124C29">
            <w:pPr>
              <w:jc w:val="center"/>
              <w:rPr>
                <w:b/>
                <w:bCs/>
                <w:sz w:val="24"/>
                <w:szCs w:val="24"/>
              </w:rPr>
            </w:pPr>
            <w:r w:rsidRPr="00A85EB4">
              <w:rPr>
                <w:b/>
                <w:bCs/>
                <w:sz w:val="24"/>
                <w:szCs w:val="24"/>
              </w:rPr>
              <w:t>Внесено оценок 2020-21</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14:paraId="2B3523C6" w14:textId="77777777" w:rsidR="00E45378" w:rsidRPr="00A85EB4" w:rsidRDefault="00E45378" w:rsidP="00124C29">
            <w:pPr>
              <w:jc w:val="center"/>
              <w:rPr>
                <w:b/>
                <w:bCs/>
                <w:sz w:val="24"/>
                <w:szCs w:val="24"/>
              </w:rPr>
            </w:pPr>
            <w:r w:rsidRPr="00A85EB4">
              <w:rPr>
                <w:b/>
                <w:bCs/>
                <w:sz w:val="24"/>
                <w:szCs w:val="24"/>
              </w:rPr>
              <w:t>Разница</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14:paraId="30AA2CE3" w14:textId="77777777" w:rsidR="00E45378" w:rsidRPr="00A85EB4" w:rsidRDefault="00E45378" w:rsidP="00124C29">
            <w:pPr>
              <w:jc w:val="center"/>
              <w:rPr>
                <w:b/>
                <w:bCs/>
                <w:sz w:val="24"/>
                <w:szCs w:val="24"/>
              </w:rPr>
            </w:pPr>
            <w:r w:rsidRPr="00A85EB4">
              <w:rPr>
                <w:b/>
                <w:bCs/>
                <w:sz w:val="24"/>
                <w:szCs w:val="24"/>
              </w:rPr>
              <w:t>Выдано Д/з 2019-20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B88BEA9" w14:textId="77777777" w:rsidR="00E45378" w:rsidRPr="00A85EB4" w:rsidRDefault="00E45378" w:rsidP="00124C29">
            <w:pPr>
              <w:jc w:val="center"/>
              <w:rPr>
                <w:b/>
                <w:bCs/>
                <w:sz w:val="24"/>
                <w:szCs w:val="24"/>
              </w:rPr>
            </w:pPr>
            <w:r w:rsidRPr="00A85EB4">
              <w:rPr>
                <w:b/>
                <w:bCs/>
                <w:sz w:val="24"/>
                <w:szCs w:val="24"/>
              </w:rPr>
              <w:t>Выдано Д/з 2020-21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80703BB" w14:textId="77777777" w:rsidR="00E45378" w:rsidRPr="00A85EB4" w:rsidRDefault="00E45378" w:rsidP="00124C29">
            <w:pPr>
              <w:jc w:val="center"/>
              <w:rPr>
                <w:b/>
                <w:bCs/>
                <w:sz w:val="24"/>
                <w:szCs w:val="24"/>
              </w:rPr>
            </w:pPr>
            <w:r w:rsidRPr="00A85EB4">
              <w:rPr>
                <w:b/>
                <w:bCs/>
                <w:sz w:val="24"/>
                <w:szCs w:val="24"/>
              </w:rPr>
              <w:t>Разница</w:t>
            </w:r>
          </w:p>
        </w:tc>
      </w:tr>
      <w:tr w:rsidR="00A85EB4" w:rsidRPr="00A85EB4" w14:paraId="5E4F534D" w14:textId="77777777" w:rsidTr="00124C29">
        <w:trPr>
          <w:trHeight w:val="315"/>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4FB0D44D" w14:textId="77777777" w:rsidR="00E45378" w:rsidRPr="00A85EB4" w:rsidRDefault="00E45378" w:rsidP="00124C29">
            <w:pPr>
              <w:rPr>
                <w:sz w:val="24"/>
                <w:szCs w:val="24"/>
              </w:rPr>
            </w:pPr>
            <w:r w:rsidRPr="00A85EB4">
              <w:rPr>
                <w:sz w:val="24"/>
                <w:szCs w:val="24"/>
              </w:rPr>
              <w:t>МОУ Гимназия</w:t>
            </w:r>
          </w:p>
        </w:tc>
        <w:tc>
          <w:tcPr>
            <w:tcW w:w="12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DCD7B38" w14:textId="77777777" w:rsidR="00E45378" w:rsidRPr="00A85EB4" w:rsidRDefault="00E45378" w:rsidP="00124C29">
            <w:pPr>
              <w:jc w:val="right"/>
              <w:rPr>
                <w:sz w:val="24"/>
                <w:szCs w:val="24"/>
              </w:rPr>
            </w:pPr>
            <w:r w:rsidRPr="00A85EB4">
              <w:rPr>
                <w:sz w:val="24"/>
                <w:szCs w:val="24"/>
              </w:rPr>
              <w:t>250978</w:t>
            </w:r>
          </w:p>
        </w:tc>
        <w:tc>
          <w:tcPr>
            <w:tcW w:w="1418" w:type="dxa"/>
            <w:tcBorders>
              <w:top w:val="nil"/>
              <w:left w:val="nil"/>
              <w:bottom w:val="single" w:sz="4" w:space="0" w:color="auto"/>
              <w:right w:val="single" w:sz="4" w:space="0" w:color="auto"/>
            </w:tcBorders>
            <w:shd w:val="clear" w:color="auto" w:fill="auto"/>
            <w:vAlign w:val="center"/>
            <w:hideMark/>
          </w:tcPr>
          <w:p w14:paraId="5EFCE6BD" w14:textId="77777777" w:rsidR="00E45378" w:rsidRPr="00A85EB4" w:rsidRDefault="00E45378" w:rsidP="00124C29">
            <w:pPr>
              <w:jc w:val="right"/>
              <w:rPr>
                <w:sz w:val="24"/>
                <w:szCs w:val="24"/>
              </w:rPr>
            </w:pPr>
            <w:r w:rsidRPr="00A85EB4">
              <w:rPr>
                <w:sz w:val="24"/>
                <w:szCs w:val="24"/>
              </w:rPr>
              <w:t>253706</w:t>
            </w:r>
          </w:p>
        </w:tc>
        <w:tc>
          <w:tcPr>
            <w:tcW w:w="1262" w:type="dxa"/>
            <w:tcBorders>
              <w:top w:val="nil"/>
              <w:left w:val="nil"/>
              <w:bottom w:val="single" w:sz="4" w:space="0" w:color="auto"/>
              <w:right w:val="single" w:sz="4" w:space="0" w:color="auto"/>
            </w:tcBorders>
            <w:shd w:val="clear" w:color="auto" w:fill="auto"/>
            <w:vAlign w:val="center"/>
            <w:hideMark/>
          </w:tcPr>
          <w:p w14:paraId="272CC0DF" w14:textId="77777777" w:rsidR="00E45378" w:rsidRPr="00A85EB4" w:rsidRDefault="00E45378" w:rsidP="00124C29">
            <w:pPr>
              <w:jc w:val="right"/>
              <w:rPr>
                <w:sz w:val="24"/>
                <w:szCs w:val="24"/>
              </w:rPr>
            </w:pPr>
            <w:r w:rsidRPr="00A85EB4">
              <w:rPr>
                <w:sz w:val="24"/>
                <w:szCs w:val="24"/>
              </w:rPr>
              <w:t>101.09%</w:t>
            </w:r>
          </w:p>
        </w:tc>
        <w:tc>
          <w:tcPr>
            <w:tcW w:w="1432" w:type="dxa"/>
            <w:tcBorders>
              <w:top w:val="nil"/>
              <w:left w:val="nil"/>
              <w:bottom w:val="single" w:sz="4" w:space="0" w:color="auto"/>
              <w:right w:val="single" w:sz="4" w:space="0" w:color="auto"/>
            </w:tcBorders>
            <w:shd w:val="clear" w:color="auto" w:fill="auto"/>
            <w:vAlign w:val="center"/>
            <w:hideMark/>
          </w:tcPr>
          <w:p w14:paraId="7AEFE72D" w14:textId="77777777" w:rsidR="00E45378" w:rsidRPr="00A85EB4" w:rsidRDefault="00E45378" w:rsidP="00124C29">
            <w:pPr>
              <w:jc w:val="right"/>
              <w:rPr>
                <w:sz w:val="24"/>
                <w:szCs w:val="24"/>
              </w:rPr>
            </w:pPr>
            <w:r w:rsidRPr="00A85EB4">
              <w:rPr>
                <w:sz w:val="24"/>
                <w:szCs w:val="24"/>
              </w:rPr>
              <w:t>18021</w:t>
            </w:r>
          </w:p>
        </w:tc>
        <w:tc>
          <w:tcPr>
            <w:tcW w:w="1559" w:type="dxa"/>
            <w:tcBorders>
              <w:top w:val="nil"/>
              <w:left w:val="nil"/>
              <w:bottom w:val="single" w:sz="4" w:space="0" w:color="auto"/>
              <w:right w:val="single" w:sz="4" w:space="0" w:color="auto"/>
            </w:tcBorders>
            <w:shd w:val="clear" w:color="auto" w:fill="auto"/>
            <w:vAlign w:val="center"/>
            <w:hideMark/>
          </w:tcPr>
          <w:p w14:paraId="6084A414" w14:textId="77777777" w:rsidR="00E45378" w:rsidRPr="00A85EB4" w:rsidRDefault="00E45378" w:rsidP="00124C29">
            <w:pPr>
              <w:jc w:val="right"/>
              <w:rPr>
                <w:sz w:val="24"/>
                <w:szCs w:val="24"/>
              </w:rPr>
            </w:pPr>
            <w:r w:rsidRPr="00A85EB4">
              <w:rPr>
                <w:sz w:val="24"/>
                <w:szCs w:val="24"/>
              </w:rPr>
              <w:t>17904</w:t>
            </w:r>
          </w:p>
        </w:tc>
        <w:tc>
          <w:tcPr>
            <w:tcW w:w="1240" w:type="dxa"/>
            <w:tcBorders>
              <w:top w:val="nil"/>
              <w:left w:val="nil"/>
              <w:bottom w:val="single" w:sz="4" w:space="0" w:color="auto"/>
              <w:right w:val="single" w:sz="4" w:space="0" w:color="auto"/>
            </w:tcBorders>
            <w:shd w:val="clear" w:color="auto" w:fill="auto"/>
            <w:vAlign w:val="center"/>
            <w:hideMark/>
          </w:tcPr>
          <w:p w14:paraId="5B97817C" w14:textId="77777777" w:rsidR="00E45378" w:rsidRPr="00A85EB4" w:rsidRDefault="00E45378" w:rsidP="00124C29">
            <w:pPr>
              <w:jc w:val="right"/>
              <w:rPr>
                <w:sz w:val="24"/>
                <w:szCs w:val="24"/>
              </w:rPr>
            </w:pPr>
            <w:r w:rsidRPr="00A85EB4">
              <w:rPr>
                <w:sz w:val="24"/>
                <w:szCs w:val="24"/>
              </w:rPr>
              <w:t>99.35%</w:t>
            </w:r>
          </w:p>
        </w:tc>
      </w:tr>
      <w:tr w:rsidR="00A85EB4" w:rsidRPr="00A85EB4" w14:paraId="70C8E42B" w14:textId="77777777" w:rsidTr="00124C29">
        <w:trPr>
          <w:trHeight w:val="315"/>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243BA856" w14:textId="77777777" w:rsidR="00E45378" w:rsidRPr="00A85EB4" w:rsidRDefault="00E45378" w:rsidP="00124C29">
            <w:pPr>
              <w:rPr>
                <w:sz w:val="24"/>
                <w:szCs w:val="24"/>
              </w:rPr>
            </w:pPr>
            <w:r w:rsidRPr="00A85EB4">
              <w:rPr>
                <w:sz w:val="24"/>
                <w:szCs w:val="24"/>
              </w:rPr>
              <w:t>МОУ СОШ 2</w:t>
            </w:r>
          </w:p>
        </w:tc>
        <w:tc>
          <w:tcPr>
            <w:tcW w:w="12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B5AC48" w14:textId="77777777" w:rsidR="00E45378" w:rsidRPr="00A85EB4" w:rsidRDefault="00E45378" w:rsidP="00124C29">
            <w:pPr>
              <w:jc w:val="right"/>
              <w:rPr>
                <w:sz w:val="24"/>
                <w:szCs w:val="24"/>
              </w:rPr>
            </w:pPr>
            <w:r w:rsidRPr="00A85EB4">
              <w:rPr>
                <w:sz w:val="24"/>
                <w:szCs w:val="24"/>
              </w:rPr>
              <w:t>385666</w:t>
            </w:r>
          </w:p>
        </w:tc>
        <w:tc>
          <w:tcPr>
            <w:tcW w:w="1418" w:type="dxa"/>
            <w:tcBorders>
              <w:top w:val="nil"/>
              <w:left w:val="nil"/>
              <w:bottom w:val="single" w:sz="4" w:space="0" w:color="auto"/>
              <w:right w:val="single" w:sz="4" w:space="0" w:color="auto"/>
            </w:tcBorders>
            <w:shd w:val="clear" w:color="auto" w:fill="auto"/>
            <w:vAlign w:val="center"/>
            <w:hideMark/>
          </w:tcPr>
          <w:p w14:paraId="179F131C" w14:textId="77777777" w:rsidR="00E45378" w:rsidRPr="00A85EB4" w:rsidRDefault="00E45378" w:rsidP="00124C29">
            <w:pPr>
              <w:jc w:val="right"/>
              <w:rPr>
                <w:sz w:val="24"/>
                <w:szCs w:val="24"/>
              </w:rPr>
            </w:pPr>
            <w:r w:rsidRPr="00A85EB4">
              <w:rPr>
                <w:sz w:val="24"/>
                <w:szCs w:val="24"/>
              </w:rPr>
              <w:t>379369</w:t>
            </w:r>
          </w:p>
        </w:tc>
        <w:tc>
          <w:tcPr>
            <w:tcW w:w="1262" w:type="dxa"/>
            <w:tcBorders>
              <w:top w:val="nil"/>
              <w:left w:val="nil"/>
              <w:bottom w:val="single" w:sz="4" w:space="0" w:color="auto"/>
              <w:right w:val="single" w:sz="4" w:space="0" w:color="auto"/>
            </w:tcBorders>
            <w:shd w:val="clear" w:color="auto" w:fill="auto"/>
            <w:vAlign w:val="center"/>
            <w:hideMark/>
          </w:tcPr>
          <w:p w14:paraId="4CACE18D" w14:textId="77777777" w:rsidR="00E45378" w:rsidRPr="00A85EB4" w:rsidRDefault="00E45378" w:rsidP="00124C29">
            <w:pPr>
              <w:jc w:val="right"/>
              <w:rPr>
                <w:sz w:val="24"/>
                <w:szCs w:val="24"/>
              </w:rPr>
            </w:pPr>
            <w:r w:rsidRPr="00A85EB4">
              <w:rPr>
                <w:sz w:val="24"/>
                <w:szCs w:val="24"/>
              </w:rPr>
              <w:t>98.37%</w:t>
            </w:r>
          </w:p>
        </w:tc>
        <w:tc>
          <w:tcPr>
            <w:tcW w:w="1432" w:type="dxa"/>
            <w:tcBorders>
              <w:top w:val="nil"/>
              <w:left w:val="nil"/>
              <w:bottom w:val="single" w:sz="4" w:space="0" w:color="auto"/>
              <w:right w:val="single" w:sz="4" w:space="0" w:color="auto"/>
            </w:tcBorders>
            <w:shd w:val="clear" w:color="auto" w:fill="auto"/>
            <w:vAlign w:val="center"/>
            <w:hideMark/>
          </w:tcPr>
          <w:p w14:paraId="1F55C9E6" w14:textId="77777777" w:rsidR="00E45378" w:rsidRPr="00A85EB4" w:rsidRDefault="00E45378" w:rsidP="00124C29">
            <w:pPr>
              <w:jc w:val="right"/>
              <w:rPr>
                <w:sz w:val="24"/>
                <w:szCs w:val="24"/>
              </w:rPr>
            </w:pPr>
            <w:r w:rsidRPr="00A85EB4">
              <w:rPr>
                <w:sz w:val="24"/>
                <w:szCs w:val="24"/>
              </w:rPr>
              <w:t>28623</w:t>
            </w:r>
          </w:p>
        </w:tc>
        <w:tc>
          <w:tcPr>
            <w:tcW w:w="1559" w:type="dxa"/>
            <w:tcBorders>
              <w:top w:val="nil"/>
              <w:left w:val="nil"/>
              <w:bottom w:val="single" w:sz="4" w:space="0" w:color="auto"/>
              <w:right w:val="single" w:sz="4" w:space="0" w:color="auto"/>
            </w:tcBorders>
            <w:shd w:val="clear" w:color="auto" w:fill="auto"/>
            <w:vAlign w:val="center"/>
            <w:hideMark/>
          </w:tcPr>
          <w:p w14:paraId="392F30B5" w14:textId="77777777" w:rsidR="00E45378" w:rsidRPr="00A85EB4" w:rsidRDefault="00E45378" w:rsidP="00124C29">
            <w:pPr>
              <w:jc w:val="right"/>
              <w:rPr>
                <w:sz w:val="24"/>
                <w:szCs w:val="24"/>
              </w:rPr>
            </w:pPr>
            <w:r w:rsidRPr="00A85EB4">
              <w:rPr>
                <w:sz w:val="24"/>
                <w:szCs w:val="24"/>
              </w:rPr>
              <w:t>26971</w:t>
            </w:r>
          </w:p>
        </w:tc>
        <w:tc>
          <w:tcPr>
            <w:tcW w:w="1240" w:type="dxa"/>
            <w:tcBorders>
              <w:top w:val="nil"/>
              <w:left w:val="nil"/>
              <w:bottom w:val="single" w:sz="4" w:space="0" w:color="auto"/>
              <w:right w:val="single" w:sz="4" w:space="0" w:color="auto"/>
            </w:tcBorders>
            <w:shd w:val="clear" w:color="auto" w:fill="auto"/>
            <w:vAlign w:val="center"/>
            <w:hideMark/>
          </w:tcPr>
          <w:p w14:paraId="626C536A" w14:textId="77777777" w:rsidR="00E45378" w:rsidRPr="00A85EB4" w:rsidRDefault="00E45378" w:rsidP="00124C29">
            <w:pPr>
              <w:jc w:val="right"/>
              <w:rPr>
                <w:sz w:val="24"/>
                <w:szCs w:val="24"/>
              </w:rPr>
            </w:pPr>
            <w:r w:rsidRPr="00A85EB4">
              <w:rPr>
                <w:sz w:val="24"/>
                <w:szCs w:val="24"/>
              </w:rPr>
              <w:t>94.23%</w:t>
            </w:r>
          </w:p>
        </w:tc>
      </w:tr>
      <w:tr w:rsidR="00A85EB4" w:rsidRPr="00A85EB4" w14:paraId="34387754" w14:textId="77777777" w:rsidTr="00124C29">
        <w:trPr>
          <w:trHeight w:val="315"/>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65E63D94" w14:textId="77777777" w:rsidR="00E45378" w:rsidRPr="00A85EB4" w:rsidRDefault="00E45378" w:rsidP="00124C29">
            <w:pPr>
              <w:rPr>
                <w:sz w:val="24"/>
                <w:szCs w:val="24"/>
              </w:rPr>
            </w:pPr>
            <w:r w:rsidRPr="00A85EB4">
              <w:rPr>
                <w:sz w:val="24"/>
                <w:szCs w:val="24"/>
              </w:rPr>
              <w:t>МОУ СОШ 3</w:t>
            </w:r>
          </w:p>
        </w:tc>
        <w:tc>
          <w:tcPr>
            <w:tcW w:w="12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D54FA0" w14:textId="77777777" w:rsidR="00E45378" w:rsidRPr="00A85EB4" w:rsidRDefault="00E45378" w:rsidP="00124C29">
            <w:pPr>
              <w:jc w:val="right"/>
              <w:rPr>
                <w:sz w:val="24"/>
                <w:szCs w:val="24"/>
              </w:rPr>
            </w:pPr>
            <w:r w:rsidRPr="00A85EB4">
              <w:rPr>
                <w:sz w:val="24"/>
                <w:szCs w:val="24"/>
              </w:rPr>
              <w:t>263074</w:t>
            </w:r>
          </w:p>
        </w:tc>
        <w:tc>
          <w:tcPr>
            <w:tcW w:w="1418" w:type="dxa"/>
            <w:tcBorders>
              <w:top w:val="nil"/>
              <w:left w:val="nil"/>
              <w:bottom w:val="single" w:sz="4" w:space="0" w:color="auto"/>
              <w:right w:val="single" w:sz="4" w:space="0" w:color="auto"/>
            </w:tcBorders>
            <w:shd w:val="clear" w:color="auto" w:fill="auto"/>
            <w:vAlign w:val="center"/>
            <w:hideMark/>
          </w:tcPr>
          <w:p w14:paraId="2E5C8671" w14:textId="77777777" w:rsidR="00E45378" w:rsidRPr="00A85EB4" w:rsidRDefault="00E45378" w:rsidP="00124C29">
            <w:pPr>
              <w:jc w:val="right"/>
              <w:rPr>
                <w:sz w:val="24"/>
                <w:szCs w:val="24"/>
              </w:rPr>
            </w:pPr>
            <w:r w:rsidRPr="00A85EB4">
              <w:rPr>
                <w:sz w:val="24"/>
                <w:szCs w:val="24"/>
              </w:rPr>
              <w:t>242771</w:t>
            </w:r>
          </w:p>
        </w:tc>
        <w:tc>
          <w:tcPr>
            <w:tcW w:w="1262" w:type="dxa"/>
            <w:tcBorders>
              <w:top w:val="nil"/>
              <w:left w:val="nil"/>
              <w:bottom w:val="single" w:sz="4" w:space="0" w:color="auto"/>
              <w:right w:val="single" w:sz="4" w:space="0" w:color="auto"/>
            </w:tcBorders>
            <w:shd w:val="clear" w:color="auto" w:fill="auto"/>
            <w:vAlign w:val="center"/>
            <w:hideMark/>
          </w:tcPr>
          <w:p w14:paraId="2E9E644F" w14:textId="77777777" w:rsidR="00E45378" w:rsidRPr="00A85EB4" w:rsidRDefault="00E45378" w:rsidP="00124C29">
            <w:pPr>
              <w:jc w:val="right"/>
              <w:rPr>
                <w:sz w:val="24"/>
                <w:szCs w:val="24"/>
              </w:rPr>
            </w:pPr>
            <w:r w:rsidRPr="00A85EB4">
              <w:rPr>
                <w:sz w:val="24"/>
                <w:szCs w:val="24"/>
              </w:rPr>
              <w:t>92.28%</w:t>
            </w:r>
          </w:p>
        </w:tc>
        <w:tc>
          <w:tcPr>
            <w:tcW w:w="1432" w:type="dxa"/>
            <w:tcBorders>
              <w:top w:val="nil"/>
              <w:left w:val="nil"/>
              <w:bottom w:val="single" w:sz="4" w:space="0" w:color="auto"/>
              <w:right w:val="single" w:sz="4" w:space="0" w:color="auto"/>
            </w:tcBorders>
            <w:shd w:val="clear" w:color="auto" w:fill="auto"/>
            <w:vAlign w:val="center"/>
            <w:hideMark/>
          </w:tcPr>
          <w:p w14:paraId="0D7AFA94" w14:textId="77777777" w:rsidR="00E45378" w:rsidRPr="00A85EB4" w:rsidRDefault="00E45378" w:rsidP="00124C29">
            <w:pPr>
              <w:jc w:val="right"/>
              <w:rPr>
                <w:sz w:val="24"/>
                <w:szCs w:val="24"/>
              </w:rPr>
            </w:pPr>
            <w:r w:rsidRPr="00A85EB4">
              <w:rPr>
                <w:sz w:val="24"/>
                <w:szCs w:val="24"/>
              </w:rPr>
              <w:t>17683</w:t>
            </w:r>
          </w:p>
        </w:tc>
        <w:tc>
          <w:tcPr>
            <w:tcW w:w="1559" w:type="dxa"/>
            <w:tcBorders>
              <w:top w:val="nil"/>
              <w:left w:val="nil"/>
              <w:bottom w:val="single" w:sz="4" w:space="0" w:color="auto"/>
              <w:right w:val="single" w:sz="4" w:space="0" w:color="auto"/>
            </w:tcBorders>
            <w:shd w:val="clear" w:color="auto" w:fill="auto"/>
            <w:vAlign w:val="center"/>
            <w:hideMark/>
          </w:tcPr>
          <w:p w14:paraId="41EBA501" w14:textId="77777777" w:rsidR="00E45378" w:rsidRPr="00A85EB4" w:rsidRDefault="00E45378" w:rsidP="00124C29">
            <w:pPr>
              <w:jc w:val="right"/>
              <w:rPr>
                <w:sz w:val="24"/>
                <w:szCs w:val="24"/>
              </w:rPr>
            </w:pPr>
            <w:r w:rsidRPr="00A85EB4">
              <w:rPr>
                <w:sz w:val="24"/>
                <w:szCs w:val="24"/>
              </w:rPr>
              <w:t>16313</w:t>
            </w:r>
          </w:p>
        </w:tc>
        <w:tc>
          <w:tcPr>
            <w:tcW w:w="1240" w:type="dxa"/>
            <w:tcBorders>
              <w:top w:val="nil"/>
              <w:left w:val="nil"/>
              <w:bottom w:val="single" w:sz="4" w:space="0" w:color="auto"/>
              <w:right w:val="single" w:sz="4" w:space="0" w:color="auto"/>
            </w:tcBorders>
            <w:shd w:val="clear" w:color="auto" w:fill="auto"/>
            <w:vAlign w:val="center"/>
            <w:hideMark/>
          </w:tcPr>
          <w:p w14:paraId="0825FBC5" w14:textId="77777777" w:rsidR="00E45378" w:rsidRPr="00A85EB4" w:rsidRDefault="00E45378" w:rsidP="00124C29">
            <w:pPr>
              <w:jc w:val="right"/>
              <w:rPr>
                <w:sz w:val="24"/>
                <w:szCs w:val="24"/>
              </w:rPr>
            </w:pPr>
            <w:r w:rsidRPr="00A85EB4">
              <w:rPr>
                <w:sz w:val="24"/>
                <w:szCs w:val="24"/>
              </w:rPr>
              <w:t>92.25%</w:t>
            </w:r>
          </w:p>
        </w:tc>
      </w:tr>
      <w:tr w:rsidR="00A85EB4" w:rsidRPr="00A85EB4" w14:paraId="108DDD02" w14:textId="77777777" w:rsidTr="00124C29">
        <w:trPr>
          <w:trHeight w:val="315"/>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7546A548" w14:textId="77777777" w:rsidR="00E45378" w:rsidRPr="00A85EB4" w:rsidRDefault="00E45378" w:rsidP="00124C29">
            <w:pPr>
              <w:rPr>
                <w:sz w:val="24"/>
                <w:szCs w:val="24"/>
              </w:rPr>
            </w:pPr>
            <w:r w:rsidRPr="00A85EB4">
              <w:rPr>
                <w:sz w:val="24"/>
                <w:szCs w:val="24"/>
              </w:rPr>
              <w:t>МОУ СОШ 4</w:t>
            </w:r>
          </w:p>
        </w:tc>
        <w:tc>
          <w:tcPr>
            <w:tcW w:w="12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3FBE35" w14:textId="77777777" w:rsidR="00E45378" w:rsidRPr="00A85EB4" w:rsidRDefault="00E45378" w:rsidP="00124C29">
            <w:pPr>
              <w:jc w:val="right"/>
              <w:rPr>
                <w:sz w:val="24"/>
                <w:szCs w:val="24"/>
              </w:rPr>
            </w:pPr>
            <w:r w:rsidRPr="00A85EB4">
              <w:rPr>
                <w:sz w:val="24"/>
                <w:szCs w:val="24"/>
              </w:rPr>
              <w:t>420133</w:t>
            </w:r>
          </w:p>
        </w:tc>
        <w:tc>
          <w:tcPr>
            <w:tcW w:w="1418" w:type="dxa"/>
            <w:tcBorders>
              <w:top w:val="nil"/>
              <w:left w:val="nil"/>
              <w:bottom w:val="single" w:sz="4" w:space="0" w:color="auto"/>
              <w:right w:val="single" w:sz="4" w:space="0" w:color="auto"/>
            </w:tcBorders>
            <w:shd w:val="clear" w:color="auto" w:fill="auto"/>
            <w:vAlign w:val="center"/>
            <w:hideMark/>
          </w:tcPr>
          <w:p w14:paraId="5270C541" w14:textId="77777777" w:rsidR="00E45378" w:rsidRPr="00A85EB4" w:rsidRDefault="00E45378" w:rsidP="00124C29">
            <w:pPr>
              <w:jc w:val="right"/>
              <w:rPr>
                <w:sz w:val="24"/>
                <w:szCs w:val="24"/>
              </w:rPr>
            </w:pPr>
            <w:r w:rsidRPr="00A85EB4">
              <w:rPr>
                <w:sz w:val="24"/>
                <w:szCs w:val="24"/>
              </w:rPr>
              <w:t>389592</w:t>
            </w:r>
          </w:p>
        </w:tc>
        <w:tc>
          <w:tcPr>
            <w:tcW w:w="1262" w:type="dxa"/>
            <w:tcBorders>
              <w:top w:val="nil"/>
              <w:left w:val="nil"/>
              <w:bottom w:val="single" w:sz="4" w:space="0" w:color="auto"/>
              <w:right w:val="single" w:sz="4" w:space="0" w:color="auto"/>
            </w:tcBorders>
            <w:shd w:val="clear" w:color="auto" w:fill="auto"/>
            <w:vAlign w:val="center"/>
            <w:hideMark/>
          </w:tcPr>
          <w:p w14:paraId="4B4C2BD3" w14:textId="77777777" w:rsidR="00E45378" w:rsidRPr="00A85EB4" w:rsidRDefault="00E45378" w:rsidP="00124C29">
            <w:pPr>
              <w:jc w:val="right"/>
              <w:rPr>
                <w:sz w:val="24"/>
                <w:szCs w:val="24"/>
              </w:rPr>
            </w:pPr>
            <w:r w:rsidRPr="00A85EB4">
              <w:rPr>
                <w:sz w:val="24"/>
                <w:szCs w:val="24"/>
              </w:rPr>
              <w:t>92.73%</w:t>
            </w:r>
          </w:p>
        </w:tc>
        <w:tc>
          <w:tcPr>
            <w:tcW w:w="1432" w:type="dxa"/>
            <w:tcBorders>
              <w:top w:val="nil"/>
              <w:left w:val="nil"/>
              <w:bottom w:val="single" w:sz="4" w:space="0" w:color="auto"/>
              <w:right w:val="single" w:sz="4" w:space="0" w:color="auto"/>
            </w:tcBorders>
            <w:shd w:val="clear" w:color="auto" w:fill="auto"/>
            <w:vAlign w:val="center"/>
            <w:hideMark/>
          </w:tcPr>
          <w:p w14:paraId="443A15FE" w14:textId="77777777" w:rsidR="00E45378" w:rsidRPr="00A85EB4" w:rsidRDefault="00E45378" w:rsidP="00124C29">
            <w:pPr>
              <w:jc w:val="right"/>
              <w:rPr>
                <w:sz w:val="24"/>
                <w:szCs w:val="24"/>
              </w:rPr>
            </w:pPr>
            <w:r w:rsidRPr="00A85EB4">
              <w:rPr>
                <w:sz w:val="24"/>
                <w:szCs w:val="24"/>
              </w:rPr>
              <w:t>47162</w:t>
            </w:r>
          </w:p>
        </w:tc>
        <w:tc>
          <w:tcPr>
            <w:tcW w:w="1559" w:type="dxa"/>
            <w:tcBorders>
              <w:top w:val="nil"/>
              <w:left w:val="nil"/>
              <w:bottom w:val="single" w:sz="4" w:space="0" w:color="auto"/>
              <w:right w:val="single" w:sz="4" w:space="0" w:color="auto"/>
            </w:tcBorders>
            <w:shd w:val="clear" w:color="auto" w:fill="auto"/>
            <w:vAlign w:val="center"/>
            <w:hideMark/>
          </w:tcPr>
          <w:p w14:paraId="036A9109" w14:textId="77777777" w:rsidR="00E45378" w:rsidRPr="00A85EB4" w:rsidRDefault="00E45378" w:rsidP="00124C29">
            <w:pPr>
              <w:jc w:val="right"/>
              <w:rPr>
                <w:sz w:val="24"/>
                <w:szCs w:val="24"/>
              </w:rPr>
            </w:pPr>
            <w:r w:rsidRPr="00A85EB4">
              <w:rPr>
                <w:sz w:val="24"/>
                <w:szCs w:val="24"/>
              </w:rPr>
              <w:t>40614</w:t>
            </w:r>
          </w:p>
        </w:tc>
        <w:tc>
          <w:tcPr>
            <w:tcW w:w="1240" w:type="dxa"/>
            <w:tcBorders>
              <w:top w:val="nil"/>
              <w:left w:val="nil"/>
              <w:bottom w:val="single" w:sz="4" w:space="0" w:color="auto"/>
              <w:right w:val="single" w:sz="4" w:space="0" w:color="auto"/>
            </w:tcBorders>
            <w:shd w:val="clear" w:color="auto" w:fill="auto"/>
            <w:vAlign w:val="center"/>
            <w:hideMark/>
          </w:tcPr>
          <w:p w14:paraId="2A4ABEFE" w14:textId="77777777" w:rsidR="00E45378" w:rsidRPr="00A85EB4" w:rsidRDefault="00E45378" w:rsidP="00124C29">
            <w:pPr>
              <w:jc w:val="right"/>
              <w:rPr>
                <w:sz w:val="24"/>
                <w:szCs w:val="24"/>
              </w:rPr>
            </w:pPr>
            <w:r w:rsidRPr="00A85EB4">
              <w:rPr>
                <w:sz w:val="24"/>
                <w:szCs w:val="24"/>
              </w:rPr>
              <w:t>86.12%</w:t>
            </w:r>
          </w:p>
        </w:tc>
      </w:tr>
      <w:tr w:rsidR="00A85EB4" w:rsidRPr="00A85EB4" w14:paraId="59142F96" w14:textId="77777777" w:rsidTr="00124C29">
        <w:trPr>
          <w:trHeight w:val="315"/>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2D645B30" w14:textId="77777777" w:rsidR="00E45378" w:rsidRPr="00A85EB4" w:rsidRDefault="00E45378" w:rsidP="00124C29">
            <w:pPr>
              <w:rPr>
                <w:sz w:val="24"/>
                <w:szCs w:val="24"/>
              </w:rPr>
            </w:pPr>
            <w:r w:rsidRPr="00A85EB4">
              <w:rPr>
                <w:sz w:val="24"/>
                <w:szCs w:val="24"/>
              </w:rPr>
              <w:t>МОУ СОШ 5</w:t>
            </w:r>
          </w:p>
        </w:tc>
        <w:tc>
          <w:tcPr>
            <w:tcW w:w="12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0B0285" w14:textId="77777777" w:rsidR="00E45378" w:rsidRPr="00A85EB4" w:rsidRDefault="00E45378" w:rsidP="00124C29">
            <w:pPr>
              <w:jc w:val="right"/>
              <w:rPr>
                <w:sz w:val="24"/>
                <w:szCs w:val="24"/>
              </w:rPr>
            </w:pPr>
            <w:r w:rsidRPr="00A85EB4">
              <w:rPr>
                <w:sz w:val="24"/>
                <w:szCs w:val="24"/>
              </w:rPr>
              <w:t>387256</w:t>
            </w:r>
          </w:p>
        </w:tc>
        <w:tc>
          <w:tcPr>
            <w:tcW w:w="1418" w:type="dxa"/>
            <w:tcBorders>
              <w:top w:val="nil"/>
              <w:left w:val="nil"/>
              <w:bottom w:val="single" w:sz="4" w:space="0" w:color="auto"/>
              <w:right w:val="single" w:sz="4" w:space="0" w:color="auto"/>
            </w:tcBorders>
            <w:shd w:val="clear" w:color="auto" w:fill="auto"/>
            <w:vAlign w:val="center"/>
            <w:hideMark/>
          </w:tcPr>
          <w:p w14:paraId="076CB077" w14:textId="77777777" w:rsidR="00E45378" w:rsidRPr="00A85EB4" w:rsidRDefault="00E45378" w:rsidP="00124C29">
            <w:pPr>
              <w:jc w:val="right"/>
              <w:rPr>
                <w:sz w:val="24"/>
                <w:szCs w:val="24"/>
              </w:rPr>
            </w:pPr>
            <w:r w:rsidRPr="00A85EB4">
              <w:rPr>
                <w:sz w:val="24"/>
                <w:szCs w:val="24"/>
              </w:rPr>
              <w:t>421887</w:t>
            </w:r>
          </w:p>
        </w:tc>
        <w:tc>
          <w:tcPr>
            <w:tcW w:w="1262" w:type="dxa"/>
            <w:tcBorders>
              <w:top w:val="nil"/>
              <w:left w:val="nil"/>
              <w:bottom w:val="single" w:sz="4" w:space="0" w:color="auto"/>
              <w:right w:val="single" w:sz="4" w:space="0" w:color="auto"/>
            </w:tcBorders>
            <w:shd w:val="clear" w:color="auto" w:fill="auto"/>
            <w:vAlign w:val="center"/>
            <w:hideMark/>
          </w:tcPr>
          <w:p w14:paraId="6FBA7A5A" w14:textId="77777777" w:rsidR="00E45378" w:rsidRPr="00A85EB4" w:rsidRDefault="00E45378" w:rsidP="00124C29">
            <w:pPr>
              <w:jc w:val="right"/>
              <w:rPr>
                <w:sz w:val="24"/>
                <w:szCs w:val="24"/>
              </w:rPr>
            </w:pPr>
            <w:r w:rsidRPr="00A85EB4">
              <w:rPr>
                <w:sz w:val="24"/>
                <w:szCs w:val="24"/>
              </w:rPr>
              <w:t>108.94%</w:t>
            </w:r>
          </w:p>
        </w:tc>
        <w:tc>
          <w:tcPr>
            <w:tcW w:w="1432" w:type="dxa"/>
            <w:tcBorders>
              <w:top w:val="nil"/>
              <w:left w:val="nil"/>
              <w:bottom w:val="single" w:sz="4" w:space="0" w:color="auto"/>
              <w:right w:val="single" w:sz="4" w:space="0" w:color="auto"/>
            </w:tcBorders>
            <w:shd w:val="clear" w:color="auto" w:fill="auto"/>
            <w:vAlign w:val="center"/>
            <w:hideMark/>
          </w:tcPr>
          <w:p w14:paraId="5FF4C694" w14:textId="77777777" w:rsidR="00E45378" w:rsidRPr="00A85EB4" w:rsidRDefault="00E45378" w:rsidP="00124C29">
            <w:pPr>
              <w:jc w:val="right"/>
              <w:rPr>
                <w:sz w:val="24"/>
                <w:szCs w:val="24"/>
              </w:rPr>
            </w:pPr>
            <w:r w:rsidRPr="00A85EB4">
              <w:rPr>
                <w:sz w:val="24"/>
                <w:szCs w:val="24"/>
              </w:rPr>
              <w:t>11013</w:t>
            </w:r>
          </w:p>
        </w:tc>
        <w:tc>
          <w:tcPr>
            <w:tcW w:w="1559" w:type="dxa"/>
            <w:tcBorders>
              <w:top w:val="nil"/>
              <w:left w:val="nil"/>
              <w:bottom w:val="single" w:sz="4" w:space="0" w:color="auto"/>
              <w:right w:val="single" w:sz="4" w:space="0" w:color="auto"/>
            </w:tcBorders>
            <w:shd w:val="clear" w:color="auto" w:fill="auto"/>
            <w:vAlign w:val="center"/>
            <w:hideMark/>
          </w:tcPr>
          <w:p w14:paraId="4C730D95" w14:textId="77777777" w:rsidR="00E45378" w:rsidRPr="00A85EB4" w:rsidRDefault="00E45378" w:rsidP="00124C29">
            <w:pPr>
              <w:jc w:val="right"/>
              <w:rPr>
                <w:sz w:val="24"/>
                <w:szCs w:val="24"/>
              </w:rPr>
            </w:pPr>
            <w:r w:rsidRPr="00A85EB4">
              <w:rPr>
                <w:sz w:val="24"/>
                <w:szCs w:val="24"/>
              </w:rPr>
              <w:t>22366</w:t>
            </w:r>
          </w:p>
        </w:tc>
        <w:tc>
          <w:tcPr>
            <w:tcW w:w="1240" w:type="dxa"/>
            <w:tcBorders>
              <w:top w:val="nil"/>
              <w:left w:val="nil"/>
              <w:bottom w:val="single" w:sz="4" w:space="0" w:color="auto"/>
              <w:right w:val="single" w:sz="4" w:space="0" w:color="auto"/>
            </w:tcBorders>
            <w:shd w:val="clear" w:color="auto" w:fill="auto"/>
            <w:vAlign w:val="center"/>
            <w:hideMark/>
          </w:tcPr>
          <w:p w14:paraId="74DCE398" w14:textId="77777777" w:rsidR="00E45378" w:rsidRPr="00A85EB4" w:rsidRDefault="00E45378" w:rsidP="00124C29">
            <w:pPr>
              <w:jc w:val="right"/>
              <w:rPr>
                <w:sz w:val="24"/>
                <w:szCs w:val="24"/>
              </w:rPr>
            </w:pPr>
            <w:r w:rsidRPr="00A85EB4">
              <w:rPr>
                <w:sz w:val="24"/>
                <w:szCs w:val="24"/>
              </w:rPr>
              <w:t>203.09%</w:t>
            </w:r>
          </w:p>
        </w:tc>
      </w:tr>
      <w:tr w:rsidR="00A85EB4" w:rsidRPr="00A85EB4" w14:paraId="4333174D" w14:textId="77777777" w:rsidTr="00124C29">
        <w:trPr>
          <w:trHeight w:val="315"/>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76726096" w14:textId="77777777" w:rsidR="00E45378" w:rsidRPr="00A85EB4" w:rsidRDefault="00E45378" w:rsidP="00124C29">
            <w:pPr>
              <w:rPr>
                <w:sz w:val="24"/>
                <w:szCs w:val="24"/>
              </w:rPr>
            </w:pPr>
            <w:r w:rsidRPr="00A85EB4">
              <w:rPr>
                <w:sz w:val="24"/>
                <w:szCs w:val="24"/>
              </w:rPr>
              <w:lastRenderedPageBreak/>
              <w:t>МОУ СОШ 6</w:t>
            </w:r>
          </w:p>
        </w:tc>
        <w:tc>
          <w:tcPr>
            <w:tcW w:w="12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F04531" w14:textId="77777777" w:rsidR="00E45378" w:rsidRPr="00A85EB4" w:rsidRDefault="00E45378" w:rsidP="00124C29">
            <w:pPr>
              <w:jc w:val="right"/>
              <w:rPr>
                <w:sz w:val="24"/>
                <w:szCs w:val="24"/>
              </w:rPr>
            </w:pPr>
            <w:r w:rsidRPr="00A85EB4">
              <w:rPr>
                <w:sz w:val="24"/>
                <w:szCs w:val="24"/>
              </w:rPr>
              <w:t>145988</w:t>
            </w:r>
          </w:p>
        </w:tc>
        <w:tc>
          <w:tcPr>
            <w:tcW w:w="1418" w:type="dxa"/>
            <w:tcBorders>
              <w:top w:val="nil"/>
              <w:left w:val="nil"/>
              <w:bottom w:val="single" w:sz="4" w:space="0" w:color="auto"/>
              <w:right w:val="single" w:sz="4" w:space="0" w:color="auto"/>
            </w:tcBorders>
            <w:shd w:val="clear" w:color="auto" w:fill="auto"/>
            <w:vAlign w:val="center"/>
            <w:hideMark/>
          </w:tcPr>
          <w:p w14:paraId="489B3574" w14:textId="77777777" w:rsidR="00E45378" w:rsidRPr="00A85EB4" w:rsidRDefault="00E45378" w:rsidP="00124C29">
            <w:pPr>
              <w:jc w:val="right"/>
              <w:rPr>
                <w:sz w:val="24"/>
                <w:szCs w:val="24"/>
              </w:rPr>
            </w:pPr>
            <w:r w:rsidRPr="00A85EB4">
              <w:rPr>
                <w:sz w:val="24"/>
                <w:szCs w:val="24"/>
              </w:rPr>
              <w:t>133570</w:t>
            </w:r>
          </w:p>
        </w:tc>
        <w:tc>
          <w:tcPr>
            <w:tcW w:w="1262" w:type="dxa"/>
            <w:tcBorders>
              <w:top w:val="nil"/>
              <w:left w:val="nil"/>
              <w:bottom w:val="single" w:sz="4" w:space="0" w:color="auto"/>
              <w:right w:val="single" w:sz="4" w:space="0" w:color="auto"/>
            </w:tcBorders>
            <w:shd w:val="clear" w:color="auto" w:fill="auto"/>
            <w:vAlign w:val="center"/>
            <w:hideMark/>
          </w:tcPr>
          <w:p w14:paraId="055E7604" w14:textId="77777777" w:rsidR="00E45378" w:rsidRPr="00A85EB4" w:rsidRDefault="00E45378" w:rsidP="00124C29">
            <w:pPr>
              <w:jc w:val="right"/>
              <w:rPr>
                <w:sz w:val="24"/>
                <w:szCs w:val="24"/>
              </w:rPr>
            </w:pPr>
            <w:r w:rsidRPr="00A85EB4">
              <w:rPr>
                <w:sz w:val="24"/>
                <w:szCs w:val="24"/>
              </w:rPr>
              <w:t>91.49%</w:t>
            </w:r>
          </w:p>
        </w:tc>
        <w:tc>
          <w:tcPr>
            <w:tcW w:w="1432" w:type="dxa"/>
            <w:tcBorders>
              <w:top w:val="nil"/>
              <w:left w:val="nil"/>
              <w:bottom w:val="single" w:sz="4" w:space="0" w:color="auto"/>
              <w:right w:val="single" w:sz="4" w:space="0" w:color="auto"/>
            </w:tcBorders>
            <w:shd w:val="clear" w:color="auto" w:fill="auto"/>
            <w:vAlign w:val="center"/>
            <w:hideMark/>
          </w:tcPr>
          <w:p w14:paraId="13E226E3" w14:textId="77777777" w:rsidR="00E45378" w:rsidRPr="00A85EB4" w:rsidRDefault="00E45378" w:rsidP="00124C29">
            <w:pPr>
              <w:jc w:val="right"/>
              <w:rPr>
                <w:sz w:val="24"/>
                <w:szCs w:val="24"/>
              </w:rPr>
            </w:pPr>
            <w:r w:rsidRPr="00A85EB4">
              <w:rPr>
                <w:sz w:val="24"/>
                <w:szCs w:val="24"/>
              </w:rPr>
              <w:t>9248</w:t>
            </w:r>
          </w:p>
        </w:tc>
        <w:tc>
          <w:tcPr>
            <w:tcW w:w="1559" w:type="dxa"/>
            <w:tcBorders>
              <w:top w:val="nil"/>
              <w:left w:val="nil"/>
              <w:bottom w:val="single" w:sz="4" w:space="0" w:color="auto"/>
              <w:right w:val="single" w:sz="4" w:space="0" w:color="auto"/>
            </w:tcBorders>
            <w:shd w:val="clear" w:color="auto" w:fill="auto"/>
            <w:vAlign w:val="center"/>
            <w:hideMark/>
          </w:tcPr>
          <w:p w14:paraId="65FA851D" w14:textId="77777777" w:rsidR="00E45378" w:rsidRPr="00A85EB4" w:rsidRDefault="00E45378" w:rsidP="00124C29">
            <w:pPr>
              <w:jc w:val="right"/>
              <w:rPr>
                <w:sz w:val="24"/>
                <w:szCs w:val="24"/>
              </w:rPr>
            </w:pPr>
            <w:r w:rsidRPr="00A85EB4">
              <w:rPr>
                <w:sz w:val="24"/>
                <w:szCs w:val="24"/>
              </w:rPr>
              <w:t>8148</w:t>
            </w:r>
          </w:p>
        </w:tc>
        <w:tc>
          <w:tcPr>
            <w:tcW w:w="1240" w:type="dxa"/>
            <w:tcBorders>
              <w:top w:val="nil"/>
              <w:left w:val="nil"/>
              <w:bottom w:val="single" w:sz="4" w:space="0" w:color="auto"/>
              <w:right w:val="single" w:sz="4" w:space="0" w:color="auto"/>
            </w:tcBorders>
            <w:shd w:val="clear" w:color="auto" w:fill="auto"/>
            <w:vAlign w:val="center"/>
            <w:hideMark/>
          </w:tcPr>
          <w:p w14:paraId="56D1A1A5" w14:textId="77777777" w:rsidR="00E45378" w:rsidRPr="00A85EB4" w:rsidRDefault="00E45378" w:rsidP="00124C29">
            <w:pPr>
              <w:jc w:val="right"/>
              <w:rPr>
                <w:sz w:val="24"/>
                <w:szCs w:val="24"/>
              </w:rPr>
            </w:pPr>
            <w:r w:rsidRPr="00A85EB4">
              <w:rPr>
                <w:sz w:val="24"/>
                <w:szCs w:val="24"/>
              </w:rPr>
              <w:t>88.11%</w:t>
            </w:r>
          </w:p>
        </w:tc>
      </w:tr>
      <w:tr w:rsidR="00A85EB4" w:rsidRPr="00A85EB4" w14:paraId="1C6B2A9E" w14:textId="77777777" w:rsidTr="00124C29">
        <w:trPr>
          <w:trHeight w:val="315"/>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14:paraId="1A11AF14" w14:textId="77777777" w:rsidR="00E45378" w:rsidRPr="00A85EB4" w:rsidRDefault="00E45378" w:rsidP="00124C29">
            <w:pPr>
              <w:rPr>
                <w:sz w:val="24"/>
                <w:szCs w:val="24"/>
              </w:rPr>
            </w:pPr>
            <w:r w:rsidRPr="00A85EB4">
              <w:rPr>
                <w:sz w:val="24"/>
                <w:szCs w:val="24"/>
              </w:rPr>
              <w:t>МОУ СОШ 7</w:t>
            </w:r>
          </w:p>
        </w:tc>
        <w:tc>
          <w:tcPr>
            <w:tcW w:w="123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765E65" w14:textId="77777777" w:rsidR="00E45378" w:rsidRPr="00A85EB4" w:rsidRDefault="00E45378" w:rsidP="00124C29">
            <w:pPr>
              <w:jc w:val="right"/>
              <w:rPr>
                <w:sz w:val="24"/>
                <w:szCs w:val="24"/>
              </w:rPr>
            </w:pPr>
            <w:r w:rsidRPr="00A85EB4">
              <w:rPr>
                <w:sz w:val="24"/>
                <w:szCs w:val="24"/>
              </w:rPr>
              <w:t>308219</w:t>
            </w:r>
          </w:p>
        </w:tc>
        <w:tc>
          <w:tcPr>
            <w:tcW w:w="1418" w:type="dxa"/>
            <w:tcBorders>
              <w:top w:val="nil"/>
              <w:left w:val="nil"/>
              <w:bottom w:val="single" w:sz="4" w:space="0" w:color="auto"/>
              <w:right w:val="single" w:sz="4" w:space="0" w:color="auto"/>
            </w:tcBorders>
            <w:shd w:val="clear" w:color="auto" w:fill="auto"/>
            <w:vAlign w:val="center"/>
            <w:hideMark/>
          </w:tcPr>
          <w:p w14:paraId="5F101125" w14:textId="77777777" w:rsidR="00E45378" w:rsidRPr="00A85EB4" w:rsidRDefault="00E45378" w:rsidP="00124C29">
            <w:pPr>
              <w:jc w:val="right"/>
              <w:rPr>
                <w:sz w:val="24"/>
                <w:szCs w:val="24"/>
              </w:rPr>
            </w:pPr>
            <w:r w:rsidRPr="00A85EB4">
              <w:rPr>
                <w:sz w:val="24"/>
                <w:szCs w:val="24"/>
              </w:rPr>
              <w:t>322274</w:t>
            </w:r>
          </w:p>
        </w:tc>
        <w:tc>
          <w:tcPr>
            <w:tcW w:w="1262" w:type="dxa"/>
            <w:tcBorders>
              <w:top w:val="nil"/>
              <w:left w:val="nil"/>
              <w:bottom w:val="single" w:sz="4" w:space="0" w:color="auto"/>
              <w:right w:val="single" w:sz="4" w:space="0" w:color="auto"/>
            </w:tcBorders>
            <w:shd w:val="clear" w:color="auto" w:fill="auto"/>
            <w:vAlign w:val="center"/>
            <w:hideMark/>
          </w:tcPr>
          <w:p w14:paraId="066EAB16" w14:textId="77777777" w:rsidR="00E45378" w:rsidRPr="00A85EB4" w:rsidRDefault="00E45378" w:rsidP="00124C29">
            <w:pPr>
              <w:jc w:val="right"/>
              <w:rPr>
                <w:sz w:val="24"/>
                <w:szCs w:val="24"/>
              </w:rPr>
            </w:pPr>
            <w:r w:rsidRPr="00A85EB4">
              <w:rPr>
                <w:sz w:val="24"/>
                <w:szCs w:val="24"/>
              </w:rPr>
              <w:t>104.56%</w:t>
            </w:r>
          </w:p>
        </w:tc>
        <w:tc>
          <w:tcPr>
            <w:tcW w:w="1432" w:type="dxa"/>
            <w:tcBorders>
              <w:top w:val="nil"/>
              <w:left w:val="nil"/>
              <w:bottom w:val="single" w:sz="4" w:space="0" w:color="auto"/>
              <w:right w:val="single" w:sz="4" w:space="0" w:color="auto"/>
            </w:tcBorders>
            <w:shd w:val="clear" w:color="auto" w:fill="auto"/>
            <w:vAlign w:val="center"/>
            <w:hideMark/>
          </w:tcPr>
          <w:p w14:paraId="5EA61B05" w14:textId="77777777" w:rsidR="00E45378" w:rsidRPr="00A85EB4" w:rsidRDefault="00E45378" w:rsidP="00124C29">
            <w:pPr>
              <w:jc w:val="right"/>
              <w:rPr>
                <w:sz w:val="24"/>
                <w:szCs w:val="24"/>
              </w:rPr>
            </w:pPr>
            <w:r w:rsidRPr="00A85EB4">
              <w:rPr>
                <w:sz w:val="24"/>
                <w:szCs w:val="24"/>
              </w:rPr>
              <w:t>18030</w:t>
            </w:r>
          </w:p>
        </w:tc>
        <w:tc>
          <w:tcPr>
            <w:tcW w:w="1559" w:type="dxa"/>
            <w:tcBorders>
              <w:top w:val="nil"/>
              <w:left w:val="nil"/>
              <w:bottom w:val="single" w:sz="4" w:space="0" w:color="auto"/>
              <w:right w:val="single" w:sz="4" w:space="0" w:color="auto"/>
            </w:tcBorders>
            <w:shd w:val="clear" w:color="auto" w:fill="auto"/>
            <w:vAlign w:val="center"/>
            <w:hideMark/>
          </w:tcPr>
          <w:p w14:paraId="25677937" w14:textId="77777777" w:rsidR="00E45378" w:rsidRPr="00A85EB4" w:rsidRDefault="00E45378" w:rsidP="00124C29">
            <w:pPr>
              <w:jc w:val="right"/>
              <w:rPr>
                <w:sz w:val="24"/>
                <w:szCs w:val="24"/>
              </w:rPr>
            </w:pPr>
            <w:r w:rsidRPr="00A85EB4">
              <w:rPr>
                <w:sz w:val="24"/>
                <w:szCs w:val="24"/>
              </w:rPr>
              <w:t>21643</w:t>
            </w:r>
          </w:p>
        </w:tc>
        <w:tc>
          <w:tcPr>
            <w:tcW w:w="1240" w:type="dxa"/>
            <w:tcBorders>
              <w:top w:val="nil"/>
              <w:left w:val="nil"/>
              <w:bottom w:val="single" w:sz="4" w:space="0" w:color="auto"/>
              <w:right w:val="single" w:sz="4" w:space="0" w:color="auto"/>
            </w:tcBorders>
            <w:shd w:val="clear" w:color="auto" w:fill="auto"/>
            <w:vAlign w:val="center"/>
            <w:hideMark/>
          </w:tcPr>
          <w:p w14:paraId="0DA20A20" w14:textId="77777777" w:rsidR="00E45378" w:rsidRPr="00A85EB4" w:rsidRDefault="00E45378" w:rsidP="00124C29">
            <w:pPr>
              <w:jc w:val="right"/>
              <w:rPr>
                <w:sz w:val="24"/>
                <w:szCs w:val="24"/>
              </w:rPr>
            </w:pPr>
            <w:r w:rsidRPr="00A85EB4">
              <w:rPr>
                <w:sz w:val="24"/>
                <w:szCs w:val="24"/>
              </w:rPr>
              <w:t>120.04%</w:t>
            </w:r>
          </w:p>
        </w:tc>
      </w:tr>
      <w:tr w:rsidR="00A85EB4" w:rsidRPr="00A85EB4" w14:paraId="6F78862C" w14:textId="77777777" w:rsidTr="00124C29">
        <w:trPr>
          <w:trHeight w:val="315"/>
        </w:trPr>
        <w:tc>
          <w:tcPr>
            <w:tcW w:w="1740" w:type="dxa"/>
            <w:tcBorders>
              <w:top w:val="nil"/>
              <w:left w:val="single" w:sz="4" w:space="0" w:color="auto"/>
              <w:bottom w:val="single" w:sz="4" w:space="0" w:color="auto"/>
              <w:right w:val="single" w:sz="4" w:space="0" w:color="auto"/>
            </w:tcBorders>
            <w:shd w:val="clear" w:color="auto" w:fill="auto"/>
            <w:vAlign w:val="center"/>
            <w:hideMark/>
          </w:tcPr>
          <w:p w14:paraId="564EC3B1" w14:textId="77777777" w:rsidR="00E45378" w:rsidRPr="00A85EB4" w:rsidRDefault="00E45378" w:rsidP="00124C29">
            <w:pPr>
              <w:rPr>
                <w:b/>
                <w:bCs/>
                <w:sz w:val="24"/>
                <w:szCs w:val="24"/>
              </w:rPr>
            </w:pPr>
            <w:r w:rsidRPr="00A85EB4">
              <w:rPr>
                <w:b/>
                <w:bCs/>
                <w:sz w:val="24"/>
                <w:szCs w:val="24"/>
              </w:rPr>
              <w:t>Всего</w:t>
            </w:r>
          </w:p>
        </w:tc>
        <w:tc>
          <w:tcPr>
            <w:tcW w:w="1237" w:type="dxa"/>
            <w:tcBorders>
              <w:top w:val="nil"/>
              <w:left w:val="nil"/>
              <w:bottom w:val="single" w:sz="4" w:space="0" w:color="auto"/>
              <w:right w:val="single" w:sz="4" w:space="0" w:color="auto"/>
            </w:tcBorders>
            <w:shd w:val="clear" w:color="000000" w:fill="D8E4BC"/>
            <w:vAlign w:val="center"/>
            <w:hideMark/>
          </w:tcPr>
          <w:p w14:paraId="26B64467" w14:textId="77777777" w:rsidR="00E45378" w:rsidRPr="00A85EB4" w:rsidRDefault="00E45378" w:rsidP="00124C29">
            <w:pPr>
              <w:jc w:val="right"/>
              <w:rPr>
                <w:b/>
                <w:bCs/>
                <w:sz w:val="24"/>
                <w:szCs w:val="24"/>
              </w:rPr>
            </w:pPr>
            <w:r w:rsidRPr="00A85EB4">
              <w:rPr>
                <w:b/>
                <w:bCs/>
                <w:sz w:val="24"/>
                <w:szCs w:val="24"/>
              </w:rPr>
              <w:t>2161314</w:t>
            </w:r>
          </w:p>
        </w:tc>
        <w:tc>
          <w:tcPr>
            <w:tcW w:w="1418" w:type="dxa"/>
            <w:tcBorders>
              <w:top w:val="nil"/>
              <w:left w:val="nil"/>
              <w:bottom w:val="single" w:sz="4" w:space="0" w:color="auto"/>
              <w:right w:val="single" w:sz="4" w:space="0" w:color="auto"/>
            </w:tcBorders>
            <w:shd w:val="clear" w:color="000000" w:fill="D8E4BC"/>
            <w:vAlign w:val="center"/>
            <w:hideMark/>
          </w:tcPr>
          <w:p w14:paraId="396AFADC" w14:textId="77777777" w:rsidR="00E45378" w:rsidRPr="00A85EB4" w:rsidRDefault="00E45378" w:rsidP="00124C29">
            <w:pPr>
              <w:jc w:val="right"/>
              <w:rPr>
                <w:b/>
                <w:bCs/>
                <w:sz w:val="24"/>
                <w:szCs w:val="24"/>
              </w:rPr>
            </w:pPr>
            <w:r w:rsidRPr="00A85EB4">
              <w:rPr>
                <w:b/>
                <w:bCs/>
                <w:sz w:val="24"/>
                <w:szCs w:val="24"/>
              </w:rPr>
              <w:t>2143169</w:t>
            </w:r>
          </w:p>
        </w:tc>
        <w:tc>
          <w:tcPr>
            <w:tcW w:w="1262" w:type="dxa"/>
            <w:tcBorders>
              <w:top w:val="nil"/>
              <w:left w:val="nil"/>
              <w:bottom w:val="single" w:sz="4" w:space="0" w:color="auto"/>
              <w:right w:val="single" w:sz="4" w:space="0" w:color="auto"/>
            </w:tcBorders>
            <w:shd w:val="clear" w:color="auto" w:fill="auto"/>
            <w:vAlign w:val="center"/>
            <w:hideMark/>
          </w:tcPr>
          <w:p w14:paraId="5826A2C9" w14:textId="77777777" w:rsidR="00E45378" w:rsidRPr="00A85EB4" w:rsidRDefault="00E45378" w:rsidP="00124C29">
            <w:pPr>
              <w:jc w:val="right"/>
              <w:rPr>
                <w:sz w:val="24"/>
                <w:szCs w:val="24"/>
              </w:rPr>
            </w:pPr>
            <w:r w:rsidRPr="00A85EB4">
              <w:rPr>
                <w:sz w:val="24"/>
                <w:szCs w:val="24"/>
              </w:rPr>
              <w:t>99.16%</w:t>
            </w:r>
          </w:p>
        </w:tc>
        <w:tc>
          <w:tcPr>
            <w:tcW w:w="1432" w:type="dxa"/>
            <w:tcBorders>
              <w:top w:val="nil"/>
              <w:left w:val="nil"/>
              <w:bottom w:val="single" w:sz="4" w:space="0" w:color="auto"/>
              <w:right w:val="single" w:sz="4" w:space="0" w:color="auto"/>
            </w:tcBorders>
            <w:shd w:val="clear" w:color="auto" w:fill="auto"/>
            <w:vAlign w:val="center"/>
            <w:hideMark/>
          </w:tcPr>
          <w:p w14:paraId="5D3FE331" w14:textId="77777777" w:rsidR="00E45378" w:rsidRPr="00A85EB4" w:rsidRDefault="00E45378" w:rsidP="00124C29">
            <w:pPr>
              <w:jc w:val="right"/>
              <w:rPr>
                <w:b/>
                <w:bCs/>
                <w:sz w:val="24"/>
                <w:szCs w:val="24"/>
              </w:rPr>
            </w:pPr>
            <w:r w:rsidRPr="00A85EB4">
              <w:rPr>
                <w:b/>
                <w:bCs/>
                <w:sz w:val="24"/>
                <w:szCs w:val="24"/>
              </w:rPr>
              <w:t>149780</w:t>
            </w:r>
          </w:p>
        </w:tc>
        <w:tc>
          <w:tcPr>
            <w:tcW w:w="1559" w:type="dxa"/>
            <w:tcBorders>
              <w:top w:val="nil"/>
              <w:left w:val="nil"/>
              <w:bottom w:val="single" w:sz="4" w:space="0" w:color="auto"/>
              <w:right w:val="single" w:sz="4" w:space="0" w:color="auto"/>
            </w:tcBorders>
            <w:shd w:val="clear" w:color="auto" w:fill="auto"/>
            <w:vAlign w:val="center"/>
            <w:hideMark/>
          </w:tcPr>
          <w:p w14:paraId="76FBB766" w14:textId="77777777" w:rsidR="00E45378" w:rsidRPr="00A85EB4" w:rsidRDefault="00E45378" w:rsidP="00124C29">
            <w:pPr>
              <w:jc w:val="right"/>
              <w:rPr>
                <w:b/>
                <w:bCs/>
                <w:sz w:val="24"/>
                <w:szCs w:val="24"/>
              </w:rPr>
            </w:pPr>
            <w:r w:rsidRPr="00A85EB4">
              <w:rPr>
                <w:b/>
                <w:bCs/>
                <w:sz w:val="24"/>
                <w:szCs w:val="24"/>
              </w:rPr>
              <w:t>153959</w:t>
            </w:r>
          </w:p>
        </w:tc>
        <w:tc>
          <w:tcPr>
            <w:tcW w:w="1240" w:type="dxa"/>
            <w:tcBorders>
              <w:top w:val="nil"/>
              <w:left w:val="nil"/>
              <w:bottom w:val="single" w:sz="4" w:space="0" w:color="auto"/>
              <w:right w:val="single" w:sz="4" w:space="0" w:color="auto"/>
            </w:tcBorders>
            <w:shd w:val="clear" w:color="auto" w:fill="auto"/>
            <w:vAlign w:val="center"/>
            <w:hideMark/>
          </w:tcPr>
          <w:p w14:paraId="31B7B3C6" w14:textId="77777777" w:rsidR="00E45378" w:rsidRPr="00A85EB4" w:rsidRDefault="00E45378" w:rsidP="00124C29">
            <w:pPr>
              <w:jc w:val="right"/>
              <w:rPr>
                <w:sz w:val="24"/>
                <w:szCs w:val="24"/>
              </w:rPr>
            </w:pPr>
            <w:r w:rsidRPr="00A85EB4">
              <w:rPr>
                <w:sz w:val="24"/>
                <w:szCs w:val="24"/>
              </w:rPr>
              <w:t>102.79%</w:t>
            </w:r>
          </w:p>
        </w:tc>
      </w:tr>
    </w:tbl>
    <w:p w14:paraId="7DC03E9E" w14:textId="77777777" w:rsidR="00E45378" w:rsidRPr="00A85EB4" w:rsidRDefault="00E45378" w:rsidP="00E45378">
      <w:pPr>
        <w:autoSpaceDE w:val="0"/>
        <w:autoSpaceDN w:val="0"/>
        <w:adjustRightInd w:val="0"/>
        <w:spacing w:after="0" w:line="240" w:lineRule="auto"/>
        <w:ind w:firstLine="709"/>
        <w:jc w:val="both"/>
        <w:rPr>
          <w:szCs w:val="28"/>
        </w:rPr>
      </w:pPr>
    </w:p>
    <w:p w14:paraId="532F1E52" w14:textId="5F04B3CD" w:rsidR="00E45378" w:rsidRPr="00A85EB4" w:rsidRDefault="00E45378" w:rsidP="00241154">
      <w:pPr>
        <w:autoSpaceDE w:val="0"/>
        <w:autoSpaceDN w:val="0"/>
        <w:adjustRightInd w:val="0"/>
        <w:spacing w:after="0" w:line="240" w:lineRule="auto"/>
        <w:ind w:firstLine="709"/>
        <w:jc w:val="both"/>
        <w:rPr>
          <w:szCs w:val="28"/>
        </w:rPr>
      </w:pPr>
      <w:r w:rsidRPr="00A85EB4">
        <w:rPr>
          <w:szCs w:val="28"/>
        </w:rPr>
        <w:t xml:space="preserve">Анализируя данные по работе образовательных организаций в системе ведения электронных журналов, мы видим в целом стабильные показатели по городу, те кто отставал «подтянулись», остальные работают в прежнем режиме, можно сказать, что ОО вышли на свои «рабочие» показатели ведения ЭЖ. </w:t>
      </w:r>
    </w:p>
    <w:p w14:paraId="19018E44" w14:textId="39BD3B81" w:rsidR="000D422D" w:rsidRPr="00A85EB4" w:rsidRDefault="000D422D" w:rsidP="00241154">
      <w:pPr>
        <w:autoSpaceDE w:val="0"/>
        <w:autoSpaceDN w:val="0"/>
        <w:adjustRightInd w:val="0"/>
        <w:spacing w:after="0" w:line="240" w:lineRule="auto"/>
        <w:ind w:firstLine="709"/>
        <w:jc w:val="both"/>
        <w:rPr>
          <w:rFonts w:eastAsia="Times New Roman"/>
          <w:b/>
          <w:szCs w:val="28"/>
          <w:lang w:eastAsia="ru-RU"/>
        </w:rPr>
      </w:pPr>
      <w:r w:rsidRPr="00A85EB4">
        <w:rPr>
          <w:rFonts w:eastAsia="Times New Roman"/>
          <w:b/>
          <w:szCs w:val="28"/>
          <w:lang w:eastAsia="ru-RU"/>
        </w:rPr>
        <w:t>Работ</w:t>
      </w:r>
      <w:r w:rsidR="00E45378" w:rsidRPr="00A85EB4">
        <w:rPr>
          <w:rFonts w:eastAsia="Times New Roman"/>
          <w:b/>
          <w:szCs w:val="28"/>
          <w:lang w:eastAsia="ru-RU"/>
        </w:rPr>
        <w:t>а</w:t>
      </w:r>
      <w:r w:rsidRPr="00A85EB4">
        <w:rPr>
          <w:rFonts w:eastAsia="Times New Roman"/>
          <w:b/>
          <w:szCs w:val="28"/>
          <w:lang w:eastAsia="ru-RU"/>
        </w:rPr>
        <w:t xml:space="preserve"> с Федеральным реестром сведений документов об образовании (ФИС ФРДО)</w:t>
      </w:r>
    </w:p>
    <w:p w14:paraId="5CD0109D" w14:textId="77777777" w:rsidR="00E45378" w:rsidRPr="00A85EB4" w:rsidRDefault="00E45378" w:rsidP="00241154">
      <w:pPr>
        <w:autoSpaceDE w:val="0"/>
        <w:autoSpaceDN w:val="0"/>
        <w:adjustRightInd w:val="0"/>
        <w:spacing w:after="0" w:line="240" w:lineRule="auto"/>
        <w:ind w:firstLine="709"/>
        <w:jc w:val="both"/>
        <w:rPr>
          <w:szCs w:val="28"/>
        </w:rPr>
      </w:pPr>
      <w:r w:rsidRPr="00A85EB4">
        <w:rPr>
          <w:szCs w:val="28"/>
        </w:rPr>
        <w:t>Специалистами Центра ведутся работы по обработке и загрузке данных об аттестатах среднего общего и среднего полного образования в единый федеральный реестр документов об образовании.</w:t>
      </w:r>
    </w:p>
    <w:p w14:paraId="351A3419" w14:textId="77777777" w:rsidR="00E45378" w:rsidRPr="00A85EB4" w:rsidRDefault="00E45378" w:rsidP="00241154">
      <w:pPr>
        <w:autoSpaceDE w:val="0"/>
        <w:autoSpaceDN w:val="0"/>
        <w:adjustRightInd w:val="0"/>
        <w:spacing w:after="0" w:line="240" w:lineRule="auto"/>
        <w:ind w:firstLine="709"/>
        <w:jc w:val="both"/>
      </w:pPr>
      <w:r w:rsidRPr="00A85EB4">
        <w:rPr>
          <w:szCs w:val="28"/>
        </w:rPr>
        <w:t>Следующим этапом (до 31.12.2022) будет загрузка выданных аттестатов с 1992 по 1995 года, планируется начать загрузку с сентября 2021 года.</w:t>
      </w:r>
    </w:p>
    <w:p w14:paraId="494D6D7C" w14:textId="77777777" w:rsidR="00E45378" w:rsidRPr="00A85EB4" w:rsidRDefault="00E45378" w:rsidP="00241154">
      <w:pPr>
        <w:autoSpaceDE w:val="0"/>
        <w:autoSpaceDN w:val="0"/>
        <w:adjustRightInd w:val="0"/>
        <w:spacing w:after="0" w:line="240" w:lineRule="auto"/>
        <w:ind w:firstLine="709"/>
        <w:jc w:val="both"/>
        <w:rPr>
          <w:szCs w:val="28"/>
        </w:rPr>
      </w:pPr>
      <w:r w:rsidRPr="00A85EB4">
        <w:rPr>
          <w:szCs w:val="28"/>
        </w:rPr>
        <w:t>За 2020-2021 учебный год в ФИС ФРДО по всем ОУ города загружено 715 документов, из них 683 аттестата (текущий учебный год), 7 свидетельств и 25 дубликатов.</w:t>
      </w:r>
    </w:p>
    <w:p w14:paraId="3A6E160C" w14:textId="77777777" w:rsidR="00E45378" w:rsidRPr="00A85EB4" w:rsidRDefault="00E45378" w:rsidP="00241154">
      <w:pPr>
        <w:autoSpaceDE w:val="0"/>
        <w:autoSpaceDN w:val="0"/>
        <w:adjustRightInd w:val="0"/>
        <w:spacing w:after="0" w:line="240" w:lineRule="auto"/>
        <w:ind w:firstLine="709"/>
        <w:jc w:val="both"/>
        <w:rPr>
          <w:szCs w:val="28"/>
        </w:rPr>
      </w:pPr>
      <w:r w:rsidRPr="00A85EB4">
        <w:rPr>
          <w:szCs w:val="28"/>
        </w:rPr>
        <w:t>В разбивке по ОУ:</w:t>
      </w:r>
    </w:p>
    <w:tbl>
      <w:tblPr>
        <w:tblW w:w="6740" w:type="dxa"/>
        <w:tblInd w:w="1594" w:type="dxa"/>
        <w:tblLook w:val="04A0" w:firstRow="1" w:lastRow="0" w:firstColumn="1" w:lastColumn="0" w:noHBand="0" w:noVBand="1"/>
      </w:tblPr>
      <w:tblGrid>
        <w:gridCol w:w="1600"/>
        <w:gridCol w:w="1196"/>
        <w:gridCol w:w="1029"/>
        <w:gridCol w:w="1231"/>
        <w:gridCol w:w="1684"/>
      </w:tblGrid>
      <w:tr w:rsidR="00A85EB4" w:rsidRPr="00A85EB4" w14:paraId="33F414C3" w14:textId="77777777" w:rsidTr="00124C29">
        <w:trPr>
          <w:trHeight w:val="37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48271" w14:textId="77777777" w:rsidR="00E45378" w:rsidRPr="00A85EB4" w:rsidRDefault="00E45378" w:rsidP="001B2682">
            <w:pPr>
              <w:spacing w:after="0" w:line="240" w:lineRule="auto"/>
              <w:rPr>
                <w:b/>
                <w:bCs/>
                <w:sz w:val="24"/>
                <w:szCs w:val="24"/>
              </w:rPr>
            </w:pPr>
            <w:r w:rsidRPr="00A85EB4">
              <w:rPr>
                <w:b/>
                <w:bCs/>
                <w:sz w:val="24"/>
                <w:szCs w:val="24"/>
              </w:rPr>
              <w:t>ОУ</w:t>
            </w:r>
          </w:p>
        </w:tc>
        <w:tc>
          <w:tcPr>
            <w:tcW w:w="514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3ECF15C" w14:textId="77777777" w:rsidR="00E45378" w:rsidRPr="00A85EB4" w:rsidRDefault="00E45378" w:rsidP="001B2682">
            <w:pPr>
              <w:spacing w:after="0" w:line="240" w:lineRule="auto"/>
              <w:jc w:val="center"/>
              <w:rPr>
                <w:b/>
                <w:bCs/>
                <w:sz w:val="24"/>
                <w:szCs w:val="24"/>
              </w:rPr>
            </w:pPr>
            <w:r w:rsidRPr="00A85EB4">
              <w:rPr>
                <w:b/>
                <w:bCs/>
                <w:sz w:val="24"/>
                <w:szCs w:val="24"/>
              </w:rPr>
              <w:t>2020-21 уч. год</w:t>
            </w:r>
          </w:p>
        </w:tc>
      </w:tr>
      <w:tr w:rsidR="00A85EB4" w:rsidRPr="00A85EB4" w14:paraId="29F1B61B" w14:textId="77777777" w:rsidTr="00124C29">
        <w:trPr>
          <w:trHeight w:val="37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5CD5B7A" w14:textId="77777777" w:rsidR="00E45378" w:rsidRPr="00A85EB4" w:rsidRDefault="00E45378" w:rsidP="001B2682">
            <w:pPr>
              <w:spacing w:after="0" w:line="240" w:lineRule="auto"/>
              <w:rPr>
                <w:b/>
                <w:bCs/>
                <w:sz w:val="24"/>
                <w:szCs w:val="24"/>
              </w:rPr>
            </w:pPr>
          </w:p>
        </w:tc>
        <w:tc>
          <w:tcPr>
            <w:tcW w:w="1196" w:type="dxa"/>
            <w:tcBorders>
              <w:top w:val="nil"/>
              <w:left w:val="nil"/>
              <w:bottom w:val="single" w:sz="4" w:space="0" w:color="auto"/>
              <w:right w:val="single" w:sz="4" w:space="0" w:color="auto"/>
            </w:tcBorders>
            <w:shd w:val="clear" w:color="auto" w:fill="auto"/>
            <w:noWrap/>
            <w:vAlign w:val="bottom"/>
            <w:hideMark/>
          </w:tcPr>
          <w:p w14:paraId="223B1A9C" w14:textId="77777777" w:rsidR="00E45378" w:rsidRPr="00A85EB4" w:rsidRDefault="00E45378" w:rsidP="001B2682">
            <w:pPr>
              <w:spacing w:after="0" w:line="240" w:lineRule="auto"/>
              <w:jc w:val="center"/>
              <w:rPr>
                <w:b/>
                <w:bCs/>
                <w:sz w:val="24"/>
                <w:szCs w:val="24"/>
              </w:rPr>
            </w:pPr>
            <w:r w:rsidRPr="00A85EB4">
              <w:rPr>
                <w:b/>
                <w:bCs/>
                <w:sz w:val="24"/>
                <w:szCs w:val="24"/>
              </w:rPr>
              <w:t xml:space="preserve">9 </w:t>
            </w:r>
            <w:proofErr w:type="spellStart"/>
            <w:r w:rsidRPr="00A85EB4">
              <w:rPr>
                <w:b/>
                <w:bCs/>
                <w:sz w:val="24"/>
                <w:szCs w:val="24"/>
              </w:rPr>
              <w:t>кл</w:t>
            </w:r>
            <w:proofErr w:type="spellEnd"/>
            <w:r w:rsidRPr="00A85EB4">
              <w:rPr>
                <w:b/>
                <w:bCs/>
                <w:sz w:val="24"/>
                <w:szCs w:val="24"/>
              </w:rPr>
              <w:t>.</w:t>
            </w:r>
          </w:p>
        </w:tc>
        <w:tc>
          <w:tcPr>
            <w:tcW w:w="1029" w:type="dxa"/>
            <w:tcBorders>
              <w:top w:val="nil"/>
              <w:left w:val="nil"/>
              <w:bottom w:val="single" w:sz="4" w:space="0" w:color="auto"/>
              <w:right w:val="single" w:sz="4" w:space="0" w:color="auto"/>
            </w:tcBorders>
            <w:shd w:val="clear" w:color="auto" w:fill="auto"/>
            <w:noWrap/>
            <w:vAlign w:val="bottom"/>
            <w:hideMark/>
          </w:tcPr>
          <w:p w14:paraId="50788A7E" w14:textId="77777777" w:rsidR="00E45378" w:rsidRPr="00A85EB4" w:rsidRDefault="00E45378" w:rsidP="001B2682">
            <w:pPr>
              <w:spacing w:after="0" w:line="240" w:lineRule="auto"/>
              <w:jc w:val="center"/>
              <w:rPr>
                <w:b/>
                <w:bCs/>
                <w:sz w:val="24"/>
                <w:szCs w:val="24"/>
              </w:rPr>
            </w:pPr>
            <w:r w:rsidRPr="00A85EB4">
              <w:rPr>
                <w:b/>
                <w:bCs/>
                <w:sz w:val="24"/>
                <w:szCs w:val="24"/>
              </w:rPr>
              <w:t xml:space="preserve">11 </w:t>
            </w:r>
            <w:proofErr w:type="spellStart"/>
            <w:r w:rsidRPr="00A85EB4">
              <w:rPr>
                <w:b/>
                <w:bCs/>
                <w:sz w:val="24"/>
                <w:szCs w:val="24"/>
              </w:rPr>
              <w:t>кл</w:t>
            </w:r>
            <w:proofErr w:type="spellEnd"/>
            <w:r w:rsidRPr="00A85EB4">
              <w:rPr>
                <w:b/>
                <w:bCs/>
                <w:sz w:val="24"/>
                <w:szCs w:val="24"/>
              </w:rPr>
              <w:t xml:space="preserve">. </w:t>
            </w:r>
          </w:p>
        </w:tc>
        <w:tc>
          <w:tcPr>
            <w:tcW w:w="1231" w:type="dxa"/>
            <w:tcBorders>
              <w:top w:val="nil"/>
              <w:left w:val="nil"/>
              <w:bottom w:val="single" w:sz="4" w:space="0" w:color="auto"/>
              <w:right w:val="single" w:sz="4" w:space="0" w:color="auto"/>
            </w:tcBorders>
            <w:shd w:val="clear" w:color="auto" w:fill="auto"/>
            <w:noWrap/>
            <w:vAlign w:val="bottom"/>
            <w:hideMark/>
          </w:tcPr>
          <w:p w14:paraId="3B65E9FA" w14:textId="77777777" w:rsidR="00E45378" w:rsidRPr="00A85EB4" w:rsidRDefault="00E45378" w:rsidP="001B2682">
            <w:pPr>
              <w:spacing w:after="0" w:line="240" w:lineRule="auto"/>
              <w:jc w:val="center"/>
              <w:rPr>
                <w:b/>
                <w:bCs/>
                <w:sz w:val="24"/>
                <w:szCs w:val="24"/>
              </w:rPr>
            </w:pPr>
            <w:r w:rsidRPr="00A85EB4">
              <w:rPr>
                <w:b/>
                <w:bCs/>
                <w:sz w:val="24"/>
                <w:szCs w:val="24"/>
              </w:rPr>
              <w:t> </w:t>
            </w:r>
            <w:proofErr w:type="spellStart"/>
            <w:r w:rsidRPr="00A85EB4">
              <w:rPr>
                <w:b/>
                <w:bCs/>
                <w:sz w:val="24"/>
                <w:szCs w:val="24"/>
              </w:rPr>
              <w:t>св-ва</w:t>
            </w:r>
            <w:proofErr w:type="spellEnd"/>
          </w:p>
        </w:tc>
        <w:tc>
          <w:tcPr>
            <w:tcW w:w="1684" w:type="dxa"/>
            <w:tcBorders>
              <w:top w:val="nil"/>
              <w:left w:val="nil"/>
              <w:bottom w:val="single" w:sz="4" w:space="0" w:color="auto"/>
              <w:right w:val="single" w:sz="4" w:space="0" w:color="auto"/>
            </w:tcBorders>
            <w:shd w:val="clear" w:color="auto" w:fill="auto"/>
            <w:noWrap/>
            <w:vAlign w:val="bottom"/>
            <w:hideMark/>
          </w:tcPr>
          <w:p w14:paraId="4FCDEC5E" w14:textId="77777777" w:rsidR="00E45378" w:rsidRPr="00A85EB4" w:rsidRDefault="00E45378" w:rsidP="001B2682">
            <w:pPr>
              <w:spacing w:after="0" w:line="240" w:lineRule="auto"/>
              <w:jc w:val="center"/>
              <w:rPr>
                <w:b/>
                <w:bCs/>
                <w:sz w:val="24"/>
                <w:szCs w:val="24"/>
              </w:rPr>
            </w:pPr>
            <w:r w:rsidRPr="00A85EB4">
              <w:rPr>
                <w:b/>
                <w:bCs/>
                <w:sz w:val="24"/>
                <w:szCs w:val="24"/>
              </w:rPr>
              <w:t> дубликаты</w:t>
            </w:r>
          </w:p>
        </w:tc>
      </w:tr>
      <w:tr w:rsidR="00A85EB4" w:rsidRPr="00A85EB4" w14:paraId="7E8CB8CD" w14:textId="77777777" w:rsidTr="00124C29">
        <w:trPr>
          <w:trHeight w:val="375"/>
        </w:trPr>
        <w:tc>
          <w:tcPr>
            <w:tcW w:w="1600" w:type="dxa"/>
            <w:tcBorders>
              <w:top w:val="nil"/>
              <w:left w:val="single" w:sz="4" w:space="0" w:color="auto"/>
              <w:bottom w:val="single" w:sz="4" w:space="0" w:color="auto"/>
              <w:right w:val="single" w:sz="4" w:space="0" w:color="auto"/>
            </w:tcBorders>
            <w:shd w:val="clear" w:color="000000" w:fill="FFFF00"/>
            <w:noWrap/>
            <w:vAlign w:val="bottom"/>
            <w:hideMark/>
          </w:tcPr>
          <w:p w14:paraId="38E3E920" w14:textId="77777777" w:rsidR="00E45378" w:rsidRPr="00A85EB4" w:rsidRDefault="00E45378" w:rsidP="001B2682">
            <w:pPr>
              <w:spacing w:after="0" w:line="240" w:lineRule="auto"/>
              <w:rPr>
                <w:b/>
                <w:bCs/>
                <w:sz w:val="24"/>
                <w:szCs w:val="24"/>
              </w:rPr>
            </w:pPr>
            <w:r w:rsidRPr="00A85EB4">
              <w:rPr>
                <w:b/>
                <w:bCs/>
                <w:sz w:val="24"/>
                <w:szCs w:val="24"/>
              </w:rPr>
              <w:t>Гимназия</w:t>
            </w:r>
          </w:p>
        </w:tc>
        <w:tc>
          <w:tcPr>
            <w:tcW w:w="1196" w:type="dxa"/>
            <w:tcBorders>
              <w:top w:val="nil"/>
              <w:left w:val="nil"/>
              <w:bottom w:val="single" w:sz="4" w:space="0" w:color="auto"/>
              <w:right w:val="single" w:sz="4" w:space="0" w:color="auto"/>
            </w:tcBorders>
            <w:shd w:val="clear" w:color="000000" w:fill="DBDBDB"/>
            <w:noWrap/>
            <w:vAlign w:val="center"/>
            <w:hideMark/>
          </w:tcPr>
          <w:p w14:paraId="1A7336C3" w14:textId="77777777" w:rsidR="00E45378" w:rsidRPr="00A85EB4" w:rsidRDefault="00E45378" w:rsidP="001B2682">
            <w:pPr>
              <w:spacing w:after="0" w:line="240" w:lineRule="auto"/>
              <w:jc w:val="center"/>
              <w:rPr>
                <w:sz w:val="24"/>
                <w:szCs w:val="24"/>
              </w:rPr>
            </w:pPr>
            <w:r w:rsidRPr="00A85EB4">
              <w:rPr>
                <w:sz w:val="24"/>
                <w:szCs w:val="24"/>
              </w:rPr>
              <w:t>57</w:t>
            </w:r>
          </w:p>
        </w:tc>
        <w:tc>
          <w:tcPr>
            <w:tcW w:w="1029" w:type="dxa"/>
            <w:tcBorders>
              <w:top w:val="nil"/>
              <w:left w:val="nil"/>
              <w:bottom w:val="single" w:sz="4" w:space="0" w:color="auto"/>
              <w:right w:val="single" w:sz="4" w:space="0" w:color="auto"/>
            </w:tcBorders>
            <w:shd w:val="clear" w:color="000000" w:fill="DBDBDB"/>
            <w:noWrap/>
            <w:vAlign w:val="center"/>
            <w:hideMark/>
          </w:tcPr>
          <w:p w14:paraId="51088AEA" w14:textId="77777777" w:rsidR="00E45378" w:rsidRPr="00A85EB4" w:rsidRDefault="00E45378" w:rsidP="001B2682">
            <w:pPr>
              <w:spacing w:after="0" w:line="240" w:lineRule="auto"/>
              <w:jc w:val="center"/>
              <w:rPr>
                <w:sz w:val="24"/>
                <w:szCs w:val="24"/>
              </w:rPr>
            </w:pPr>
            <w:r w:rsidRPr="00A85EB4">
              <w:rPr>
                <w:sz w:val="24"/>
                <w:szCs w:val="24"/>
              </w:rPr>
              <w:t>30</w:t>
            </w:r>
          </w:p>
        </w:tc>
        <w:tc>
          <w:tcPr>
            <w:tcW w:w="1231" w:type="dxa"/>
            <w:tcBorders>
              <w:top w:val="nil"/>
              <w:left w:val="nil"/>
              <w:bottom w:val="single" w:sz="4" w:space="0" w:color="auto"/>
              <w:right w:val="single" w:sz="4" w:space="0" w:color="auto"/>
            </w:tcBorders>
            <w:shd w:val="clear" w:color="000000" w:fill="DBDBDB"/>
            <w:noWrap/>
            <w:vAlign w:val="center"/>
            <w:hideMark/>
          </w:tcPr>
          <w:p w14:paraId="4FC61610" w14:textId="77777777" w:rsidR="00E45378" w:rsidRPr="00A85EB4" w:rsidRDefault="00E45378" w:rsidP="001B2682">
            <w:pPr>
              <w:spacing w:after="0" w:line="240" w:lineRule="auto"/>
              <w:jc w:val="center"/>
              <w:rPr>
                <w:sz w:val="24"/>
                <w:szCs w:val="24"/>
              </w:rPr>
            </w:pPr>
            <w:r w:rsidRPr="00A85EB4">
              <w:rPr>
                <w:sz w:val="24"/>
                <w:szCs w:val="24"/>
              </w:rPr>
              <w:t> </w:t>
            </w:r>
          </w:p>
        </w:tc>
        <w:tc>
          <w:tcPr>
            <w:tcW w:w="1684" w:type="dxa"/>
            <w:tcBorders>
              <w:top w:val="nil"/>
              <w:left w:val="nil"/>
              <w:bottom w:val="single" w:sz="4" w:space="0" w:color="auto"/>
              <w:right w:val="single" w:sz="4" w:space="0" w:color="auto"/>
            </w:tcBorders>
            <w:shd w:val="clear" w:color="000000" w:fill="DBDBDB"/>
            <w:noWrap/>
            <w:vAlign w:val="center"/>
            <w:hideMark/>
          </w:tcPr>
          <w:p w14:paraId="7D494298" w14:textId="77777777" w:rsidR="00E45378" w:rsidRPr="00A85EB4" w:rsidRDefault="00E45378" w:rsidP="001B2682">
            <w:pPr>
              <w:spacing w:after="0" w:line="240" w:lineRule="auto"/>
              <w:jc w:val="center"/>
              <w:rPr>
                <w:sz w:val="24"/>
                <w:szCs w:val="24"/>
              </w:rPr>
            </w:pPr>
            <w:r w:rsidRPr="00A85EB4">
              <w:rPr>
                <w:sz w:val="24"/>
                <w:szCs w:val="24"/>
              </w:rPr>
              <w:t>3</w:t>
            </w:r>
          </w:p>
        </w:tc>
      </w:tr>
      <w:tr w:rsidR="00A85EB4" w:rsidRPr="00A85EB4" w14:paraId="1FB6EB7F" w14:textId="77777777" w:rsidTr="00124C29">
        <w:trPr>
          <w:trHeight w:val="375"/>
        </w:trPr>
        <w:tc>
          <w:tcPr>
            <w:tcW w:w="1600" w:type="dxa"/>
            <w:tcBorders>
              <w:top w:val="nil"/>
              <w:left w:val="single" w:sz="4" w:space="0" w:color="auto"/>
              <w:bottom w:val="single" w:sz="4" w:space="0" w:color="auto"/>
              <w:right w:val="single" w:sz="4" w:space="0" w:color="auto"/>
            </w:tcBorders>
            <w:shd w:val="clear" w:color="000000" w:fill="FFFF00"/>
            <w:noWrap/>
            <w:vAlign w:val="bottom"/>
            <w:hideMark/>
          </w:tcPr>
          <w:p w14:paraId="779A8CC7" w14:textId="77777777" w:rsidR="00E45378" w:rsidRPr="00A85EB4" w:rsidRDefault="00E45378" w:rsidP="001B2682">
            <w:pPr>
              <w:spacing w:after="0" w:line="240" w:lineRule="auto"/>
              <w:rPr>
                <w:b/>
                <w:bCs/>
                <w:sz w:val="24"/>
                <w:szCs w:val="24"/>
              </w:rPr>
            </w:pPr>
            <w:r w:rsidRPr="00A85EB4">
              <w:rPr>
                <w:b/>
                <w:bCs/>
                <w:sz w:val="24"/>
                <w:szCs w:val="24"/>
              </w:rPr>
              <w:t>СОШ 2</w:t>
            </w:r>
          </w:p>
        </w:tc>
        <w:tc>
          <w:tcPr>
            <w:tcW w:w="1196" w:type="dxa"/>
            <w:tcBorders>
              <w:top w:val="nil"/>
              <w:left w:val="nil"/>
              <w:bottom w:val="single" w:sz="4" w:space="0" w:color="auto"/>
              <w:right w:val="single" w:sz="4" w:space="0" w:color="auto"/>
            </w:tcBorders>
            <w:shd w:val="clear" w:color="000000" w:fill="DBDBDB"/>
            <w:noWrap/>
            <w:vAlign w:val="center"/>
            <w:hideMark/>
          </w:tcPr>
          <w:p w14:paraId="7F179551" w14:textId="77777777" w:rsidR="00E45378" w:rsidRPr="00A85EB4" w:rsidRDefault="00E45378" w:rsidP="001B2682">
            <w:pPr>
              <w:spacing w:after="0" w:line="240" w:lineRule="auto"/>
              <w:jc w:val="center"/>
              <w:rPr>
                <w:sz w:val="24"/>
                <w:szCs w:val="24"/>
              </w:rPr>
            </w:pPr>
            <w:r w:rsidRPr="00A85EB4">
              <w:rPr>
                <w:sz w:val="24"/>
                <w:szCs w:val="24"/>
              </w:rPr>
              <w:t>91</w:t>
            </w:r>
          </w:p>
        </w:tc>
        <w:tc>
          <w:tcPr>
            <w:tcW w:w="1029" w:type="dxa"/>
            <w:tcBorders>
              <w:top w:val="nil"/>
              <w:left w:val="nil"/>
              <w:bottom w:val="single" w:sz="4" w:space="0" w:color="auto"/>
              <w:right w:val="single" w:sz="4" w:space="0" w:color="auto"/>
            </w:tcBorders>
            <w:shd w:val="clear" w:color="000000" w:fill="DBDBDB"/>
            <w:noWrap/>
            <w:vAlign w:val="center"/>
            <w:hideMark/>
          </w:tcPr>
          <w:p w14:paraId="46C83B56" w14:textId="77777777" w:rsidR="00E45378" w:rsidRPr="00A85EB4" w:rsidRDefault="00E45378" w:rsidP="001B2682">
            <w:pPr>
              <w:spacing w:after="0" w:line="240" w:lineRule="auto"/>
              <w:jc w:val="center"/>
              <w:rPr>
                <w:sz w:val="24"/>
                <w:szCs w:val="24"/>
              </w:rPr>
            </w:pPr>
            <w:r w:rsidRPr="00A85EB4">
              <w:rPr>
                <w:sz w:val="24"/>
                <w:szCs w:val="24"/>
              </w:rPr>
              <w:t>26</w:t>
            </w:r>
          </w:p>
        </w:tc>
        <w:tc>
          <w:tcPr>
            <w:tcW w:w="1231" w:type="dxa"/>
            <w:tcBorders>
              <w:top w:val="nil"/>
              <w:left w:val="nil"/>
              <w:bottom w:val="single" w:sz="4" w:space="0" w:color="auto"/>
              <w:right w:val="single" w:sz="4" w:space="0" w:color="auto"/>
            </w:tcBorders>
            <w:shd w:val="clear" w:color="000000" w:fill="DBDBDB"/>
            <w:noWrap/>
            <w:vAlign w:val="center"/>
            <w:hideMark/>
          </w:tcPr>
          <w:p w14:paraId="0A993646" w14:textId="77777777" w:rsidR="00E45378" w:rsidRPr="00A85EB4" w:rsidRDefault="00E45378" w:rsidP="001B2682">
            <w:pPr>
              <w:spacing w:after="0" w:line="240" w:lineRule="auto"/>
              <w:jc w:val="center"/>
              <w:rPr>
                <w:sz w:val="24"/>
                <w:szCs w:val="24"/>
              </w:rPr>
            </w:pPr>
            <w:r w:rsidRPr="00A85EB4">
              <w:rPr>
                <w:sz w:val="24"/>
                <w:szCs w:val="24"/>
              </w:rPr>
              <w:t> </w:t>
            </w:r>
          </w:p>
        </w:tc>
        <w:tc>
          <w:tcPr>
            <w:tcW w:w="1684" w:type="dxa"/>
            <w:tcBorders>
              <w:top w:val="nil"/>
              <w:left w:val="nil"/>
              <w:bottom w:val="single" w:sz="4" w:space="0" w:color="auto"/>
              <w:right w:val="single" w:sz="4" w:space="0" w:color="auto"/>
            </w:tcBorders>
            <w:shd w:val="clear" w:color="000000" w:fill="DBDBDB"/>
            <w:noWrap/>
            <w:vAlign w:val="center"/>
            <w:hideMark/>
          </w:tcPr>
          <w:p w14:paraId="32C3E1B7" w14:textId="77777777" w:rsidR="00E45378" w:rsidRPr="00A85EB4" w:rsidRDefault="00E45378" w:rsidP="001B2682">
            <w:pPr>
              <w:spacing w:after="0" w:line="240" w:lineRule="auto"/>
              <w:jc w:val="center"/>
              <w:rPr>
                <w:sz w:val="24"/>
                <w:szCs w:val="24"/>
              </w:rPr>
            </w:pPr>
            <w:r w:rsidRPr="00A85EB4">
              <w:rPr>
                <w:sz w:val="24"/>
                <w:szCs w:val="24"/>
              </w:rPr>
              <w:t>2</w:t>
            </w:r>
          </w:p>
        </w:tc>
      </w:tr>
      <w:tr w:rsidR="00A85EB4" w:rsidRPr="00A85EB4" w14:paraId="01C7FDCB" w14:textId="77777777" w:rsidTr="00124C29">
        <w:trPr>
          <w:trHeight w:val="375"/>
        </w:trPr>
        <w:tc>
          <w:tcPr>
            <w:tcW w:w="1600" w:type="dxa"/>
            <w:tcBorders>
              <w:top w:val="nil"/>
              <w:left w:val="single" w:sz="4" w:space="0" w:color="auto"/>
              <w:bottom w:val="single" w:sz="4" w:space="0" w:color="auto"/>
              <w:right w:val="single" w:sz="4" w:space="0" w:color="auto"/>
            </w:tcBorders>
            <w:shd w:val="clear" w:color="000000" w:fill="FFFF00"/>
            <w:noWrap/>
            <w:vAlign w:val="bottom"/>
            <w:hideMark/>
          </w:tcPr>
          <w:p w14:paraId="47751B96" w14:textId="77777777" w:rsidR="00E45378" w:rsidRPr="00A85EB4" w:rsidRDefault="00E45378" w:rsidP="001B2682">
            <w:pPr>
              <w:spacing w:after="0" w:line="240" w:lineRule="auto"/>
              <w:rPr>
                <w:b/>
                <w:bCs/>
                <w:sz w:val="24"/>
                <w:szCs w:val="24"/>
              </w:rPr>
            </w:pPr>
            <w:r w:rsidRPr="00A85EB4">
              <w:rPr>
                <w:b/>
                <w:bCs/>
                <w:sz w:val="24"/>
                <w:szCs w:val="24"/>
              </w:rPr>
              <w:t>СОШ 3</w:t>
            </w:r>
          </w:p>
        </w:tc>
        <w:tc>
          <w:tcPr>
            <w:tcW w:w="1196" w:type="dxa"/>
            <w:tcBorders>
              <w:top w:val="nil"/>
              <w:left w:val="nil"/>
              <w:bottom w:val="single" w:sz="4" w:space="0" w:color="auto"/>
              <w:right w:val="single" w:sz="4" w:space="0" w:color="auto"/>
            </w:tcBorders>
            <w:shd w:val="clear" w:color="000000" w:fill="DBDBDB"/>
            <w:noWrap/>
            <w:vAlign w:val="center"/>
            <w:hideMark/>
          </w:tcPr>
          <w:p w14:paraId="72B02906" w14:textId="77777777" w:rsidR="00E45378" w:rsidRPr="00A85EB4" w:rsidRDefault="00E45378" w:rsidP="001B2682">
            <w:pPr>
              <w:spacing w:after="0" w:line="240" w:lineRule="auto"/>
              <w:jc w:val="center"/>
              <w:rPr>
                <w:sz w:val="24"/>
                <w:szCs w:val="24"/>
              </w:rPr>
            </w:pPr>
            <w:r w:rsidRPr="00A85EB4">
              <w:rPr>
                <w:sz w:val="24"/>
                <w:szCs w:val="24"/>
              </w:rPr>
              <w:t>76</w:t>
            </w:r>
          </w:p>
        </w:tc>
        <w:tc>
          <w:tcPr>
            <w:tcW w:w="1029" w:type="dxa"/>
            <w:tcBorders>
              <w:top w:val="nil"/>
              <w:left w:val="nil"/>
              <w:bottom w:val="single" w:sz="4" w:space="0" w:color="auto"/>
              <w:right w:val="single" w:sz="4" w:space="0" w:color="auto"/>
            </w:tcBorders>
            <w:shd w:val="clear" w:color="000000" w:fill="DBDBDB"/>
            <w:noWrap/>
            <w:vAlign w:val="center"/>
            <w:hideMark/>
          </w:tcPr>
          <w:p w14:paraId="6B22BBB8" w14:textId="77777777" w:rsidR="00E45378" w:rsidRPr="00A85EB4" w:rsidRDefault="00E45378" w:rsidP="001B2682">
            <w:pPr>
              <w:spacing w:after="0" w:line="240" w:lineRule="auto"/>
              <w:jc w:val="center"/>
              <w:rPr>
                <w:sz w:val="24"/>
                <w:szCs w:val="24"/>
              </w:rPr>
            </w:pPr>
            <w:r w:rsidRPr="00A85EB4">
              <w:rPr>
                <w:sz w:val="24"/>
                <w:szCs w:val="24"/>
              </w:rPr>
              <w:t>39</w:t>
            </w:r>
          </w:p>
        </w:tc>
        <w:tc>
          <w:tcPr>
            <w:tcW w:w="1231" w:type="dxa"/>
            <w:tcBorders>
              <w:top w:val="nil"/>
              <w:left w:val="nil"/>
              <w:bottom w:val="single" w:sz="4" w:space="0" w:color="auto"/>
              <w:right w:val="single" w:sz="4" w:space="0" w:color="auto"/>
            </w:tcBorders>
            <w:shd w:val="clear" w:color="000000" w:fill="DBDBDB"/>
            <w:noWrap/>
            <w:vAlign w:val="center"/>
            <w:hideMark/>
          </w:tcPr>
          <w:p w14:paraId="2E887B74" w14:textId="77777777" w:rsidR="00E45378" w:rsidRPr="00A85EB4" w:rsidRDefault="00E45378" w:rsidP="001B2682">
            <w:pPr>
              <w:spacing w:after="0" w:line="240" w:lineRule="auto"/>
              <w:jc w:val="center"/>
              <w:rPr>
                <w:sz w:val="24"/>
                <w:szCs w:val="24"/>
              </w:rPr>
            </w:pPr>
            <w:r w:rsidRPr="00A85EB4">
              <w:rPr>
                <w:sz w:val="24"/>
                <w:szCs w:val="24"/>
              </w:rPr>
              <w:t>3</w:t>
            </w:r>
          </w:p>
        </w:tc>
        <w:tc>
          <w:tcPr>
            <w:tcW w:w="1684" w:type="dxa"/>
            <w:tcBorders>
              <w:top w:val="nil"/>
              <w:left w:val="nil"/>
              <w:bottom w:val="single" w:sz="4" w:space="0" w:color="auto"/>
              <w:right w:val="single" w:sz="4" w:space="0" w:color="auto"/>
            </w:tcBorders>
            <w:shd w:val="clear" w:color="000000" w:fill="DBDBDB"/>
            <w:noWrap/>
            <w:vAlign w:val="center"/>
            <w:hideMark/>
          </w:tcPr>
          <w:p w14:paraId="44F4E37D" w14:textId="77777777" w:rsidR="00E45378" w:rsidRPr="00A85EB4" w:rsidRDefault="00E45378" w:rsidP="001B2682">
            <w:pPr>
              <w:spacing w:after="0" w:line="240" w:lineRule="auto"/>
              <w:jc w:val="center"/>
              <w:rPr>
                <w:sz w:val="24"/>
                <w:szCs w:val="24"/>
              </w:rPr>
            </w:pPr>
            <w:r w:rsidRPr="00A85EB4">
              <w:rPr>
                <w:sz w:val="24"/>
                <w:szCs w:val="24"/>
              </w:rPr>
              <w:t>3</w:t>
            </w:r>
          </w:p>
        </w:tc>
      </w:tr>
      <w:tr w:rsidR="00A85EB4" w:rsidRPr="00A85EB4" w14:paraId="6CBBDB23" w14:textId="77777777" w:rsidTr="00124C29">
        <w:trPr>
          <w:trHeight w:val="375"/>
        </w:trPr>
        <w:tc>
          <w:tcPr>
            <w:tcW w:w="1600" w:type="dxa"/>
            <w:tcBorders>
              <w:top w:val="nil"/>
              <w:left w:val="single" w:sz="4" w:space="0" w:color="auto"/>
              <w:bottom w:val="single" w:sz="4" w:space="0" w:color="auto"/>
              <w:right w:val="single" w:sz="4" w:space="0" w:color="auto"/>
            </w:tcBorders>
            <w:shd w:val="clear" w:color="000000" w:fill="FFFF00"/>
            <w:noWrap/>
            <w:vAlign w:val="bottom"/>
            <w:hideMark/>
          </w:tcPr>
          <w:p w14:paraId="705FFDE1" w14:textId="77777777" w:rsidR="00E45378" w:rsidRPr="00A85EB4" w:rsidRDefault="00E45378" w:rsidP="001B2682">
            <w:pPr>
              <w:spacing w:after="0" w:line="240" w:lineRule="auto"/>
              <w:rPr>
                <w:b/>
                <w:bCs/>
                <w:sz w:val="24"/>
                <w:szCs w:val="24"/>
              </w:rPr>
            </w:pPr>
            <w:r w:rsidRPr="00A85EB4">
              <w:rPr>
                <w:b/>
                <w:bCs/>
                <w:sz w:val="24"/>
                <w:szCs w:val="24"/>
              </w:rPr>
              <w:t>СОШ 4</w:t>
            </w:r>
          </w:p>
        </w:tc>
        <w:tc>
          <w:tcPr>
            <w:tcW w:w="1196" w:type="dxa"/>
            <w:tcBorders>
              <w:top w:val="nil"/>
              <w:left w:val="nil"/>
              <w:bottom w:val="single" w:sz="4" w:space="0" w:color="auto"/>
              <w:right w:val="single" w:sz="4" w:space="0" w:color="auto"/>
            </w:tcBorders>
            <w:shd w:val="clear" w:color="000000" w:fill="DBDBDB"/>
            <w:noWrap/>
            <w:vAlign w:val="center"/>
            <w:hideMark/>
          </w:tcPr>
          <w:p w14:paraId="2D9B963B" w14:textId="77777777" w:rsidR="00E45378" w:rsidRPr="00A85EB4" w:rsidRDefault="00E45378" w:rsidP="001B2682">
            <w:pPr>
              <w:spacing w:after="0" w:line="240" w:lineRule="auto"/>
              <w:jc w:val="center"/>
              <w:rPr>
                <w:sz w:val="24"/>
                <w:szCs w:val="24"/>
              </w:rPr>
            </w:pPr>
            <w:r w:rsidRPr="00A85EB4">
              <w:rPr>
                <w:sz w:val="24"/>
                <w:szCs w:val="24"/>
              </w:rPr>
              <w:t>107</w:t>
            </w:r>
          </w:p>
        </w:tc>
        <w:tc>
          <w:tcPr>
            <w:tcW w:w="1029" w:type="dxa"/>
            <w:tcBorders>
              <w:top w:val="nil"/>
              <w:left w:val="nil"/>
              <w:bottom w:val="single" w:sz="4" w:space="0" w:color="auto"/>
              <w:right w:val="single" w:sz="4" w:space="0" w:color="auto"/>
            </w:tcBorders>
            <w:shd w:val="clear" w:color="000000" w:fill="DBDBDB"/>
            <w:noWrap/>
            <w:vAlign w:val="center"/>
            <w:hideMark/>
          </w:tcPr>
          <w:p w14:paraId="44DF18CB" w14:textId="77777777" w:rsidR="00E45378" w:rsidRPr="00A85EB4" w:rsidRDefault="00E45378" w:rsidP="001B2682">
            <w:pPr>
              <w:spacing w:after="0" w:line="240" w:lineRule="auto"/>
              <w:jc w:val="center"/>
              <w:rPr>
                <w:sz w:val="24"/>
                <w:szCs w:val="24"/>
              </w:rPr>
            </w:pPr>
            <w:r w:rsidRPr="00A85EB4">
              <w:rPr>
                <w:sz w:val="24"/>
                <w:szCs w:val="24"/>
              </w:rPr>
              <w:t>56</w:t>
            </w:r>
          </w:p>
        </w:tc>
        <w:tc>
          <w:tcPr>
            <w:tcW w:w="1231" w:type="dxa"/>
            <w:tcBorders>
              <w:top w:val="nil"/>
              <w:left w:val="nil"/>
              <w:bottom w:val="single" w:sz="4" w:space="0" w:color="auto"/>
              <w:right w:val="single" w:sz="4" w:space="0" w:color="auto"/>
            </w:tcBorders>
            <w:shd w:val="clear" w:color="000000" w:fill="DBDBDB"/>
            <w:noWrap/>
            <w:vAlign w:val="center"/>
            <w:hideMark/>
          </w:tcPr>
          <w:p w14:paraId="3DC708E6" w14:textId="77777777" w:rsidR="00E45378" w:rsidRPr="00A85EB4" w:rsidRDefault="00E45378" w:rsidP="001B2682">
            <w:pPr>
              <w:spacing w:after="0" w:line="240" w:lineRule="auto"/>
              <w:jc w:val="center"/>
              <w:rPr>
                <w:sz w:val="24"/>
                <w:szCs w:val="24"/>
              </w:rPr>
            </w:pPr>
            <w:r w:rsidRPr="00A85EB4">
              <w:rPr>
                <w:sz w:val="24"/>
                <w:szCs w:val="24"/>
              </w:rPr>
              <w:t>2</w:t>
            </w:r>
          </w:p>
        </w:tc>
        <w:tc>
          <w:tcPr>
            <w:tcW w:w="1684" w:type="dxa"/>
            <w:tcBorders>
              <w:top w:val="nil"/>
              <w:left w:val="nil"/>
              <w:bottom w:val="single" w:sz="4" w:space="0" w:color="auto"/>
              <w:right w:val="single" w:sz="4" w:space="0" w:color="auto"/>
            </w:tcBorders>
            <w:shd w:val="clear" w:color="000000" w:fill="DBDBDB"/>
            <w:noWrap/>
            <w:vAlign w:val="center"/>
            <w:hideMark/>
          </w:tcPr>
          <w:p w14:paraId="17AD41A3" w14:textId="77777777" w:rsidR="00E45378" w:rsidRPr="00A85EB4" w:rsidRDefault="00E45378" w:rsidP="001B2682">
            <w:pPr>
              <w:spacing w:after="0" w:line="240" w:lineRule="auto"/>
              <w:jc w:val="center"/>
              <w:rPr>
                <w:sz w:val="24"/>
                <w:szCs w:val="24"/>
              </w:rPr>
            </w:pPr>
            <w:r w:rsidRPr="00A85EB4">
              <w:rPr>
                <w:sz w:val="24"/>
                <w:szCs w:val="24"/>
              </w:rPr>
              <w:t>4</w:t>
            </w:r>
          </w:p>
        </w:tc>
      </w:tr>
      <w:tr w:rsidR="00A85EB4" w:rsidRPr="00A85EB4" w14:paraId="6A0582CD" w14:textId="77777777" w:rsidTr="00124C29">
        <w:trPr>
          <w:trHeight w:val="375"/>
        </w:trPr>
        <w:tc>
          <w:tcPr>
            <w:tcW w:w="1600" w:type="dxa"/>
            <w:tcBorders>
              <w:top w:val="nil"/>
              <w:left w:val="single" w:sz="4" w:space="0" w:color="auto"/>
              <w:bottom w:val="single" w:sz="4" w:space="0" w:color="auto"/>
              <w:right w:val="single" w:sz="4" w:space="0" w:color="auto"/>
            </w:tcBorders>
            <w:shd w:val="clear" w:color="000000" w:fill="FFFF00"/>
            <w:noWrap/>
            <w:vAlign w:val="bottom"/>
            <w:hideMark/>
          </w:tcPr>
          <w:p w14:paraId="7DD2AE25" w14:textId="77777777" w:rsidR="00E45378" w:rsidRPr="00A85EB4" w:rsidRDefault="00E45378" w:rsidP="001B2682">
            <w:pPr>
              <w:spacing w:after="0" w:line="240" w:lineRule="auto"/>
              <w:rPr>
                <w:b/>
                <w:bCs/>
                <w:sz w:val="24"/>
                <w:szCs w:val="24"/>
              </w:rPr>
            </w:pPr>
            <w:r w:rsidRPr="00A85EB4">
              <w:rPr>
                <w:b/>
                <w:bCs/>
                <w:sz w:val="24"/>
                <w:szCs w:val="24"/>
              </w:rPr>
              <w:t>СОШ 5</w:t>
            </w:r>
          </w:p>
        </w:tc>
        <w:tc>
          <w:tcPr>
            <w:tcW w:w="1196" w:type="dxa"/>
            <w:tcBorders>
              <w:top w:val="nil"/>
              <w:left w:val="nil"/>
              <w:bottom w:val="single" w:sz="4" w:space="0" w:color="auto"/>
              <w:right w:val="single" w:sz="4" w:space="0" w:color="auto"/>
            </w:tcBorders>
            <w:shd w:val="clear" w:color="000000" w:fill="DBDBDB"/>
            <w:noWrap/>
            <w:vAlign w:val="center"/>
            <w:hideMark/>
          </w:tcPr>
          <w:p w14:paraId="166FB8F4" w14:textId="77777777" w:rsidR="00E45378" w:rsidRPr="00A85EB4" w:rsidRDefault="00E45378" w:rsidP="001B2682">
            <w:pPr>
              <w:spacing w:after="0" w:line="240" w:lineRule="auto"/>
              <w:jc w:val="center"/>
              <w:rPr>
                <w:sz w:val="24"/>
                <w:szCs w:val="24"/>
              </w:rPr>
            </w:pPr>
            <w:r w:rsidRPr="00A85EB4">
              <w:rPr>
                <w:sz w:val="24"/>
                <w:szCs w:val="24"/>
              </w:rPr>
              <w:t>54</w:t>
            </w:r>
          </w:p>
        </w:tc>
        <w:tc>
          <w:tcPr>
            <w:tcW w:w="1029" w:type="dxa"/>
            <w:tcBorders>
              <w:top w:val="nil"/>
              <w:left w:val="nil"/>
              <w:bottom w:val="single" w:sz="4" w:space="0" w:color="auto"/>
              <w:right w:val="single" w:sz="4" w:space="0" w:color="auto"/>
            </w:tcBorders>
            <w:shd w:val="clear" w:color="000000" w:fill="DBDBDB"/>
            <w:noWrap/>
            <w:vAlign w:val="center"/>
            <w:hideMark/>
          </w:tcPr>
          <w:p w14:paraId="571737B0" w14:textId="77777777" w:rsidR="00E45378" w:rsidRPr="00A85EB4" w:rsidRDefault="00E45378" w:rsidP="001B2682">
            <w:pPr>
              <w:spacing w:after="0" w:line="240" w:lineRule="auto"/>
              <w:jc w:val="center"/>
              <w:rPr>
                <w:sz w:val="24"/>
                <w:szCs w:val="24"/>
              </w:rPr>
            </w:pPr>
            <w:r w:rsidRPr="00A85EB4">
              <w:rPr>
                <w:sz w:val="24"/>
                <w:szCs w:val="24"/>
              </w:rPr>
              <w:t>27</w:t>
            </w:r>
          </w:p>
        </w:tc>
        <w:tc>
          <w:tcPr>
            <w:tcW w:w="1231" w:type="dxa"/>
            <w:tcBorders>
              <w:top w:val="nil"/>
              <w:left w:val="nil"/>
              <w:bottom w:val="single" w:sz="4" w:space="0" w:color="auto"/>
              <w:right w:val="single" w:sz="4" w:space="0" w:color="auto"/>
            </w:tcBorders>
            <w:shd w:val="clear" w:color="000000" w:fill="DBDBDB"/>
            <w:noWrap/>
            <w:vAlign w:val="center"/>
            <w:hideMark/>
          </w:tcPr>
          <w:p w14:paraId="30C04CFB" w14:textId="77777777" w:rsidR="00E45378" w:rsidRPr="00A85EB4" w:rsidRDefault="00E45378" w:rsidP="001B2682">
            <w:pPr>
              <w:spacing w:after="0" w:line="240" w:lineRule="auto"/>
              <w:jc w:val="center"/>
              <w:rPr>
                <w:sz w:val="24"/>
                <w:szCs w:val="24"/>
              </w:rPr>
            </w:pPr>
            <w:r w:rsidRPr="00A85EB4">
              <w:rPr>
                <w:sz w:val="24"/>
                <w:szCs w:val="24"/>
              </w:rPr>
              <w:t> </w:t>
            </w:r>
          </w:p>
        </w:tc>
        <w:tc>
          <w:tcPr>
            <w:tcW w:w="1684" w:type="dxa"/>
            <w:tcBorders>
              <w:top w:val="nil"/>
              <w:left w:val="nil"/>
              <w:bottom w:val="single" w:sz="4" w:space="0" w:color="auto"/>
              <w:right w:val="single" w:sz="4" w:space="0" w:color="auto"/>
            </w:tcBorders>
            <w:shd w:val="clear" w:color="000000" w:fill="DBDBDB"/>
            <w:noWrap/>
            <w:vAlign w:val="center"/>
            <w:hideMark/>
          </w:tcPr>
          <w:p w14:paraId="5C55FE31" w14:textId="77777777" w:rsidR="00E45378" w:rsidRPr="00A85EB4" w:rsidRDefault="00E45378" w:rsidP="001B2682">
            <w:pPr>
              <w:spacing w:after="0" w:line="240" w:lineRule="auto"/>
              <w:jc w:val="center"/>
              <w:rPr>
                <w:sz w:val="24"/>
                <w:szCs w:val="24"/>
              </w:rPr>
            </w:pPr>
            <w:r w:rsidRPr="00A85EB4">
              <w:rPr>
                <w:sz w:val="24"/>
                <w:szCs w:val="24"/>
              </w:rPr>
              <w:t>3</w:t>
            </w:r>
          </w:p>
        </w:tc>
      </w:tr>
      <w:tr w:rsidR="00A85EB4" w:rsidRPr="00A85EB4" w14:paraId="79716EAD" w14:textId="77777777" w:rsidTr="00124C29">
        <w:trPr>
          <w:trHeight w:val="375"/>
        </w:trPr>
        <w:tc>
          <w:tcPr>
            <w:tcW w:w="1600" w:type="dxa"/>
            <w:tcBorders>
              <w:top w:val="nil"/>
              <w:left w:val="single" w:sz="4" w:space="0" w:color="auto"/>
              <w:bottom w:val="single" w:sz="4" w:space="0" w:color="auto"/>
              <w:right w:val="single" w:sz="4" w:space="0" w:color="auto"/>
            </w:tcBorders>
            <w:shd w:val="clear" w:color="000000" w:fill="FFFF00"/>
            <w:noWrap/>
            <w:vAlign w:val="bottom"/>
            <w:hideMark/>
          </w:tcPr>
          <w:p w14:paraId="7077ECFA" w14:textId="77777777" w:rsidR="00E45378" w:rsidRPr="00A85EB4" w:rsidRDefault="00E45378" w:rsidP="001B2682">
            <w:pPr>
              <w:spacing w:after="0" w:line="240" w:lineRule="auto"/>
              <w:rPr>
                <w:b/>
                <w:bCs/>
                <w:sz w:val="24"/>
                <w:szCs w:val="24"/>
              </w:rPr>
            </w:pPr>
            <w:r w:rsidRPr="00A85EB4">
              <w:rPr>
                <w:b/>
                <w:bCs/>
                <w:sz w:val="24"/>
                <w:szCs w:val="24"/>
              </w:rPr>
              <w:t>СОШ 6</w:t>
            </w:r>
          </w:p>
        </w:tc>
        <w:tc>
          <w:tcPr>
            <w:tcW w:w="1196" w:type="dxa"/>
            <w:tcBorders>
              <w:top w:val="nil"/>
              <w:left w:val="nil"/>
              <w:bottom w:val="single" w:sz="4" w:space="0" w:color="auto"/>
              <w:right w:val="single" w:sz="4" w:space="0" w:color="auto"/>
            </w:tcBorders>
            <w:shd w:val="clear" w:color="000000" w:fill="DBDBDB"/>
            <w:noWrap/>
            <w:vAlign w:val="center"/>
            <w:hideMark/>
          </w:tcPr>
          <w:p w14:paraId="43CB3259" w14:textId="77777777" w:rsidR="00E45378" w:rsidRPr="00A85EB4" w:rsidRDefault="00E45378" w:rsidP="001B2682">
            <w:pPr>
              <w:spacing w:after="0" w:line="240" w:lineRule="auto"/>
              <w:jc w:val="center"/>
              <w:rPr>
                <w:sz w:val="24"/>
                <w:szCs w:val="24"/>
              </w:rPr>
            </w:pPr>
            <w:r w:rsidRPr="00A85EB4">
              <w:rPr>
                <w:sz w:val="24"/>
                <w:szCs w:val="24"/>
              </w:rPr>
              <w:t>23</w:t>
            </w:r>
          </w:p>
        </w:tc>
        <w:tc>
          <w:tcPr>
            <w:tcW w:w="1029" w:type="dxa"/>
            <w:tcBorders>
              <w:top w:val="nil"/>
              <w:left w:val="nil"/>
              <w:bottom w:val="single" w:sz="4" w:space="0" w:color="auto"/>
              <w:right w:val="single" w:sz="4" w:space="0" w:color="auto"/>
            </w:tcBorders>
            <w:shd w:val="clear" w:color="000000" w:fill="DBDBDB"/>
            <w:noWrap/>
            <w:vAlign w:val="center"/>
            <w:hideMark/>
          </w:tcPr>
          <w:p w14:paraId="6557602A" w14:textId="77777777" w:rsidR="00E45378" w:rsidRPr="00A85EB4" w:rsidRDefault="00E45378" w:rsidP="001B2682">
            <w:pPr>
              <w:spacing w:after="0" w:line="240" w:lineRule="auto"/>
              <w:jc w:val="center"/>
              <w:rPr>
                <w:sz w:val="24"/>
                <w:szCs w:val="24"/>
              </w:rPr>
            </w:pPr>
            <w:r w:rsidRPr="00A85EB4">
              <w:rPr>
                <w:sz w:val="24"/>
                <w:szCs w:val="24"/>
              </w:rPr>
              <w:t>31</w:t>
            </w:r>
          </w:p>
        </w:tc>
        <w:tc>
          <w:tcPr>
            <w:tcW w:w="1231" w:type="dxa"/>
            <w:tcBorders>
              <w:top w:val="nil"/>
              <w:left w:val="nil"/>
              <w:bottom w:val="single" w:sz="4" w:space="0" w:color="auto"/>
              <w:right w:val="single" w:sz="4" w:space="0" w:color="auto"/>
            </w:tcBorders>
            <w:shd w:val="clear" w:color="000000" w:fill="DBDBDB"/>
            <w:noWrap/>
            <w:vAlign w:val="center"/>
            <w:hideMark/>
          </w:tcPr>
          <w:p w14:paraId="6411114F" w14:textId="77777777" w:rsidR="00E45378" w:rsidRPr="00A85EB4" w:rsidRDefault="00E45378" w:rsidP="001B2682">
            <w:pPr>
              <w:spacing w:after="0" w:line="240" w:lineRule="auto"/>
              <w:jc w:val="center"/>
              <w:rPr>
                <w:sz w:val="24"/>
                <w:szCs w:val="24"/>
              </w:rPr>
            </w:pPr>
            <w:r w:rsidRPr="00A85EB4">
              <w:rPr>
                <w:sz w:val="24"/>
                <w:szCs w:val="24"/>
              </w:rPr>
              <w:t> </w:t>
            </w:r>
          </w:p>
        </w:tc>
        <w:tc>
          <w:tcPr>
            <w:tcW w:w="1684" w:type="dxa"/>
            <w:tcBorders>
              <w:top w:val="nil"/>
              <w:left w:val="nil"/>
              <w:bottom w:val="single" w:sz="4" w:space="0" w:color="auto"/>
              <w:right w:val="single" w:sz="4" w:space="0" w:color="auto"/>
            </w:tcBorders>
            <w:shd w:val="clear" w:color="000000" w:fill="DBDBDB"/>
            <w:noWrap/>
            <w:vAlign w:val="center"/>
            <w:hideMark/>
          </w:tcPr>
          <w:p w14:paraId="7DD1ECAC" w14:textId="77777777" w:rsidR="00E45378" w:rsidRPr="00A85EB4" w:rsidRDefault="00E45378" w:rsidP="001B2682">
            <w:pPr>
              <w:spacing w:after="0" w:line="240" w:lineRule="auto"/>
              <w:jc w:val="center"/>
              <w:rPr>
                <w:sz w:val="24"/>
                <w:szCs w:val="24"/>
              </w:rPr>
            </w:pPr>
            <w:r w:rsidRPr="00A85EB4">
              <w:rPr>
                <w:sz w:val="24"/>
                <w:szCs w:val="24"/>
              </w:rPr>
              <w:t>1</w:t>
            </w:r>
          </w:p>
        </w:tc>
      </w:tr>
      <w:tr w:rsidR="00A85EB4" w:rsidRPr="00A85EB4" w14:paraId="6C110D57" w14:textId="77777777" w:rsidTr="00124C29">
        <w:trPr>
          <w:trHeight w:val="375"/>
        </w:trPr>
        <w:tc>
          <w:tcPr>
            <w:tcW w:w="1600" w:type="dxa"/>
            <w:tcBorders>
              <w:top w:val="nil"/>
              <w:left w:val="single" w:sz="4" w:space="0" w:color="auto"/>
              <w:bottom w:val="single" w:sz="4" w:space="0" w:color="auto"/>
              <w:right w:val="single" w:sz="4" w:space="0" w:color="auto"/>
            </w:tcBorders>
            <w:shd w:val="clear" w:color="000000" w:fill="FFFF00"/>
            <w:noWrap/>
            <w:vAlign w:val="bottom"/>
            <w:hideMark/>
          </w:tcPr>
          <w:p w14:paraId="0FAFEE25" w14:textId="77777777" w:rsidR="00E45378" w:rsidRPr="00A85EB4" w:rsidRDefault="00E45378" w:rsidP="001B2682">
            <w:pPr>
              <w:spacing w:after="0" w:line="240" w:lineRule="auto"/>
              <w:rPr>
                <w:b/>
                <w:bCs/>
                <w:sz w:val="24"/>
                <w:szCs w:val="24"/>
              </w:rPr>
            </w:pPr>
            <w:r w:rsidRPr="00A85EB4">
              <w:rPr>
                <w:b/>
                <w:bCs/>
                <w:sz w:val="24"/>
                <w:szCs w:val="24"/>
              </w:rPr>
              <w:t>СОШ 7</w:t>
            </w:r>
          </w:p>
        </w:tc>
        <w:tc>
          <w:tcPr>
            <w:tcW w:w="1196" w:type="dxa"/>
            <w:tcBorders>
              <w:top w:val="nil"/>
              <w:left w:val="nil"/>
              <w:bottom w:val="single" w:sz="4" w:space="0" w:color="auto"/>
              <w:right w:val="single" w:sz="4" w:space="0" w:color="auto"/>
            </w:tcBorders>
            <w:shd w:val="clear" w:color="000000" w:fill="DBDBDB"/>
            <w:noWrap/>
            <w:vAlign w:val="center"/>
            <w:hideMark/>
          </w:tcPr>
          <w:p w14:paraId="6B4FA854" w14:textId="77777777" w:rsidR="00E45378" w:rsidRPr="00A85EB4" w:rsidRDefault="00E45378" w:rsidP="001B2682">
            <w:pPr>
              <w:spacing w:after="0" w:line="240" w:lineRule="auto"/>
              <w:jc w:val="center"/>
              <w:rPr>
                <w:sz w:val="24"/>
                <w:szCs w:val="24"/>
              </w:rPr>
            </w:pPr>
            <w:r w:rsidRPr="00A85EB4">
              <w:rPr>
                <w:sz w:val="24"/>
                <w:szCs w:val="24"/>
              </w:rPr>
              <w:t>41</w:t>
            </w:r>
          </w:p>
        </w:tc>
        <w:tc>
          <w:tcPr>
            <w:tcW w:w="1029" w:type="dxa"/>
            <w:tcBorders>
              <w:top w:val="nil"/>
              <w:left w:val="nil"/>
              <w:bottom w:val="single" w:sz="4" w:space="0" w:color="auto"/>
              <w:right w:val="single" w:sz="4" w:space="0" w:color="auto"/>
            </w:tcBorders>
            <w:shd w:val="clear" w:color="000000" w:fill="DBDBDB"/>
            <w:noWrap/>
            <w:vAlign w:val="center"/>
            <w:hideMark/>
          </w:tcPr>
          <w:p w14:paraId="69F982C4" w14:textId="77777777" w:rsidR="00E45378" w:rsidRPr="00A85EB4" w:rsidRDefault="00E45378" w:rsidP="001B2682">
            <w:pPr>
              <w:spacing w:after="0" w:line="240" w:lineRule="auto"/>
              <w:jc w:val="center"/>
              <w:rPr>
                <w:sz w:val="24"/>
                <w:szCs w:val="24"/>
              </w:rPr>
            </w:pPr>
            <w:r w:rsidRPr="00A85EB4">
              <w:rPr>
                <w:sz w:val="24"/>
                <w:szCs w:val="24"/>
              </w:rPr>
              <w:t>25</w:t>
            </w:r>
          </w:p>
        </w:tc>
        <w:tc>
          <w:tcPr>
            <w:tcW w:w="1231" w:type="dxa"/>
            <w:tcBorders>
              <w:top w:val="nil"/>
              <w:left w:val="nil"/>
              <w:bottom w:val="single" w:sz="4" w:space="0" w:color="auto"/>
              <w:right w:val="single" w:sz="4" w:space="0" w:color="auto"/>
            </w:tcBorders>
            <w:shd w:val="clear" w:color="000000" w:fill="DBDBDB"/>
            <w:noWrap/>
            <w:vAlign w:val="center"/>
            <w:hideMark/>
          </w:tcPr>
          <w:p w14:paraId="241A9AE8" w14:textId="77777777" w:rsidR="00E45378" w:rsidRPr="00A85EB4" w:rsidRDefault="00E45378" w:rsidP="001B2682">
            <w:pPr>
              <w:spacing w:after="0" w:line="240" w:lineRule="auto"/>
              <w:jc w:val="center"/>
              <w:rPr>
                <w:sz w:val="24"/>
                <w:szCs w:val="24"/>
              </w:rPr>
            </w:pPr>
            <w:r w:rsidRPr="00A85EB4">
              <w:rPr>
                <w:sz w:val="24"/>
                <w:szCs w:val="24"/>
              </w:rPr>
              <w:t>2</w:t>
            </w:r>
          </w:p>
        </w:tc>
        <w:tc>
          <w:tcPr>
            <w:tcW w:w="1684" w:type="dxa"/>
            <w:tcBorders>
              <w:top w:val="nil"/>
              <w:left w:val="nil"/>
              <w:bottom w:val="single" w:sz="4" w:space="0" w:color="auto"/>
              <w:right w:val="single" w:sz="4" w:space="0" w:color="auto"/>
            </w:tcBorders>
            <w:shd w:val="clear" w:color="000000" w:fill="DBDBDB"/>
            <w:noWrap/>
            <w:vAlign w:val="center"/>
            <w:hideMark/>
          </w:tcPr>
          <w:p w14:paraId="2BB579DE" w14:textId="77777777" w:rsidR="00E45378" w:rsidRPr="00A85EB4" w:rsidRDefault="00E45378" w:rsidP="001B2682">
            <w:pPr>
              <w:spacing w:after="0" w:line="240" w:lineRule="auto"/>
              <w:jc w:val="center"/>
              <w:rPr>
                <w:sz w:val="24"/>
                <w:szCs w:val="24"/>
              </w:rPr>
            </w:pPr>
            <w:r w:rsidRPr="00A85EB4">
              <w:rPr>
                <w:sz w:val="24"/>
                <w:szCs w:val="24"/>
              </w:rPr>
              <w:t>9</w:t>
            </w:r>
          </w:p>
        </w:tc>
      </w:tr>
    </w:tbl>
    <w:p w14:paraId="0ED7B739" w14:textId="2D096763" w:rsidR="005266E5" w:rsidRPr="00A85EB4" w:rsidRDefault="005266E5" w:rsidP="00D35374">
      <w:pPr>
        <w:pStyle w:val="11"/>
        <w:spacing w:after="0"/>
        <w:ind w:firstLine="709"/>
        <w:jc w:val="both"/>
        <w:rPr>
          <w:rFonts w:eastAsiaTheme="minorHAnsi"/>
          <w:b/>
          <w:szCs w:val="28"/>
          <w:u w:val="single"/>
        </w:rPr>
      </w:pPr>
    </w:p>
    <w:p w14:paraId="049CAFBF" w14:textId="4DCF5C35" w:rsidR="00907226" w:rsidRPr="00A85EB4" w:rsidRDefault="00907226" w:rsidP="001B2682">
      <w:pPr>
        <w:pStyle w:val="1"/>
      </w:pPr>
      <w:bookmarkStart w:id="6" w:name="_Toc80191370"/>
      <w:r w:rsidRPr="00A85EB4">
        <w:rPr>
          <w:rFonts w:eastAsia="TimesNewRomanPS-BoldMT"/>
          <w:bCs/>
          <w:lang w:eastAsia="ru-RU"/>
        </w:rPr>
        <w:t xml:space="preserve">Раздел </w:t>
      </w:r>
      <w:r w:rsidRPr="00A85EB4">
        <w:rPr>
          <w:rFonts w:eastAsia="TimesNewRomanPS-BoldMT"/>
          <w:bCs/>
          <w:lang w:val="en-US" w:eastAsia="ru-RU"/>
        </w:rPr>
        <w:t>III</w:t>
      </w:r>
      <w:r w:rsidRPr="00A85EB4">
        <w:rPr>
          <w:rFonts w:eastAsia="TimesNewRomanPS-BoldMT"/>
          <w:bCs/>
          <w:lang w:eastAsia="ru-RU"/>
        </w:rPr>
        <w:t xml:space="preserve">. </w:t>
      </w:r>
      <w:r w:rsidRPr="00A85EB4">
        <w:t>Обеспечение доступности и качества образования</w:t>
      </w:r>
      <w:bookmarkEnd w:id="6"/>
    </w:p>
    <w:p w14:paraId="0A0EE20B" w14:textId="77777777" w:rsidR="00907226" w:rsidRPr="00A85EB4" w:rsidRDefault="00907226" w:rsidP="00684E31">
      <w:pPr>
        <w:pStyle w:val="2"/>
        <w:rPr>
          <w:rFonts w:ascii="Times New Roman" w:hAnsi="Times New Roman" w:cs="Times New Roman"/>
          <w:i/>
          <w:color w:val="auto"/>
          <w:sz w:val="28"/>
          <w:szCs w:val="28"/>
        </w:rPr>
      </w:pPr>
      <w:bookmarkStart w:id="7" w:name="_Toc80191371"/>
      <w:r w:rsidRPr="00A85EB4">
        <w:rPr>
          <w:rFonts w:ascii="Times New Roman" w:hAnsi="Times New Roman" w:cs="Times New Roman"/>
          <w:color w:val="auto"/>
          <w:sz w:val="28"/>
          <w:szCs w:val="28"/>
        </w:rPr>
        <w:t>3.1. Общее образование. Дошкольное образование.</w:t>
      </w:r>
      <w:bookmarkEnd w:id="7"/>
      <w:r w:rsidRPr="00A85EB4">
        <w:rPr>
          <w:rFonts w:ascii="Times New Roman" w:hAnsi="Times New Roman" w:cs="Times New Roman"/>
          <w:i/>
          <w:color w:val="auto"/>
          <w:sz w:val="28"/>
          <w:szCs w:val="28"/>
        </w:rPr>
        <w:t xml:space="preserve"> </w:t>
      </w:r>
    </w:p>
    <w:p w14:paraId="141717F9" w14:textId="0670084A" w:rsidR="00907226" w:rsidRPr="00A85EB4" w:rsidRDefault="00907226" w:rsidP="00907226">
      <w:pPr>
        <w:spacing w:after="0" w:line="240" w:lineRule="auto"/>
        <w:jc w:val="both"/>
        <w:rPr>
          <w:rFonts w:eastAsia="Times New Roman"/>
          <w:b/>
          <w:szCs w:val="28"/>
          <w:lang w:eastAsia="ru-RU"/>
        </w:rPr>
      </w:pPr>
      <w:r w:rsidRPr="00A85EB4">
        <w:rPr>
          <w:rFonts w:eastAsia="Times New Roman"/>
          <w:b/>
          <w:szCs w:val="28"/>
          <w:lang w:eastAsia="ru-RU"/>
        </w:rPr>
        <w:t>Обеспечение устойчивого развития муниципальной системы дошкольного образования в целях удовлет</w:t>
      </w:r>
      <w:r w:rsidR="00DA5FD0" w:rsidRPr="00A85EB4">
        <w:rPr>
          <w:rFonts w:eastAsia="Times New Roman"/>
          <w:b/>
          <w:szCs w:val="28"/>
          <w:lang w:eastAsia="ru-RU"/>
        </w:rPr>
        <w:t xml:space="preserve">ворения потребностей населения </w:t>
      </w:r>
      <w:r w:rsidRPr="00A85EB4">
        <w:rPr>
          <w:rFonts w:eastAsia="Times New Roman"/>
          <w:b/>
          <w:szCs w:val="28"/>
          <w:lang w:eastAsia="ru-RU"/>
        </w:rPr>
        <w:t>города Саянска в качественном и доступном дошкольном образовании.</w:t>
      </w:r>
    </w:p>
    <w:p w14:paraId="6514BB0B" w14:textId="109295F3" w:rsidR="00907226" w:rsidRPr="00A85EB4" w:rsidRDefault="00907226" w:rsidP="00BB234B">
      <w:pPr>
        <w:spacing w:after="0" w:line="240" w:lineRule="auto"/>
        <w:ind w:firstLine="708"/>
        <w:jc w:val="both"/>
        <w:rPr>
          <w:rFonts w:eastAsiaTheme="minorEastAsia"/>
          <w:szCs w:val="28"/>
          <w:lang w:eastAsia="ru-RU"/>
        </w:rPr>
      </w:pPr>
      <w:r w:rsidRPr="00A85EB4">
        <w:rPr>
          <w:rFonts w:eastAsiaTheme="minorEastAsia"/>
          <w:szCs w:val="28"/>
          <w:lang w:eastAsia="ru-RU"/>
        </w:rPr>
        <w:lastRenderedPageBreak/>
        <w:t xml:space="preserve">Анализ демографической ситуации </w:t>
      </w:r>
      <w:r w:rsidR="00DA5FD0" w:rsidRPr="00A85EB4">
        <w:rPr>
          <w:rFonts w:eastAsiaTheme="minorEastAsia"/>
          <w:szCs w:val="28"/>
          <w:lang w:eastAsia="ru-RU"/>
        </w:rPr>
        <w:t xml:space="preserve">в городе </w:t>
      </w:r>
      <w:r w:rsidRPr="00A85EB4">
        <w:rPr>
          <w:rFonts w:eastAsiaTheme="minorEastAsia"/>
          <w:szCs w:val="28"/>
          <w:lang w:eastAsia="ru-RU"/>
        </w:rPr>
        <w:t>по данным, предоставленным</w:t>
      </w:r>
      <w:r w:rsidR="00DA5FD0" w:rsidRPr="00A85EB4">
        <w:rPr>
          <w:rFonts w:eastAsiaTheme="minorEastAsia"/>
          <w:szCs w:val="28"/>
          <w:lang w:eastAsia="ru-RU"/>
        </w:rPr>
        <w:t xml:space="preserve"> </w:t>
      </w:r>
      <w:r w:rsidRPr="00A85EB4">
        <w:rPr>
          <w:rFonts w:eastAsiaTheme="minorEastAsia"/>
          <w:szCs w:val="28"/>
          <w:lang w:eastAsia="ru-RU"/>
        </w:rPr>
        <w:t xml:space="preserve">Территориальным органом Федеральной службы государственной статистики по </w:t>
      </w:r>
      <w:r w:rsidR="00BB234B" w:rsidRPr="00A85EB4">
        <w:rPr>
          <w:rFonts w:eastAsiaTheme="minorEastAsia"/>
          <w:szCs w:val="28"/>
          <w:lang w:eastAsia="ru-RU"/>
        </w:rPr>
        <w:t xml:space="preserve">Иркутской области по состоянию </w:t>
      </w:r>
      <w:r w:rsidR="00DA5FD0" w:rsidRPr="00A85EB4">
        <w:rPr>
          <w:rFonts w:eastAsiaTheme="minorEastAsia"/>
          <w:szCs w:val="28"/>
          <w:lang w:eastAsia="ru-RU"/>
        </w:rPr>
        <w:t>на 01.01. 202</w:t>
      </w:r>
      <w:r w:rsidR="003C21F1" w:rsidRPr="00A85EB4">
        <w:rPr>
          <w:rFonts w:eastAsiaTheme="minorEastAsia"/>
          <w:szCs w:val="28"/>
          <w:lang w:eastAsia="ru-RU"/>
        </w:rPr>
        <w:t>1</w:t>
      </w:r>
      <w:r w:rsidR="00DA5FD0" w:rsidRPr="00A85EB4">
        <w:rPr>
          <w:rFonts w:eastAsiaTheme="minorEastAsia"/>
          <w:szCs w:val="28"/>
          <w:lang w:eastAsia="ru-RU"/>
        </w:rPr>
        <w:t xml:space="preserve"> года, </w:t>
      </w:r>
      <w:r w:rsidRPr="00A85EB4">
        <w:rPr>
          <w:rFonts w:eastAsiaTheme="minorEastAsia"/>
          <w:szCs w:val="28"/>
          <w:lang w:eastAsia="ru-RU"/>
        </w:rPr>
        <w:t xml:space="preserve">показывает снижение рождаемости в </w:t>
      </w:r>
      <w:r w:rsidR="00DA5FD0" w:rsidRPr="00A85EB4">
        <w:rPr>
          <w:rFonts w:eastAsiaTheme="minorEastAsia"/>
          <w:szCs w:val="28"/>
          <w:lang w:eastAsia="ru-RU"/>
        </w:rPr>
        <w:t>течение</w:t>
      </w:r>
      <w:r w:rsidRPr="00A85EB4">
        <w:rPr>
          <w:rFonts w:eastAsiaTheme="minorEastAsia"/>
          <w:szCs w:val="28"/>
          <w:lang w:eastAsia="ru-RU"/>
        </w:rPr>
        <w:t xml:space="preserve"> 3 –х последних лет в среднем на 100 детей.</w:t>
      </w:r>
    </w:p>
    <w:p w14:paraId="67588E27" w14:textId="64D19D65" w:rsidR="00907226" w:rsidRPr="00A85EB4" w:rsidRDefault="00DA5FD0" w:rsidP="00CF5137">
      <w:pPr>
        <w:spacing w:after="0" w:line="240" w:lineRule="auto"/>
        <w:ind w:firstLine="708"/>
        <w:jc w:val="both"/>
        <w:rPr>
          <w:rFonts w:eastAsiaTheme="minorEastAsia"/>
          <w:szCs w:val="28"/>
          <w:lang w:eastAsia="ru-RU"/>
        </w:rPr>
      </w:pPr>
      <w:r w:rsidRPr="00A85EB4">
        <w:rPr>
          <w:rFonts w:eastAsiaTheme="minorEastAsia"/>
          <w:szCs w:val="28"/>
          <w:lang w:eastAsia="ru-RU"/>
        </w:rPr>
        <w:t xml:space="preserve">В городе Саянске </w:t>
      </w:r>
      <w:r w:rsidR="00907226" w:rsidRPr="00A85EB4">
        <w:rPr>
          <w:rFonts w:eastAsiaTheme="minorEastAsia"/>
          <w:szCs w:val="28"/>
          <w:lang w:eastAsia="ru-RU"/>
        </w:rPr>
        <w:t xml:space="preserve">функционирует 10 дошкольных образовательных учреждений, из них </w:t>
      </w:r>
      <w:r w:rsidR="00BB234B" w:rsidRPr="00A85EB4">
        <w:rPr>
          <w:rFonts w:eastAsiaTheme="minorEastAsia"/>
          <w:szCs w:val="28"/>
          <w:lang w:eastAsia="ru-RU"/>
        </w:rPr>
        <w:t>одно</w:t>
      </w:r>
      <w:r w:rsidR="00907226" w:rsidRPr="00A85EB4">
        <w:rPr>
          <w:rFonts w:eastAsiaTheme="minorEastAsia"/>
          <w:szCs w:val="28"/>
          <w:lang w:eastAsia="ru-RU"/>
        </w:rPr>
        <w:t xml:space="preserve"> учреждени</w:t>
      </w:r>
      <w:r w:rsidR="00BB234B" w:rsidRPr="00A85EB4">
        <w:rPr>
          <w:rFonts w:eastAsiaTheme="minorEastAsia"/>
          <w:szCs w:val="28"/>
          <w:lang w:eastAsia="ru-RU"/>
        </w:rPr>
        <w:t>е</w:t>
      </w:r>
      <w:r w:rsidR="00907226" w:rsidRPr="00A85EB4">
        <w:rPr>
          <w:rFonts w:eastAsiaTheme="minorEastAsia"/>
          <w:szCs w:val="28"/>
          <w:lang w:eastAsia="ru-RU"/>
        </w:rPr>
        <w:t xml:space="preserve"> закрыт</w:t>
      </w:r>
      <w:r w:rsidR="00BB234B" w:rsidRPr="00A85EB4">
        <w:rPr>
          <w:rFonts w:eastAsiaTheme="minorEastAsia"/>
          <w:szCs w:val="28"/>
          <w:lang w:eastAsia="ru-RU"/>
        </w:rPr>
        <w:t>о</w:t>
      </w:r>
      <w:r w:rsidR="00907226" w:rsidRPr="00A85EB4">
        <w:rPr>
          <w:rFonts w:eastAsiaTheme="minorEastAsia"/>
          <w:szCs w:val="28"/>
          <w:lang w:eastAsia="ru-RU"/>
        </w:rPr>
        <w:t xml:space="preserve"> на капитальный ремонт,    </w:t>
      </w:r>
    </w:p>
    <w:p w14:paraId="4B52635B" w14:textId="3398B3ED" w:rsidR="00907226" w:rsidRPr="00A85EB4" w:rsidRDefault="00907226" w:rsidP="00CF5137">
      <w:pPr>
        <w:spacing w:after="0" w:line="240" w:lineRule="auto"/>
        <w:ind w:firstLine="708"/>
        <w:jc w:val="both"/>
        <w:rPr>
          <w:rFonts w:eastAsiaTheme="minorEastAsia"/>
          <w:szCs w:val="28"/>
          <w:lang w:eastAsia="ru-RU"/>
        </w:rPr>
      </w:pPr>
      <w:r w:rsidRPr="00A85EB4">
        <w:rPr>
          <w:rFonts w:eastAsiaTheme="minorEastAsia"/>
          <w:szCs w:val="28"/>
          <w:lang w:eastAsia="ru-RU"/>
        </w:rPr>
        <w:t xml:space="preserve">Проектная мощность всех дошкольных образовательных учреждений составляет 2690 мест, численность детей составляет </w:t>
      </w:r>
      <w:r w:rsidR="003C21F1" w:rsidRPr="00A85EB4">
        <w:rPr>
          <w:rFonts w:eastAsiaTheme="minorEastAsia"/>
          <w:szCs w:val="28"/>
          <w:lang w:eastAsia="ru-RU"/>
        </w:rPr>
        <w:t>2234</w:t>
      </w:r>
      <w:r w:rsidRPr="00A85EB4">
        <w:rPr>
          <w:rFonts w:eastAsiaTheme="minorEastAsia"/>
          <w:szCs w:val="28"/>
          <w:lang w:eastAsia="ru-RU"/>
        </w:rPr>
        <w:t xml:space="preserve"> ребенка. </w:t>
      </w:r>
    </w:p>
    <w:p w14:paraId="32BA7732" w14:textId="091584F0" w:rsidR="00907226" w:rsidRPr="00A85EB4" w:rsidRDefault="003C21F1" w:rsidP="001C51E1">
      <w:pPr>
        <w:spacing w:after="0" w:line="240" w:lineRule="auto"/>
        <w:ind w:firstLine="708"/>
        <w:jc w:val="both"/>
        <w:rPr>
          <w:szCs w:val="28"/>
        </w:rPr>
      </w:pPr>
      <w:r w:rsidRPr="00A85EB4">
        <w:rPr>
          <w:szCs w:val="28"/>
        </w:rPr>
        <w:t>В связи с закрытием дошкольного учреждения на капитальный ремонт МДОУ № 19 в дошкольных учреждениях №№ 22,23,25,35,36 превышение списочной численности к проектной мощности составляет в пределах от 3-х до 5 детей в отдельных группах.</w:t>
      </w:r>
      <w:r w:rsidR="00907226" w:rsidRPr="00A85EB4">
        <w:rPr>
          <w:rFonts w:eastAsiaTheme="minorEastAsia"/>
          <w:szCs w:val="28"/>
          <w:lang w:eastAsia="ru-RU"/>
        </w:rPr>
        <w:t xml:space="preserve"> Ввод в эксплуатацию дошкольного учреждения №1</w:t>
      </w:r>
      <w:r w:rsidRPr="00A85EB4">
        <w:rPr>
          <w:rFonts w:eastAsiaTheme="minorEastAsia"/>
          <w:szCs w:val="28"/>
          <w:lang w:eastAsia="ru-RU"/>
        </w:rPr>
        <w:t>9</w:t>
      </w:r>
      <w:r w:rsidR="00907226" w:rsidRPr="00A85EB4">
        <w:rPr>
          <w:rFonts w:eastAsiaTheme="minorEastAsia"/>
          <w:szCs w:val="28"/>
          <w:lang w:eastAsia="ru-RU"/>
        </w:rPr>
        <w:t xml:space="preserve"> в сентябре 202</w:t>
      </w:r>
      <w:r w:rsidRPr="00A85EB4">
        <w:rPr>
          <w:rFonts w:eastAsiaTheme="minorEastAsia"/>
          <w:szCs w:val="28"/>
          <w:lang w:eastAsia="ru-RU"/>
        </w:rPr>
        <w:t>1</w:t>
      </w:r>
      <w:r w:rsidR="00907226" w:rsidRPr="00A85EB4">
        <w:rPr>
          <w:rFonts w:eastAsiaTheme="minorEastAsia"/>
          <w:szCs w:val="28"/>
          <w:lang w:eastAsia="ru-RU"/>
        </w:rPr>
        <w:t xml:space="preserve"> года позволит устранить превышение численности детей в вышеотмеченных учреждениях.</w:t>
      </w:r>
    </w:p>
    <w:p w14:paraId="1D875C9D" w14:textId="77777777" w:rsidR="004D245F" w:rsidRPr="00A85EB4" w:rsidRDefault="004D245F" w:rsidP="004D245F">
      <w:pPr>
        <w:spacing w:after="0" w:line="240" w:lineRule="auto"/>
        <w:ind w:firstLine="708"/>
        <w:jc w:val="both"/>
        <w:rPr>
          <w:rFonts w:eastAsiaTheme="minorEastAsia"/>
          <w:szCs w:val="28"/>
          <w:lang w:eastAsia="ru-RU"/>
        </w:rPr>
      </w:pPr>
      <w:r w:rsidRPr="00A85EB4">
        <w:rPr>
          <w:rFonts w:eastAsiaTheme="minorEastAsia"/>
          <w:szCs w:val="28"/>
          <w:lang w:eastAsia="ru-RU"/>
        </w:rPr>
        <w:t>В дошкольных учреждениях из 121 группы функционировало 108 групп, в том числе 19 групп для детей в возрасте с 1 года до 3 лет и 89 групп для детей с 3 до 7 лет.</w:t>
      </w:r>
    </w:p>
    <w:p w14:paraId="6CF8C54E" w14:textId="77777777" w:rsidR="004D245F" w:rsidRPr="00A85EB4" w:rsidRDefault="004D245F" w:rsidP="004D245F">
      <w:pPr>
        <w:spacing w:after="0" w:line="240" w:lineRule="auto"/>
        <w:ind w:firstLine="708"/>
        <w:jc w:val="both"/>
        <w:rPr>
          <w:rFonts w:eastAsiaTheme="minorEastAsia"/>
          <w:szCs w:val="28"/>
          <w:lang w:eastAsia="ru-RU"/>
        </w:rPr>
      </w:pPr>
      <w:r w:rsidRPr="00A85EB4">
        <w:rPr>
          <w:rFonts w:eastAsiaTheme="minorEastAsia"/>
          <w:szCs w:val="28"/>
          <w:lang w:eastAsia="ru-RU"/>
        </w:rPr>
        <w:t>Групп для детей в возрасте с 2 месяцев до 1 года   нет, так как   в них нет потребности населения, заявлений от родителей (законных представителей) не поступало.</w:t>
      </w:r>
    </w:p>
    <w:p w14:paraId="1EB62C1C" w14:textId="77777777" w:rsidR="004D245F" w:rsidRPr="00A85EB4" w:rsidRDefault="004D245F" w:rsidP="004D245F">
      <w:pPr>
        <w:spacing w:after="0" w:line="240" w:lineRule="auto"/>
        <w:ind w:firstLine="708"/>
        <w:jc w:val="both"/>
        <w:rPr>
          <w:rFonts w:eastAsiaTheme="minorEastAsia"/>
          <w:szCs w:val="28"/>
          <w:lang w:eastAsia="ru-RU"/>
        </w:rPr>
      </w:pPr>
      <w:r w:rsidRPr="00A85EB4">
        <w:rPr>
          <w:rFonts w:eastAsiaTheme="minorEastAsia"/>
          <w:szCs w:val="28"/>
          <w:lang w:eastAsia="ru-RU"/>
        </w:rPr>
        <w:t>Дети от 2 месяцев до 1 года не посещают МДОУ, так как родители предпочитают заниматься присмотром и уходом за ребенком до 1,6 лет в домашних условиях.</w:t>
      </w:r>
    </w:p>
    <w:p w14:paraId="4DC701DE" w14:textId="77777777" w:rsidR="004D245F" w:rsidRPr="00A85EB4" w:rsidRDefault="004D245F" w:rsidP="004D245F">
      <w:pPr>
        <w:spacing w:after="0" w:line="240" w:lineRule="auto"/>
        <w:ind w:firstLine="708"/>
        <w:jc w:val="both"/>
        <w:rPr>
          <w:rFonts w:eastAsiaTheme="minorEastAsia"/>
          <w:szCs w:val="28"/>
          <w:lang w:eastAsia="ru-RU"/>
        </w:rPr>
      </w:pPr>
      <w:r w:rsidRPr="00A85EB4">
        <w:rPr>
          <w:rFonts w:eastAsiaTheme="minorEastAsia"/>
          <w:szCs w:val="28"/>
          <w:lang w:eastAsia="ru-RU"/>
        </w:rPr>
        <w:t xml:space="preserve">В 2021 году 290 детей (в 2020 оду-415 детей; в 2018-19 учебном году - 338 детей) раннего возраста посещали дошкольные учреждения, из них с 1 года до 1,5 лет посещает 4 ребенка, от 1,5 лет до 2 лет – 42 ребенка, от 2 –х лет до 3-х лет -244 ребенка. </w:t>
      </w:r>
    </w:p>
    <w:p w14:paraId="669F775D" w14:textId="77777777" w:rsidR="004D245F" w:rsidRPr="00A85EB4" w:rsidRDefault="004D245F" w:rsidP="004D245F">
      <w:pPr>
        <w:spacing w:after="0" w:line="240" w:lineRule="auto"/>
        <w:ind w:firstLine="708"/>
        <w:jc w:val="both"/>
        <w:rPr>
          <w:rFonts w:eastAsiaTheme="minorEastAsia"/>
          <w:szCs w:val="28"/>
          <w:lang w:eastAsia="ru-RU"/>
        </w:rPr>
      </w:pPr>
      <w:r w:rsidRPr="00A85EB4">
        <w:rPr>
          <w:rFonts w:eastAsiaTheme="minorEastAsia"/>
          <w:szCs w:val="28"/>
          <w:lang w:eastAsia="ru-RU"/>
        </w:rPr>
        <w:t>Учитывая зарезервированные в МДОУ группы, имеется возможность открытия групп для детей с 2-х месяцев, но на законодательном уровне пока не определены штаты для таких групп, медицинское сопровождение, организация специального питания (в городе нет молочной кухни), нет обученных специалистов для работы с такой категорией детей.</w:t>
      </w:r>
    </w:p>
    <w:p w14:paraId="0EB32333" w14:textId="77777777" w:rsidR="004D245F" w:rsidRPr="00A85EB4" w:rsidRDefault="004D245F" w:rsidP="004D245F">
      <w:pPr>
        <w:spacing w:after="0" w:line="240" w:lineRule="auto"/>
        <w:ind w:firstLine="708"/>
        <w:jc w:val="both"/>
        <w:rPr>
          <w:rFonts w:eastAsiaTheme="minorEastAsia"/>
          <w:szCs w:val="28"/>
          <w:lang w:eastAsia="ru-RU"/>
        </w:rPr>
      </w:pPr>
      <w:r w:rsidRPr="00A85EB4">
        <w:rPr>
          <w:rFonts w:eastAsiaTheme="minorEastAsia"/>
          <w:szCs w:val="28"/>
          <w:lang w:eastAsia="ru-RU"/>
        </w:rPr>
        <w:t>Очередь для получения мест дошкольные учреждения по состоянию на 01.06.2021 год составила 540 детей (в 2020 году - 577 детей):</w:t>
      </w:r>
    </w:p>
    <w:p w14:paraId="095A0B09" w14:textId="77777777" w:rsidR="004D245F" w:rsidRPr="00A85EB4" w:rsidRDefault="004D245F" w:rsidP="004D245F">
      <w:pPr>
        <w:spacing w:after="0" w:line="240" w:lineRule="auto"/>
        <w:ind w:firstLine="708"/>
        <w:jc w:val="both"/>
        <w:rPr>
          <w:rFonts w:eastAsiaTheme="minorEastAsia"/>
          <w:szCs w:val="28"/>
          <w:lang w:eastAsia="ru-RU"/>
        </w:rPr>
      </w:pPr>
      <w:r w:rsidRPr="00A85EB4">
        <w:rPr>
          <w:rFonts w:eastAsiaTheme="minorEastAsia"/>
          <w:szCs w:val="28"/>
          <w:lang w:eastAsia="ru-RU"/>
        </w:rPr>
        <w:t>- до 1 года–184 ребенка,</w:t>
      </w:r>
    </w:p>
    <w:p w14:paraId="5E6611E3" w14:textId="77777777" w:rsidR="004D245F" w:rsidRPr="00A85EB4" w:rsidRDefault="004D245F" w:rsidP="004D245F">
      <w:pPr>
        <w:spacing w:after="0" w:line="240" w:lineRule="auto"/>
        <w:ind w:firstLine="708"/>
        <w:jc w:val="both"/>
        <w:rPr>
          <w:rFonts w:eastAsiaTheme="minorEastAsia"/>
          <w:szCs w:val="28"/>
          <w:lang w:eastAsia="ru-RU"/>
        </w:rPr>
      </w:pPr>
      <w:r w:rsidRPr="00A85EB4">
        <w:rPr>
          <w:rFonts w:eastAsiaTheme="minorEastAsia"/>
          <w:szCs w:val="28"/>
          <w:lang w:eastAsia="ru-RU"/>
        </w:rPr>
        <w:t xml:space="preserve">- с 1 года до 1,5 - 133 ребенка, </w:t>
      </w:r>
    </w:p>
    <w:p w14:paraId="0CC92575" w14:textId="77777777" w:rsidR="004D245F" w:rsidRPr="00A85EB4" w:rsidRDefault="004D245F" w:rsidP="004D245F">
      <w:pPr>
        <w:spacing w:after="0" w:line="240" w:lineRule="auto"/>
        <w:ind w:firstLine="708"/>
        <w:jc w:val="both"/>
        <w:rPr>
          <w:rFonts w:eastAsiaTheme="minorEastAsia"/>
          <w:szCs w:val="28"/>
          <w:lang w:eastAsia="ru-RU"/>
        </w:rPr>
      </w:pPr>
      <w:r w:rsidRPr="00A85EB4">
        <w:rPr>
          <w:rFonts w:eastAsiaTheme="minorEastAsia"/>
          <w:szCs w:val="28"/>
          <w:lang w:eastAsia="ru-RU"/>
        </w:rPr>
        <w:t xml:space="preserve">- с 1,5 до 3 лет - 223 ребенка.   </w:t>
      </w:r>
    </w:p>
    <w:p w14:paraId="18375EF6" w14:textId="77777777" w:rsidR="004D245F" w:rsidRPr="00A85EB4" w:rsidRDefault="004D245F" w:rsidP="004D245F">
      <w:pPr>
        <w:spacing w:after="0" w:line="240" w:lineRule="auto"/>
        <w:ind w:firstLine="708"/>
        <w:jc w:val="both"/>
        <w:rPr>
          <w:rFonts w:eastAsiaTheme="minorEastAsia"/>
          <w:szCs w:val="28"/>
          <w:lang w:eastAsia="ru-RU"/>
        </w:rPr>
      </w:pPr>
      <w:r w:rsidRPr="00A85EB4">
        <w:rPr>
          <w:rFonts w:eastAsiaTheme="minorEastAsia"/>
          <w:szCs w:val="28"/>
          <w:lang w:eastAsia="ru-RU"/>
        </w:rPr>
        <w:t>- с 3 до 7 лет - очереди нет</w:t>
      </w:r>
    </w:p>
    <w:p w14:paraId="254A20A2" w14:textId="77777777" w:rsidR="004D245F" w:rsidRPr="00A85EB4" w:rsidRDefault="004D245F" w:rsidP="004D245F">
      <w:pPr>
        <w:spacing w:after="0" w:line="240" w:lineRule="auto"/>
        <w:ind w:firstLine="708"/>
        <w:jc w:val="both"/>
        <w:rPr>
          <w:szCs w:val="28"/>
        </w:rPr>
      </w:pPr>
      <w:r w:rsidRPr="00A85EB4">
        <w:rPr>
          <w:szCs w:val="28"/>
        </w:rPr>
        <w:t>В 2021 году из МДОУ выпущено в школу 483 ребенка -89,1% (2020 году – 513 детей - 89,4%; 2019 году - 471 ребенок – 85,9%; в 2018 - 478 детей (89,1%).</w:t>
      </w:r>
    </w:p>
    <w:p w14:paraId="27D2B1B5" w14:textId="77777777" w:rsidR="004D245F" w:rsidRPr="00A85EB4" w:rsidRDefault="004D245F" w:rsidP="004D245F">
      <w:pPr>
        <w:spacing w:after="0" w:line="240" w:lineRule="auto"/>
        <w:ind w:firstLine="708"/>
        <w:jc w:val="both"/>
        <w:rPr>
          <w:szCs w:val="28"/>
        </w:rPr>
      </w:pPr>
      <w:r w:rsidRPr="00A85EB4">
        <w:rPr>
          <w:szCs w:val="28"/>
        </w:rPr>
        <w:lastRenderedPageBreak/>
        <w:t xml:space="preserve">В 2020-2021 учебном году реорганизации, ликвидации, открытия дошкольных образовательных учреждений, групп, в том числе на базе других учреждений не проводилось.  </w:t>
      </w:r>
    </w:p>
    <w:p w14:paraId="58F831D6" w14:textId="77777777" w:rsidR="004D245F" w:rsidRPr="00A85EB4" w:rsidRDefault="004D245F" w:rsidP="004D245F">
      <w:pPr>
        <w:spacing w:after="0" w:line="240" w:lineRule="auto"/>
        <w:ind w:firstLine="708"/>
        <w:jc w:val="both"/>
        <w:rPr>
          <w:szCs w:val="28"/>
        </w:rPr>
      </w:pPr>
      <w:r w:rsidRPr="00A85EB4">
        <w:rPr>
          <w:szCs w:val="28"/>
        </w:rPr>
        <w:t>В 2020 году начат капитальный ремонт МДОУ «Детский сад комбинированного вида № 19 «Росинка» (2020-2021 годы).</w:t>
      </w:r>
    </w:p>
    <w:p w14:paraId="449CCAB7" w14:textId="77777777" w:rsidR="004D245F" w:rsidRPr="00A85EB4" w:rsidRDefault="004D245F" w:rsidP="004D245F">
      <w:pPr>
        <w:spacing w:after="0" w:line="240" w:lineRule="auto"/>
        <w:ind w:firstLine="708"/>
        <w:jc w:val="both"/>
        <w:rPr>
          <w:szCs w:val="28"/>
        </w:rPr>
      </w:pPr>
      <w:r w:rsidRPr="00A85EB4">
        <w:rPr>
          <w:szCs w:val="28"/>
        </w:rPr>
        <w:t>Распоряжениями министерства образования Иркутской области от 30 мая 2018 года №№ 347, 349 утверждены рейтинги муниципальных образований, на территории которых планируются строительство объектов общего и дошкольного образования, в Саянске это:</w:t>
      </w:r>
    </w:p>
    <w:p w14:paraId="47E29467" w14:textId="1A673AD6" w:rsidR="004D245F" w:rsidRPr="00A85EB4" w:rsidRDefault="004D245F" w:rsidP="004D245F">
      <w:pPr>
        <w:spacing w:after="0" w:line="240" w:lineRule="auto"/>
        <w:ind w:firstLine="708"/>
        <w:jc w:val="both"/>
        <w:rPr>
          <w:szCs w:val="28"/>
        </w:rPr>
      </w:pPr>
      <w:r w:rsidRPr="00A85EB4">
        <w:rPr>
          <w:szCs w:val="28"/>
        </w:rPr>
        <w:t>Детский сад на 150 мест в 8-м микрорайоне начал строится с 08.02.2021 года (2021 год).</w:t>
      </w:r>
    </w:p>
    <w:p w14:paraId="3AE7AADF" w14:textId="7A1BFF97" w:rsidR="001C51E1" w:rsidRPr="00A85EB4" w:rsidRDefault="001C51E1" w:rsidP="001C51E1">
      <w:pPr>
        <w:spacing w:after="0" w:line="240" w:lineRule="auto"/>
        <w:ind w:firstLine="708"/>
        <w:jc w:val="both"/>
        <w:rPr>
          <w:szCs w:val="24"/>
        </w:rPr>
      </w:pPr>
      <w:r w:rsidRPr="00A85EB4">
        <w:rPr>
          <w:szCs w:val="24"/>
        </w:rPr>
        <w:t xml:space="preserve">По итогам 2020 года </w:t>
      </w:r>
      <w:r w:rsidRPr="00A85EB4">
        <w:rPr>
          <w:bCs/>
          <w:szCs w:val="24"/>
        </w:rPr>
        <w:t>содержание одного МДОУ в среднем обошлось - в 32170 млн. рублей (в 2019 году-39 847 млн. рублей; в 2018 году –35 407 млн. рублей в год; в 2017г- 30 119 млн. рублей в год; 2016 год -26 768 млн. рублей; в 2015 году -22 950 млн. руб. в год).</w:t>
      </w:r>
    </w:p>
    <w:p w14:paraId="6492FFF5" w14:textId="3228F5ED" w:rsidR="001C51E1" w:rsidRPr="00A85EB4" w:rsidRDefault="001C51E1" w:rsidP="000F37A3">
      <w:pPr>
        <w:spacing w:after="0" w:line="240" w:lineRule="auto"/>
        <w:ind w:firstLine="708"/>
        <w:jc w:val="both"/>
        <w:rPr>
          <w:szCs w:val="24"/>
        </w:rPr>
      </w:pPr>
      <w:r w:rsidRPr="00A85EB4">
        <w:rPr>
          <w:bCs/>
          <w:szCs w:val="24"/>
        </w:rPr>
        <w:t xml:space="preserve">Расходы на 1 ребенка в год в 2020 году составили 257 571 рублей (в 2019 году –256 788 рублей; в 2018г.- 201 559,41 рублей (в 2017году- 173 876 рублей; в 2016 году - 168 710 рублей; в 2015 году-101 638 рублей; в </w:t>
      </w:r>
      <w:r w:rsidRPr="00A85EB4">
        <w:rPr>
          <w:szCs w:val="24"/>
        </w:rPr>
        <w:t>2014 году -  73,6 тыс. рублей; в 2013 году - 65,7 тыс. рублей).</w:t>
      </w:r>
      <w:r w:rsidRPr="00A85EB4">
        <w:rPr>
          <w:bCs/>
          <w:szCs w:val="24"/>
        </w:rPr>
        <w:t xml:space="preserve"> </w:t>
      </w:r>
    </w:p>
    <w:p w14:paraId="767236C3" w14:textId="686F5B6A" w:rsidR="001C51E1" w:rsidRPr="00A85EB4" w:rsidRDefault="001C51E1" w:rsidP="000F37A3">
      <w:pPr>
        <w:spacing w:after="0" w:line="240" w:lineRule="auto"/>
        <w:ind w:firstLine="708"/>
        <w:jc w:val="both"/>
        <w:rPr>
          <w:bCs/>
          <w:szCs w:val="24"/>
        </w:rPr>
      </w:pPr>
      <w:r w:rsidRPr="00A85EB4">
        <w:rPr>
          <w:bCs/>
          <w:szCs w:val="24"/>
        </w:rPr>
        <w:t xml:space="preserve">Расходы на содержание одного ребенка в месяц – в 2020 году </w:t>
      </w:r>
      <w:r w:rsidR="00AA79F9" w:rsidRPr="00A85EB4">
        <w:rPr>
          <w:bCs/>
          <w:szCs w:val="24"/>
        </w:rPr>
        <w:t>составили 21464 рублей (</w:t>
      </w:r>
      <w:r w:rsidRPr="00A85EB4">
        <w:rPr>
          <w:bCs/>
          <w:szCs w:val="24"/>
        </w:rPr>
        <w:t>в 2019 году -21399 рублей; в 2018 году -16796,62 рублей; в 2017 году–14489 рублей; в 2016 году- 14059 рубле</w:t>
      </w:r>
      <w:r w:rsidR="00AA79F9" w:rsidRPr="00A85EB4">
        <w:rPr>
          <w:bCs/>
          <w:szCs w:val="24"/>
        </w:rPr>
        <w:t xml:space="preserve">й; </w:t>
      </w:r>
      <w:r w:rsidRPr="00A85EB4">
        <w:rPr>
          <w:bCs/>
          <w:szCs w:val="24"/>
        </w:rPr>
        <w:t>в 2015 году - 8470 рублей; в 2014 году - 6139,3 руб.).</w:t>
      </w:r>
    </w:p>
    <w:p w14:paraId="2F0D1591" w14:textId="771FA973" w:rsidR="00AA79F9" w:rsidRPr="00A85EB4" w:rsidRDefault="00AA79F9" w:rsidP="00896837">
      <w:pPr>
        <w:spacing w:after="0" w:line="240" w:lineRule="auto"/>
        <w:ind w:firstLine="708"/>
        <w:jc w:val="both"/>
        <w:rPr>
          <w:rFonts w:eastAsiaTheme="minorEastAsia"/>
          <w:bCs/>
          <w:szCs w:val="28"/>
          <w:lang w:eastAsia="ru-RU"/>
        </w:rPr>
      </w:pPr>
      <w:r w:rsidRPr="00A85EB4">
        <w:rPr>
          <w:rFonts w:eastAsiaTheme="minorEastAsia"/>
          <w:bCs/>
          <w:szCs w:val="28"/>
          <w:lang w:eastAsia="ru-RU"/>
        </w:rPr>
        <w:t>При этом посещаемость детей в МДОУ за 2020 год составила 56,2 % (2019 г – 64,8% (2018 г. 64,1% (2017 - 63,1 %;</w:t>
      </w:r>
      <w:r w:rsidR="000D480B" w:rsidRPr="00A85EB4">
        <w:rPr>
          <w:rFonts w:eastAsiaTheme="minorEastAsia"/>
          <w:bCs/>
          <w:szCs w:val="28"/>
          <w:lang w:eastAsia="ru-RU"/>
        </w:rPr>
        <w:t xml:space="preserve"> </w:t>
      </w:r>
      <w:r w:rsidRPr="00A85EB4">
        <w:rPr>
          <w:rFonts w:eastAsiaTheme="minorEastAsia"/>
          <w:bCs/>
          <w:szCs w:val="28"/>
          <w:lang w:eastAsia="ru-RU"/>
        </w:rPr>
        <w:t>2016 год- 60,2%; 2015 год -57,9%; 2014 г - 57,5%; 2013 год – 59,0 %,) в сравнении с 2016 годом снизилась на 2,8 пункта, является стабильно низкой на протяжении ряда лет.</w:t>
      </w:r>
    </w:p>
    <w:p w14:paraId="7E5D56A1" w14:textId="24012196" w:rsidR="00907226" w:rsidRPr="00A85EB4" w:rsidRDefault="00907226" w:rsidP="00896837">
      <w:pPr>
        <w:spacing w:after="0" w:line="240" w:lineRule="auto"/>
        <w:ind w:firstLine="708"/>
        <w:jc w:val="both"/>
        <w:rPr>
          <w:rFonts w:eastAsiaTheme="minorEastAsia"/>
          <w:bCs/>
          <w:szCs w:val="28"/>
          <w:lang w:eastAsia="ru-RU"/>
        </w:rPr>
      </w:pPr>
      <w:r w:rsidRPr="00A85EB4">
        <w:rPr>
          <w:rFonts w:eastAsiaTheme="minorEastAsia"/>
          <w:bCs/>
          <w:szCs w:val="28"/>
          <w:lang w:eastAsia="ru-RU"/>
        </w:rPr>
        <w:t>Размер родительской платы в 20</w:t>
      </w:r>
      <w:r w:rsidR="004D245F" w:rsidRPr="00A85EB4">
        <w:rPr>
          <w:rFonts w:eastAsiaTheme="minorEastAsia"/>
          <w:bCs/>
          <w:szCs w:val="28"/>
          <w:lang w:eastAsia="ru-RU"/>
        </w:rPr>
        <w:t>20</w:t>
      </w:r>
      <w:r w:rsidRPr="00A85EB4">
        <w:rPr>
          <w:rFonts w:eastAsiaTheme="minorEastAsia"/>
          <w:bCs/>
          <w:szCs w:val="28"/>
          <w:lang w:eastAsia="ru-RU"/>
        </w:rPr>
        <w:t xml:space="preserve"> году </w:t>
      </w:r>
      <w:r w:rsidR="004D245F" w:rsidRPr="00A85EB4">
        <w:rPr>
          <w:rFonts w:eastAsiaTheme="minorEastAsia"/>
          <w:bCs/>
          <w:szCs w:val="28"/>
          <w:lang w:eastAsia="ru-RU"/>
        </w:rPr>
        <w:t xml:space="preserve">не </w:t>
      </w:r>
      <w:r w:rsidRPr="00A85EB4">
        <w:rPr>
          <w:rFonts w:eastAsiaTheme="minorEastAsia"/>
          <w:bCs/>
          <w:szCs w:val="28"/>
          <w:lang w:eastAsia="ru-RU"/>
        </w:rPr>
        <w:t>изменился и состав</w:t>
      </w:r>
      <w:r w:rsidR="004D245F" w:rsidRPr="00A85EB4">
        <w:rPr>
          <w:rFonts w:eastAsiaTheme="minorEastAsia"/>
          <w:bCs/>
          <w:szCs w:val="28"/>
          <w:lang w:eastAsia="ru-RU"/>
        </w:rPr>
        <w:t>ляет</w:t>
      </w:r>
      <w:r w:rsidRPr="00A85EB4">
        <w:rPr>
          <w:rFonts w:eastAsiaTheme="minorEastAsia"/>
          <w:bCs/>
          <w:szCs w:val="28"/>
          <w:lang w:eastAsia="ru-RU"/>
        </w:rPr>
        <w:t xml:space="preserve"> 2451 рубль.</w:t>
      </w:r>
    </w:p>
    <w:p w14:paraId="3CD30172" w14:textId="29DD47DB" w:rsidR="00AA79F9" w:rsidRPr="00A85EB4" w:rsidRDefault="00AA79F9" w:rsidP="00AA79F9">
      <w:pPr>
        <w:spacing w:after="0" w:line="240" w:lineRule="auto"/>
        <w:ind w:firstLine="708"/>
        <w:jc w:val="both"/>
        <w:rPr>
          <w:rFonts w:eastAsiaTheme="minorEastAsia"/>
          <w:szCs w:val="28"/>
          <w:lang w:eastAsia="ru-RU"/>
        </w:rPr>
      </w:pPr>
      <w:r w:rsidRPr="00A85EB4">
        <w:rPr>
          <w:rFonts w:eastAsiaTheme="minorEastAsia"/>
          <w:szCs w:val="28"/>
          <w:lang w:eastAsia="ru-RU"/>
        </w:rPr>
        <w:t>Размер родительской платы в 2020-2021 году не изменился с 2019 года и составил 2451 рубль.</w:t>
      </w:r>
    </w:p>
    <w:p w14:paraId="05EB5386" w14:textId="7260CD0C" w:rsidR="00AA79F9" w:rsidRPr="00A85EB4" w:rsidRDefault="00AA79F9" w:rsidP="00AA79F9">
      <w:pPr>
        <w:spacing w:after="0" w:line="240" w:lineRule="auto"/>
        <w:ind w:firstLine="708"/>
        <w:jc w:val="both"/>
        <w:rPr>
          <w:rFonts w:eastAsiaTheme="minorEastAsia"/>
          <w:szCs w:val="28"/>
          <w:lang w:eastAsia="ru-RU"/>
        </w:rPr>
      </w:pPr>
      <w:r w:rsidRPr="00A85EB4">
        <w:rPr>
          <w:rFonts w:eastAsiaTheme="minorEastAsia"/>
          <w:szCs w:val="28"/>
          <w:lang w:eastAsia="ru-RU"/>
        </w:rPr>
        <w:t>За присмотр и уход за детьми-инвалидами, детьми-сиротами и детьми, оставшимися без попечения родителей, а также за детьми в группах оздоровительной направленности для детей с туберкулезной интоксикацией родительская плата не взимается.</w:t>
      </w:r>
    </w:p>
    <w:p w14:paraId="2FEFFEBE" w14:textId="4AB62EBA" w:rsidR="00AA79F9" w:rsidRPr="00A85EB4" w:rsidRDefault="00AA79F9" w:rsidP="00AA79F9">
      <w:pPr>
        <w:spacing w:after="0" w:line="240" w:lineRule="auto"/>
        <w:ind w:firstLine="708"/>
        <w:jc w:val="both"/>
        <w:rPr>
          <w:rFonts w:eastAsiaTheme="minorEastAsia"/>
          <w:szCs w:val="28"/>
          <w:lang w:eastAsia="ru-RU"/>
        </w:rPr>
      </w:pPr>
      <w:r w:rsidRPr="00A85EB4">
        <w:rPr>
          <w:rFonts w:eastAsiaTheme="minorEastAsia"/>
          <w:szCs w:val="28"/>
          <w:lang w:eastAsia="ru-RU"/>
        </w:rPr>
        <w:t xml:space="preserve">Медицинское обслуживание воспитанников дошкольных образовательных учреждений осуществляется медицинскими работниками ОГБУЗ «Саянская городская больница» на договорной основе. Все 10 дошкольных образовательных учреждений муниципального образования «город Саянск» имеют лицензию (№ ЛО -38-01-003724 от 06.12.2019) на осуществление медицинской деятельности ОГБУЗ «Саянская городская больница» на базе медицинских кабинетов дошкольных учреждений. </w:t>
      </w:r>
    </w:p>
    <w:p w14:paraId="4A2B667E" w14:textId="02F9C78D" w:rsidR="00AA79F9" w:rsidRPr="00A85EB4" w:rsidRDefault="00AA79F9" w:rsidP="00AA79F9">
      <w:pPr>
        <w:spacing w:after="0" w:line="240" w:lineRule="auto"/>
        <w:ind w:firstLine="708"/>
        <w:jc w:val="both"/>
        <w:rPr>
          <w:rFonts w:eastAsiaTheme="minorEastAsia"/>
          <w:szCs w:val="28"/>
          <w:lang w:eastAsia="ru-RU"/>
        </w:rPr>
      </w:pPr>
      <w:r w:rsidRPr="00A85EB4">
        <w:rPr>
          <w:rFonts w:eastAsiaTheme="minorEastAsia"/>
          <w:szCs w:val="28"/>
          <w:lang w:eastAsia="ru-RU"/>
        </w:rPr>
        <w:lastRenderedPageBreak/>
        <w:t xml:space="preserve">В 2020-2021 учебном году реорганизации, ликвидации, открытия дошкольных образовательных учреждений, групп, в том числе на базе других учреждений не проводилось. </w:t>
      </w:r>
    </w:p>
    <w:p w14:paraId="7E17B3E6" w14:textId="31003B4A" w:rsidR="00907226" w:rsidRPr="00A85EB4" w:rsidRDefault="00AA79F9" w:rsidP="00AA79F9">
      <w:pPr>
        <w:spacing w:after="0" w:line="240" w:lineRule="auto"/>
        <w:ind w:firstLine="708"/>
        <w:jc w:val="both"/>
        <w:rPr>
          <w:rFonts w:eastAsiaTheme="minorEastAsia"/>
          <w:szCs w:val="28"/>
          <w:lang w:eastAsia="ru-RU"/>
        </w:rPr>
      </w:pPr>
      <w:r w:rsidRPr="00A85EB4">
        <w:rPr>
          <w:rFonts w:eastAsiaTheme="minorEastAsia"/>
          <w:szCs w:val="28"/>
          <w:lang w:eastAsia="ru-RU"/>
        </w:rPr>
        <w:t>Пропуски по болезни на одного ребенка в 2020 году уменьшились на 4,7 дня и составили 11,7 дня (2019г- 16, 3 дня; в 2018 году - 16, 4 дня; 2017 год- 19,3 дня) пропущено ребенком по городу.  Самый высокий уровень пропущенных дней по болезни в МДОУ №10, 22, 25, 27, 36), показатели выше городского показателя по заболеваемости на 1 ребенка. Все дошкольные учреждения улучшили показатели по заболеваемости.</w:t>
      </w:r>
    </w:p>
    <w:p w14:paraId="1C377870" w14:textId="42DF35DA" w:rsidR="00AA79F9" w:rsidRPr="00A85EB4" w:rsidRDefault="00AA79F9" w:rsidP="00A470D2">
      <w:pPr>
        <w:spacing w:after="0" w:line="240" w:lineRule="auto"/>
        <w:ind w:firstLine="708"/>
        <w:jc w:val="both"/>
        <w:rPr>
          <w:rFonts w:eastAsiaTheme="minorEastAsia"/>
          <w:szCs w:val="28"/>
          <w:lang w:eastAsia="ru-RU"/>
        </w:rPr>
      </w:pPr>
      <w:r w:rsidRPr="00A85EB4">
        <w:rPr>
          <w:rFonts w:eastAsiaTheme="minorEastAsia"/>
          <w:szCs w:val="28"/>
          <w:lang w:eastAsia="ru-RU"/>
        </w:rPr>
        <w:t>Пропуски по другим причинам на одного ребенка в 2020 году составили 105,3 дня (2019 год - 71,9 дня; в 2018 году составили 70,6 дней; 2017 г-71,8 дня; 2016 год- 83,0 дня). Наиболее низкий показатель пропусков дней по другим причинам в МДОУ №23,35,36. Выше городского показателя пропущено дней одним ребенком в год в МДОУ №№ 10,27.</w:t>
      </w:r>
    </w:p>
    <w:p w14:paraId="1281797D" w14:textId="17141A76" w:rsidR="00907226" w:rsidRPr="00A85EB4" w:rsidRDefault="00907226" w:rsidP="00A470D2">
      <w:pPr>
        <w:spacing w:after="0" w:line="240" w:lineRule="auto"/>
        <w:ind w:firstLine="708"/>
        <w:jc w:val="both"/>
        <w:rPr>
          <w:rFonts w:eastAsiaTheme="minorEastAsia"/>
          <w:szCs w:val="28"/>
          <w:lang w:eastAsia="ru-RU"/>
        </w:rPr>
      </w:pPr>
      <w:r w:rsidRPr="00A85EB4">
        <w:rPr>
          <w:rFonts w:eastAsiaTheme="minorEastAsia"/>
          <w:szCs w:val="28"/>
          <w:lang w:eastAsia="ru-RU"/>
        </w:rPr>
        <w:t xml:space="preserve">В июне 2020 года начат капитальный ремонт МДОУ «Детский сад комбинированного вида № 19 «Росинка» </w:t>
      </w:r>
      <w:r w:rsidRPr="00A85EB4">
        <w:rPr>
          <w:rFonts w:eastAsia="Times New Roman"/>
          <w:szCs w:val="28"/>
          <w:lang w:eastAsia="ru-RU"/>
        </w:rPr>
        <w:t>(2020-2021 годы)</w:t>
      </w:r>
      <w:r w:rsidRPr="00A85EB4">
        <w:rPr>
          <w:rFonts w:eastAsiaTheme="minorEastAsia"/>
          <w:szCs w:val="28"/>
          <w:lang w:eastAsia="ru-RU"/>
        </w:rPr>
        <w:t>.</w:t>
      </w:r>
    </w:p>
    <w:p w14:paraId="0C1E5E0C" w14:textId="2685F34C" w:rsidR="00907226" w:rsidRPr="00A85EB4" w:rsidRDefault="00907226" w:rsidP="00A470D2">
      <w:pPr>
        <w:spacing w:after="0" w:line="240" w:lineRule="auto"/>
        <w:ind w:firstLine="709"/>
        <w:jc w:val="both"/>
        <w:rPr>
          <w:rFonts w:eastAsiaTheme="minorEastAsia"/>
          <w:szCs w:val="28"/>
          <w:lang w:eastAsia="ru-RU"/>
        </w:rPr>
      </w:pPr>
      <w:r w:rsidRPr="00A85EB4">
        <w:rPr>
          <w:rFonts w:eastAsiaTheme="minorEastAsia"/>
          <w:szCs w:val="28"/>
          <w:lang w:eastAsia="ru-RU"/>
        </w:rPr>
        <w:t>Распоряжениями министерства образования Иркутской области от 30 мая 2018 года №№ 347, 349 утверждены рейтинги муниципальных образований, на территории которых планируются строительство объектов общего и дошкольного образования, в Саянске это:</w:t>
      </w:r>
    </w:p>
    <w:p w14:paraId="040A973A" w14:textId="6E25724E" w:rsidR="00907226" w:rsidRPr="00A85EB4" w:rsidRDefault="00907226" w:rsidP="00A470D2">
      <w:pPr>
        <w:autoSpaceDE w:val="0"/>
        <w:autoSpaceDN w:val="0"/>
        <w:adjustRightInd w:val="0"/>
        <w:spacing w:after="0" w:line="240" w:lineRule="auto"/>
        <w:ind w:left="360"/>
        <w:contextualSpacing/>
        <w:jc w:val="both"/>
        <w:rPr>
          <w:rFonts w:eastAsiaTheme="minorHAnsi"/>
          <w:szCs w:val="28"/>
        </w:rPr>
      </w:pPr>
      <w:r w:rsidRPr="00A85EB4">
        <w:rPr>
          <w:rFonts w:eastAsiaTheme="minorHAnsi"/>
          <w:szCs w:val="28"/>
        </w:rPr>
        <w:t>Детский сад на 1</w:t>
      </w:r>
      <w:r w:rsidR="004D245F" w:rsidRPr="00A85EB4">
        <w:rPr>
          <w:rFonts w:eastAsiaTheme="minorHAnsi"/>
          <w:szCs w:val="28"/>
        </w:rPr>
        <w:t>5</w:t>
      </w:r>
      <w:r w:rsidRPr="00A85EB4">
        <w:rPr>
          <w:rFonts w:eastAsiaTheme="minorHAnsi"/>
          <w:szCs w:val="28"/>
        </w:rPr>
        <w:t>0 мест в 8-м микрорайоне (6 из 23);</w:t>
      </w:r>
    </w:p>
    <w:tbl>
      <w:tblPr>
        <w:tblW w:w="9451" w:type="dxa"/>
        <w:tblInd w:w="93" w:type="dxa"/>
        <w:tblLook w:val="04A0" w:firstRow="1" w:lastRow="0" w:firstColumn="1" w:lastColumn="0" w:noHBand="0" w:noVBand="1"/>
      </w:tblPr>
      <w:tblGrid>
        <w:gridCol w:w="617"/>
        <w:gridCol w:w="3708"/>
        <w:gridCol w:w="1096"/>
        <w:gridCol w:w="1180"/>
        <w:gridCol w:w="1451"/>
        <w:gridCol w:w="1418"/>
      </w:tblGrid>
      <w:tr w:rsidR="00A85EB4" w:rsidRPr="00A85EB4" w14:paraId="548FAD5D" w14:textId="77777777" w:rsidTr="008F627A">
        <w:trPr>
          <w:trHeight w:val="315"/>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5584DA2" w14:textId="77777777" w:rsidR="00907226" w:rsidRPr="00A85EB4" w:rsidRDefault="00907226" w:rsidP="00EB3150">
            <w:pPr>
              <w:spacing w:after="0" w:line="240" w:lineRule="auto"/>
              <w:jc w:val="center"/>
              <w:rPr>
                <w:rFonts w:eastAsia="Times New Roman"/>
                <w:b/>
                <w:bCs/>
                <w:sz w:val="24"/>
                <w:szCs w:val="24"/>
                <w:lang w:eastAsia="ru-RU"/>
              </w:rPr>
            </w:pPr>
            <w:r w:rsidRPr="00A85EB4">
              <w:rPr>
                <w:rFonts w:eastAsia="Times New Roman"/>
                <w:b/>
                <w:bCs/>
                <w:sz w:val="24"/>
                <w:szCs w:val="24"/>
                <w:lang w:eastAsia="ru-RU"/>
              </w:rPr>
              <w:t>№ п/п</w:t>
            </w:r>
          </w:p>
        </w:tc>
        <w:tc>
          <w:tcPr>
            <w:tcW w:w="370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bottom"/>
            <w:hideMark/>
          </w:tcPr>
          <w:p w14:paraId="47A71738" w14:textId="77777777" w:rsidR="00907226" w:rsidRPr="00A85EB4" w:rsidRDefault="00907226" w:rsidP="00EB3150">
            <w:pPr>
              <w:spacing w:after="0" w:line="240" w:lineRule="auto"/>
              <w:jc w:val="center"/>
              <w:rPr>
                <w:rFonts w:eastAsia="Times New Roman"/>
                <w:b/>
                <w:bCs/>
                <w:sz w:val="24"/>
                <w:szCs w:val="24"/>
                <w:lang w:eastAsia="ru-RU"/>
              </w:rPr>
            </w:pPr>
            <w:r w:rsidRPr="00A85EB4">
              <w:rPr>
                <w:rFonts w:eastAsia="Times New Roman"/>
                <w:b/>
                <w:bCs/>
                <w:sz w:val="24"/>
                <w:szCs w:val="24"/>
                <w:lang w:eastAsia="ru-RU"/>
              </w:rPr>
              <w:t>Объекты образования</w:t>
            </w:r>
          </w:p>
        </w:tc>
        <w:tc>
          <w:tcPr>
            <w:tcW w:w="1077" w:type="dxa"/>
            <w:vMerge w:val="restart"/>
            <w:tcBorders>
              <w:top w:val="single" w:sz="4" w:space="0" w:color="auto"/>
              <w:left w:val="single" w:sz="4" w:space="0" w:color="auto"/>
              <w:bottom w:val="single" w:sz="4" w:space="0" w:color="auto"/>
              <w:right w:val="nil"/>
            </w:tcBorders>
            <w:shd w:val="clear" w:color="auto" w:fill="auto"/>
            <w:noWrap/>
            <w:vAlign w:val="bottom"/>
            <w:hideMark/>
          </w:tcPr>
          <w:p w14:paraId="7032913D" w14:textId="77777777" w:rsidR="00907226" w:rsidRPr="00A85EB4" w:rsidRDefault="00907226" w:rsidP="00EB3150">
            <w:pPr>
              <w:spacing w:after="0" w:line="240" w:lineRule="auto"/>
              <w:jc w:val="center"/>
              <w:rPr>
                <w:rFonts w:eastAsia="Times New Roman"/>
                <w:b/>
                <w:bCs/>
                <w:sz w:val="24"/>
                <w:szCs w:val="24"/>
                <w:lang w:eastAsia="ru-RU"/>
              </w:rPr>
            </w:pPr>
            <w:r w:rsidRPr="00A85EB4">
              <w:rPr>
                <w:rFonts w:eastAsia="Times New Roman"/>
                <w:b/>
                <w:bCs/>
                <w:sz w:val="24"/>
                <w:szCs w:val="24"/>
                <w:lang w:eastAsia="ru-RU"/>
              </w:rPr>
              <w:t>Сумма</w:t>
            </w:r>
          </w:p>
        </w:tc>
        <w:tc>
          <w:tcPr>
            <w:tcW w:w="4049"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5EFABF74" w14:textId="77777777" w:rsidR="00907226" w:rsidRPr="00A85EB4" w:rsidRDefault="00907226" w:rsidP="00EB3150">
            <w:pPr>
              <w:spacing w:after="0" w:line="240" w:lineRule="auto"/>
              <w:jc w:val="center"/>
              <w:rPr>
                <w:rFonts w:eastAsia="Times New Roman"/>
                <w:sz w:val="24"/>
                <w:szCs w:val="24"/>
                <w:lang w:eastAsia="ru-RU"/>
              </w:rPr>
            </w:pPr>
            <w:proofErr w:type="spellStart"/>
            <w:r w:rsidRPr="00A85EB4">
              <w:rPr>
                <w:rFonts w:eastAsia="Times New Roman"/>
                <w:sz w:val="24"/>
                <w:szCs w:val="24"/>
                <w:lang w:eastAsia="ru-RU"/>
              </w:rPr>
              <w:t>Софинансирование</w:t>
            </w:r>
            <w:proofErr w:type="spellEnd"/>
          </w:p>
        </w:tc>
      </w:tr>
      <w:tr w:rsidR="00A85EB4" w:rsidRPr="00A85EB4" w14:paraId="064FC820" w14:textId="77777777" w:rsidTr="008F627A">
        <w:trPr>
          <w:trHeight w:val="315"/>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26FABC07" w14:textId="77777777" w:rsidR="00907226" w:rsidRPr="00A85EB4" w:rsidRDefault="00907226" w:rsidP="00EB3150">
            <w:pPr>
              <w:spacing w:after="0" w:line="240" w:lineRule="auto"/>
              <w:rPr>
                <w:rFonts w:eastAsia="Times New Roman"/>
                <w:b/>
                <w:bCs/>
                <w:sz w:val="24"/>
                <w:szCs w:val="24"/>
                <w:lang w:eastAsia="ru-RU"/>
              </w:rPr>
            </w:pPr>
          </w:p>
        </w:tc>
        <w:tc>
          <w:tcPr>
            <w:tcW w:w="3708" w:type="dxa"/>
            <w:vMerge/>
            <w:tcBorders>
              <w:top w:val="single" w:sz="4" w:space="0" w:color="auto"/>
              <w:left w:val="single" w:sz="4" w:space="0" w:color="auto"/>
              <w:bottom w:val="single" w:sz="4" w:space="0" w:color="000000"/>
              <w:right w:val="single" w:sz="4" w:space="0" w:color="auto"/>
            </w:tcBorders>
            <w:vAlign w:val="center"/>
            <w:hideMark/>
          </w:tcPr>
          <w:p w14:paraId="7C0C19F4" w14:textId="77777777" w:rsidR="00907226" w:rsidRPr="00A85EB4" w:rsidRDefault="00907226" w:rsidP="00EB3150">
            <w:pPr>
              <w:spacing w:after="0" w:line="240" w:lineRule="auto"/>
              <w:rPr>
                <w:rFonts w:eastAsia="Times New Roman"/>
                <w:b/>
                <w:bCs/>
                <w:sz w:val="24"/>
                <w:szCs w:val="24"/>
                <w:lang w:eastAsia="ru-RU"/>
              </w:rPr>
            </w:pPr>
          </w:p>
        </w:tc>
        <w:tc>
          <w:tcPr>
            <w:tcW w:w="1077" w:type="dxa"/>
            <w:vMerge/>
            <w:tcBorders>
              <w:top w:val="single" w:sz="4" w:space="0" w:color="auto"/>
              <w:left w:val="single" w:sz="4" w:space="0" w:color="auto"/>
              <w:bottom w:val="single" w:sz="4" w:space="0" w:color="auto"/>
              <w:right w:val="nil"/>
            </w:tcBorders>
            <w:vAlign w:val="center"/>
            <w:hideMark/>
          </w:tcPr>
          <w:p w14:paraId="774C956E" w14:textId="77777777" w:rsidR="00907226" w:rsidRPr="00A85EB4" w:rsidRDefault="00907226" w:rsidP="00EB3150">
            <w:pPr>
              <w:spacing w:after="0" w:line="240" w:lineRule="auto"/>
              <w:rPr>
                <w:rFonts w:eastAsia="Times New Roman"/>
                <w:b/>
                <w:bCs/>
                <w:sz w:val="24"/>
                <w:szCs w:val="24"/>
                <w:lang w:eastAsia="ru-RU"/>
              </w:rPr>
            </w:pPr>
          </w:p>
        </w:tc>
        <w:tc>
          <w:tcPr>
            <w:tcW w:w="1180" w:type="dxa"/>
            <w:tcBorders>
              <w:top w:val="nil"/>
              <w:left w:val="single" w:sz="4" w:space="0" w:color="auto"/>
              <w:bottom w:val="single" w:sz="4" w:space="0" w:color="auto"/>
              <w:right w:val="nil"/>
            </w:tcBorders>
            <w:shd w:val="clear" w:color="auto" w:fill="auto"/>
            <w:noWrap/>
            <w:vAlign w:val="bottom"/>
            <w:hideMark/>
          </w:tcPr>
          <w:p w14:paraId="500D9D76" w14:textId="77777777" w:rsidR="00907226" w:rsidRPr="00A85EB4" w:rsidRDefault="00907226" w:rsidP="00EB3150">
            <w:pPr>
              <w:spacing w:after="0" w:line="240" w:lineRule="auto"/>
              <w:jc w:val="center"/>
              <w:rPr>
                <w:rFonts w:eastAsia="Times New Roman"/>
                <w:sz w:val="24"/>
                <w:szCs w:val="24"/>
                <w:lang w:eastAsia="ru-RU"/>
              </w:rPr>
            </w:pPr>
            <w:r w:rsidRPr="00A85EB4">
              <w:rPr>
                <w:rFonts w:eastAsia="Times New Roman"/>
                <w:sz w:val="24"/>
                <w:szCs w:val="24"/>
                <w:lang w:eastAsia="ru-RU"/>
              </w:rPr>
              <w:t>ФБ</w:t>
            </w:r>
          </w:p>
        </w:tc>
        <w:tc>
          <w:tcPr>
            <w:tcW w:w="1451" w:type="dxa"/>
            <w:tcBorders>
              <w:top w:val="nil"/>
              <w:left w:val="single" w:sz="4" w:space="0" w:color="auto"/>
              <w:bottom w:val="single" w:sz="4" w:space="0" w:color="auto"/>
              <w:right w:val="single" w:sz="4" w:space="0" w:color="auto"/>
            </w:tcBorders>
            <w:shd w:val="clear" w:color="auto" w:fill="auto"/>
            <w:vAlign w:val="bottom"/>
            <w:hideMark/>
          </w:tcPr>
          <w:p w14:paraId="355EA57D" w14:textId="77777777" w:rsidR="00907226" w:rsidRPr="00A85EB4" w:rsidRDefault="00907226" w:rsidP="00EB3150">
            <w:pPr>
              <w:spacing w:after="0" w:line="240" w:lineRule="auto"/>
              <w:jc w:val="center"/>
              <w:rPr>
                <w:rFonts w:eastAsia="Times New Roman"/>
                <w:sz w:val="24"/>
                <w:szCs w:val="24"/>
                <w:lang w:eastAsia="ru-RU"/>
              </w:rPr>
            </w:pPr>
            <w:r w:rsidRPr="00A85EB4">
              <w:rPr>
                <w:rFonts w:eastAsia="Times New Roman"/>
                <w:sz w:val="24"/>
                <w:szCs w:val="24"/>
                <w:lang w:eastAsia="ru-RU"/>
              </w:rPr>
              <w:t>ОБ</w:t>
            </w:r>
          </w:p>
        </w:tc>
        <w:tc>
          <w:tcPr>
            <w:tcW w:w="1418" w:type="dxa"/>
            <w:tcBorders>
              <w:top w:val="nil"/>
              <w:left w:val="nil"/>
              <w:bottom w:val="single" w:sz="4" w:space="0" w:color="auto"/>
              <w:right w:val="single" w:sz="4" w:space="0" w:color="auto"/>
            </w:tcBorders>
            <w:shd w:val="clear" w:color="auto" w:fill="auto"/>
            <w:vAlign w:val="bottom"/>
            <w:hideMark/>
          </w:tcPr>
          <w:p w14:paraId="0AFF7C4A" w14:textId="77777777" w:rsidR="00907226" w:rsidRPr="00A85EB4" w:rsidRDefault="00907226" w:rsidP="00EB3150">
            <w:pPr>
              <w:spacing w:after="0" w:line="240" w:lineRule="auto"/>
              <w:jc w:val="center"/>
              <w:rPr>
                <w:rFonts w:eastAsia="Times New Roman"/>
                <w:sz w:val="24"/>
                <w:szCs w:val="24"/>
                <w:lang w:eastAsia="ru-RU"/>
              </w:rPr>
            </w:pPr>
            <w:r w:rsidRPr="00A85EB4">
              <w:rPr>
                <w:rFonts w:eastAsia="Times New Roman"/>
                <w:sz w:val="24"/>
                <w:szCs w:val="24"/>
                <w:lang w:eastAsia="ru-RU"/>
              </w:rPr>
              <w:t>МБ</w:t>
            </w:r>
          </w:p>
        </w:tc>
      </w:tr>
      <w:tr w:rsidR="00A85EB4" w:rsidRPr="00A85EB4" w14:paraId="3600CF90" w14:textId="77777777" w:rsidTr="008F627A">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3DBD31AB" w14:textId="77777777" w:rsidR="00907226" w:rsidRPr="00A85EB4" w:rsidRDefault="00907226" w:rsidP="00EB3150">
            <w:pPr>
              <w:spacing w:after="0" w:line="240" w:lineRule="auto"/>
              <w:jc w:val="center"/>
              <w:rPr>
                <w:rFonts w:eastAsia="Times New Roman"/>
                <w:b/>
                <w:bCs/>
                <w:sz w:val="24"/>
                <w:szCs w:val="24"/>
                <w:lang w:eastAsia="ru-RU"/>
              </w:rPr>
            </w:pPr>
            <w:r w:rsidRPr="00A85EB4">
              <w:rPr>
                <w:rFonts w:eastAsia="Times New Roman"/>
                <w:b/>
                <w:bCs/>
                <w:sz w:val="24"/>
                <w:szCs w:val="24"/>
                <w:lang w:eastAsia="ru-RU"/>
              </w:rPr>
              <w:t> </w:t>
            </w:r>
          </w:p>
        </w:tc>
        <w:tc>
          <w:tcPr>
            <w:tcW w:w="3708" w:type="dxa"/>
            <w:tcBorders>
              <w:top w:val="nil"/>
              <w:left w:val="nil"/>
              <w:bottom w:val="single" w:sz="4" w:space="0" w:color="auto"/>
              <w:right w:val="single" w:sz="4" w:space="0" w:color="auto"/>
            </w:tcBorders>
            <w:shd w:val="clear" w:color="000000" w:fill="FFFFFF"/>
            <w:noWrap/>
            <w:vAlign w:val="bottom"/>
            <w:hideMark/>
          </w:tcPr>
          <w:p w14:paraId="1E272FE2" w14:textId="77777777" w:rsidR="00907226" w:rsidRPr="00A85EB4" w:rsidRDefault="00907226" w:rsidP="00EB3150">
            <w:pPr>
              <w:spacing w:after="0" w:line="240" w:lineRule="auto"/>
              <w:jc w:val="center"/>
              <w:rPr>
                <w:rFonts w:eastAsia="Times New Roman"/>
                <w:b/>
                <w:bCs/>
                <w:sz w:val="24"/>
                <w:szCs w:val="24"/>
                <w:lang w:eastAsia="ru-RU"/>
              </w:rPr>
            </w:pPr>
            <w:r w:rsidRPr="00A85EB4">
              <w:rPr>
                <w:rFonts w:eastAsia="Times New Roman"/>
                <w:b/>
                <w:bCs/>
                <w:sz w:val="24"/>
                <w:szCs w:val="24"/>
                <w:lang w:eastAsia="ru-RU"/>
              </w:rPr>
              <w:t>2020-2021 годы</w:t>
            </w:r>
          </w:p>
        </w:tc>
        <w:tc>
          <w:tcPr>
            <w:tcW w:w="1077" w:type="dxa"/>
            <w:tcBorders>
              <w:top w:val="nil"/>
              <w:left w:val="nil"/>
              <w:bottom w:val="single" w:sz="4" w:space="0" w:color="auto"/>
              <w:right w:val="nil"/>
            </w:tcBorders>
            <w:shd w:val="clear" w:color="auto" w:fill="auto"/>
            <w:noWrap/>
            <w:vAlign w:val="bottom"/>
            <w:hideMark/>
          </w:tcPr>
          <w:p w14:paraId="6064C4DF" w14:textId="77777777" w:rsidR="00907226" w:rsidRPr="00A85EB4" w:rsidRDefault="00907226" w:rsidP="00EB3150">
            <w:pPr>
              <w:spacing w:after="0" w:line="240" w:lineRule="auto"/>
              <w:jc w:val="center"/>
              <w:rPr>
                <w:rFonts w:eastAsia="Times New Roman"/>
                <w:b/>
                <w:bCs/>
                <w:sz w:val="24"/>
                <w:szCs w:val="24"/>
                <w:lang w:eastAsia="ru-RU"/>
              </w:rPr>
            </w:pPr>
            <w:r w:rsidRPr="00A85EB4">
              <w:rPr>
                <w:rFonts w:eastAsia="Times New Roman"/>
                <w:b/>
                <w:bCs/>
                <w:sz w:val="24"/>
                <w:szCs w:val="24"/>
                <w:lang w:eastAsia="ru-RU"/>
              </w:rPr>
              <w:t> </w:t>
            </w:r>
          </w:p>
        </w:tc>
        <w:tc>
          <w:tcPr>
            <w:tcW w:w="1180" w:type="dxa"/>
            <w:tcBorders>
              <w:top w:val="nil"/>
              <w:left w:val="single" w:sz="4" w:space="0" w:color="auto"/>
              <w:bottom w:val="single" w:sz="4" w:space="0" w:color="auto"/>
              <w:right w:val="nil"/>
            </w:tcBorders>
            <w:shd w:val="clear" w:color="auto" w:fill="auto"/>
            <w:noWrap/>
            <w:vAlign w:val="bottom"/>
            <w:hideMark/>
          </w:tcPr>
          <w:p w14:paraId="14E17BB3" w14:textId="77777777" w:rsidR="00907226" w:rsidRPr="00A85EB4" w:rsidRDefault="00907226" w:rsidP="00EB3150">
            <w:pPr>
              <w:spacing w:after="0" w:line="240" w:lineRule="auto"/>
              <w:jc w:val="center"/>
              <w:rPr>
                <w:rFonts w:eastAsia="Times New Roman"/>
                <w:b/>
                <w:bCs/>
                <w:sz w:val="24"/>
                <w:szCs w:val="24"/>
                <w:lang w:eastAsia="ru-RU"/>
              </w:rPr>
            </w:pPr>
            <w:r w:rsidRPr="00A85EB4">
              <w:rPr>
                <w:rFonts w:eastAsia="Times New Roman"/>
                <w:b/>
                <w:bCs/>
                <w:sz w:val="24"/>
                <w:szCs w:val="24"/>
                <w:lang w:eastAsia="ru-RU"/>
              </w:rPr>
              <w:t> </w:t>
            </w:r>
          </w:p>
        </w:tc>
        <w:tc>
          <w:tcPr>
            <w:tcW w:w="1451" w:type="dxa"/>
            <w:tcBorders>
              <w:top w:val="nil"/>
              <w:left w:val="single" w:sz="4" w:space="0" w:color="auto"/>
              <w:bottom w:val="single" w:sz="4" w:space="0" w:color="auto"/>
              <w:right w:val="single" w:sz="4" w:space="0" w:color="auto"/>
            </w:tcBorders>
            <w:shd w:val="clear" w:color="auto" w:fill="auto"/>
            <w:vAlign w:val="bottom"/>
            <w:hideMark/>
          </w:tcPr>
          <w:p w14:paraId="29534FF4" w14:textId="77777777" w:rsidR="00907226" w:rsidRPr="00A85EB4" w:rsidRDefault="00907226" w:rsidP="00EB3150">
            <w:pPr>
              <w:spacing w:after="0" w:line="240" w:lineRule="auto"/>
              <w:jc w:val="center"/>
              <w:rPr>
                <w:rFonts w:eastAsia="Times New Roman"/>
                <w:sz w:val="24"/>
                <w:szCs w:val="24"/>
                <w:lang w:eastAsia="ru-RU"/>
              </w:rPr>
            </w:pPr>
            <w:r w:rsidRPr="00A85EB4">
              <w:rPr>
                <w:rFonts w:eastAsia="Times New Roman"/>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7C2F19E1" w14:textId="77777777" w:rsidR="00907226" w:rsidRPr="00A85EB4" w:rsidRDefault="00907226" w:rsidP="00EB3150">
            <w:pPr>
              <w:spacing w:after="0" w:line="240" w:lineRule="auto"/>
              <w:jc w:val="center"/>
              <w:rPr>
                <w:rFonts w:eastAsia="Times New Roman"/>
                <w:sz w:val="24"/>
                <w:szCs w:val="24"/>
                <w:lang w:eastAsia="ru-RU"/>
              </w:rPr>
            </w:pPr>
            <w:r w:rsidRPr="00A85EB4">
              <w:rPr>
                <w:rFonts w:eastAsia="Times New Roman"/>
                <w:sz w:val="24"/>
                <w:szCs w:val="24"/>
                <w:lang w:eastAsia="ru-RU"/>
              </w:rPr>
              <w:t> </w:t>
            </w:r>
          </w:p>
        </w:tc>
      </w:tr>
      <w:tr w:rsidR="00A85EB4" w:rsidRPr="00A85EB4" w14:paraId="520D80CB" w14:textId="77777777" w:rsidTr="008F627A">
        <w:trPr>
          <w:trHeight w:val="1260"/>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5827A6D8" w14:textId="77777777" w:rsidR="00907226" w:rsidRPr="00A85EB4" w:rsidRDefault="00907226" w:rsidP="00EB3150">
            <w:pPr>
              <w:spacing w:after="0" w:line="240" w:lineRule="auto"/>
              <w:jc w:val="center"/>
              <w:rPr>
                <w:rFonts w:eastAsia="Times New Roman"/>
                <w:sz w:val="24"/>
                <w:szCs w:val="24"/>
                <w:lang w:eastAsia="ru-RU"/>
              </w:rPr>
            </w:pPr>
            <w:r w:rsidRPr="00A85EB4">
              <w:rPr>
                <w:rFonts w:eastAsia="Times New Roman"/>
                <w:sz w:val="24"/>
                <w:szCs w:val="24"/>
                <w:lang w:eastAsia="ru-RU"/>
              </w:rPr>
              <w:t>1.</w:t>
            </w:r>
          </w:p>
        </w:tc>
        <w:tc>
          <w:tcPr>
            <w:tcW w:w="3708" w:type="dxa"/>
            <w:tcBorders>
              <w:top w:val="nil"/>
              <w:left w:val="nil"/>
              <w:bottom w:val="single" w:sz="4" w:space="0" w:color="auto"/>
              <w:right w:val="single" w:sz="4" w:space="0" w:color="auto"/>
            </w:tcBorders>
            <w:shd w:val="clear" w:color="auto" w:fill="auto"/>
            <w:vAlign w:val="bottom"/>
            <w:hideMark/>
          </w:tcPr>
          <w:p w14:paraId="04389D04" w14:textId="77777777" w:rsidR="00907226" w:rsidRPr="00A85EB4" w:rsidRDefault="00907226" w:rsidP="00EB3150">
            <w:pPr>
              <w:spacing w:after="0" w:line="240" w:lineRule="auto"/>
              <w:rPr>
                <w:rFonts w:eastAsia="Times New Roman"/>
                <w:sz w:val="24"/>
                <w:szCs w:val="24"/>
                <w:lang w:eastAsia="ru-RU"/>
              </w:rPr>
            </w:pPr>
            <w:r w:rsidRPr="00A85EB4">
              <w:rPr>
                <w:rFonts w:eastAsia="Times New Roman"/>
                <w:sz w:val="24"/>
                <w:szCs w:val="24"/>
                <w:lang w:eastAsia="ru-RU"/>
              </w:rPr>
              <w:t>Капитальный ремонт здания детского сада "Детский сад комбинированного вида № 19 "Росинка"</w:t>
            </w:r>
          </w:p>
        </w:tc>
        <w:tc>
          <w:tcPr>
            <w:tcW w:w="1077" w:type="dxa"/>
            <w:tcBorders>
              <w:top w:val="nil"/>
              <w:left w:val="nil"/>
              <w:bottom w:val="single" w:sz="4" w:space="0" w:color="auto"/>
              <w:right w:val="nil"/>
            </w:tcBorders>
            <w:shd w:val="clear" w:color="000000" w:fill="FFFFFF"/>
            <w:vAlign w:val="center"/>
            <w:hideMark/>
          </w:tcPr>
          <w:p w14:paraId="0AEC4F30" w14:textId="558F5B5C" w:rsidR="00907226" w:rsidRPr="00A85EB4" w:rsidRDefault="00907226" w:rsidP="008F627A">
            <w:pPr>
              <w:spacing w:after="0" w:line="240" w:lineRule="auto"/>
              <w:jc w:val="center"/>
              <w:rPr>
                <w:rFonts w:eastAsia="Times New Roman"/>
                <w:sz w:val="22"/>
                <w:lang w:eastAsia="ru-RU"/>
              </w:rPr>
            </w:pPr>
            <w:r w:rsidRPr="00A85EB4">
              <w:rPr>
                <w:rFonts w:eastAsia="Times New Roman"/>
                <w:sz w:val="22"/>
                <w:lang w:eastAsia="ru-RU"/>
              </w:rPr>
              <w:t>100 677,</w:t>
            </w:r>
            <w:r w:rsidR="004D245F" w:rsidRPr="00A85EB4">
              <w:rPr>
                <w:rFonts w:eastAsia="Times New Roman"/>
                <w:sz w:val="22"/>
                <w:lang w:eastAsia="ru-RU"/>
              </w:rPr>
              <w:t>1</w:t>
            </w:r>
          </w:p>
        </w:tc>
        <w:tc>
          <w:tcPr>
            <w:tcW w:w="1180" w:type="dxa"/>
            <w:tcBorders>
              <w:top w:val="nil"/>
              <w:left w:val="single" w:sz="4" w:space="0" w:color="auto"/>
              <w:bottom w:val="single" w:sz="4" w:space="0" w:color="auto"/>
              <w:right w:val="nil"/>
            </w:tcBorders>
            <w:shd w:val="clear" w:color="000000" w:fill="FFFFFF"/>
            <w:vAlign w:val="center"/>
            <w:hideMark/>
          </w:tcPr>
          <w:p w14:paraId="26A6A8C6" w14:textId="77777777" w:rsidR="00907226" w:rsidRPr="00A85EB4" w:rsidRDefault="00907226" w:rsidP="008F627A">
            <w:pPr>
              <w:spacing w:after="0" w:line="240" w:lineRule="auto"/>
              <w:jc w:val="center"/>
              <w:rPr>
                <w:rFonts w:eastAsia="Times New Roman"/>
                <w:sz w:val="22"/>
                <w:lang w:eastAsia="ru-RU"/>
              </w:rPr>
            </w:pPr>
            <w:r w:rsidRPr="00A85EB4">
              <w:rPr>
                <w:rFonts w:eastAsia="Times New Roman"/>
                <w:sz w:val="22"/>
                <w:lang w:eastAsia="ru-RU"/>
              </w:rPr>
              <w:t>0</w:t>
            </w:r>
          </w:p>
        </w:tc>
        <w:tc>
          <w:tcPr>
            <w:tcW w:w="1451" w:type="dxa"/>
            <w:tcBorders>
              <w:top w:val="nil"/>
              <w:left w:val="single" w:sz="4" w:space="0" w:color="auto"/>
              <w:bottom w:val="single" w:sz="4" w:space="0" w:color="auto"/>
              <w:right w:val="single" w:sz="4" w:space="0" w:color="auto"/>
            </w:tcBorders>
            <w:shd w:val="clear" w:color="auto" w:fill="auto"/>
            <w:noWrap/>
            <w:vAlign w:val="center"/>
            <w:hideMark/>
          </w:tcPr>
          <w:p w14:paraId="62A58094" w14:textId="77777777" w:rsidR="00907226" w:rsidRPr="00A85EB4" w:rsidRDefault="00907226" w:rsidP="008F627A">
            <w:pPr>
              <w:spacing w:after="0" w:line="240" w:lineRule="auto"/>
              <w:jc w:val="center"/>
              <w:rPr>
                <w:rFonts w:eastAsia="Times New Roman"/>
                <w:sz w:val="22"/>
                <w:lang w:eastAsia="ru-RU"/>
              </w:rPr>
            </w:pPr>
            <w:r w:rsidRPr="00A85EB4">
              <w:rPr>
                <w:rFonts w:eastAsia="Times New Roman"/>
                <w:sz w:val="22"/>
                <w:lang w:eastAsia="ru-RU"/>
              </w:rPr>
              <w:t>89 602,6</w:t>
            </w:r>
          </w:p>
        </w:tc>
        <w:tc>
          <w:tcPr>
            <w:tcW w:w="1418" w:type="dxa"/>
            <w:tcBorders>
              <w:top w:val="nil"/>
              <w:left w:val="nil"/>
              <w:bottom w:val="single" w:sz="4" w:space="0" w:color="auto"/>
              <w:right w:val="single" w:sz="4" w:space="0" w:color="auto"/>
            </w:tcBorders>
            <w:shd w:val="clear" w:color="auto" w:fill="auto"/>
            <w:noWrap/>
            <w:vAlign w:val="center"/>
            <w:hideMark/>
          </w:tcPr>
          <w:p w14:paraId="0242A701" w14:textId="1FF36B56" w:rsidR="00907226" w:rsidRPr="00A85EB4" w:rsidRDefault="00907226" w:rsidP="008F627A">
            <w:pPr>
              <w:spacing w:after="0" w:line="240" w:lineRule="auto"/>
              <w:jc w:val="center"/>
              <w:rPr>
                <w:rFonts w:eastAsia="Times New Roman"/>
                <w:sz w:val="22"/>
                <w:lang w:eastAsia="ru-RU"/>
              </w:rPr>
            </w:pPr>
            <w:r w:rsidRPr="00A85EB4">
              <w:rPr>
                <w:rFonts w:eastAsia="Times New Roman"/>
                <w:sz w:val="22"/>
                <w:lang w:eastAsia="ru-RU"/>
              </w:rPr>
              <w:t>11 074,</w:t>
            </w:r>
            <w:r w:rsidR="004D245F" w:rsidRPr="00A85EB4">
              <w:rPr>
                <w:rFonts w:eastAsia="Times New Roman"/>
                <w:sz w:val="22"/>
                <w:lang w:eastAsia="ru-RU"/>
              </w:rPr>
              <w:t>5</w:t>
            </w:r>
          </w:p>
        </w:tc>
      </w:tr>
      <w:tr w:rsidR="00A85EB4" w:rsidRPr="00A85EB4" w14:paraId="1CB669D1" w14:textId="77777777" w:rsidTr="008F627A">
        <w:trPr>
          <w:trHeight w:val="315"/>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2F7633CA" w14:textId="77777777" w:rsidR="00907226" w:rsidRPr="00A85EB4" w:rsidRDefault="00907226" w:rsidP="00EB3150">
            <w:pPr>
              <w:spacing w:after="0" w:line="240" w:lineRule="auto"/>
              <w:jc w:val="center"/>
              <w:rPr>
                <w:rFonts w:eastAsia="Times New Roman"/>
                <w:sz w:val="24"/>
                <w:szCs w:val="24"/>
                <w:lang w:eastAsia="ru-RU"/>
              </w:rPr>
            </w:pPr>
            <w:r w:rsidRPr="00A85EB4">
              <w:rPr>
                <w:rFonts w:eastAsia="Times New Roman"/>
                <w:sz w:val="24"/>
                <w:szCs w:val="24"/>
                <w:lang w:eastAsia="ru-RU"/>
              </w:rPr>
              <w:t> </w:t>
            </w:r>
          </w:p>
        </w:tc>
        <w:tc>
          <w:tcPr>
            <w:tcW w:w="3708" w:type="dxa"/>
            <w:tcBorders>
              <w:top w:val="nil"/>
              <w:left w:val="nil"/>
              <w:bottom w:val="single" w:sz="4" w:space="0" w:color="auto"/>
              <w:right w:val="single" w:sz="4" w:space="0" w:color="auto"/>
            </w:tcBorders>
            <w:shd w:val="clear" w:color="auto" w:fill="auto"/>
            <w:vAlign w:val="bottom"/>
            <w:hideMark/>
          </w:tcPr>
          <w:p w14:paraId="64AD97AF" w14:textId="1E06B2F4" w:rsidR="00907226" w:rsidRPr="00A85EB4" w:rsidRDefault="004D245F" w:rsidP="00EB3150">
            <w:pPr>
              <w:spacing w:after="0" w:line="240" w:lineRule="auto"/>
              <w:jc w:val="center"/>
              <w:rPr>
                <w:rFonts w:eastAsia="Times New Roman"/>
                <w:b/>
                <w:bCs/>
                <w:sz w:val="24"/>
                <w:szCs w:val="24"/>
                <w:lang w:eastAsia="ru-RU"/>
              </w:rPr>
            </w:pPr>
            <w:r w:rsidRPr="00A85EB4">
              <w:rPr>
                <w:rFonts w:eastAsia="Times New Roman"/>
                <w:b/>
                <w:bCs/>
                <w:sz w:val="24"/>
                <w:szCs w:val="24"/>
                <w:lang w:eastAsia="ru-RU"/>
              </w:rPr>
              <w:t>2021 год</w:t>
            </w:r>
          </w:p>
        </w:tc>
        <w:tc>
          <w:tcPr>
            <w:tcW w:w="1077" w:type="dxa"/>
            <w:tcBorders>
              <w:top w:val="nil"/>
              <w:left w:val="nil"/>
              <w:bottom w:val="single" w:sz="4" w:space="0" w:color="auto"/>
              <w:right w:val="nil"/>
            </w:tcBorders>
            <w:shd w:val="clear" w:color="000000" w:fill="FFFFFF"/>
            <w:vAlign w:val="center"/>
            <w:hideMark/>
          </w:tcPr>
          <w:p w14:paraId="72A10377" w14:textId="768771FB" w:rsidR="00907226" w:rsidRPr="00A85EB4" w:rsidRDefault="00907226" w:rsidP="008F627A">
            <w:pPr>
              <w:spacing w:after="0" w:line="240" w:lineRule="auto"/>
              <w:jc w:val="center"/>
              <w:rPr>
                <w:rFonts w:eastAsia="Times New Roman"/>
                <w:sz w:val="22"/>
                <w:lang w:eastAsia="ru-RU"/>
              </w:rPr>
            </w:pPr>
          </w:p>
        </w:tc>
        <w:tc>
          <w:tcPr>
            <w:tcW w:w="1180" w:type="dxa"/>
            <w:tcBorders>
              <w:top w:val="nil"/>
              <w:left w:val="single" w:sz="4" w:space="0" w:color="auto"/>
              <w:bottom w:val="single" w:sz="4" w:space="0" w:color="auto"/>
              <w:right w:val="nil"/>
            </w:tcBorders>
            <w:shd w:val="clear" w:color="000000" w:fill="FFFFFF"/>
            <w:vAlign w:val="center"/>
            <w:hideMark/>
          </w:tcPr>
          <w:p w14:paraId="260EE5D7" w14:textId="452CA930" w:rsidR="00907226" w:rsidRPr="00A85EB4" w:rsidRDefault="00907226" w:rsidP="008F627A">
            <w:pPr>
              <w:spacing w:after="0" w:line="240" w:lineRule="auto"/>
              <w:jc w:val="center"/>
              <w:rPr>
                <w:rFonts w:eastAsia="Times New Roman"/>
                <w:sz w:val="22"/>
                <w:lang w:eastAsia="ru-RU"/>
              </w:rPr>
            </w:pPr>
          </w:p>
        </w:tc>
        <w:tc>
          <w:tcPr>
            <w:tcW w:w="1451" w:type="dxa"/>
            <w:tcBorders>
              <w:top w:val="nil"/>
              <w:left w:val="single" w:sz="4" w:space="0" w:color="auto"/>
              <w:bottom w:val="single" w:sz="4" w:space="0" w:color="auto"/>
              <w:right w:val="single" w:sz="4" w:space="0" w:color="auto"/>
            </w:tcBorders>
            <w:shd w:val="clear" w:color="auto" w:fill="auto"/>
            <w:noWrap/>
            <w:vAlign w:val="center"/>
            <w:hideMark/>
          </w:tcPr>
          <w:p w14:paraId="24943B74" w14:textId="5D636BC8" w:rsidR="00907226" w:rsidRPr="00A85EB4" w:rsidRDefault="00907226" w:rsidP="008F627A">
            <w:pPr>
              <w:spacing w:after="0" w:line="240" w:lineRule="auto"/>
              <w:jc w:val="center"/>
              <w:rPr>
                <w:rFonts w:eastAsia="Times New Roman"/>
                <w:sz w:val="22"/>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14:paraId="65B99C84" w14:textId="4A2AAD39" w:rsidR="00907226" w:rsidRPr="00A85EB4" w:rsidRDefault="00907226" w:rsidP="008F627A">
            <w:pPr>
              <w:spacing w:after="0" w:line="240" w:lineRule="auto"/>
              <w:jc w:val="center"/>
              <w:rPr>
                <w:rFonts w:eastAsia="Times New Roman"/>
                <w:sz w:val="22"/>
                <w:lang w:eastAsia="ru-RU"/>
              </w:rPr>
            </w:pPr>
          </w:p>
        </w:tc>
      </w:tr>
      <w:tr w:rsidR="00A85EB4" w:rsidRPr="00A85EB4" w14:paraId="084CD54D" w14:textId="77777777" w:rsidTr="008F627A">
        <w:trPr>
          <w:trHeight w:val="1018"/>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1D06460D" w14:textId="77777777" w:rsidR="00907226" w:rsidRPr="00A85EB4" w:rsidRDefault="00907226" w:rsidP="00EB3150">
            <w:pPr>
              <w:spacing w:after="0" w:line="240" w:lineRule="auto"/>
              <w:jc w:val="center"/>
              <w:rPr>
                <w:rFonts w:eastAsia="Times New Roman"/>
                <w:sz w:val="24"/>
                <w:szCs w:val="24"/>
                <w:lang w:eastAsia="ru-RU"/>
              </w:rPr>
            </w:pPr>
            <w:r w:rsidRPr="00A85EB4">
              <w:rPr>
                <w:rFonts w:eastAsia="Times New Roman"/>
                <w:sz w:val="24"/>
                <w:szCs w:val="24"/>
                <w:lang w:eastAsia="ru-RU"/>
              </w:rPr>
              <w:t>5.</w:t>
            </w:r>
          </w:p>
        </w:tc>
        <w:tc>
          <w:tcPr>
            <w:tcW w:w="3708" w:type="dxa"/>
            <w:tcBorders>
              <w:top w:val="nil"/>
              <w:left w:val="nil"/>
              <w:bottom w:val="single" w:sz="4" w:space="0" w:color="auto"/>
              <w:right w:val="single" w:sz="4" w:space="0" w:color="auto"/>
            </w:tcBorders>
            <w:shd w:val="clear" w:color="auto" w:fill="auto"/>
            <w:vAlign w:val="bottom"/>
            <w:hideMark/>
          </w:tcPr>
          <w:p w14:paraId="14BA335F" w14:textId="77777777" w:rsidR="00907226" w:rsidRPr="00A85EB4" w:rsidRDefault="00907226" w:rsidP="00EB3150">
            <w:pPr>
              <w:spacing w:after="0" w:line="240" w:lineRule="auto"/>
              <w:rPr>
                <w:rFonts w:eastAsia="Times New Roman"/>
                <w:sz w:val="24"/>
                <w:szCs w:val="24"/>
                <w:lang w:eastAsia="ru-RU"/>
              </w:rPr>
            </w:pPr>
            <w:r w:rsidRPr="00A85EB4">
              <w:rPr>
                <w:rFonts w:eastAsia="Times New Roman"/>
                <w:sz w:val="24"/>
                <w:szCs w:val="24"/>
                <w:lang w:eastAsia="ru-RU"/>
              </w:rPr>
              <w:t>Строительство дошкольного образовательного учреждения на 150 мест по адресу: Иркутская область, г. Саянск, микрорайон № 8</w:t>
            </w:r>
          </w:p>
        </w:tc>
        <w:tc>
          <w:tcPr>
            <w:tcW w:w="1077" w:type="dxa"/>
            <w:tcBorders>
              <w:top w:val="nil"/>
              <w:left w:val="nil"/>
              <w:bottom w:val="single" w:sz="4" w:space="0" w:color="auto"/>
              <w:right w:val="nil"/>
            </w:tcBorders>
            <w:shd w:val="clear" w:color="000000" w:fill="FFFFFF"/>
            <w:vAlign w:val="center"/>
            <w:hideMark/>
          </w:tcPr>
          <w:p w14:paraId="46518466" w14:textId="7036A03C" w:rsidR="00907226" w:rsidRPr="00A85EB4" w:rsidRDefault="004D245F" w:rsidP="008F627A">
            <w:pPr>
              <w:spacing w:after="0" w:line="240" w:lineRule="auto"/>
              <w:jc w:val="center"/>
              <w:rPr>
                <w:rFonts w:eastAsia="Times New Roman"/>
                <w:sz w:val="22"/>
                <w:lang w:eastAsia="ru-RU"/>
              </w:rPr>
            </w:pPr>
            <w:r w:rsidRPr="00A85EB4">
              <w:rPr>
                <w:rFonts w:eastAsia="Times New Roman"/>
                <w:sz w:val="22"/>
                <w:lang w:eastAsia="ru-RU"/>
              </w:rPr>
              <w:t>198 022,5</w:t>
            </w:r>
          </w:p>
        </w:tc>
        <w:tc>
          <w:tcPr>
            <w:tcW w:w="1180" w:type="dxa"/>
            <w:tcBorders>
              <w:top w:val="nil"/>
              <w:left w:val="single" w:sz="4" w:space="0" w:color="auto"/>
              <w:bottom w:val="single" w:sz="4" w:space="0" w:color="auto"/>
              <w:right w:val="nil"/>
            </w:tcBorders>
            <w:shd w:val="clear" w:color="000000" w:fill="FFFFFF"/>
            <w:vAlign w:val="center"/>
            <w:hideMark/>
          </w:tcPr>
          <w:p w14:paraId="4051226F" w14:textId="7D957355" w:rsidR="00907226" w:rsidRPr="00A85EB4" w:rsidRDefault="004D245F" w:rsidP="008F627A">
            <w:pPr>
              <w:spacing w:after="0" w:line="240" w:lineRule="auto"/>
              <w:jc w:val="center"/>
              <w:rPr>
                <w:rFonts w:eastAsia="Times New Roman"/>
                <w:sz w:val="22"/>
                <w:lang w:eastAsia="ru-RU"/>
              </w:rPr>
            </w:pPr>
            <w:r w:rsidRPr="00A85EB4">
              <w:rPr>
                <w:rFonts w:eastAsia="Times New Roman"/>
                <w:sz w:val="22"/>
                <w:lang w:eastAsia="ru-RU"/>
              </w:rPr>
              <w:t>189 166,4</w:t>
            </w:r>
          </w:p>
        </w:tc>
        <w:tc>
          <w:tcPr>
            <w:tcW w:w="1451" w:type="dxa"/>
            <w:tcBorders>
              <w:top w:val="nil"/>
              <w:left w:val="single" w:sz="4" w:space="0" w:color="auto"/>
              <w:bottom w:val="single" w:sz="4" w:space="0" w:color="auto"/>
              <w:right w:val="single" w:sz="4" w:space="0" w:color="auto"/>
            </w:tcBorders>
            <w:shd w:val="clear" w:color="auto" w:fill="auto"/>
            <w:noWrap/>
            <w:vAlign w:val="center"/>
            <w:hideMark/>
          </w:tcPr>
          <w:p w14:paraId="03A2CCF3" w14:textId="09DF31FB" w:rsidR="00907226" w:rsidRPr="00A85EB4" w:rsidRDefault="0066094B" w:rsidP="008F627A">
            <w:pPr>
              <w:spacing w:after="0" w:line="240" w:lineRule="auto"/>
              <w:jc w:val="center"/>
              <w:rPr>
                <w:rFonts w:eastAsia="Times New Roman"/>
                <w:sz w:val="22"/>
                <w:lang w:eastAsia="ru-RU"/>
              </w:rPr>
            </w:pPr>
            <w:r w:rsidRPr="00A85EB4">
              <w:rPr>
                <w:rFonts w:eastAsia="Times New Roman"/>
                <w:sz w:val="22"/>
                <w:lang w:eastAsia="ru-RU"/>
              </w:rPr>
              <w:t>7 881,9</w:t>
            </w:r>
          </w:p>
        </w:tc>
        <w:tc>
          <w:tcPr>
            <w:tcW w:w="1418" w:type="dxa"/>
            <w:tcBorders>
              <w:top w:val="nil"/>
              <w:left w:val="nil"/>
              <w:bottom w:val="single" w:sz="4" w:space="0" w:color="auto"/>
              <w:right w:val="single" w:sz="4" w:space="0" w:color="auto"/>
            </w:tcBorders>
            <w:shd w:val="clear" w:color="auto" w:fill="auto"/>
            <w:noWrap/>
            <w:vAlign w:val="center"/>
            <w:hideMark/>
          </w:tcPr>
          <w:p w14:paraId="179D4AD7" w14:textId="0B4D2758" w:rsidR="00907226" w:rsidRPr="00A85EB4" w:rsidRDefault="0066094B" w:rsidP="008F627A">
            <w:pPr>
              <w:spacing w:after="0" w:line="240" w:lineRule="auto"/>
              <w:jc w:val="center"/>
              <w:rPr>
                <w:rFonts w:eastAsia="Times New Roman"/>
                <w:sz w:val="22"/>
                <w:lang w:eastAsia="ru-RU"/>
              </w:rPr>
            </w:pPr>
            <w:r w:rsidRPr="00A85EB4">
              <w:rPr>
                <w:rFonts w:eastAsia="Times New Roman"/>
                <w:sz w:val="22"/>
                <w:lang w:eastAsia="ru-RU"/>
              </w:rPr>
              <w:t>974,2</w:t>
            </w:r>
          </w:p>
        </w:tc>
      </w:tr>
    </w:tbl>
    <w:p w14:paraId="069FB17C" w14:textId="77777777" w:rsidR="00907226" w:rsidRPr="00A85EB4" w:rsidRDefault="00907226" w:rsidP="00907226">
      <w:pPr>
        <w:spacing w:after="0" w:line="240" w:lineRule="auto"/>
        <w:jc w:val="both"/>
        <w:rPr>
          <w:rFonts w:eastAsiaTheme="minorEastAsia"/>
          <w:szCs w:val="28"/>
          <w:lang w:eastAsia="ru-RU"/>
        </w:rPr>
      </w:pPr>
    </w:p>
    <w:p w14:paraId="3768929A" w14:textId="077C6C7E" w:rsidR="00907226" w:rsidRPr="00A85EB4" w:rsidRDefault="00907226" w:rsidP="00A470D2">
      <w:pPr>
        <w:spacing w:after="0" w:line="240" w:lineRule="auto"/>
        <w:ind w:firstLine="708"/>
        <w:jc w:val="both"/>
        <w:rPr>
          <w:rFonts w:eastAsiaTheme="minorEastAsia"/>
          <w:szCs w:val="28"/>
          <w:lang w:eastAsia="ru-RU"/>
        </w:rPr>
      </w:pPr>
      <w:r w:rsidRPr="00A85EB4">
        <w:rPr>
          <w:rFonts w:eastAsiaTheme="minorEastAsia"/>
          <w:szCs w:val="28"/>
          <w:lang w:eastAsia="ru-RU"/>
        </w:rPr>
        <w:t>Частных, негосударственных дошкольных образовательных организаций, а также школ-садов в городе нет.</w:t>
      </w:r>
    </w:p>
    <w:p w14:paraId="70894572" w14:textId="4FFC6FBA" w:rsidR="00862482" w:rsidRPr="00A85EB4" w:rsidRDefault="00907226" w:rsidP="00862482">
      <w:pPr>
        <w:spacing w:after="0" w:line="240" w:lineRule="auto"/>
        <w:ind w:firstLine="708"/>
        <w:jc w:val="both"/>
        <w:rPr>
          <w:rFonts w:eastAsiaTheme="minorEastAsia"/>
          <w:szCs w:val="28"/>
          <w:lang w:eastAsia="ru-RU"/>
        </w:rPr>
      </w:pPr>
      <w:r w:rsidRPr="00A85EB4">
        <w:rPr>
          <w:rFonts w:eastAsiaTheme="minorEastAsia"/>
          <w:szCs w:val="28"/>
          <w:lang w:eastAsia="ru-RU"/>
        </w:rPr>
        <w:t>Семейные группы и группы кратковременного пребывания не созданы, так как, не востребованы родителями (законными представителями).</w:t>
      </w:r>
    </w:p>
    <w:p w14:paraId="6D95BF59" w14:textId="4B1B9477" w:rsidR="00907226" w:rsidRPr="00A85EB4" w:rsidRDefault="00907226" w:rsidP="00862482">
      <w:pPr>
        <w:spacing w:after="0" w:line="240" w:lineRule="auto"/>
        <w:ind w:firstLine="708"/>
        <w:jc w:val="both"/>
        <w:rPr>
          <w:rFonts w:eastAsiaTheme="minorEastAsia"/>
          <w:szCs w:val="28"/>
          <w:lang w:eastAsia="ru-RU"/>
        </w:rPr>
      </w:pPr>
      <w:r w:rsidRPr="00A85EB4">
        <w:rPr>
          <w:rFonts w:eastAsiaTheme="minorEastAsia"/>
          <w:szCs w:val="28"/>
          <w:lang w:eastAsia="ru-RU"/>
        </w:rPr>
        <w:t>По состоянию на 01.06.202</w:t>
      </w:r>
      <w:r w:rsidR="00BE29B2" w:rsidRPr="00A85EB4">
        <w:rPr>
          <w:rFonts w:eastAsiaTheme="minorEastAsia"/>
          <w:szCs w:val="28"/>
          <w:lang w:eastAsia="ru-RU"/>
        </w:rPr>
        <w:t>1</w:t>
      </w:r>
      <w:r w:rsidRPr="00A85EB4">
        <w:rPr>
          <w:rFonts w:eastAsiaTheme="minorEastAsia"/>
          <w:szCs w:val="28"/>
          <w:lang w:eastAsia="ru-RU"/>
        </w:rPr>
        <w:t xml:space="preserve"> года в городе обеспечена стопроцентная доступность услуг дошкольного образования для детей в возрасте от одного года до восьми лет.</w:t>
      </w:r>
    </w:p>
    <w:p w14:paraId="1125DC46" w14:textId="28CB27EE" w:rsidR="00B10B32" w:rsidRPr="00A85EB4" w:rsidRDefault="00907226" w:rsidP="00B10B32">
      <w:pPr>
        <w:spacing w:after="0" w:line="240" w:lineRule="auto"/>
        <w:ind w:firstLine="708"/>
        <w:jc w:val="both"/>
        <w:rPr>
          <w:rFonts w:eastAsia="Times New Roman"/>
          <w:szCs w:val="28"/>
          <w:lang w:eastAsia="ru-RU"/>
        </w:rPr>
      </w:pPr>
      <w:r w:rsidRPr="00A85EB4">
        <w:rPr>
          <w:rFonts w:eastAsia="Times New Roman"/>
          <w:szCs w:val="28"/>
          <w:lang w:eastAsia="ru-RU"/>
        </w:rPr>
        <w:lastRenderedPageBreak/>
        <w:t xml:space="preserve">В </w:t>
      </w:r>
      <w:r w:rsidR="00BE29B2" w:rsidRPr="00A85EB4">
        <w:rPr>
          <w:rFonts w:eastAsia="Times New Roman"/>
          <w:szCs w:val="28"/>
          <w:lang w:eastAsia="ru-RU"/>
        </w:rPr>
        <w:t>2020-2021</w:t>
      </w:r>
      <w:r w:rsidRPr="00A85EB4">
        <w:rPr>
          <w:rFonts w:eastAsia="Times New Roman"/>
          <w:szCs w:val="28"/>
          <w:lang w:eastAsia="ru-RU"/>
        </w:rPr>
        <w:t xml:space="preserve"> учебном году обеспечено устойчивое развитие муниципальной системы дошкольного образования. </w:t>
      </w:r>
    </w:p>
    <w:p w14:paraId="6D26F23D" w14:textId="0F532696" w:rsidR="00B10B32" w:rsidRPr="00A85EB4" w:rsidRDefault="00907226" w:rsidP="00B10B32">
      <w:pPr>
        <w:spacing w:after="0" w:line="240" w:lineRule="auto"/>
        <w:ind w:firstLine="708"/>
        <w:jc w:val="both"/>
        <w:rPr>
          <w:rFonts w:eastAsia="Times New Roman"/>
          <w:szCs w:val="28"/>
          <w:lang w:eastAsia="ru-RU"/>
        </w:rPr>
      </w:pPr>
      <w:r w:rsidRPr="00A85EB4">
        <w:rPr>
          <w:rFonts w:eastAsia="Times New Roman"/>
          <w:szCs w:val="28"/>
          <w:lang w:eastAsia="ru-RU"/>
        </w:rPr>
        <w:t xml:space="preserve">В </w:t>
      </w:r>
      <w:r w:rsidR="00AA79F9" w:rsidRPr="00A85EB4">
        <w:rPr>
          <w:rFonts w:eastAsia="Times New Roman"/>
          <w:szCs w:val="28"/>
          <w:lang w:eastAsia="ru-RU"/>
        </w:rPr>
        <w:t>1</w:t>
      </w:r>
      <w:r w:rsidRPr="00A85EB4">
        <w:rPr>
          <w:rFonts w:eastAsia="Times New Roman"/>
          <w:szCs w:val="28"/>
          <w:lang w:eastAsia="ru-RU"/>
        </w:rPr>
        <w:t>-</w:t>
      </w:r>
      <w:r w:rsidR="00AA79F9" w:rsidRPr="00A85EB4">
        <w:rPr>
          <w:rFonts w:eastAsia="Times New Roman"/>
          <w:szCs w:val="28"/>
          <w:lang w:eastAsia="ru-RU"/>
        </w:rPr>
        <w:t>м</w:t>
      </w:r>
      <w:r w:rsidRPr="00A85EB4">
        <w:rPr>
          <w:rFonts w:eastAsia="Times New Roman"/>
          <w:szCs w:val="28"/>
          <w:lang w:eastAsia="ru-RU"/>
        </w:rPr>
        <w:t xml:space="preserve"> дошкольн</w:t>
      </w:r>
      <w:r w:rsidR="00AA79F9" w:rsidRPr="00A85EB4">
        <w:rPr>
          <w:rFonts w:eastAsia="Times New Roman"/>
          <w:szCs w:val="28"/>
          <w:lang w:eastAsia="ru-RU"/>
        </w:rPr>
        <w:t>ом</w:t>
      </w:r>
      <w:r w:rsidRPr="00A85EB4">
        <w:rPr>
          <w:rFonts w:eastAsia="Times New Roman"/>
          <w:szCs w:val="28"/>
          <w:lang w:eastAsia="ru-RU"/>
        </w:rPr>
        <w:t xml:space="preserve"> учреждени</w:t>
      </w:r>
      <w:r w:rsidR="00AA79F9" w:rsidRPr="00A85EB4">
        <w:rPr>
          <w:rFonts w:eastAsia="Times New Roman"/>
          <w:szCs w:val="28"/>
          <w:lang w:eastAsia="ru-RU"/>
        </w:rPr>
        <w:t>и</w:t>
      </w:r>
      <w:r w:rsidRPr="00A85EB4">
        <w:rPr>
          <w:rFonts w:eastAsia="Times New Roman"/>
          <w:szCs w:val="28"/>
          <w:lang w:eastAsia="ru-RU"/>
        </w:rPr>
        <w:t xml:space="preserve"> будет обновлена материально – техническая база после проведения капитального ремонта.</w:t>
      </w:r>
    </w:p>
    <w:p w14:paraId="7260E7F9" w14:textId="6A9BDA81" w:rsidR="00B10B32" w:rsidRPr="00A85EB4" w:rsidRDefault="00907226" w:rsidP="00B10B32">
      <w:pPr>
        <w:spacing w:after="0" w:line="240" w:lineRule="auto"/>
        <w:ind w:firstLine="708"/>
        <w:jc w:val="both"/>
        <w:rPr>
          <w:rFonts w:eastAsia="Times New Roman"/>
          <w:szCs w:val="28"/>
          <w:lang w:eastAsia="ru-RU"/>
        </w:rPr>
      </w:pPr>
      <w:r w:rsidRPr="00A85EB4">
        <w:rPr>
          <w:rFonts w:eastAsia="Times New Roman"/>
          <w:szCs w:val="28"/>
          <w:lang w:eastAsia="ru-RU"/>
        </w:rPr>
        <w:t>Потребности населения города Саянска в качественном и доступном дошкольном образовании удовлетворяются, обеспечена доступность для детей в возрасте с 1 года до 7 лет.</w:t>
      </w:r>
    </w:p>
    <w:p w14:paraId="7891C399" w14:textId="38D2DB9E" w:rsidR="00907226" w:rsidRPr="00A85EB4" w:rsidRDefault="00907226" w:rsidP="00B10B32">
      <w:pPr>
        <w:spacing w:after="0" w:line="240" w:lineRule="auto"/>
        <w:ind w:firstLine="708"/>
        <w:jc w:val="both"/>
        <w:rPr>
          <w:rFonts w:eastAsiaTheme="minorEastAsia"/>
          <w:szCs w:val="28"/>
          <w:lang w:eastAsia="ru-RU"/>
        </w:rPr>
      </w:pPr>
      <w:r w:rsidRPr="00A85EB4">
        <w:rPr>
          <w:rFonts w:eastAsia="Times New Roman"/>
          <w:szCs w:val="28"/>
          <w:lang w:eastAsia="ru-RU"/>
        </w:rPr>
        <w:t>Строительство дошкольного учреждения на 1</w:t>
      </w:r>
      <w:r w:rsidR="0066094B" w:rsidRPr="00A85EB4">
        <w:rPr>
          <w:rFonts w:eastAsia="Times New Roman"/>
          <w:szCs w:val="28"/>
          <w:lang w:eastAsia="ru-RU"/>
        </w:rPr>
        <w:t>50</w:t>
      </w:r>
      <w:r w:rsidRPr="00A85EB4">
        <w:rPr>
          <w:rFonts w:eastAsia="Times New Roman"/>
          <w:szCs w:val="28"/>
          <w:lang w:eastAsia="ru-RU"/>
        </w:rPr>
        <w:t xml:space="preserve"> мест в микрорайоне № 9 позволит обеспечить доступность дошкольного образования отдаленной территории – поселок «Молодежный», будет организован прием детей с 2 месяцев (по запросу населения).</w:t>
      </w:r>
    </w:p>
    <w:p w14:paraId="0B09B2F4" w14:textId="77777777" w:rsidR="00907226" w:rsidRPr="00DA5FD0" w:rsidRDefault="00907226" w:rsidP="00907226">
      <w:pPr>
        <w:spacing w:after="0" w:line="240" w:lineRule="auto"/>
        <w:jc w:val="both"/>
        <w:rPr>
          <w:b/>
          <w:i/>
          <w:szCs w:val="28"/>
        </w:rPr>
      </w:pPr>
    </w:p>
    <w:p w14:paraId="0E23038D" w14:textId="77777777" w:rsidR="00907226" w:rsidRPr="00483E78" w:rsidRDefault="00907226" w:rsidP="00E8364E">
      <w:pPr>
        <w:suppressAutoHyphens/>
        <w:spacing w:after="0" w:line="240" w:lineRule="auto"/>
        <w:jc w:val="both"/>
        <w:rPr>
          <w:rFonts w:eastAsiaTheme="minorEastAsia"/>
          <w:szCs w:val="28"/>
          <w:lang w:eastAsia="ru-RU"/>
        </w:rPr>
      </w:pPr>
      <w:r w:rsidRPr="00483E78">
        <w:rPr>
          <w:rFonts w:eastAsiaTheme="minorEastAsia"/>
          <w:b/>
          <w:szCs w:val="28"/>
          <w:lang w:eastAsia="ru-RU"/>
        </w:rPr>
        <w:t>Реализация мероприятий по обновлению содержания и методов образования в соответствии с Федеральными государственными образовательными стандартами</w:t>
      </w:r>
    </w:p>
    <w:p w14:paraId="704BE195" w14:textId="15FF26CC" w:rsidR="00907226" w:rsidRPr="00483E78" w:rsidRDefault="00907226" w:rsidP="00FA6C00">
      <w:pPr>
        <w:spacing w:after="0" w:line="240" w:lineRule="auto"/>
        <w:ind w:firstLine="708"/>
        <w:jc w:val="both"/>
        <w:rPr>
          <w:rFonts w:eastAsiaTheme="minorEastAsia"/>
          <w:szCs w:val="28"/>
          <w:lang w:eastAsia="ru-RU"/>
        </w:rPr>
      </w:pPr>
      <w:r w:rsidRPr="00483E78">
        <w:rPr>
          <w:rFonts w:eastAsia="Times New Roman"/>
          <w:szCs w:val="28"/>
          <w:lang w:eastAsia="ru-RU"/>
        </w:rPr>
        <w:t>В 20</w:t>
      </w:r>
      <w:r w:rsidR="00483E78" w:rsidRPr="00483E78">
        <w:rPr>
          <w:rFonts w:eastAsia="Times New Roman"/>
          <w:szCs w:val="28"/>
          <w:lang w:eastAsia="ru-RU"/>
        </w:rPr>
        <w:t>20</w:t>
      </w:r>
      <w:r w:rsidRPr="00483E78">
        <w:rPr>
          <w:rFonts w:eastAsia="Times New Roman"/>
          <w:szCs w:val="28"/>
          <w:lang w:eastAsia="ru-RU"/>
        </w:rPr>
        <w:t>-2</w:t>
      </w:r>
      <w:r w:rsidR="00483E78" w:rsidRPr="00483E78">
        <w:rPr>
          <w:rFonts w:eastAsia="Times New Roman"/>
          <w:szCs w:val="28"/>
          <w:lang w:eastAsia="ru-RU"/>
        </w:rPr>
        <w:t>1</w:t>
      </w:r>
      <w:r w:rsidRPr="00483E78">
        <w:rPr>
          <w:rFonts w:eastAsia="Times New Roman"/>
          <w:szCs w:val="28"/>
          <w:lang w:eastAsia="ru-RU"/>
        </w:rPr>
        <w:t xml:space="preserve"> учебном году дошкольными образовательными учреждениями продолжена работа </w:t>
      </w:r>
      <w:r w:rsidRPr="00483E78">
        <w:rPr>
          <w:rFonts w:eastAsiaTheme="minorEastAsia"/>
          <w:szCs w:val="28"/>
          <w:lang w:eastAsia="ru-RU"/>
        </w:rPr>
        <w:t xml:space="preserve">по реализации федерального государственного стандарта дошкольного образования (далее - ФГОС), созданию условий повышения профессиональной компетентности руководящих и педагогических работников дошкольного образования по вопросам организации образовательной деятельности в соответствии с современными требованиями.  </w:t>
      </w:r>
    </w:p>
    <w:p w14:paraId="2A19F529" w14:textId="19FE534E" w:rsidR="00907226" w:rsidRPr="00483E78" w:rsidRDefault="00907226" w:rsidP="00FA6C00">
      <w:pPr>
        <w:spacing w:after="0" w:line="240" w:lineRule="auto"/>
        <w:ind w:firstLine="708"/>
        <w:jc w:val="both"/>
        <w:rPr>
          <w:rFonts w:eastAsiaTheme="minorEastAsia"/>
          <w:szCs w:val="28"/>
          <w:lang w:eastAsia="ru-RU"/>
        </w:rPr>
      </w:pPr>
      <w:r w:rsidRPr="00483E78">
        <w:rPr>
          <w:rFonts w:eastAsia="Times New Roman"/>
          <w:kern w:val="32"/>
          <w:szCs w:val="28"/>
          <w:lang w:eastAsia="ru-RU"/>
        </w:rPr>
        <w:t>Дошкольным образовательным учреждениям оказывается своевременная методическая поддержка введения ФГОС по созданию нормативно – правовой документации, обеспечению курсовой подготовки для руководителей и педагогического персонала на территории города Саянска</w:t>
      </w:r>
      <w:r w:rsidR="00483E78" w:rsidRPr="00483E78">
        <w:rPr>
          <w:rFonts w:eastAsia="Times New Roman"/>
          <w:kern w:val="32"/>
          <w:szCs w:val="28"/>
          <w:lang w:eastAsia="ru-RU"/>
        </w:rPr>
        <w:t>.</w:t>
      </w:r>
      <w:r w:rsidRPr="00483E78">
        <w:rPr>
          <w:rFonts w:eastAsiaTheme="minorEastAsia"/>
          <w:szCs w:val="28"/>
          <w:lang w:eastAsia="ru-RU"/>
        </w:rPr>
        <w:t xml:space="preserve">  </w:t>
      </w:r>
    </w:p>
    <w:p w14:paraId="40DEEC41" w14:textId="2C200EAF" w:rsidR="00907226" w:rsidRPr="00483E78" w:rsidRDefault="00907226" w:rsidP="00FA6C00">
      <w:pPr>
        <w:spacing w:after="0" w:line="240" w:lineRule="auto"/>
        <w:ind w:firstLine="708"/>
        <w:jc w:val="both"/>
        <w:rPr>
          <w:rFonts w:eastAsiaTheme="minorEastAsia"/>
          <w:szCs w:val="28"/>
          <w:lang w:eastAsia="ru-RU"/>
        </w:rPr>
      </w:pPr>
      <w:r w:rsidRPr="00483E78">
        <w:rPr>
          <w:rFonts w:eastAsiaTheme="minorEastAsia"/>
          <w:szCs w:val="28"/>
          <w:lang w:eastAsia="ru-RU"/>
        </w:rPr>
        <w:t>В рамках реализации ФГОС дошкольного образования обеспечена реализация основных образовательных программ дошкольного образования, разработанных на основе ФГОС, во всех дошкольных образовательных учреждениях более 2</w:t>
      </w:r>
      <w:r w:rsidR="00483E78" w:rsidRPr="00483E78">
        <w:rPr>
          <w:rFonts w:eastAsiaTheme="minorEastAsia"/>
          <w:szCs w:val="28"/>
          <w:lang w:eastAsia="ru-RU"/>
        </w:rPr>
        <w:t>2</w:t>
      </w:r>
      <w:r w:rsidRPr="00483E78">
        <w:rPr>
          <w:rFonts w:eastAsiaTheme="minorEastAsia"/>
          <w:szCs w:val="28"/>
          <w:lang w:eastAsia="ru-RU"/>
        </w:rPr>
        <w:t>00 детей осваивают программы дошкольного образования.</w:t>
      </w:r>
    </w:p>
    <w:p w14:paraId="431A4298" w14:textId="630BCD2A" w:rsidR="00907226" w:rsidRPr="00483E78" w:rsidRDefault="00907226" w:rsidP="00FA6C00">
      <w:pPr>
        <w:spacing w:after="0" w:line="240" w:lineRule="auto"/>
        <w:ind w:firstLine="708"/>
        <w:jc w:val="both"/>
        <w:rPr>
          <w:rFonts w:eastAsiaTheme="minorEastAsia"/>
          <w:szCs w:val="28"/>
          <w:lang w:eastAsia="ru-RU"/>
        </w:rPr>
      </w:pPr>
      <w:r w:rsidRPr="00483E78">
        <w:rPr>
          <w:rFonts w:eastAsiaTheme="minorEastAsia"/>
          <w:szCs w:val="28"/>
          <w:lang w:eastAsia="ru-RU"/>
        </w:rPr>
        <w:t>Локальные акты приведены в соответствие с требованиями ФГОС дошкольного образования (в том числе в части вопросов оценки деятельности педагогических работников, работы с семьями воспитанников, оценки индивидуального развития детей);</w:t>
      </w:r>
    </w:p>
    <w:p w14:paraId="617997E9" w14:textId="77777777" w:rsidR="00907226" w:rsidRPr="00483E78" w:rsidRDefault="00907226" w:rsidP="00907226">
      <w:pPr>
        <w:spacing w:after="0" w:line="240" w:lineRule="auto"/>
        <w:ind w:left="40" w:right="20" w:firstLine="668"/>
        <w:jc w:val="both"/>
        <w:rPr>
          <w:rFonts w:eastAsiaTheme="minorEastAsia"/>
          <w:szCs w:val="28"/>
          <w:lang w:eastAsia="ru-RU"/>
        </w:rPr>
      </w:pPr>
      <w:r w:rsidRPr="00483E78">
        <w:rPr>
          <w:rFonts w:eastAsia="Times New Roman"/>
          <w:szCs w:val="28"/>
          <w:lang w:eastAsia="ru-RU"/>
        </w:rPr>
        <w:t>-до</w:t>
      </w:r>
      <w:r w:rsidRPr="00483E78">
        <w:rPr>
          <w:rFonts w:eastAsiaTheme="minorEastAsia"/>
          <w:szCs w:val="28"/>
          <w:lang w:eastAsia="ru-RU"/>
        </w:rPr>
        <w:t>работано и утверждено Положение о системе оценки индивидуального развития детей в соответствии с ФГОС ДО (об индивидуальном образовательном маршруте воспитанников дошкольного учреждения);</w:t>
      </w:r>
    </w:p>
    <w:p w14:paraId="10C5A58E" w14:textId="77777777" w:rsidR="00907226" w:rsidRPr="00483E78" w:rsidRDefault="00907226" w:rsidP="00907226">
      <w:pPr>
        <w:spacing w:after="0" w:line="240" w:lineRule="auto"/>
        <w:ind w:firstLine="708"/>
        <w:jc w:val="both"/>
        <w:rPr>
          <w:szCs w:val="28"/>
        </w:rPr>
      </w:pPr>
      <w:r w:rsidRPr="00483E78">
        <w:rPr>
          <w:szCs w:val="28"/>
        </w:rPr>
        <w:t>-доработаны схемы-шаблоны технологических карт</w:t>
      </w:r>
      <w:r w:rsidRPr="00483E78">
        <w:rPr>
          <w:rFonts w:eastAsiaTheme="minorEastAsia"/>
          <w:szCs w:val="28"/>
          <w:lang w:eastAsia="ru-RU"/>
        </w:rPr>
        <w:t xml:space="preserve"> предназначенных для проектирования образовательной деятельности с детьми</w:t>
      </w:r>
      <w:r w:rsidRPr="00483E78">
        <w:rPr>
          <w:szCs w:val="28"/>
        </w:rPr>
        <w:t xml:space="preserve"> (занятий с использованием игровых технологий Якобсона), культурных практик, </w:t>
      </w:r>
      <w:r w:rsidRPr="00483E78">
        <w:rPr>
          <w:szCs w:val="28"/>
        </w:rPr>
        <w:lastRenderedPageBreak/>
        <w:t>оценочных листов для анализа педагогами педагогических мероприятий (занятий) в соответствии с требованиями ФГОС ДО;</w:t>
      </w:r>
    </w:p>
    <w:p w14:paraId="096CFF3F" w14:textId="40ED1A03" w:rsidR="00907226" w:rsidRPr="00483E78" w:rsidRDefault="00907226" w:rsidP="00907226">
      <w:pPr>
        <w:spacing w:after="0" w:line="240" w:lineRule="auto"/>
        <w:ind w:firstLine="708"/>
        <w:jc w:val="both"/>
        <w:rPr>
          <w:szCs w:val="28"/>
        </w:rPr>
      </w:pPr>
      <w:r w:rsidRPr="00483E78">
        <w:rPr>
          <w:szCs w:val="28"/>
        </w:rPr>
        <w:t>-утверждены электронные оценочные шкалы для осуществления мониторинга комплексной оценки качества образования дошкольного учреждения по Шкалам</w:t>
      </w:r>
      <w:r w:rsidRPr="00483E78">
        <w:rPr>
          <w:rFonts w:eastAsiaTheme="minorEastAsia"/>
          <w:bCs/>
          <w:szCs w:val="28"/>
          <w:lang w:eastAsia="ru-RU"/>
        </w:rPr>
        <w:t xml:space="preserve"> </w:t>
      </w:r>
      <w:r w:rsidRPr="00483E78">
        <w:rPr>
          <w:rFonts w:eastAsiaTheme="minorEastAsia"/>
          <w:bCs/>
          <w:szCs w:val="28"/>
          <w:lang w:val="en-US" w:eastAsia="ru-RU"/>
        </w:rPr>
        <w:t>ECERS</w:t>
      </w:r>
      <w:r w:rsidRPr="00483E78">
        <w:rPr>
          <w:rFonts w:eastAsiaTheme="minorEastAsia"/>
          <w:bCs/>
          <w:szCs w:val="28"/>
          <w:lang w:eastAsia="ru-RU"/>
        </w:rPr>
        <w:t>-</w:t>
      </w:r>
      <w:r w:rsidRPr="00483E78">
        <w:rPr>
          <w:rFonts w:eastAsiaTheme="minorEastAsia"/>
          <w:bCs/>
          <w:szCs w:val="28"/>
          <w:lang w:val="en-US" w:eastAsia="ru-RU"/>
        </w:rPr>
        <w:t>R</w:t>
      </w:r>
      <w:r w:rsidRPr="00483E78">
        <w:rPr>
          <w:szCs w:val="28"/>
        </w:rPr>
        <w:t>, разработанные специалистами ИРО г.</w:t>
      </w:r>
      <w:r w:rsidR="00FA6C00" w:rsidRPr="00483E78">
        <w:rPr>
          <w:szCs w:val="28"/>
        </w:rPr>
        <w:t xml:space="preserve"> </w:t>
      </w:r>
      <w:r w:rsidRPr="00483E78">
        <w:rPr>
          <w:szCs w:val="28"/>
        </w:rPr>
        <w:t xml:space="preserve">Иркутска для изучения: предметно-пространственной среды групп; организации присмотра и ухода за детьми; развитие у детей речи и мышления; видов детской активности; взаимодействия с детьми и детей с друг другом; структурирование программы; условия, созданные в детском саду для детей, родителей и сотрудников. </w:t>
      </w:r>
    </w:p>
    <w:p w14:paraId="3588D261" w14:textId="77777777" w:rsidR="00907226" w:rsidRPr="001B231E" w:rsidRDefault="00907226" w:rsidP="00907226">
      <w:pPr>
        <w:spacing w:after="0" w:line="240" w:lineRule="auto"/>
        <w:jc w:val="both"/>
        <w:rPr>
          <w:color w:val="FF0000"/>
          <w:szCs w:val="28"/>
        </w:rPr>
      </w:pPr>
    </w:p>
    <w:p w14:paraId="5CFB9972" w14:textId="77777777" w:rsidR="00907226" w:rsidRPr="00684E31" w:rsidRDefault="00907226" w:rsidP="00684E31">
      <w:pPr>
        <w:pStyle w:val="2"/>
        <w:rPr>
          <w:rFonts w:ascii="Times New Roman" w:hAnsi="Times New Roman" w:cs="Times New Roman"/>
          <w:color w:val="auto"/>
          <w:sz w:val="28"/>
          <w:szCs w:val="28"/>
        </w:rPr>
      </w:pPr>
      <w:bookmarkStart w:id="8" w:name="_Toc80191372"/>
      <w:r w:rsidRPr="00684E31">
        <w:rPr>
          <w:rFonts w:ascii="Times New Roman" w:hAnsi="Times New Roman" w:cs="Times New Roman"/>
          <w:color w:val="auto"/>
          <w:sz w:val="28"/>
          <w:szCs w:val="28"/>
        </w:rPr>
        <w:t>3.2. Начальное общее, основное общее и среднее общее образование</w:t>
      </w:r>
      <w:bookmarkEnd w:id="8"/>
    </w:p>
    <w:p w14:paraId="3B3A8BD2" w14:textId="3B2C8811" w:rsidR="00907226" w:rsidRPr="00A85EB4" w:rsidRDefault="00907226" w:rsidP="00907226">
      <w:pPr>
        <w:spacing w:after="0" w:line="240" w:lineRule="auto"/>
        <w:ind w:firstLine="708"/>
        <w:jc w:val="both"/>
        <w:rPr>
          <w:szCs w:val="28"/>
        </w:rPr>
      </w:pPr>
      <w:r w:rsidRPr="00A85EB4">
        <w:rPr>
          <w:szCs w:val="28"/>
        </w:rPr>
        <w:t>Сеть образовательных учреждений, реализующих программы начального общего, основного общего, среднего общего образования, входящих в муниципальную систему образования в 20</w:t>
      </w:r>
      <w:r w:rsidR="00941035" w:rsidRPr="00A85EB4">
        <w:rPr>
          <w:szCs w:val="28"/>
        </w:rPr>
        <w:t>20</w:t>
      </w:r>
      <w:r w:rsidRPr="00A85EB4">
        <w:rPr>
          <w:szCs w:val="28"/>
        </w:rPr>
        <w:t>-202</w:t>
      </w:r>
      <w:r w:rsidR="00941035" w:rsidRPr="00A85EB4">
        <w:rPr>
          <w:szCs w:val="28"/>
        </w:rPr>
        <w:t>1</w:t>
      </w:r>
      <w:r w:rsidRPr="00A85EB4">
        <w:rPr>
          <w:szCs w:val="28"/>
        </w:rPr>
        <w:t xml:space="preserve"> учебном году содержала в своём составе:</w:t>
      </w:r>
    </w:p>
    <w:p w14:paraId="5012D639" w14:textId="78B6057C" w:rsidR="00907226" w:rsidRPr="00A85EB4" w:rsidRDefault="00907226" w:rsidP="00907226">
      <w:pPr>
        <w:spacing w:after="0" w:line="240" w:lineRule="auto"/>
        <w:jc w:val="both"/>
        <w:rPr>
          <w:szCs w:val="28"/>
        </w:rPr>
      </w:pPr>
      <w:r w:rsidRPr="00A85EB4">
        <w:rPr>
          <w:szCs w:val="28"/>
        </w:rPr>
        <w:t>- 6 средних общеобразовательных школ - МОУ СОШ №№ 2,3,4,5,6,7</w:t>
      </w:r>
    </w:p>
    <w:p w14:paraId="7DB127DD" w14:textId="77777777" w:rsidR="00907226" w:rsidRPr="00A85EB4" w:rsidRDefault="00907226" w:rsidP="00907226">
      <w:pPr>
        <w:spacing w:after="0" w:line="240" w:lineRule="auto"/>
        <w:jc w:val="both"/>
        <w:rPr>
          <w:szCs w:val="28"/>
        </w:rPr>
      </w:pPr>
      <w:r w:rsidRPr="00A85EB4">
        <w:rPr>
          <w:szCs w:val="28"/>
        </w:rPr>
        <w:t>- Гимназию им. В.А. Надькина</w:t>
      </w:r>
    </w:p>
    <w:p w14:paraId="679052DD" w14:textId="08C9F055" w:rsidR="007B29B7" w:rsidRPr="00A85EB4" w:rsidRDefault="007B29B7" w:rsidP="007B29B7">
      <w:pPr>
        <w:tabs>
          <w:tab w:val="left" w:pos="624"/>
        </w:tabs>
        <w:spacing w:after="0" w:line="240" w:lineRule="auto"/>
        <w:jc w:val="both"/>
        <w:rPr>
          <w:szCs w:val="28"/>
        </w:rPr>
      </w:pPr>
      <w:r w:rsidRPr="00A85EB4">
        <w:rPr>
          <w:szCs w:val="28"/>
        </w:rPr>
        <w:tab/>
        <w:t>Анализ итогов образовательного процесса в школах города по окончании 2020-2021 учебного года показал, что на 01.06.21г численность обучающихся составила 5256 человек, из них:</w:t>
      </w:r>
    </w:p>
    <w:p w14:paraId="26C7E2CB" w14:textId="77777777" w:rsidR="007B29B7" w:rsidRPr="00A85EB4" w:rsidRDefault="007B29B7" w:rsidP="007B29B7">
      <w:pPr>
        <w:tabs>
          <w:tab w:val="left" w:pos="624"/>
        </w:tabs>
        <w:spacing w:after="0" w:line="240" w:lineRule="auto"/>
        <w:jc w:val="both"/>
        <w:rPr>
          <w:szCs w:val="28"/>
        </w:rPr>
      </w:pPr>
      <w:r w:rsidRPr="00A85EB4">
        <w:rPr>
          <w:szCs w:val="28"/>
        </w:rPr>
        <w:t>625 обучающихся в МОУ «Гимназия им. В.А. Надькина»,</w:t>
      </w:r>
    </w:p>
    <w:p w14:paraId="71FD2839" w14:textId="5D545EE9" w:rsidR="007B29B7" w:rsidRPr="00A85EB4" w:rsidRDefault="007B29B7" w:rsidP="007B29B7">
      <w:pPr>
        <w:tabs>
          <w:tab w:val="left" w:pos="624"/>
        </w:tabs>
        <w:spacing w:after="0" w:line="240" w:lineRule="auto"/>
        <w:jc w:val="both"/>
        <w:rPr>
          <w:szCs w:val="28"/>
        </w:rPr>
      </w:pPr>
      <w:r w:rsidRPr="00A85EB4">
        <w:rPr>
          <w:szCs w:val="28"/>
        </w:rPr>
        <w:t xml:space="preserve">4631 учеников обучаются в школах 2-7 по очной форме.  </w:t>
      </w:r>
      <w:r w:rsidR="00907226" w:rsidRPr="00A85EB4">
        <w:rPr>
          <w:szCs w:val="28"/>
        </w:rPr>
        <w:tab/>
      </w:r>
    </w:p>
    <w:p w14:paraId="6465671B" w14:textId="1FBF25E5" w:rsidR="00907226" w:rsidRPr="00A85EB4" w:rsidRDefault="00907226" w:rsidP="00907226">
      <w:pPr>
        <w:tabs>
          <w:tab w:val="left" w:pos="624"/>
        </w:tabs>
        <w:spacing w:after="0" w:line="240" w:lineRule="auto"/>
        <w:jc w:val="both"/>
        <w:rPr>
          <w:bCs/>
          <w:szCs w:val="28"/>
        </w:rPr>
      </w:pPr>
      <w:r w:rsidRPr="00A85EB4">
        <w:rPr>
          <w:b/>
          <w:szCs w:val="28"/>
        </w:rPr>
        <w:tab/>
      </w:r>
      <w:r w:rsidR="007B29B7" w:rsidRPr="00A85EB4">
        <w:rPr>
          <w:bCs/>
          <w:szCs w:val="28"/>
        </w:rPr>
        <w:t>Учащиеся 1-11-х классов всех общеобразовательных учреждений обучаются по учебному плану пятидневной учебной недели (100%). Во вторую смену обучаются 588 учащихся СОШ №№2,5, остальные общеобразовательные учреждения осуществляют учебный процесс в одну смену.</w:t>
      </w:r>
      <w:r w:rsidRPr="00A85EB4">
        <w:rPr>
          <w:bCs/>
          <w:szCs w:val="28"/>
        </w:rPr>
        <w:t xml:space="preserve"> </w:t>
      </w:r>
    </w:p>
    <w:p w14:paraId="53DFC0C5" w14:textId="77777777" w:rsidR="003F12E7" w:rsidRPr="00A85EB4" w:rsidRDefault="003F12E7" w:rsidP="000A2DAD">
      <w:pPr>
        <w:pStyle w:val="21"/>
        <w:spacing w:after="0" w:line="240" w:lineRule="auto"/>
        <w:ind w:firstLine="708"/>
        <w:jc w:val="both"/>
        <w:rPr>
          <w:bCs/>
          <w:sz w:val="28"/>
          <w:szCs w:val="28"/>
        </w:rPr>
      </w:pPr>
      <w:r w:rsidRPr="00A85EB4">
        <w:rPr>
          <w:bCs/>
          <w:sz w:val="28"/>
          <w:szCs w:val="28"/>
        </w:rPr>
        <w:t>По итогам 2020-2021 учебного года для прохождения промежуточной аттестации в общеобразовательных учреждениях зарегистрировано 5 обучающихся, получающих образование по семейной форме.</w:t>
      </w:r>
    </w:p>
    <w:p w14:paraId="7F39FC15" w14:textId="42BFD1C8" w:rsidR="00907226" w:rsidRPr="00A85EB4" w:rsidRDefault="00907226" w:rsidP="000A2DAD">
      <w:pPr>
        <w:pStyle w:val="21"/>
        <w:spacing w:after="0" w:line="240" w:lineRule="auto"/>
        <w:ind w:firstLine="708"/>
        <w:jc w:val="both"/>
        <w:rPr>
          <w:i/>
          <w:sz w:val="28"/>
          <w:szCs w:val="28"/>
        </w:rPr>
      </w:pPr>
      <w:r w:rsidRPr="00A85EB4">
        <w:rPr>
          <w:sz w:val="28"/>
          <w:szCs w:val="28"/>
        </w:rPr>
        <w:t>Во исполнение поручения Президента, о постепенном переходе на односменный режим работы, управление образования ежегодно рассматривает вопросы закрепления территорий за общеобразовательными учреждениями, об организации учета детей, подлежащих обязательному обучению в образовательных учреждениях, проживающих на территории муниципального образования «город Саянск</w:t>
      </w:r>
      <w:r w:rsidRPr="00A85EB4">
        <w:rPr>
          <w:i/>
          <w:sz w:val="28"/>
          <w:szCs w:val="28"/>
        </w:rPr>
        <w:t xml:space="preserve">». </w:t>
      </w:r>
    </w:p>
    <w:p w14:paraId="7FABCDEB" w14:textId="37D7C2F8" w:rsidR="00907226" w:rsidRPr="00A85EB4" w:rsidRDefault="00907226" w:rsidP="000A2DAD">
      <w:pPr>
        <w:spacing w:after="0" w:line="240" w:lineRule="auto"/>
        <w:ind w:firstLine="708"/>
        <w:jc w:val="both"/>
        <w:rPr>
          <w:szCs w:val="28"/>
        </w:rPr>
      </w:pPr>
      <w:r w:rsidRPr="00A85EB4">
        <w:rPr>
          <w:szCs w:val="28"/>
        </w:rPr>
        <w:t>Важнейшие качественные изменения в системе общего образования связаны с реализацией направлений:</w:t>
      </w:r>
    </w:p>
    <w:p w14:paraId="6B5F6CC6" w14:textId="77777777" w:rsidR="00FA6C00" w:rsidRPr="00A85EB4" w:rsidRDefault="00FA6C00" w:rsidP="00907226">
      <w:pPr>
        <w:spacing w:after="0" w:line="240" w:lineRule="auto"/>
        <w:ind w:firstLine="708"/>
        <w:jc w:val="both"/>
        <w:rPr>
          <w:szCs w:val="28"/>
        </w:rPr>
      </w:pPr>
    </w:p>
    <w:p w14:paraId="7D07C001" w14:textId="77777777" w:rsidR="00907226" w:rsidRPr="00A85EB4" w:rsidRDefault="00907226" w:rsidP="00FA6C00">
      <w:pPr>
        <w:spacing w:after="0" w:line="240" w:lineRule="auto"/>
        <w:rPr>
          <w:b/>
          <w:i/>
          <w:szCs w:val="28"/>
          <w:u w:val="single"/>
        </w:rPr>
      </w:pPr>
      <w:r w:rsidRPr="00A85EB4">
        <w:rPr>
          <w:b/>
          <w:i/>
          <w:szCs w:val="28"/>
          <w:u w:val="single"/>
        </w:rPr>
        <w:t>Введение федерального государственного образовательного стандарта общего образования</w:t>
      </w:r>
    </w:p>
    <w:p w14:paraId="3CFF4C08" w14:textId="461747D8" w:rsidR="009F59EC" w:rsidRPr="00A85EB4" w:rsidRDefault="009F59EC" w:rsidP="00907226">
      <w:pPr>
        <w:autoSpaceDE w:val="0"/>
        <w:autoSpaceDN w:val="0"/>
        <w:adjustRightInd w:val="0"/>
        <w:spacing w:after="0" w:line="240" w:lineRule="auto"/>
        <w:ind w:firstLine="709"/>
        <w:jc w:val="both"/>
        <w:rPr>
          <w:bCs/>
          <w:szCs w:val="28"/>
        </w:rPr>
      </w:pPr>
      <w:r w:rsidRPr="00A85EB4">
        <w:rPr>
          <w:bCs/>
          <w:szCs w:val="28"/>
        </w:rPr>
        <w:lastRenderedPageBreak/>
        <w:t>По Федеральным Государственным  образовательным стандартам (далее ФГОС) обучаются 5021 учащийся 1-10-х классов всех общеобразовательных учреждений и 41 ученик 11-х классов МОУ «Гимназия им. В.А. Надькина» (итого 5062 ученика - 96% от общего количества).</w:t>
      </w:r>
    </w:p>
    <w:p w14:paraId="0793CCB8" w14:textId="77777777" w:rsidR="00907226" w:rsidRPr="00A85EB4" w:rsidRDefault="00907226" w:rsidP="00907226">
      <w:pPr>
        <w:autoSpaceDE w:val="0"/>
        <w:autoSpaceDN w:val="0"/>
        <w:adjustRightInd w:val="0"/>
        <w:spacing w:after="0" w:line="240" w:lineRule="auto"/>
        <w:ind w:firstLine="709"/>
        <w:jc w:val="both"/>
        <w:rPr>
          <w:bCs/>
          <w:szCs w:val="28"/>
        </w:rPr>
      </w:pPr>
      <w:r w:rsidRPr="00A85EB4">
        <w:rPr>
          <w:rFonts w:eastAsia="Times New Roman"/>
          <w:szCs w:val="28"/>
          <w:lang w:eastAsia="ru-RU"/>
        </w:rPr>
        <w:t xml:space="preserve">Итоговым оцениванием результатов освоения выпускниками 9-х классов основной образовательной программы ООО в части оценки достижений метапредметных результатов является защита итогового индивидуального проекта. </w:t>
      </w:r>
      <w:r w:rsidRPr="00A85EB4">
        <w:rPr>
          <w:bCs/>
          <w:szCs w:val="28"/>
        </w:rPr>
        <w:t>Выпускники 9-х классов, представили итоговые индивидуальные проекты,</w:t>
      </w:r>
      <w:r w:rsidRPr="00A85EB4">
        <w:rPr>
          <w:szCs w:val="28"/>
        </w:rPr>
        <w:t xml:space="preserve"> работа над подготовкой и защитой проектов осуществлялась в соответствии с Методическими рекомендациями «Об оценке уровня достижения метапредметных результатов освоения основной образовательной программы основного общего образования в форме итогового индивидуального проекта» (</w:t>
      </w:r>
      <w:r w:rsidRPr="00A85EB4">
        <w:rPr>
          <w:rFonts w:eastAsia="Times New Roman"/>
          <w:szCs w:val="28"/>
          <w:lang w:eastAsia="ru-RU"/>
        </w:rPr>
        <w:t>ГАУ ДПО ИРО</w:t>
      </w:r>
      <w:r w:rsidRPr="00A85EB4">
        <w:rPr>
          <w:szCs w:val="28"/>
        </w:rPr>
        <w:t>).</w:t>
      </w:r>
    </w:p>
    <w:p w14:paraId="4C215A01" w14:textId="0D7A1623" w:rsidR="00907226" w:rsidRPr="00A85EB4" w:rsidRDefault="00907226" w:rsidP="00907226">
      <w:pPr>
        <w:spacing w:after="0" w:line="240" w:lineRule="auto"/>
        <w:ind w:firstLine="709"/>
        <w:jc w:val="both"/>
        <w:rPr>
          <w:szCs w:val="28"/>
        </w:rPr>
      </w:pPr>
      <w:r w:rsidRPr="00A85EB4">
        <w:rPr>
          <w:szCs w:val="28"/>
        </w:rPr>
        <w:t xml:space="preserve">В соответствии с ФГОС НОО, в текущем учебном году в образовательных учреждениях была продолжена реализация комплексного учебного курса ОРКСЭ через изучение модулей: </w:t>
      </w:r>
      <w:r w:rsidR="009F59EC" w:rsidRPr="00A85EB4">
        <w:rPr>
          <w:szCs w:val="28"/>
        </w:rPr>
        <w:t>«Основы православной культуры» – 213 человек (2020-251 человек), «Основы мировых религиозных культур» – 68 человек (2020-36 человек), «Основы светской этики» – 266 человек (2020-247 человек).</w:t>
      </w:r>
    </w:p>
    <w:p w14:paraId="66475F64" w14:textId="6C55A6F9" w:rsidR="00907226" w:rsidRPr="00A85EB4" w:rsidRDefault="009F59EC" w:rsidP="00907226">
      <w:pPr>
        <w:spacing w:after="0" w:line="240" w:lineRule="auto"/>
        <w:ind w:firstLine="708"/>
        <w:jc w:val="both"/>
        <w:rPr>
          <w:szCs w:val="28"/>
        </w:rPr>
      </w:pPr>
      <w:r w:rsidRPr="00A85EB4">
        <w:rPr>
          <w:szCs w:val="28"/>
        </w:rPr>
        <w:t>Предметная область «Основы духовно-нравственной культуры народов России» (ОДНКНР) в 5 классах общеобразовательных учреждений реализуется через занятия, включенные в часть учебного плана, формируемую участниками образовательных отношений (Гимназия, СОШ №2,4,7) и через включение в рабочие программы предметов, курсов тем, содержащих вопросы духовно-нравственного воспитания (Гимназия, СОШ№3, 4, 6), через внеурочную деятельность (СОШ №2, 3, 5, 6).</w:t>
      </w:r>
    </w:p>
    <w:p w14:paraId="2CF37F91" w14:textId="77777777" w:rsidR="009F59EC" w:rsidRPr="00A85EB4" w:rsidRDefault="009F59EC" w:rsidP="00907226">
      <w:pPr>
        <w:spacing w:after="0" w:line="240" w:lineRule="auto"/>
        <w:ind w:firstLine="708"/>
        <w:jc w:val="both"/>
        <w:rPr>
          <w:b/>
          <w:i/>
          <w:szCs w:val="28"/>
        </w:rPr>
      </w:pPr>
    </w:p>
    <w:p w14:paraId="5B2370B1" w14:textId="77777777" w:rsidR="00907226" w:rsidRPr="00A85EB4" w:rsidRDefault="00907226" w:rsidP="00907226">
      <w:pPr>
        <w:spacing w:after="0" w:line="240" w:lineRule="auto"/>
        <w:ind w:firstLine="708"/>
        <w:jc w:val="center"/>
        <w:rPr>
          <w:b/>
          <w:i/>
          <w:szCs w:val="28"/>
          <w:u w:val="single"/>
        </w:rPr>
      </w:pPr>
      <w:r w:rsidRPr="00A85EB4">
        <w:rPr>
          <w:b/>
          <w:i/>
          <w:szCs w:val="28"/>
          <w:u w:val="single"/>
        </w:rPr>
        <w:t>Развитие муниципальной системы оценки качества общего образования</w:t>
      </w:r>
    </w:p>
    <w:p w14:paraId="1DDD304E" w14:textId="705052B6" w:rsidR="00907226" w:rsidRDefault="00907226" w:rsidP="00241154">
      <w:pPr>
        <w:pStyle w:val="21"/>
        <w:spacing w:after="0" w:line="240" w:lineRule="auto"/>
        <w:ind w:firstLine="709"/>
        <w:jc w:val="both"/>
        <w:rPr>
          <w:sz w:val="28"/>
          <w:szCs w:val="28"/>
        </w:rPr>
      </w:pPr>
      <w:r w:rsidRPr="00A85EB4">
        <w:rPr>
          <w:b/>
          <w:sz w:val="28"/>
          <w:szCs w:val="28"/>
        </w:rPr>
        <w:t>Система оценки качества школьного образования</w:t>
      </w:r>
      <w:r w:rsidRPr="00A85EB4">
        <w:rPr>
          <w:sz w:val="28"/>
          <w:szCs w:val="28"/>
        </w:rPr>
        <w:t xml:space="preserve"> в настоящее время является многоуровневой, состоящей из нескольких процедур: международные оценочные процедуры (</w:t>
      </w:r>
      <w:r w:rsidRPr="00A85EB4">
        <w:rPr>
          <w:sz w:val="28"/>
          <w:szCs w:val="28"/>
          <w:lang w:val="en-US"/>
        </w:rPr>
        <w:t>PIRLS</w:t>
      </w:r>
      <w:r w:rsidRPr="00A85EB4">
        <w:rPr>
          <w:sz w:val="28"/>
          <w:szCs w:val="28"/>
        </w:rPr>
        <w:t xml:space="preserve">, </w:t>
      </w:r>
      <w:r w:rsidRPr="00A85EB4">
        <w:rPr>
          <w:sz w:val="28"/>
          <w:szCs w:val="28"/>
          <w:lang w:val="en-US"/>
        </w:rPr>
        <w:t>ICCS</w:t>
      </w:r>
      <w:r w:rsidRPr="00A85EB4">
        <w:rPr>
          <w:sz w:val="28"/>
          <w:szCs w:val="28"/>
        </w:rPr>
        <w:t xml:space="preserve">, </w:t>
      </w:r>
      <w:r w:rsidRPr="00A85EB4">
        <w:rPr>
          <w:sz w:val="28"/>
          <w:szCs w:val="28"/>
          <w:lang w:val="en-US"/>
        </w:rPr>
        <w:t>TIMSS</w:t>
      </w:r>
      <w:r w:rsidRPr="00A85EB4">
        <w:rPr>
          <w:sz w:val="28"/>
          <w:szCs w:val="28"/>
        </w:rPr>
        <w:t xml:space="preserve">, </w:t>
      </w:r>
      <w:r w:rsidRPr="00A85EB4">
        <w:rPr>
          <w:sz w:val="28"/>
          <w:szCs w:val="28"/>
          <w:lang w:val="en-US"/>
        </w:rPr>
        <w:t>PISA</w:t>
      </w:r>
      <w:r w:rsidRPr="00A85EB4">
        <w:rPr>
          <w:sz w:val="28"/>
          <w:szCs w:val="28"/>
        </w:rPr>
        <w:t>), федеральные – ГИА, НИКО, ВПР и региональные мониторинги.</w:t>
      </w:r>
    </w:p>
    <w:p w14:paraId="5481F678" w14:textId="77777777" w:rsidR="009B6733" w:rsidRDefault="009B6733" w:rsidP="00241154">
      <w:pPr>
        <w:pStyle w:val="21"/>
        <w:spacing w:after="0" w:line="240" w:lineRule="auto"/>
        <w:ind w:firstLine="709"/>
        <w:jc w:val="both"/>
        <w:rPr>
          <w:sz w:val="28"/>
          <w:szCs w:val="28"/>
        </w:rPr>
      </w:pPr>
    </w:p>
    <w:p w14:paraId="0FED55DC" w14:textId="4B21F211" w:rsidR="009B6733" w:rsidRDefault="009B6733" w:rsidP="009B6733">
      <w:pPr>
        <w:spacing w:after="0" w:line="240" w:lineRule="auto"/>
        <w:jc w:val="center"/>
        <w:rPr>
          <w:u w:val="single"/>
        </w:rPr>
      </w:pPr>
      <w:r>
        <w:rPr>
          <w:b/>
        </w:rPr>
        <w:t>Международное исследование</w:t>
      </w:r>
      <w:r w:rsidRPr="00A013AD">
        <w:rPr>
          <w:b/>
        </w:rPr>
        <w:t xml:space="preserve"> PI</w:t>
      </w:r>
      <w:r>
        <w:rPr>
          <w:b/>
          <w:lang w:val="en-US"/>
        </w:rPr>
        <w:t>RLS</w:t>
      </w:r>
      <w:r>
        <w:rPr>
          <w:b/>
        </w:rPr>
        <w:t>-</w:t>
      </w:r>
      <w:r w:rsidRPr="00A013AD">
        <w:rPr>
          <w:b/>
        </w:rPr>
        <w:t>20</w:t>
      </w:r>
      <w:r>
        <w:rPr>
          <w:b/>
        </w:rPr>
        <w:t>21</w:t>
      </w:r>
    </w:p>
    <w:p w14:paraId="46C1239A" w14:textId="09827013" w:rsidR="009B6733" w:rsidRPr="00A85EB4" w:rsidRDefault="009B6733" w:rsidP="00241154">
      <w:pPr>
        <w:pStyle w:val="21"/>
        <w:spacing w:after="0" w:line="240" w:lineRule="auto"/>
        <w:ind w:firstLine="709"/>
        <w:jc w:val="both"/>
        <w:rPr>
          <w:sz w:val="28"/>
          <w:szCs w:val="28"/>
        </w:rPr>
      </w:pPr>
      <w:r>
        <w:rPr>
          <w:sz w:val="28"/>
          <w:szCs w:val="28"/>
        </w:rPr>
        <w:t>В апреле</w:t>
      </w:r>
      <w:r w:rsidRPr="009B6733">
        <w:rPr>
          <w:sz w:val="28"/>
          <w:szCs w:val="28"/>
        </w:rPr>
        <w:t xml:space="preserve"> 2021 года </w:t>
      </w:r>
      <w:r>
        <w:rPr>
          <w:sz w:val="28"/>
          <w:szCs w:val="28"/>
        </w:rPr>
        <w:t xml:space="preserve">прошло </w:t>
      </w:r>
      <w:r w:rsidRPr="009B6733">
        <w:rPr>
          <w:sz w:val="28"/>
          <w:szCs w:val="28"/>
        </w:rPr>
        <w:t>международное исследование качества чтения и понимания текста выпускниками начальной школы PIRLS в МОУ «СОШ №2» в компьютерном формате</w:t>
      </w:r>
      <w:r>
        <w:rPr>
          <w:sz w:val="28"/>
          <w:szCs w:val="28"/>
        </w:rPr>
        <w:t>.</w:t>
      </w:r>
      <w:r w:rsidR="00D224CD">
        <w:rPr>
          <w:sz w:val="28"/>
          <w:szCs w:val="28"/>
        </w:rPr>
        <w:t xml:space="preserve"> </w:t>
      </w:r>
      <w:r>
        <w:rPr>
          <w:sz w:val="28"/>
          <w:szCs w:val="28"/>
        </w:rPr>
        <w:t>Результаты исследования будут известны в 2022 году.</w:t>
      </w:r>
    </w:p>
    <w:p w14:paraId="4992F12F" w14:textId="5079415F" w:rsidR="00907226" w:rsidRPr="00A85EB4" w:rsidRDefault="00907226" w:rsidP="00241154">
      <w:pPr>
        <w:pStyle w:val="21"/>
        <w:spacing w:line="240" w:lineRule="auto"/>
        <w:ind w:firstLine="709"/>
        <w:jc w:val="both"/>
        <w:rPr>
          <w:sz w:val="28"/>
          <w:szCs w:val="28"/>
        </w:rPr>
      </w:pPr>
      <w:r w:rsidRPr="00A85EB4">
        <w:rPr>
          <w:sz w:val="28"/>
          <w:szCs w:val="28"/>
        </w:rPr>
        <w:t>Качество образования в общеобразовательных учреждениях города на федеральном уровне оценивается через результаты государственной итоговой аттестации выпускников 202</w:t>
      </w:r>
      <w:r w:rsidR="008C45B6" w:rsidRPr="00A85EB4">
        <w:rPr>
          <w:sz w:val="28"/>
          <w:szCs w:val="28"/>
        </w:rPr>
        <w:t>1</w:t>
      </w:r>
      <w:r w:rsidRPr="00A85EB4">
        <w:rPr>
          <w:sz w:val="28"/>
          <w:szCs w:val="28"/>
        </w:rPr>
        <w:t xml:space="preserve"> года и по результатам проведенных ВПР. </w:t>
      </w:r>
    </w:p>
    <w:tbl>
      <w:tblPr>
        <w:tblW w:w="96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3826"/>
        <w:gridCol w:w="2975"/>
        <w:gridCol w:w="1137"/>
        <w:gridCol w:w="1138"/>
      </w:tblGrid>
      <w:tr w:rsidR="00A85EB4" w:rsidRPr="00A85EB4" w14:paraId="5E8157E1" w14:textId="77777777" w:rsidTr="00E370E3">
        <w:tc>
          <w:tcPr>
            <w:tcW w:w="567" w:type="dxa"/>
            <w:shd w:val="clear" w:color="auto" w:fill="auto"/>
            <w:tcMar>
              <w:top w:w="0" w:type="dxa"/>
              <w:left w:w="108" w:type="dxa"/>
              <w:bottom w:w="0" w:type="dxa"/>
              <w:right w:w="108" w:type="dxa"/>
            </w:tcMar>
          </w:tcPr>
          <w:p w14:paraId="4957464E" w14:textId="77777777" w:rsidR="001278D9" w:rsidRPr="00A85EB4" w:rsidRDefault="001278D9" w:rsidP="001278D9">
            <w:pPr>
              <w:widowControl w:val="0"/>
              <w:autoSpaceDN w:val="0"/>
              <w:spacing w:after="0"/>
              <w:jc w:val="both"/>
              <w:rPr>
                <w:rFonts w:eastAsia="Andale Sans UI"/>
                <w:b/>
                <w:kern w:val="3"/>
                <w:sz w:val="22"/>
                <w:lang w:eastAsia="ja-JP" w:bidi="fa-IR"/>
              </w:rPr>
            </w:pPr>
            <w:r w:rsidRPr="00A85EB4">
              <w:rPr>
                <w:rFonts w:eastAsia="Andale Sans UI"/>
                <w:b/>
                <w:kern w:val="3"/>
                <w:sz w:val="22"/>
                <w:lang w:eastAsia="ja-JP" w:bidi="fa-IR"/>
              </w:rPr>
              <w:lastRenderedPageBreak/>
              <w:t>№ п/п</w:t>
            </w:r>
          </w:p>
        </w:tc>
        <w:tc>
          <w:tcPr>
            <w:tcW w:w="3826" w:type="dxa"/>
            <w:shd w:val="clear" w:color="auto" w:fill="auto"/>
            <w:tcMar>
              <w:top w:w="0" w:type="dxa"/>
              <w:left w:w="108" w:type="dxa"/>
              <w:bottom w:w="0" w:type="dxa"/>
              <w:right w:w="108" w:type="dxa"/>
            </w:tcMar>
            <w:hideMark/>
          </w:tcPr>
          <w:p w14:paraId="3430FD32" w14:textId="77777777" w:rsidR="001278D9" w:rsidRPr="00A85EB4" w:rsidRDefault="001278D9" w:rsidP="001278D9">
            <w:pPr>
              <w:autoSpaceDN w:val="0"/>
              <w:spacing w:after="0"/>
              <w:jc w:val="center"/>
              <w:rPr>
                <w:b/>
                <w:kern w:val="3"/>
                <w:sz w:val="22"/>
                <w:lang w:eastAsia="ja-JP" w:bidi="fa-IR"/>
              </w:rPr>
            </w:pPr>
            <w:r w:rsidRPr="00A85EB4">
              <w:rPr>
                <w:b/>
                <w:kern w:val="3"/>
                <w:sz w:val="22"/>
                <w:lang w:eastAsia="ja-JP" w:bidi="fa-IR"/>
              </w:rPr>
              <w:t>Виды оценочных процедур</w:t>
            </w:r>
          </w:p>
        </w:tc>
        <w:tc>
          <w:tcPr>
            <w:tcW w:w="5250" w:type="dxa"/>
            <w:gridSpan w:val="3"/>
          </w:tcPr>
          <w:p w14:paraId="566E3F5B" w14:textId="77777777" w:rsidR="001278D9" w:rsidRPr="00A85EB4" w:rsidRDefault="001278D9" w:rsidP="001278D9">
            <w:pPr>
              <w:autoSpaceDN w:val="0"/>
              <w:spacing w:after="0"/>
              <w:jc w:val="center"/>
              <w:rPr>
                <w:b/>
                <w:kern w:val="3"/>
                <w:sz w:val="22"/>
                <w:lang w:eastAsia="ja-JP" w:bidi="fa-IR"/>
              </w:rPr>
            </w:pPr>
            <w:r w:rsidRPr="00A85EB4">
              <w:rPr>
                <w:b/>
                <w:kern w:val="3"/>
                <w:sz w:val="22"/>
                <w:lang w:eastAsia="ja-JP" w:bidi="fa-IR"/>
              </w:rPr>
              <w:t>Среднегородские результаты</w:t>
            </w:r>
          </w:p>
        </w:tc>
      </w:tr>
      <w:tr w:rsidR="00A85EB4" w:rsidRPr="00A85EB4" w14:paraId="1F4978FA" w14:textId="77777777" w:rsidTr="00E370E3">
        <w:tc>
          <w:tcPr>
            <w:tcW w:w="567" w:type="dxa"/>
            <w:shd w:val="clear" w:color="auto" w:fill="auto"/>
            <w:tcMar>
              <w:top w:w="0" w:type="dxa"/>
              <w:left w:w="108" w:type="dxa"/>
              <w:bottom w:w="0" w:type="dxa"/>
              <w:right w:w="108" w:type="dxa"/>
            </w:tcMar>
          </w:tcPr>
          <w:p w14:paraId="23153A11" w14:textId="77777777" w:rsidR="001278D9" w:rsidRPr="00A85EB4" w:rsidRDefault="001278D9" w:rsidP="001278D9">
            <w:pPr>
              <w:widowControl w:val="0"/>
              <w:autoSpaceDN w:val="0"/>
              <w:spacing w:after="0"/>
              <w:jc w:val="center"/>
              <w:rPr>
                <w:rFonts w:eastAsia="Andale Sans UI"/>
                <w:kern w:val="3"/>
                <w:sz w:val="22"/>
                <w:lang w:eastAsia="ja-JP" w:bidi="fa-IR"/>
              </w:rPr>
            </w:pPr>
            <w:r w:rsidRPr="00A85EB4">
              <w:rPr>
                <w:rFonts w:eastAsia="Andale Sans UI"/>
                <w:kern w:val="3"/>
                <w:sz w:val="22"/>
                <w:lang w:eastAsia="ja-JP" w:bidi="fa-IR"/>
              </w:rPr>
              <w:t>1</w:t>
            </w:r>
          </w:p>
        </w:tc>
        <w:tc>
          <w:tcPr>
            <w:tcW w:w="3826" w:type="dxa"/>
            <w:shd w:val="clear" w:color="auto" w:fill="auto"/>
            <w:tcMar>
              <w:top w:w="0" w:type="dxa"/>
              <w:left w:w="108" w:type="dxa"/>
              <w:bottom w:w="0" w:type="dxa"/>
              <w:right w:w="108" w:type="dxa"/>
            </w:tcMar>
          </w:tcPr>
          <w:p w14:paraId="0061642A" w14:textId="77777777" w:rsidR="001278D9" w:rsidRPr="00A85EB4" w:rsidRDefault="001278D9" w:rsidP="001278D9">
            <w:pPr>
              <w:autoSpaceDN w:val="0"/>
              <w:spacing w:after="0"/>
              <w:rPr>
                <w:bCs/>
                <w:kern w:val="3"/>
                <w:sz w:val="22"/>
                <w:lang w:eastAsia="ja-JP" w:bidi="fa-IR"/>
              </w:rPr>
            </w:pPr>
            <w:r w:rsidRPr="00A85EB4">
              <w:rPr>
                <w:bCs/>
                <w:kern w:val="3"/>
                <w:sz w:val="22"/>
                <w:lang w:eastAsia="ja-JP" w:bidi="fa-IR"/>
              </w:rPr>
              <w:t xml:space="preserve">Всероссийские проверочные работы </w:t>
            </w:r>
          </w:p>
          <w:p w14:paraId="334C4566" w14:textId="77777777" w:rsidR="001278D9" w:rsidRPr="00A85EB4" w:rsidRDefault="001278D9" w:rsidP="001278D9">
            <w:pPr>
              <w:autoSpaceDN w:val="0"/>
              <w:spacing w:after="0"/>
              <w:rPr>
                <w:bCs/>
                <w:kern w:val="3"/>
                <w:sz w:val="22"/>
                <w:lang w:eastAsia="ja-JP" w:bidi="fa-IR"/>
              </w:rPr>
            </w:pPr>
            <w:r w:rsidRPr="00A85EB4">
              <w:rPr>
                <w:bCs/>
                <w:kern w:val="3"/>
                <w:sz w:val="22"/>
                <w:lang w:eastAsia="ja-JP" w:bidi="fa-IR"/>
              </w:rPr>
              <w:t>в 4-х классах (штатный режим)</w:t>
            </w:r>
          </w:p>
          <w:p w14:paraId="100F1EFE" w14:textId="77777777" w:rsidR="001278D9" w:rsidRPr="00A85EB4" w:rsidRDefault="001278D9" w:rsidP="001278D9">
            <w:pPr>
              <w:autoSpaceDN w:val="0"/>
              <w:spacing w:after="0"/>
              <w:rPr>
                <w:kern w:val="3"/>
                <w:sz w:val="22"/>
                <w:lang w:val="de-DE" w:eastAsia="ja-JP" w:bidi="fa-IR"/>
              </w:rPr>
            </w:pPr>
            <w:r w:rsidRPr="00A85EB4">
              <w:rPr>
                <w:sz w:val="22"/>
              </w:rPr>
              <w:t>14.09-12.10.2020</w:t>
            </w:r>
          </w:p>
        </w:tc>
        <w:tc>
          <w:tcPr>
            <w:tcW w:w="2975" w:type="dxa"/>
          </w:tcPr>
          <w:p w14:paraId="2F24BC55" w14:textId="77777777" w:rsidR="001278D9" w:rsidRPr="00A85EB4" w:rsidRDefault="001278D9" w:rsidP="001278D9">
            <w:pPr>
              <w:autoSpaceDN w:val="0"/>
              <w:spacing w:after="0"/>
              <w:jc w:val="center"/>
              <w:rPr>
                <w:bCs/>
                <w:kern w:val="3"/>
                <w:sz w:val="22"/>
                <w:u w:val="single"/>
                <w:lang w:eastAsia="ja-JP" w:bidi="fa-IR"/>
              </w:rPr>
            </w:pPr>
            <w:r w:rsidRPr="00A85EB4">
              <w:rPr>
                <w:bCs/>
                <w:kern w:val="3"/>
                <w:sz w:val="22"/>
                <w:u w:val="single"/>
                <w:lang w:eastAsia="ja-JP" w:bidi="fa-IR"/>
              </w:rPr>
              <w:t>Математика:</w:t>
            </w:r>
          </w:p>
          <w:p w14:paraId="2F59DC5A" w14:textId="77777777" w:rsidR="001278D9" w:rsidRPr="00A85EB4" w:rsidRDefault="001278D9" w:rsidP="001278D9">
            <w:pPr>
              <w:autoSpaceDN w:val="0"/>
              <w:spacing w:after="0"/>
              <w:ind w:left="135"/>
              <w:rPr>
                <w:bCs/>
                <w:kern w:val="3"/>
                <w:sz w:val="22"/>
                <w:lang w:eastAsia="ja-JP" w:bidi="fa-IR"/>
              </w:rPr>
            </w:pPr>
            <w:r w:rsidRPr="00A85EB4">
              <w:rPr>
                <w:bCs/>
                <w:kern w:val="3"/>
                <w:sz w:val="22"/>
                <w:lang w:eastAsia="ja-JP" w:bidi="fa-IR"/>
              </w:rPr>
              <w:t xml:space="preserve">успеваемость – </w:t>
            </w:r>
          </w:p>
          <w:p w14:paraId="25672983" w14:textId="77777777" w:rsidR="001278D9" w:rsidRPr="00A85EB4" w:rsidRDefault="001278D9" w:rsidP="001278D9">
            <w:pPr>
              <w:autoSpaceDN w:val="0"/>
              <w:spacing w:after="0"/>
              <w:ind w:left="135"/>
              <w:rPr>
                <w:bCs/>
                <w:kern w:val="3"/>
                <w:sz w:val="22"/>
                <w:lang w:eastAsia="ja-JP" w:bidi="fa-IR"/>
              </w:rPr>
            </w:pPr>
            <w:r w:rsidRPr="00A85EB4">
              <w:rPr>
                <w:bCs/>
                <w:kern w:val="3"/>
                <w:sz w:val="22"/>
                <w:lang w:eastAsia="ja-JP" w:bidi="fa-IR"/>
              </w:rPr>
              <w:t xml:space="preserve">качество обучения – </w:t>
            </w:r>
          </w:p>
          <w:p w14:paraId="01B03EA4" w14:textId="77777777" w:rsidR="001278D9" w:rsidRPr="00A85EB4" w:rsidRDefault="001278D9" w:rsidP="001278D9">
            <w:pPr>
              <w:autoSpaceDN w:val="0"/>
              <w:spacing w:after="0"/>
              <w:ind w:left="135"/>
              <w:jc w:val="center"/>
              <w:rPr>
                <w:bCs/>
                <w:kern w:val="3"/>
                <w:sz w:val="22"/>
                <w:u w:val="single"/>
                <w:lang w:eastAsia="ja-JP" w:bidi="fa-IR"/>
              </w:rPr>
            </w:pPr>
            <w:r w:rsidRPr="00A85EB4">
              <w:rPr>
                <w:bCs/>
                <w:kern w:val="3"/>
                <w:sz w:val="22"/>
                <w:u w:val="single"/>
                <w:lang w:eastAsia="ja-JP" w:bidi="fa-IR"/>
              </w:rPr>
              <w:t>Русский язык:</w:t>
            </w:r>
          </w:p>
          <w:p w14:paraId="615FC7F5" w14:textId="77777777" w:rsidR="001278D9" w:rsidRPr="00A85EB4" w:rsidRDefault="001278D9" w:rsidP="001278D9">
            <w:pPr>
              <w:autoSpaceDN w:val="0"/>
              <w:spacing w:after="0"/>
              <w:ind w:left="135"/>
              <w:rPr>
                <w:bCs/>
                <w:kern w:val="3"/>
                <w:sz w:val="22"/>
                <w:lang w:eastAsia="ja-JP" w:bidi="fa-IR"/>
              </w:rPr>
            </w:pPr>
            <w:r w:rsidRPr="00A85EB4">
              <w:rPr>
                <w:bCs/>
                <w:kern w:val="3"/>
                <w:sz w:val="22"/>
                <w:lang w:eastAsia="ja-JP" w:bidi="fa-IR"/>
              </w:rPr>
              <w:t xml:space="preserve">успеваемость – </w:t>
            </w:r>
          </w:p>
          <w:p w14:paraId="3286EC8E" w14:textId="77777777" w:rsidR="001278D9" w:rsidRPr="00A85EB4" w:rsidRDefault="001278D9" w:rsidP="001278D9">
            <w:pPr>
              <w:autoSpaceDN w:val="0"/>
              <w:spacing w:after="0"/>
              <w:ind w:left="135"/>
              <w:rPr>
                <w:bCs/>
                <w:kern w:val="3"/>
                <w:sz w:val="22"/>
                <w:lang w:eastAsia="ja-JP" w:bidi="fa-IR"/>
              </w:rPr>
            </w:pPr>
            <w:r w:rsidRPr="00A85EB4">
              <w:rPr>
                <w:bCs/>
                <w:kern w:val="3"/>
                <w:sz w:val="22"/>
                <w:lang w:eastAsia="ja-JP" w:bidi="fa-IR"/>
              </w:rPr>
              <w:t xml:space="preserve">качество обучения – </w:t>
            </w:r>
          </w:p>
          <w:p w14:paraId="7D2DD94D" w14:textId="77777777" w:rsidR="001278D9" w:rsidRPr="00A85EB4" w:rsidRDefault="001278D9" w:rsidP="001278D9">
            <w:pPr>
              <w:autoSpaceDN w:val="0"/>
              <w:spacing w:after="0"/>
              <w:ind w:left="135"/>
              <w:jc w:val="center"/>
              <w:rPr>
                <w:bCs/>
                <w:kern w:val="3"/>
                <w:sz w:val="22"/>
                <w:u w:val="single"/>
                <w:lang w:eastAsia="ja-JP" w:bidi="fa-IR"/>
              </w:rPr>
            </w:pPr>
            <w:r w:rsidRPr="00A85EB4">
              <w:rPr>
                <w:bCs/>
                <w:kern w:val="3"/>
                <w:sz w:val="22"/>
                <w:u w:val="single"/>
                <w:lang w:eastAsia="ja-JP" w:bidi="fa-IR"/>
              </w:rPr>
              <w:t>Окружающий мир:</w:t>
            </w:r>
          </w:p>
          <w:p w14:paraId="62F65761" w14:textId="77777777" w:rsidR="001278D9" w:rsidRPr="00A85EB4" w:rsidRDefault="001278D9" w:rsidP="001278D9">
            <w:pPr>
              <w:autoSpaceDN w:val="0"/>
              <w:spacing w:after="0"/>
              <w:ind w:left="135"/>
              <w:rPr>
                <w:bCs/>
                <w:kern w:val="3"/>
                <w:sz w:val="22"/>
                <w:lang w:eastAsia="ja-JP" w:bidi="fa-IR"/>
              </w:rPr>
            </w:pPr>
            <w:r w:rsidRPr="00A85EB4">
              <w:rPr>
                <w:bCs/>
                <w:kern w:val="3"/>
                <w:sz w:val="22"/>
                <w:lang w:eastAsia="ja-JP" w:bidi="fa-IR"/>
              </w:rPr>
              <w:t xml:space="preserve">успеваемость – </w:t>
            </w:r>
          </w:p>
          <w:p w14:paraId="1F83208C" w14:textId="77777777" w:rsidR="001278D9" w:rsidRPr="00A85EB4" w:rsidRDefault="001278D9" w:rsidP="001278D9">
            <w:pPr>
              <w:autoSpaceDN w:val="0"/>
              <w:spacing w:after="0"/>
              <w:ind w:left="135"/>
              <w:rPr>
                <w:bCs/>
                <w:kern w:val="3"/>
                <w:sz w:val="22"/>
                <w:u w:val="single"/>
                <w:lang w:eastAsia="ja-JP" w:bidi="fa-IR"/>
              </w:rPr>
            </w:pPr>
            <w:r w:rsidRPr="00A85EB4">
              <w:rPr>
                <w:bCs/>
                <w:kern w:val="3"/>
                <w:sz w:val="22"/>
                <w:lang w:eastAsia="ja-JP" w:bidi="fa-IR"/>
              </w:rPr>
              <w:t>качество обучения -</w:t>
            </w:r>
            <w:r w:rsidRPr="00A85EB4">
              <w:rPr>
                <w:bCs/>
                <w:kern w:val="3"/>
                <w:sz w:val="22"/>
                <w:u w:val="single"/>
                <w:lang w:eastAsia="ja-JP" w:bidi="fa-IR"/>
              </w:rPr>
              <w:t xml:space="preserve"> </w:t>
            </w:r>
          </w:p>
        </w:tc>
        <w:tc>
          <w:tcPr>
            <w:tcW w:w="1137" w:type="dxa"/>
          </w:tcPr>
          <w:p w14:paraId="04845B74" w14:textId="77777777" w:rsidR="001278D9" w:rsidRPr="00A85EB4" w:rsidRDefault="001278D9" w:rsidP="001278D9">
            <w:pPr>
              <w:autoSpaceDN w:val="0"/>
              <w:spacing w:after="0"/>
              <w:jc w:val="center"/>
              <w:rPr>
                <w:bCs/>
                <w:i/>
                <w:kern w:val="3"/>
                <w:sz w:val="22"/>
                <w:lang w:eastAsia="ja-JP" w:bidi="fa-IR"/>
              </w:rPr>
            </w:pPr>
            <w:r w:rsidRPr="00A85EB4">
              <w:rPr>
                <w:bCs/>
                <w:i/>
                <w:kern w:val="3"/>
                <w:sz w:val="22"/>
                <w:lang w:eastAsia="ja-JP" w:bidi="fa-IR"/>
              </w:rPr>
              <w:t>г. Саянск</w:t>
            </w:r>
          </w:p>
          <w:p w14:paraId="64B51448" w14:textId="77777777" w:rsidR="001278D9" w:rsidRPr="00A85EB4" w:rsidRDefault="001278D9" w:rsidP="001278D9">
            <w:pPr>
              <w:autoSpaceDN w:val="0"/>
              <w:spacing w:after="0"/>
              <w:jc w:val="center"/>
              <w:rPr>
                <w:bCs/>
                <w:kern w:val="3"/>
                <w:sz w:val="22"/>
                <w:lang w:eastAsia="ja-JP" w:bidi="fa-IR"/>
              </w:rPr>
            </w:pPr>
            <w:r w:rsidRPr="00A85EB4">
              <w:rPr>
                <w:bCs/>
                <w:kern w:val="3"/>
                <w:sz w:val="22"/>
                <w:lang w:eastAsia="ja-JP" w:bidi="fa-IR"/>
              </w:rPr>
              <w:t>88,59%</w:t>
            </w:r>
          </w:p>
          <w:p w14:paraId="11D7EF44" w14:textId="77777777" w:rsidR="001278D9" w:rsidRPr="00A85EB4" w:rsidRDefault="001278D9" w:rsidP="001278D9">
            <w:pPr>
              <w:autoSpaceDN w:val="0"/>
              <w:spacing w:after="0"/>
              <w:jc w:val="center"/>
              <w:rPr>
                <w:bCs/>
                <w:kern w:val="3"/>
                <w:sz w:val="22"/>
                <w:lang w:eastAsia="ja-JP" w:bidi="fa-IR"/>
              </w:rPr>
            </w:pPr>
            <w:r w:rsidRPr="00A85EB4">
              <w:rPr>
                <w:bCs/>
                <w:kern w:val="3"/>
                <w:sz w:val="22"/>
                <w:lang w:eastAsia="ja-JP" w:bidi="fa-IR"/>
              </w:rPr>
              <w:t>59,41%</w:t>
            </w:r>
          </w:p>
          <w:p w14:paraId="2402C6C4" w14:textId="77777777" w:rsidR="001278D9" w:rsidRPr="00A85EB4" w:rsidRDefault="001278D9" w:rsidP="001278D9">
            <w:pPr>
              <w:autoSpaceDN w:val="0"/>
              <w:spacing w:after="0"/>
              <w:jc w:val="center"/>
              <w:rPr>
                <w:bCs/>
                <w:kern w:val="3"/>
                <w:sz w:val="22"/>
                <w:lang w:eastAsia="ja-JP" w:bidi="fa-IR"/>
              </w:rPr>
            </w:pPr>
          </w:p>
          <w:p w14:paraId="1990167C" w14:textId="77777777" w:rsidR="001278D9" w:rsidRPr="00A85EB4" w:rsidRDefault="001278D9" w:rsidP="001278D9">
            <w:pPr>
              <w:autoSpaceDN w:val="0"/>
              <w:spacing w:after="0"/>
              <w:jc w:val="center"/>
              <w:rPr>
                <w:bCs/>
                <w:kern w:val="3"/>
                <w:sz w:val="22"/>
                <w:lang w:eastAsia="ja-JP" w:bidi="fa-IR"/>
              </w:rPr>
            </w:pPr>
            <w:r w:rsidRPr="00A85EB4">
              <w:rPr>
                <w:bCs/>
                <w:kern w:val="3"/>
                <w:sz w:val="22"/>
                <w:lang w:eastAsia="ja-JP" w:bidi="fa-IR"/>
              </w:rPr>
              <w:t>76,9%</w:t>
            </w:r>
          </w:p>
          <w:p w14:paraId="47BB5F40" w14:textId="77777777" w:rsidR="001278D9" w:rsidRPr="00A85EB4" w:rsidRDefault="001278D9" w:rsidP="001278D9">
            <w:pPr>
              <w:autoSpaceDN w:val="0"/>
              <w:spacing w:after="0"/>
              <w:jc w:val="center"/>
              <w:rPr>
                <w:bCs/>
                <w:kern w:val="3"/>
                <w:sz w:val="22"/>
                <w:lang w:eastAsia="ja-JP" w:bidi="fa-IR"/>
              </w:rPr>
            </w:pPr>
            <w:r w:rsidRPr="00A85EB4">
              <w:rPr>
                <w:bCs/>
                <w:kern w:val="3"/>
                <w:sz w:val="22"/>
                <w:lang w:eastAsia="ja-JP" w:bidi="fa-IR"/>
              </w:rPr>
              <w:t>32,1%</w:t>
            </w:r>
          </w:p>
          <w:p w14:paraId="7A41E9AC" w14:textId="77777777" w:rsidR="001278D9" w:rsidRPr="00A85EB4" w:rsidRDefault="001278D9" w:rsidP="001278D9">
            <w:pPr>
              <w:autoSpaceDN w:val="0"/>
              <w:spacing w:after="0"/>
              <w:jc w:val="center"/>
              <w:rPr>
                <w:bCs/>
                <w:kern w:val="3"/>
                <w:sz w:val="22"/>
                <w:lang w:eastAsia="ja-JP" w:bidi="fa-IR"/>
              </w:rPr>
            </w:pPr>
          </w:p>
          <w:p w14:paraId="4DAE5A01" w14:textId="77777777" w:rsidR="001278D9" w:rsidRPr="00A85EB4" w:rsidRDefault="001278D9" w:rsidP="001278D9">
            <w:pPr>
              <w:autoSpaceDN w:val="0"/>
              <w:spacing w:after="0"/>
              <w:jc w:val="center"/>
              <w:rPr>
                <w:bCs/>
                <w:kern w:val="3"/>
                <w:sz w:val="22"/>
                <w:lang w:eastAsia="ja-JP" w:bidi="fa-IR"/>
              </w:rPr>
            </w:pPr>
            <w:r w:rsidRPr="00A85EB4">
              <w:rPr>
                <w:bCs/>
                <w:kern w:val="3"/>
                <w:sz w:val="22"/>
                <w:lang w:eastAsia="ja-JP" w:bidi="fa-IR"/>
              </w:rPr>
              <w:t>93,1%</w:t>
            </w:r>
          </w:p>
          <w:p w14:paraId="34BFAF35" w14:textId="77777777" w:rsidR="001278D9" w:rsidRPr="00A85EB4" w:rsidRDefault="001278D9" w:rsidP="001278D9">
            <w:pPr>
              <w:autoSpaceDN w:val="0"/>
              <w:spacing w:after="0"/>
              <w:jc w:val="center"/>
              <w:rPr>
                <w:bCs/>
                <w:kern w:val="3"/>
                <w:sz w:val="22"/>
                <w:lang w:eastAsia="ja-JP" w:bidi="fa-IR"/>
              </w:rPr>
            </w:pPr>
            <w:r w:rsidRPr="00A85EB4">
              <w:rPr>
                <w:bCs/>
                <w:kern w:val="3"/>
                <w:sz w:val="22"/>
                <w:lang w:eastAsia="ja-JP" w:bidi="fa-IR"/>
              </w:rPr>
              <w:t>48,7%</w:t>
            </w:r>
          </w:p>
        </w:tc>
        <w:tc>
          <w:tcPr>
            <w:tcW w:w="1138" w:type="dxa"/>
          </w:tcPr>
          <w:p w14:paraId="38B14BBC" w14:textId="77777777" w:rsidR="001278D9" w:rsidRPr="00A85EB4" w:rsidRDefault="001278D9" w:rsidP="001278D9">
            <w:pPr>
              <w:autoSpaceDN w:val="0"/>
              <w:spacing w:after="0"/>
              <w:jc w:val="center"/>
              <w:rPr>
                <w:bCs/>
                <w:i/>
                <w:kern w:val="3"/>
                <w:sz w:val="22"/>
                <w:lang w:eastAsia="ja-JP" w:bidi="fa-IR"/>
              </w:rPr>
            </w:pPr>
            <w:r w:rsidRPr="00A85EB4">
              <w:rPr>
                <w:bCs/>
                <w:i/>
                <w:kern w:val="3"/>
                <w:sz w:val="22"/>
                <w:lang w:eastAsia="ja-JP" w:bidi="fa-IR"/>
              </w:rPr>
              <w:t>область</w:t>
            </w:r>
          </w:p>
          <w:p w14:paraId="04B35014" w14:textId="77777777" w:rsidR="001278D9" w:rsidRPr="00A85EB4" w:rsidRDefault="001278D9" w:rsidP="001278D9">
            <w:pPr>
              <w:autoSpaceDN w:val="0"/>
              <w:spacing w:after="0"/>
              <w:jc w:val="center"/>
              <w:rPr>
                <w:bCs/>
                <w:kern w:val="3"/>
                <w:sz w:val="22"/>
                <w:lang w:eastAsia="ja-JP" w:bidi="fa-IR"/>
              </w:rPr>
            </w:pPr>
            <w:r w:rsidRPr="00A85EB4">
              <w:rPr>
                <w:bCs/>
                <w:kern w:val="3"/>
                <w:sz w:val="22"/>
                <w:lang w:eastAsia="ja-JP" w:bidi="fa-IR"/>
              </w:rPr>
              <w:t>89,92%</w:t>
            </w:r>
          </w:p>
          <w:p w14:paraId="6E13CE81" w14:textId="77777777" w:rsidR="001278D9" w:rsidRPr="00A85EB4" w:rsidRDefault="001278D9" w:rsidP="001278D9">
            <w:pPr>
              <w:autoSpaceDN w:val="0"/>
              <w:spacing w:after="0"/>
              <w:jc w:val="center"/>
              <w:rPr>
                <w:bCs/>
                <w:kern w:val="3"/>
                <w:sz w:val="22"/>
                <w:lang w:eastAsia="ja-JP" w:bidi="fa-IR"/>
              </w:rPr>
            </w:pPr>
            <w:r w:rsidRPr="00A85EB4">
              <w:rPr>
                <w:bCs/>
                <w:kern w:val="3"/>
                <w:sz w:val="22"/>
                <w:lang w:eastAsia="ja-JP" w:bidi="fa-IR"/>
              </w:rPr>
              <w:t>60,21%</w:t>
            </w:r>
          </w:p>
          <w:p w14:paraId="08E61065" w14:textId="77777777" w:rsidR="001278D9" w:rsidRPr="00A85EB4" w:rsidRDefault="001278D9" w:rsidP="001278D9">
            <w:pPr>
              <w:autoSpaceDN w:val="0"/>
              <w:spacing w:after="0"/>
              <w:jc w:val="center"/>
              <w:rPr>
                <w:bCs/>
                <w:kern w:val="3"/>
                <w:sz w:val="22"/>
                <w:lang w:eastAsia="ja-JP" w:bidi="fa-IR"/>
              </w:rPr>
            </w:pPr>
          </w:p>
          <w:p w14:paraId="7D0FAAF6" w14:textId="77777777" w:rsidR="001278D9" w:rsidRPr="00A85EB4" w:rsidRDefault="001278D9" w:rsidP="001278D9">
            <w:pPr>
              <w:autoSpaceDN w:val="0"/>
              <w:spacing w:after="0"/>
              <w:jc w:val="center"/>
              <w:rPr>
                <w:bCs/>
                <w:kern w:val="3"/>
                <w:sz w:val="22"/>
                <w:lang w:eastAsia="ja-JP" w:bidi="fa-IR"/>
              </w:rPr>
            </w:pPr>
            <w:r w:rsidRPr="00A85EB4">
              <w:rPr>
                <w:bCs/>
                <w:kern w:val="3"/>
                <w:sz w:val="22"/>
                <w:lang w:eastAsia="ja-JP" w:bidi="fa-IR"/>
              </w:rPr>
              <w:t>78,45%</w:t>
            </w:r>
          </w:p>
          <w:p w14:paraId="5D1E8904" w14:textId="77777777" w:rsidR="001278D9" w:rsidRPr="00A85EB4" w:rsidRDefault="001278D9" w:rsidP="001278D9">
            <w:pPr>
              <w:autoSpaceDN w:val="0"/>
              <w:spacing w:after="0"/>
              <w:jc w:val="center"/>
              <w:rPr>
                <w:bCs/>
                <w:kern w:val="3"/>
                <w:sz w:val="22"/>
                <w:lang w:eastAsia="ja-JP" w:bidi="fa-IR"/>
              </w:rPr>
            </w:pPr>
            <w:r w:rsidRPr="00A85EB4">
              <w:rPr>
                <w:bCs/>
                <w:kern w:val="3"/>
                <w:sz w:val="22"/>
                <w:lang w:eastAsia="ja-JP" w:bidi="fa-IR"/>
              </w:rPr>
              <w:t>39,7%</w:t>
            </w:r>
          </w:p>
          <w:p w14:paraId="777B3CC9" w14:textId="77777777" w:rsidR="001278D9" w:rsidRPr="00A85EB4" w:rsidRDefault="001278D9" w:rsidP="001278D9">
            <w:pPr>
              <w:autoSpaceDN w:val="0"/>
              <w:spacing w:after="0"/>
              <w:jc w:val="center"/>
              <w:rPr>
                <w:bCs/>
                <w:kern w:val="3"/>
                <w:sz w:val="22"/>
                <w:lang w:eastAsia="ja-JP" w:bidi="fa-IR"/>
              </w:rPr>
            </w:pPr>
          </w:p>
          <w:p w14:paraId="4DD7DF28" w14:textId="77777777" w:rsidR="001278D9" w:rsidRPr="00A85EB4" w:rsidRDefault="001278D9" w:rsidP="001278D9">
            <w:pPr>
              <w:autoSpaceDN w:val="0"/>
              <w:spacing w:after="0"/>
              <w:jc w:val="center"/>
              <w:rPr>
                <w:bCs/>
                <w:kern w:val="3"/>
                <w:sz w:val="22"/>
                <w:lang w:eastAsia="ja-JP" w:bidi="fa-IR"/>
              </w:rPr>
            </w:pPr>
            <w:r w:rsidRPr="00A85EB4">
              <w:rPr>
                <w:bCs/>
                <w:kern w:val="3"/>
                <w:sz w:val="22"/>
                <w:lang w:eastAsia="ja-JP" w:bidi="fa-IR"/>
              </w:rPr>
              <w:t>95,8%</w:t>
            </w:r>
          </w:p>
          <w:p w14:paraId="6D98F059" w14:textId="77777777" w:rsidR="001278D9" w:rsidRPr="00A85EB4" w:rsidRDefault="001278D9" w:rsidP="001278D9">
            <w:pPr>
              <w:autoSpaceDN w:val="0"/>
              <w:spacing w:after="0"/>
              <w:jc w:val="center"/>
              <w:rPr>
                <w:bCs/>
                <w:kern w:val="3"/>
                <w:sz w:val="22"/>
                <w:lang w:eastAsia="ja-JP" w:bidi="fa-IR"/>
              </w:rPr>
            </w:pPr>
            <w:r w:rsidRPr="00A85EB4">
              <w:rPr>
                <w:bCs/>
                <w:kern w:val="3"/>
                <w:sz w:val="22"/>
                <w:lang w:eastAsia="ja-JP" w:bidi="fa-IR"/>
              </w:rPr>
              <w:t>56,2%</w:t>
            </w:r>
          </w:p>
        </w:tc>
      </w:tr>
      <w:tr w:rsidR="001278D9" w:rsidRPr="00DC336A" w14:paraId="2DD0AC91" w14:textId="77777777" w:rsidTr="00E370E3">
        <w:tc>
          <w:tcPr>
            <w:tcW w:w="567" w:type="dxa"/>
            <w:shd w:val="clear" w:color="auto" w:fill="auto"/>
            <w:tcMar>
              <w:top w:w="0" w:type="dxa"/>
              <w:left w:w="108" w:type="dxa"/>
              <w:bottom w:w="0" w:type="dxa"/>
              <w:right w:w="108" w:type="dxa"/>
            </w:tcMar>
          </w:tcPr>
          <w:p w14:paraId="60B2BEFF" w14:textId="77777777" w:rsidR="001278D9" w:rsidRPr="00DC336A" w:rsidRDefault="001278D9" w:rsidP="001278D9">
            <w:pPr>
              <w:widowControl w:val="0"/>
              <w:autoSpaceDN w:val="0"/>
              <w:spacing w:after="0"/>
              <w:jc w:val="center"/>
              <w:rPr>
                <w:rFonts w:eastAsia="Andale Sans UI"/>
                <w:kern w:val="3"/>
                <w:sz w:val="22"/>
                <w:lang w:eastAsia="ja-JP" w:bidi="fa-IR"/>
              </w:rPr>
            </w:pPr>
            <w:r w:rsidRPr="00DC336A">
              <w:rPr>
                <w:rFonts w:eastAsia="Andale Sans UI"/>
                <w:kern w:val="3"/>
                <w:sz w:val="22"/>
                <w:lang w:eastAsia="ja-JP" w:bidi="fa-IR"/>
              </w:rPr>
              <w:t>2</w:t>
            </w:r>
          </w:p>
        </w:tc>
        <w:tc>
          <w:tcPr>
            <w:tcW w:w="3826" w:type="dxa"/>
            <w:shd w:val="clear" w:color="auto" w:fill="auto"/>
            <w:tcMar>
              <w:top w:w="0" w:type="dxa"/>
              <w:left w:w="108" w:type="dxa"/>
              <w:bottom w:w="0" w:type="dxa"/>
              <w:right w:w="108" w:type="dxa"/>
            </w:tcMar>
          </w:tcPr>
          <w:p w14:paraId="445634F9" w14:textId="77777777" w:rsidR="001278D9" w:rsidRPr="00DC336A" w:rsidRDefault="001278D9" w:rsidP="001278D9">
            <w:pPr>
              <w:autoSpaceDN w:val="0"/>
              <w:spacing w:after="0"/>
              <w:rPr>
                <w:bCs/>
                <w:kern w:val="3"/>
                <w:sz w:val="22"/>
                <w:lang w:eastAsia="ja-JP" w:bidi="fa-IR"/>
              </w:rPr>
            </w:pPr>
            <w:r w:rsidRPr="00DC336A">
              <w:rPr>
                <w:bCs/>
                <w:kern w:val="3"/>
                <w:sz w:val="22"/>
                <w:lang w:eastAsia="ja-JP" w:bidi="fa-IR"/>
              </w:rPr>
              <w:t xml:space="preserve">Всероссийские проверочные работы </w:t>
            </w:r>
          </w:p>
          <w:p w14:paraId="3A3B035B" w14:textId="77777777" w:rsidR="001278D9" w:rsidRPr="00DC336A" w:rsidRDefault="001278D9" w:rsidP="001278D9">
            <w:pPr>
              <w:autoSpaceDN w:val="0"/>
              <w:spacing w:after="0"/>
              <w:rPr>
                <w:bCs/>
                <w:kern w:val="3"/>
                <w:sz w:val="22"/>
                <w:lang w:eastAsia="ja-JP" w:bidi="fa-IR"/>
              </w:rPr>
            </w:pPr>
            <w:r w:rsidRPr="00DC336A">
              <w:rPr>
                <w:bCs/>
                <w:kern w:val="3"/>
                <w:sz w:val="22"/>
                <w:lang w:eastAsia="ja-JP" w:bidi="fa-IR"/>
              </w:rPr>
              <w:t>в 5-х классах (штатный режим)</w:t>
            </w:r>
          </w:p>
          <w:p w14:paraId="04FC9E2B" w14:textId="77777777" w:rsidR="001278D9" w:rsidRPr="00DC336A" w:rsidRDefault="001278D9" w:rsidP="001278D9">
            <w:pPr>
              <w:autoSpaceDN w:val="0"/>
              <w:spacing w:after="0"/>
              <w:rPr>
                <w:kern w:val="3"/>
                <w:sz w:val="22"/>
                <w:lang w:val="de-DE" w:eastAsia="ja-JP" w:bidi="fa-IR"/>
              </w:rPr>
            </w:pPr>
            <w:r w:rsidRPr="00DC336A">
              <w:rPr>
                <w:sz w:val="22"/>
              </w:rPr>
              <w:t>14.09-12.10.2020</w:t>
            </w:r>
          </w:p>
        </w:tc>
        <w:tc>
          <w:tcPr>
            <w:tcW w:w="2975" w:type="dxa"/>
          </w:tcPr>
          <w:p w14:paraId="6A4C7E82" w14:textId="77777777" w:rsidR="001278D9" w:rsidRPr="00DC336A" w:rsidRDefault="001278D9" w:rsidP="001278D9">
            <w:pPr>
              <w:autoSpaceDN w:val="0"/>
              <w:spacing w:after="0"/>
              <w:jc w:val="center"/>
              <w:rPr>
                <w:bCs/>
                <w:kern w:val="3"/>
                <w:sz w:val="22"/>
                <w:u w:val="single"/>
                <w:lang w:eastAsia="ja-JP" w:bidi="fa-IR"/>
              </w:rPr>
            </w:pPr>
            <w:r w:rsidRPr="00DC336A">
              <w:rPr>
                <w:bCs/>
                <w:kern w:val="3"/>
                <w:sz w:val="22"/>
                <w:u w:val="single"/>
                <w:lang w:eastAsia="ja-JP" w:bidi="fa-IR"/>
              </w:rPr>
              <w:t>Математика:</w:t>
            </w:r>
          </w:p>
          <w:p w14:paraId="139E257C"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3510BADF"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качество обучения – </w:t>
            </w:r>
          </w:p>
          <w:p w14:paraId="5DDDD906"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Русский язык:</w:t>
            </w:r>
          </w:p>
          <w:p w14:paraId="22DB971E"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5D412EDE"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качество обучения – </w:t>
            </w:r>
          </w:p>
          <w:p w14:paraId="28AFD3BD"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История:</w:t>
            </w:r>
          </w:p>
          <w:p w14:paraId="7C5AD25F"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4345891D" w14:textId="77777777" w:rsidR="001278D9" w:rsidRPr="00DC336A" w:rsidRDefault="001278D9" w:rsidP="001278D9">
            <w:pPr>
              <w:autoSpaceDN w:val="0"/>
              <w:spacing w:after="0"/>
              <w:ind w:left="135"/>
              <w:rPr>
                <w:bCs/>
                <w:kern w:val="3"/>
                <w:sz w:val="22"/>
                <w:u w:val="single"/>
                <w:lang w:eastAsia="ja-JP" w:bidi="fa-IR"/>
              </w:rPr>
            </w:pPr>
            <w:r w:rsidRPr="00DC336A">
              <w:rPr>
                <w:bCs/>
                <w:kern w:val="3"/>
                <w:sz w:val="22"/>
                <w:lang w:eastAsia="ja-JP" w:bidi="fa-IR"/>
              </w:rPr>
              <w:t>качество обучения –</w:t>
            </w:r>
            <w:r w:rsidRPr="00DC336A">
              <w:rPr>
                <w:bCs/>
                <w:kern w:val="3"/>
                <w:sz w:val="22"/>
                <w:u w:val="single"/>
                <w:lang w:eastAsia="ja-JP" w:bidi="fa-IR"/>
              </w:rPr>
              <w:t xml:space="preserve"> </w:t>
            </w:r>
          </w:p>
          <w:p w14:paraId="5DA9E816"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Биология:</w:t>
            </w:r>
          </w:p>
          <w:p w14:paraId="5A3989EE"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6C6D458D" w14:textId="77777777" w:rsidR="001278D9" w:rsidRPr="00DC336A" w:rsidRDefault="001278D9" w:rsidP="001278D9">
            <w:pPr>
              <w:autoSpaceDN w:val="0"/>
              <w:spacing w:after="0"/>
              <w:ind w:left="135"/>
              <w:rPr>
                <w:bCs/>
                <w:kern w:val="3"/>
                <w:sz w:val="22"/>
                <w:u w:val="single"/>
                <w:lang w:eastAsia="ja-JP" w:bidi="fa-IR"/>
              </w:rPr>
            </w:pPr>
            <w:r w:rsidRPr="00DC336A">
              <w:rPr>
                <w:bCs/>
                <w:kern w:val="3"/>
                <w:sz w:val="22"/>
                <w:lang w:eastAsia="ja-JP" w:bidi="fa-IR"/>
              </w:rPr>
              <w:t>качество обучения –</w:t>
            </w:r>
            <w:r w:rsidRPr="00DC336A">
              <w:rPr>
                <w:bCs/>
                <w:kern w:val="3"/>
                <w:sz w:val="22"/>
                <w:u w:val="single"/>
                <w:lang w:eastAsia="ja-JP" w:bidi="fa-IR"/>
              </w:rPr>
              <w:t xml:space="preserve"> </w:t>
            </w:r>
          </w:p>
        </w:tc>
        <w:tc>
          <w:tcPr>
            <w:tcW w:w="1137" w:type="dxa"/>
          </w:tcPr>
          <w:p w14:paraId="3712271D" w14:textId="77777777" w:rsidR="001278D9" w:rsidRPr="00DC336A" w:rsidRDefault="001278D9" w:rsidP="001278D9">
            <w:pPr>
              <w:autoSpaceDN w:val="0"/>
              <w:spacing w:after="0"/>
              <w:jc w:val="center"/>
              <w:rPr>
                <w:bCs/>
                <w:i/>
                <w:kern w:val="3"/>
                <w:sz w:val="22"/>
                <w:lang w:eastAsia="ja-JP" w:bidi="fa-IR"/>
              </w:rPr>
            </w:pPr>
            <w:r w:rsidRPr="00DC336A">
              <w:rPr>
                <w:bCs/>
                <w:i/>
                <w:kern w:val="3"/>
                <w:sz w:val="22"/>
                <w:lang w:eastAsia="ja-JP" w:bidi="fa-IR"/>
              </w:rPr>
              <w:t>г. Саянск</w:t>
            </w:r>
          </w:p>
          <w:p w14:paraId="4E7344CC"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58,4%</w:t>
            </w:r>
          </w:p>
          <w:p w14:paraId="372327F7"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28,6%</w:t>
            </w:r>
          </w:p>
          <w:p w14:paraId="5AC1111C" w14:textId="77777777" w:rsidR="001278D9" w:rsidRPr="00DC336A" w:rsidRDefault="001278D9" w:rsidP="001278D9">
            <w:pPr>
              <w:autoSpaceDN w:val="0"/>
              <w:spacing w:after="0"/>
              <w:jc w:val="center"/>
              <w:rPr>
                <w:bCs/>
                <w:kern w:val="3"/>
                <w:sz w:val="22"/>
                <w:lang w:eastAsia="ja-JP" w:bidi="fa-IR"/>
              </w:rPr>
            </w:pPr>
          </w:p>
          <w:p w14:paraId="3BBA4BF8"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59,7%</w:t>
            </w:r>
          </w:p>
          <w:p w14:paraId="7501390A"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27,3%</w:t>
            </w:r>
          </w:p>
          <w:p w14:paraId="4AF62D91" w14:textId="77777777" w:rsidR="001278D9" w:rsidRPr="00DC336A" w:rsidRDefault="001278D9" w:rsidP="001278D9">
            <w:pPr>
              <w:autoSpaceDN w:val="0"/>
              <w:spacing w:after="0"/>
              <w:jc w:val="center"/>
              <w:rPr>
                <w:bCs/>
                <w:kern w:val="3"/>
                <w:sz w:val="22"/>
                <w:lang w:eastAsia="ja-JP" w:bidi="fa-IR"/>
              </w:rPr>
            </w:pPr>
          </w:p>
          <w:p w14:paraId="613EF41B"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70,2%</w:t>
            </w:r>
          </w:p>
          <w:p w14:paraId="4727A73F"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26,0%</w:t>
            </w:r>
          </w:p>
          <w:p w14:paraId="3FAC3882" w14:textId="77777777" w:rsidR="00DC336A" w:rsidRPr="00DC336A" w:rsidRDefault="00DC336A" w:rsidP="001278D9">
            <w:pPr>
              <w:autoSpaceDN w:val="0"/>
              <w:spacing w:after="0"/>
              <w:jc w:val="center"/>
              <w:rPr>
                <w:bCs/>
                <w:kern w:val="3"/>
                <w:sz w:val="22"/>
                <w:lang w:eastAsia="ja-JP" w:bidi="fa-IR"/>
              </w:rPr>
            </w:pPr>
          </w:p>
          <w:p w14:paraId="7BFE9105" w14:textId="279FFCA6"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83,8%</w:t>
            </w:r>
          </w:p>
          <w:p w14:paraId="700E5BEF"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34,2%</w:t>
            </w:r>
          </w:p>
        </w:tc>
        <w:tc>
          <w:tcPr>
            <w:tcW w:w="1138" w:type="dxa"/>
          </w:tcPr>
          <w:p w14:paraId="71E9C80C" w14:textId="77777777" w:rsidR="001278D9" w:rsidRPr="00DC336A" w:rsidRDefault="001278D9" w:rsidP="001278D9">
            <w:pPr>
              <w:autoSpaceDN w:val="0"/>
              <w:spacing w:after="0"/>
              <w:jc w:val="center"/>
              <w:rPr>
                <w:bCs/>
                <w:i/>
                <w:kern w:val="3"/>
                <w:sz w:val="22"/>
                <w:lang w:eastAsia="ja-JP" w:bidi="fa-IR"/>
              </w:rPr>
            </w:pPr>
            <w:r w:rsidRPr="00DC336A">
              <w:rPr>
                <w:bCs/>
                <w:i/>
                <w:kern w:val="3"/>
                <w:sz w:val="22"/>
                <w:lang w:eastAsia="ja-JP" w:bidi="fa-IR"/>
              </w:rPr>
              <w:t>область</w:t>
            </w:r>
          </w:p>
          <w:p w14:paraId="30AC67AD"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73,0%</w:t>
            </w:r>
          </w:p>
          <w:p w14:paraId="6112204D"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36,5%</w:t>
            </w:r>
          </w:p>
          <w:p w14:paraId="0F6E1C9E" w14:textId="77777777" w:rsidR="001278D9" w:rsidRPr="00DC336A" w:rsidRDefault="001278D9" w:rsidP="001278D9">
            <w:pPr>
              <w:autoSpaceDN w:val="0"/>
              <w:spacing w:after="0"/>
              <w:jc w:val="center"/>
              <w:rPr>
                <w:bCs/>
                <w:kern w:val="3"/>
                <w:sz w:val="22"/>
                <w:lang w:eastAsia="ja-JP" w:bidi="fa-IR"/>
              </w:rPr>
            </w:pPr>
          </w:p>
          <w:p w14:paraId="0E4C896E"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71,1%</w:t>
            </w:r>
          </w:p>
          <w:p w14:paraId="294104FF"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33,0%</w:t>
            </w:r>
          </w:p>
          <w:p w14:paraId="3E6981C7" w14:textId="77777777" w:rsidR="001278D9" w:rsidRPr="00DC336A" w:rsidRDefault="001278D9" w:rsidP="001278D9">
            <w:pPr>
              <w:autoSpaceDN w:val="0"/>
              <w:spacing w:after="0"/>
              <w:jc w:val="center"/>
              <w:rPr>
                <w:bCs/>
                <w:kern w:val="3"/>
                <w:sz w:val="22"/>
                <w:lang w:eastAsia="ja-JP" w:bidi="fa-IR"/>
              </w:rPr>
            </w:pPr>
          </w:p>
          <w:p w14:paraId="70A492A5"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81,9%</w:t>
            </w:r>
          </w:p>
          <w:p w14:paraId="749ABE99"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36,9%</w:t>
            </w:r>
          </w:p>
          <w:p w14:paraId="6F8EDAC1" w14:textId="77777777" w:rsidR="001278D9" w:rsidRPr="00DC336A" w:rsidRDefault="001278D9" w:rsidP="001278D9">
            <w:pPr>
              <w:autoSpaceDN w:val="0"/>
              <w:spacing w:after="0"/>
              <w:jc w:val="center"/>
              <w:rPr>
                <w:bCs/>
                <w:kern w:val="3"/>
                <w:sz w:val="22"/>
                <w:lang w:eastAsia="ja-JP" w:bidi="fa-IR"/>
              </w:rPr>
            </w:pPr>
          </w:p>
          <w:p w14:paraId="566B22F6"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76,5%</w:t>
            </w:r>
          </w:p>
          <w:p w14:paraId="67291327"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28,8%</w:t>
            </w:r>
          </w:p>
        </w:tc>
      </w:tr>
      <w:tr w:rsidR="001278D9" w:rsidRPr="00DC336A" w14:paraId="58944768" w14:textId="77777777" w:rsidTr="00E370E3">
        <w:tc>
          <w:tcPr>
            <w:tcW w:w="567" w:type="dxa"/>
            <w:shd w:val="clear" w:color="auto" w:fill="auto"/>
            <w:tcMar>
              <w:top w:w="0" w:type="dxa"/>
              <w:left w:w="108" w:type="dxa"/>
              <w:bottom w:w="0" w:type="dxa"/>
              <w:right w:w="108" w:type="dxa"/>
            </w:tcMar>
          </w:tcPr>
          <w:p w14:paraId="3978F1A5" w14:textId="77777777" w:rsidR="001278D9" w:rsidRPr="00DC336A" w:rsidRDefault="001278D9" w:rsidP="001278D9">
            <w:pPr>
              <w:widowControl w:val="0"/>
              <w:autoSpaceDN w:val="0"/>
              <w:spacing w:after="0"/>
              <w:jc w:val="center"/>
              <w:rPr>
                <w:rFonts w:eastAsia="Andale Sans UI"/>
                <w:kern w:val="3"/>
                <w:sz w:val="22"/>
                <w:lang w:eastAsia="ja-JP" w:bidi="fa-IR"/>
              </w:rPr>
            </w:pPr>
            <w:r w:rsidRPr="00DC336A">
              <w:rPr>
                <w:rFonts w:eastAsia="Andale Sans UI"/>
                <w:kern w:val="3"/>
                <w:sz w:val="22"/>
                <w:lang w:eastAsia="ja-JP" w:bidi="fa-IR"/>
              </w:rPr>
              <w:t>3</w:t>
            </w:r>
          </w:p>
        </w:tc>
        <w:tc>
          <w:tcPr>
            <w:tcW w:w="3826" w:type="dxa"/>
            <w:shd w:val="clear" w:color="auto" w:fill="auto"/>
            <w:tcMar>
              <w:top w:w="0" w:type="dxa"/>
              <w:left w:w="108" w:type="dxa"/>
              <w:bottom w:w="0" w:type="dxa"/>
              <w:right w:w="108" w:type="dxa"/>
            </w:tcMar>
          </w:tcPr>
          <w:p w14:paraId="6FDB1EE8" w14:textId="77777777" w:rsidR="001278D9" w:rsidRPr="00DC336A" w:rsidRDefault="001278D9" w:rsidP="001278D9">
            <w:pPr>
              <w:autoSpaceDN w:val="0"/>
              <w:spacing w:after="0"/>
              <w:rPr>
                <w:bCs/>
                <w:kern w:val="3"/>
                <w:sz w:val="22"/>
                <w:lang w:eastAsia="ja-JP" w:bidi="fa-IR"/>
              </w:rPr>
            </w:pPr>
            <w:r w:rsidRPr="00DC336A">
              <w:rPr>
                <w:bCs/>
                <w:kern w:val="3"/>
                <w:sz w:val="22"/>
                <w:lang w:eastAsia="ja-JP" w:bidi="fa-IR"/>
              </w:rPr>
              <w:t xml:space="preserve">Всероссийские проверочные работы </w:t>
            </w:r>
          </w:p>
          <w:p w14:paraId="443D8D90" w14:textId="77777777" w:rsidR="001278D9" w:rsidRPr="00DC336A" w:rsidRDefault="001278D9" w:rsidP="001278D9">
            <w:pPr>
              <w:autoSpaceDN w:val="0"/>
              <w:spacing w:after="0"/>
              <w:rPr>
                <w:bCs/>
                <w:kern w:val="3"/>
                <w:sz w:val="22"/>
                <w:lang w:eastAsia="ja-JP" w:bidi="fa-IR"/>
              </w:rPr>
            </w:pPr>
            <w:r w:rsidRPr="00DC336A">
              <w:rPr>
                <w:bCs/>
                <w:kern w:val="3"/>
                <w:sz w:val="22"/>
                <w:lang w:eastAsia="ja-JP" w:bidi="fa-IR"/>
              </w:rPr>
              <w:t>в 6-х классах (штатный режим)</w:t>
            </w:r>
          </w:p>
          <w:p w14:paraId="086C9AB8" w14:textId="77777777" w:rsidR="001278D9" w:rsidRPr="00DC336A" w:rsidRDefault="001278D9" w:rsidP="001278D9">
            <w:pPr>
              <w:autoSpaceDN w:val="0"/>
              <w:spacing w:after="0"/>
              <w:rPr>
                <w:bCs/>
                <w:kern w:val="3"/>
                <w:sz w:val="22"/>
                <w:lang w:eastAsia="ja-JP" w:bidi="fa-IR"/>
              </w:rPr>
            </w:pPr>
            <w:r w:rsidRPr="00DC336A">
              <w:rPr>
                <w:sz w:val="22"/>
              </w:rPr>
              <w:t>14.09-12.10.2020</w:t>
            </w:r>
          </w:p>
        </w:tc>
        <w:tc>
          <w:tcPr>
            <w:tcW w:w="2975" w:type="dxa"/>
          </w:tcPr>
          <w:p w14:paraId="49782A4F" w14:textId="77777777" w:rsidR="001278D9" w:rsidRPr="00DC336A" w:rsidRDefault="001278D9" w:rsidP="001278D9">
            <w:pPr>
              <w:autoSpaceDN w:val="0"/>
              <w:spacing w:after="0"/>
              <w:jc w:val="center"/>
              <w:rPr>
                <w:bCs/>
                <w:kern w:val="3"/>
                <w:sz w:val="22"/>
                <w:u w:val="single"/>
                <w:lang w:eastAsia="ja-JP" w:bidi="fa-IR"/>
              </w:rPr>
            </w:pPr>
            <w:r w:rsidRPr="00DC336A">
              <w:rPr>
                <w:bCs/>
                <w:kern w:val="3"/>
                <w:sz w:val="22"/>
                <w:u w:val="single"/>
                <w:lang w:eastAsia="ja-JP" w:bidi="fa-IR"/>
              </w:rPr>
              <w:t>Математика:</w:t>
            </w:r>
          </w:p>
          <w:p w14:paraId="21FBEBA6"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588BF5B4"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качество обучения – </w:t>
            </w:r>
          </w:p>
          <w:p w14:paraId="0C5DCF4A"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Русский язык:</w:t>
            </w:r>
          </w:p>
          <w:p w14:paraId="05E5F5A5"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620D716A"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качество обучения – </w:t>
            </w:r>
          </w:p>
          <w:p w14:paraId="38C4CB5F"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История:</w:t>
            </w:r>
          </w:p>
          <w:p w14:paraId="70BAC982"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48D183CD" w14:textId="77777777" w:rsidR="001278D9" w:rsidRPr="00DC336A" w:rsidRDefault="001278D9" w:rsidP="001278D9">
            <w:pPr>
              <w:autoSpaceDN w:val="0"/>
              <w:spacing w:after="0"/>
              <w:ind w:left="135"/>
              <w:rPr>
                <w:bCs/>
                <w:kern w:val="3"/>
                <w:sz w:val="22"/>
                <w:u w:val="single"/>
                <w:lang w:eastAsia="ja-JP" w:bidi="fa-IR"/>
              </w:rPr>
            </w:pPr>
            <w:r w:rsidRPr="00DC336A">
              <w:rPr>
                <w:bCs/>
                <w:kern w:val="3"/>
                <w:sz w:val="22"/>
                <w:lang w:eastAsia="ja-JP" w:bidi="fa-IR"/>
              </w:rPr>
              <w:t>качество обучения –</w:t>
            </w:r>
            <w:r w:rsidRPr="00DC336A">
              <w:rPr>
                <w:bCs/>
                <w:kern w:val="3"/>
                <w:sz w:val="22"/>
                <w:u w:val="single"/>
                <w:lang w:eastAsia="ja-JP" w:bidi="fa-IR"/>
              </w:rPr>
              <w:t xml:space="preserve"> </w:t>
            </w:r>
          </w:p>
          <w:p w14:paraId="28BA27D1"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Биология:</w:t>
            </w:r>
          </w:p>
          <w:p w14:paraId="08963653"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05AEC6E0" w14:textId="77777777" w:rsidR="001278D9" w:rsidRPr="00DC336A" w:rsidRDefault="001278D9" w:rsidP="001278D9">
            <w:pPr>
              <w:autoSpaceDN w:val="0"/>
              <w:spacing w:after="0"/>
              <w:ind w:left="135"/>
              <w:rPr>
                <w:bCs/>
                <w:kern w:val="3"/>
                <w:sz w:val="22"/>
                <w:u w:val="single"/>
                <w:lang w:eastAsia="ja-JP" w:bidi="fa-IR"/>
              </w:rPr>
            </w:pPr>
            <w:r w:rsidRPr="00DC336A">
              <w:rPr>
                <w:bCs/>
                <w:kern w:val="3"/>
                <w:sz w:val="22"/>
                <w:lang w:eastAsia="ja-JP" w:bidi="fa-IR"/>
              </w:rPr>
              <w:t>качество обучения –</w:t>
            </w:r>
            <w:r w:rsidRPr="00DC336A">
              <w:rPr>
                <w:bCs/>
                <w:kern w:val="3"/>
                <w:sz w:val="22"/>
                <w:u w:val="single"/>
                <w:lang w:eastAsia="ja-JP" w:bidi="fa-IR"/>
              </w:rPr>
              <w:t xml:space="preserve"> </w:t>
            </w:r>
          </w:p>
          <w:p w14:paraId="1D10461C"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География:</w:t>
            </w:r>
          </w:p>
          <w:p w14:paraId="145E65A2"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046DB9F1" w14:textId="77777777" w:rsidR="001278D9" w:rsidRPr="00DC336A" w:rsidRDefault="001278D9" w:rsidP="001278D9">
            <w:pPr>
              <w:autoSpaceDN w:val="0"/>
              <w:spacing w:after="0"/>
              <w:ind w:left="135"/>
              <w:rPr>
                <w:bCs/>
                <w:kern w:val="3"/>
                <w:sz w:val="22"/>
                <w:u w:val="single"/>
                <w:lang w:eastAsia="ja-JP" w:bidi="fa-IR"/>
              </w:rPr>
            </w:pPr>
            <w:r w:rsidRPr="00DC336A">
              <w:rPr>
                <w:bCs/>
                <w:kern w:val="3"/>
                <w:sz w:val="22"/>
                <w:lang w:eastAsia="ja-JP" w:bidi="fa-IR"/>
              </w:rPr>
              <w:t>качество обучения –</w:t>
            </w:r>
            <w:r w:rsidRPr="00DC336A">
              <w:rPr>
                <w:bCs/>
                <w:kern w:val="3"/>
                <w:sz w:val="22"/>
                <w:u w:val="single"/>
                <w:lang w:eastAsia="ja-JP" w:bidi="fa-IR"/>
              </w:rPr>
              <w:t xml:space="preserve"> </w:t>
            </w:r>
          </w:p>
          <w:p w14:paraId="00830DF9"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Обществознание:</w:t>
            </w:r>
          </w:p>
          <w:p w14:paraId="3EBBBE82"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43884BC8" w14:textId="77777777" w:rsidR="001278D9" w:rsidRPr="00DC336A" w:rsidRDefault="001278D9" w:rsidP="001278D9">
            <w:pPr>
              <w:autoSpaceDN w:val="0"/>
              <w:spacing w:after="0"/>
              <w:ind w:left="135"/>
              <w:rPr>
                <w:bCs/>
                <w:kern w:val="3"/>
                <w:sz w:val="22"/>
                <w:u w:val="single"/>
                <w:lang w:eastAsia="ja-JP" w:bidi="fa-IR"/>
              </w:rPr>
            </w:pPr>
            <w:r w:rsidRPr="00DC336A">
              <w:rPr>
                <w:bCs/>
                <w:kern w:val="3"/>
                <w:sz w:val="22"/>
                <w:lang w:eastAsia="ja-JP" w:bidi="fa-IR"/>
              </w:rPr>
              <w:t>качество обучения –</w:t>
            </w:r>
            <w:r w:rsidRPr="00DC336A">
              <w:rPr>
                <w:bCs/>
                <w:kern w:val="3"/>
                <w:sz w:val="22"/>
                <w:u w:val="single"/>
                <w:lang w:eastAsia="ja-JP" w:bidi="fa-IR"/>
              </w:rPr>
              <w:t xml:space="preserve"> </w:t>
            </w:r>
          </w:p>
        </w:tc>
        <w:tc>
          <w:tcPr>
            <w:tcW w:w="1137" w:type="dxa"/>
          </w:tcPr>
          <w:p w14:paraId="5ED012B1" w14:textId="77777777" w:rsidR="001278D9" w:rsidRPr="00DC336A" w:rsidRDefault="001278D9" w:rsidP="001278D9">
            <w:pPr>
              <w:autoSpaceDN w:val="0"/>
              <w:spacing w:after="0"/>
              <w:jc w:val="center"/>
              <w:rPr>
                <w:bCs/>
                <w:i/>
                <w:kern w:val="3"/>
                <w:sz w:val="22"/>
                <w:lang w:eastAsia="ja-JP" w:bidi="fa-IR"/>
              </w:rPr>
            </w:pPr>
            <w:r w:rsidRPr="00DC336A">
              <w:rPr>
                <w:bCs/>
                <w:i/>
                <w:kern w:val="3"/>
                <w:sz w:val="22"/>
                <w:lang w:eastAsia="ja-JP" w:bidi="fa-IR"/>
              </w:rPr>
              <w:t>г. Саянск</w:t>
            </w:r>
          </w:p>
          <w:p w14:paraId="6F6A04BD"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60,5%</w:t>
            </w:r>
          </w:p>
          <w:p w14:paraId="5144AAD7"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21,0%</w:t>
            </w:r>
          </w:p>
          <w:p w14:paraId="525ACE66" w14:textId="77777777" w:rsidR="001278D9" w:rsidRPr="00DC336A" w:rsidRDefault="001278D9" w:rsidP="001278D9">
            <w:pPr>
              <w:autoSpaceDN w:val="0"/>
              <w:spacing w:after="0"/>
              <w:jc w:val="center"/>
              <w:rPr>
                <w:bCs/>
                <w:kern w:val="3"/>
                <w:sz w:val="22"/>
                <w:lang w:eastAsia="ja-JP" w:bidi="fa-IR"/>
              </w:rPr>
            </w:pPr>
          </w:p>
          <w:p w14:paraId="00AD0629"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55,1%</w:t>
            </w:r>
          </w:p>
          <w:p w14:paraId="08D203FA"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22,1%</w:t>
            </w:r>
          </w:p>
          <w:p w14:paraId="7BEF4052" w14:textId="77777777" w:rsidR="001278D9" w:rsidRPr="00DC336A" w:rsidRDefault="001278D9" w:rsidP="001278D9">
            <w:pPr>
              <w:autoSpaceDN w:val="0"/>
              <w:spacing w:after="0"/>
              <w:jc w:val="center"/>
              <w:rPr>
                <w:bCs/>
                <w:kern w:val="3"/>
                <w:sz w:val="22"/>
                <w:lang w:eastAsia="ja-JP" w:bidi="fa-IR"/>
              </w:rPr>
            </w:pPr>
          </w:p>
          <w:p w14:paraId="24837F77"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55,8%</w:t>
            </w:r>
          </w:p>
          <w:p w14:paraId="63BDC93A"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13,9%</w:t>
            </w:r>
          </w:p>
          <w:p w14:paraId="02DD9D7A" w14:textId="77777777" w:rsidR="001278D9" w:rsidRPr="00DC336A" w:rsidRDefault="001278D9" w:rsidP="001278D9">
            <w:pPr>
              <w:autoSpaceDN w:val="0"/>
              <w:spacing w:after="0"/>
              <w:jc w:val="center"/>
              <w:rPr>
                <w:bCs/>
                <w:kern w:val="3"/>
                <w:sz w:val="22"/>
                <w:lang w:eastAsia="ja-JP" w:bidi="fa-IR"/>
              </w:rPr>
            </w:pPr>
          </w:p>
          <w:p w14:paraId="0AEEF7E9"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85,5%</w:t>
            </w:r>
          </w:p>
          <w:p w14:paraId="0CA96E08"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45,6%</w:t>
            </w:r>
          </w:p>
          <w:p w14:paraId="5AEEDED8" w14:textId="77777777" w:rsidR="001278D9" w:rsidRPr="00DC336A" w:rsidRDefault="001278D9" w:rsidP="001278D9">
            <w:pPr>
              <w:autoSpaceDN w:val="0"/>
              <w:spacing w:after="0"/>
              <w:jc w:val="center"/>
              <w:rPr>
                <w:bCs/>
                <w:kern w:val="3"/>
                <w:sz w:val="22"/>
                <w:lang w:eastAsia="ja-JP" w:bidi="fa-IR"/>
              </w:rPr>
            </w:pPr>
          </w:p>
          <w:p w14:paraId="18E7ED06"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94,1%</w:t>
            </w:r>
          </w:p>
          <w:p w14:paraId="147CC8FD"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40,6%</w:t>
            </w:r>
          </w:p>
          <w:p w14:paraId="1237422B" w14:textId="77777777" w:rsidR="001278D9" w:rsidRPr="00DC336A" w:rsidRDefault="001278D9" w:rsidP="001278D9">
            <w:pPr>
              <w:autoSpaceDN w:val="0"/>
              <w:spacing w:after="0"/>
              <w:jc w:val="center"/>
              <w:rPr>
                <w:bCs/>
                <w:kern w:val="3"/>
                <w:sz w:val="22"/>
                <w:lang w:eastAsia="ja-JP" w:bidi="fa-IR"/>
              </w:rPr>
            </w:pPr>
          </w:p>
          <w:p w14:paraId="6CF21E32"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63,5%</w:t>
            </w:r>
          </w:p>
          <w:p w14:paraId="1F7D554F"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22,0%</w:t>
            </w:r>
          </w:p>
        </w:tc>
        <w:tc>
          <w:tcPr>
            <w:tcW w:w="1138" w:type="dxa"/>
          </w:tcPr>
          <w:p w14:paraId="263E75F7" w14:textId="77777777" w:rsidR="001278D9" w:rsidRPr="00DC336A" w:rsidRDefault="001278D9" w:rsidP="001278D9">
            <w:pPr>
              <w:autoSpaceDN w:val="0"/>
              <w:spacing w:after="0"/>
              <w:jc w:val="center"/>
              <w:rPr>
                <w:bCs/>
                <w:i/>
                <w:kern w:val="3"/>
                <w:sz w:val="22"/>
                <w:lang w:eastAsia="ja-JP" w:bidi="fa-IR"/>
              </w:rPr>
            </w:pPr>
            <w:r w:rsidRPr="00DC336A">
              <w:rPr>
                <w:bCs/>
                <w:i/>
                <w:kern w:val="3"/>
                <w:sz w:val="22"/>
                <w:lang w:eastAsia="ja-JP" w:bidi="fa-IR"/>
              </w:rPr>
              <w:t>область</w:t>
            </w:r>
          </w:p>
          <w:p w14:paraId="45405C66"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70,3%</w:t>
            </w:r>
          </w:p>
          <w:p w14:paraId="51257C76"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23,7%</w:t>
            </w:r>
          </w:p>
          <w:p w14:paraId="262498AE" w14:textId="77777777" w:rsidR="001278D9" w:rsidRPr="00DC336A" w:rsidRDefault="001278D9" w:rsidP="001278D9">
            <w:pPr>
              <w:autoSpaceDN w:val="0"/>
              <w:spacing w:after="0"/>
              <w:jc w:val="center"/>
              <w:rPr>
                <w:bCs/>
                <w:kern w:val="3"/>
                <w:sz w:val="22"/>
                <w:lang w:eastAsia="ja-JP" w:bidi="fa-IR"/>
              </w:rPr>
            </w:pPr>
          </w:p>
          <w:p w14:paraId="65020E92"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62,7%</w:t>
            </w:r>
          </w:p>
          <w:p w14:paraId="1AF5DC32"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26,0%</w:t>
            </w:r>
          </w:p>
          <w:p w14:paraId="650D25E1" w14:textId="77777777" w:rsidR="001278D9" w:rsidRPr="00DC336A" w:rsidRDefault="001278D9" w:rsidP="001278D9">
            <w:pPr>
              <w:autoSpaceDN w:val="0"/>
              <w:spacing w:after="0"/>
              <w:jc w:val="center"/>
              <w:rPr>
                <w:bCs/>
                <w:kern w:val="3"/>
                <w:sz w:val="22"/>
                <w:lang w:eastAsia="ja-JP" w:bidi="fa-IR"/>
              </w:rPr>
            </w:pPr>
          </w:p>
          <w:p w14:paraId="44732006"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73,8%</w:t>
            </w:r>
          </w:p>
          <w:p w14:paraId="0FA0669E"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27,2%</w:t>
            </w:r>
          </w:p>
          <w:p w14:paraId="178D661C" w14:textId="77777777" w:rsidR="001278D9" w:rsidRPr="00DC336A" w:rsidRDefault="001278D9" w:rsidP="001278D9">
            <w:pPr>
              <w:autoSpaceDN w:val="0"/>
              <w:spacing w:after="0"/>
              <w:jc w:val="center"/>
              <w:rPr>
                <w:bCs/>
                <w:kern w:val="3"/>
                <w:sz w:val="22"/>
                <w:lang w:eastAsia="ja-JP" w:bidi="fa-IR"/>
              </w:rPr>
            </w:pPr>
          </w:p>
          <w:p w14:paraId="2693082E"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75,5%</w:t>
            </w:r>
          </w:p>
          <w:p w14:paraId="71AD958A"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25,4%</w:t>
            </w:r>
          </w:p>
          <w:p w14:paraId="2B4EBE41" w14:textId="77777777" w:rsidR="001278D9" w:rsidRPr="00DC336A" w:rsidRDefault="001278D9" w:rsidP="001278D9">
            <w:pPr>
              <w:autoSpaceDN w:val="0"/>
              <w:spacing w:after="0"/>
              <w:jc w:val="center"/>
              <w:rPr>
                <w:bCs/>
                <w:kern w:val="3"/>
                <w:sz w:val="22"/>
                <w:lang w:eastAsia="ja-JP" w:bidi="fa-IR"/>
              </w:rPr>
            </w:pPr>
          </w:p>
          <w:p w14:paraId="06E5857B"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91,1%</w:t>
            </w:r>
          </w:p>
          <w:p w14:paraId="2E3E6633"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37,6%</w:t>
            </w:r>
          </w:p>
          <w:p w14:paraId="2AE373F1" w14:textId="77777777" w:rsidR="001278D9" w:rsidRPr="00DC336A" w:rsidRDefault="001278D9" w:rsidP="001278D9">
            <w:pPr>
              <w:autoSpaceDN w:val="0"/>
              <w:spacing w:after="0"/>
              <w:jc w:val="center"/>
              <w:rPr>
                <w:bCs/>
                <w:kern w:val="3"/>
                <w:sz w:val="22"/>
                <w:lang w:eastAsia="ja-JP" w:bidi="fa-IR"/>
              </w:rPr>
            </w:pPr>
          </w:p>
          <w:p w14:paraId="72E3ADFA"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77,8%</w:t>
            </w:r>
          </w:p>
          <w:p w14:paraId="23965053"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29,9%</w:t>
            </w:r>
          </w:p>
        </w:tc>
      </w:tr>
      <w:tr w:rsidR="001278D9" w:rsidRPr="00DC336A" w14:paraId="67100D3D" w14:textId="77777777" w:rsidTr="00E370E3">
        <w:tc>
          <w:tcPr>
            <w:tcW w:w="567" w:type="dxa"/>
            <w:shd w:val="clear" w:color="auto" w:fill="auto"/>
            <w:tcMar>
              <w:top w:w="0" w:type="dxa"/>
              <w:left w:w="108" w:type="dxa"/>
              <w:bottom w:w="0" w:type="dxa"/>
              <w:right w:w="108" w:type="dxa"/>
            </w:tcMar>
          </w:tcPr>
          <w:p w14:paraId="4B845705" w14:textId="77777777" w:rsidR="001278D9" w:rsidRPr="00DC336A" w:rsidRDefault="001278D9" w:rsidP="001278D9">
            <w:pPr>
              <w:widowControl w:val="0"/>
              <w:autoSpaceDN w:val="0"/>
              <w:spacing w:after="0"/>
              <w:jc w:val="center"/>
              <w:rPr>
                <w:rFonts w:eastAsia="Andale Sans UI"/>
                <w:kern w:val="3"/>
                <w:sz w:val="22"/>
                <w:lang w:eastAsia="ja-JP" w:bidi="fa-IR"/>
              </w:rPr>
            </w:pPr>
            <w:r w:rsidRPr="00DC336A">
              <w:rPr>
                <w:rFonts w:eastAsia="Andale Sans UI"/>
                <w:kern w:val="3"/>
                <w:sz w:val="22"/>
                <w:lang w:eastAsia="ja-JP" w:bidi="fa-IR"/>
              </w:rPr>
              <w:t>4</w:t>
            </w:r>
          </w:p>
        </w:tc>
        <w:tc>
          <w:tcPr>
            <w:tcW w:w="3826" w:type="dxa"/>
            <w:shd w:val="clear" w:color="auto" w:fill="auto"/>
            <w:tcMar>
              <w:top w:w="0" w:type="dxa"/>
              <w:left w:w="108" w:type="dxa"/>
              <w:bottom w:w="0" w:type="dxa"/>
              <w:right w:w="108" w:type="dxa"/>
            </w:tcMar>
          </w:tcPr>
          <w:p w14:paraId="2F0B266C" w14:textId="77777777" w:rsidR="001278D9" w:rsidRPr="00DC336A" w:rsidRDefault="001278D9" w:rsidP="001278D9">
            <w:pPr>
              <w:autoSpaceDN w:val="0"/>
              <w:spacing w:after="0"/>
              <w:rPr>
                <w:bCs/>
                <w:kern w:val="3"/>
                <w:sz w:val="22"/>
                <w:lang w:eastAsia="ja-JP" w:bidi="fa-IR"/>
              </w:rPr>
            </w:pPr>
            <w:r w:rsidRPr="00DC336A">
              <w:rPr>
                <w:bCs/>
                <w:kern w:val="3"/>
                <w:sz w:val="22"/>
                <w:lang w:eastAsia="ja-JP" w:bidi="fa-IR"/>
              </w:rPr>
              <w:t xml:space="preserve">Всероссийские проверочные работы </w:t>
            </w:r>
          </w:p>
          <w:p w14:paraId="59CDBB46" w14:textId="77777777" w:rsidR="001278D9" w:rsidRPr="00DC336A" w:rsidRDefault="001278D9" w:rsidP="001278D9">
            <w:pPr>
              <w:autoSpaceDN w:val="0"/>
              <w:spacing w:after="0"/>
              <w:rPr>
                <w:bCs/>
                <w:kern w:val="3"/>
                <w:sz w:val="22"/>
                <w:lang w:eastAsia="ja-JP" w:bidi="fa-IR"/>
              </w:rPr>
            </w:pPr>
            <w:r w:rsidRPr="00DC336A">
              <w:rPr>
                <w:bCs/>
                <w:kern w:val="3"/>
                <w:sz w:val="22"/>
                <w:lang w:eastAsia="ja-JP" w:bidi="fa-IR"/>
              </w:rPr>
              <w:t>в 7-х классах (штатный режим)</w:t>
            </w:r>
          </w:p>
          <w:p w14:paraId="4496558E" w14:textId="77777777" w:rsidR="001278D9" w:rsidRPr="00DC336A" w:rsidRDefault="001278D9" w:rsidP="001278D9">
            <w:pPr>
              <w:autoSpaceDN w:val="0"/>
              <w:spacing w:after="0"/>
              <w:rPr>
                <w:bCs/>
                <w:kern w:val="3"/>
                <w:sz w:val="22"/>
                <w:lang w:eastAsia="ja-JP" w:bidi="fa-IR"/>
              </w:rPr>
            </w:pPr>
            <w:r w:rsidRPr="00DC336A">
              <w:rPr>
                <w:sz w:val="22"/>
              </w:rPr>
              <w:t>14.09-12.10.2020</w:t>
            </w:r>
          </w:p>
        </w:tc>
        <w:tc>
          <w:tcPr>
            <w:tcW w:w="2975" w:type="dxa"/>
          </w:tcPr>
          <w:p w14:paraId="565CFC5B" w14:textId="77777777" w:rsidR="001278D9" w:rsidRPr="00DC336A" w:rsidRDefault="001278D9" w:rsidP="001278D9">
            <w:pPr>
              <w:autoSpaceDN w:val="0"/>
              <w:spacing w:after="0"/>
              <w:jc w:val="center"/>
              <w:rPr>
                <w:bCs/>
                <w:kern w:val="3"/>
                <w:sz w:val="22"/>
                <w:u w:val="single"/>
                <w:lang w:eastAsia="ja-JP" w:bidi="fa-IR"/>
              </w:rPr>
            </w:pPr>
            <w:r w:rsidRPr="00DC336A">
              <w:rPr>
                <w:bCs/>
                <w:kern w:val="3"/>
                <w:sz w:val="22"/>
                <w:u w:val="single"/>
                <w:lang w:eastAsia="ja-JP" w:bidi="fa-IR"/>
              </w:rPr>
              <w:t>Математика:</w:t>
            </w:r>
          </w:p>
          <w:p w14:paraId="484A0BBF"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5BB16C50"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качество обучения – </w:t>
            </w:r>
          </w:p>
          <w:p w14:paraId="40950F4E"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Русский язык:</w:t>
            </w:r>
          </w:p>
          <w:p w14:paraId="3178FFCC"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09FA147F"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качество обучения – </w:t>
            </w:r>
          </w:p>
          <w:p w14:paraId="59F10861"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lastRenderedPageBreak/>
              <w:t>История:</w:t>
            </w:r>
          </w:p>
          <w:p w14:paraId="0EDB4C94"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0E158D5B" w14:textId="77777777" w:rsidR="001278D9" w:rsidRPr="00DC336A" w:rsidRDefault="001278D9" w:rsidP="001278D9">
            <w:pPr>
              <w:autoSpaceDN w:val="0"/>
              <w:spacing w:after="0"/>
              <w:ind w:left="135"/>
              <w:rPr>
                <w:bCs/>
                <w:kern w:val="3"/>
                <w:sz w:val="22"/>
                <w:u w:val="single"/>
                <w:lang w:eastAsia="ja-JP" w:bidi="fa-IR"/>
              </w:rPr>
            </w:pPr>
            <w:r w:rsidRPr="00DC336A">
              <w:rPr>
                <w:bCs/>
                <w:kern w:val="3"/>
                <w:sz w:val="22"/>
                <w:lang w:eastAsia="ja-JP" w:bidi="fa-IR"/>
              </w:rPr>
              <w:t>качество обучения –</w:t>
            </w:r>
            <w:r w:rsidRPr="00DC336A">
              <w:rPr>
                <w:bCs/>
                <w:kern w:val="3"/>
                <w:sz w:val="22"/>
                <w:u w:val="single"/>
                <w:lang w:eastAsia="ja-JP" w:bidi="fa-IR"/>
              </w:rPr>
              <w:t xml:space="preserve"> </w:t>
            </w:r>
          </w:p>
          <w:p w14:paraId="6BDC8963"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Биология:</w:t>
            </w:r>
          </w:p>
          <w:p w14:paraId="068F970D"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4DA27968" w14:textId="77777777" w:rsidR="001278D9" w:rsidRPr="00DC336A" w:rsidRDefault="001278D9" w:rsidP="001278D9">
            <w:pPr>
              <w:autoSpaceDN w:val="0"/>
              <w:spacing w:after="0"/>
              <w:ind w:left="135"/>
              <w:rPr>
                <w:bCs/>
                <w:kern w:val="3"/>
                <w:sz w:val="22"/>
                <w:u w:val="single"/>
                <w:lang w:eastAsia="ja-JP" w:bidi="fa-IR"/>
              </w:rPr>
            </w:pPr>
            <w:r w:rsidRPr="00DC336A">
              <w:rPr>
                <w:bCs/>
                <w:kern w:val="3"/>
                <w:sz w:val="22"/>
                <w:lang w:eastAsia="ja-JP" w:bidi="fa-IR"/>
              </w:rPr>
              <w:t>качество обучения –</w:t>
            </w:r>
            <w:r w:rsidRPr="00DC336A">
              <w:rPr>
                <w:bCs/>
                <w:kern w:val="3"/>
                <w:sz w:val="22"/>
                <w:u w:val="single"/>
                <w:lang w:eastAsia="ja-JP" w:bidi="fa-IR"/>
              </w:rPr>
              <w:t xml:space="preserve"> </w:t>
            </w:r>
          </w:p>
          <w:p w14:paraId="6D1860A6"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География:</w:t>
            </w:r>
          </w:p>
          <w:p w14:paraId="5B40A049"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59520495" w14:textId="77777777" w:rsidR="001278D9" w:rsidRPr="00DC336A" w:rsidRDefault="001278D9" w:rsidP="001278D9">
            <w:pPr>
              <w:autoSpaceDN w:val="0"/>
              <w:spacing w:after="0"/>
              <w:ind w:left="135"/>
              <w:rPr>
                <w:bCs/>
                <w:kern w:val="3"/>
                <w:sz w:val="22"/>
                <w:u w:val="single"/>
                <w:lang w:eastAsia="ja-JP" w:bidi="fa-IR"/>
              </w:rPr>
            </w:pPr>
            <w:r w:rsidRPr="00DC336A">
              <w:rPr>
                <w:bCs/>
                <w:kern w:val="3"/>
                <w:sz w:val="22"/>
                <w:lang w:eastAsia="ja-JP" w:bidi="fa-IR"/>
              </w:rPr>
              <w:t>качество обучения –</w:t>
            </w:r>
            <w:r w:rsidRPr="00DC336A">
              <w:rPr>
                <w:bCs/>
                <w:kern w:val="3"/>
                <w:sz w:val="22"/>
                <w:u w:val="single"/>
                <w:lang w:eastAsia="ja-JP" w:bidi="fa-IR"/>
              </w:rPr>
              <w:t xml:space="preserve"> </w:t>
            </w:r>
          </w:p>
          <w:p w14:paraId="3A86AFD5"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Обществознание:</w:t>
            </w:r>
          </w:p>
          <w:p w14:paraId="5C1440D7"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1008565E" w14:textId="77777777" w:rsidR="001278D9" w:rsidRPr="00DC336A" w:rsidRDefault="001278D9" w:rsidP="001278D9">
            <w:pPr>
              <w:autoSpaceDN w:val="0"/>
              <w:spacing w:after="0"/>
              <w:ind w:left="135"/>
              <w:rPr>
                <w:bCs/>
                <w:kern w:val="3"/>
                <w:sz w:val="22"/>
                <w:u w:val="single"/>
                <w:lang w:eastAsia="ja-JP" w:bidi="fa-IR"/>
              </w:rPr>
            </w:pPr>
            <w:r w:rsidRPr="00DC336A">
              <w:rPr>
                <w:bCs/>
                <w:kern w:val="3"/>
                <w:sz w:val="22"/>
                <w:lang w:eastAsia="ja-JP" w:bidi="fa-IR"/>
              </w:rPr>
              <w:t>качество обучения –</w:t>
            </w:r>
            <w:r w:rsidRPr="00DC336A">
              <w:rPr>
                <w:bCs/>
                <w:kern w:val="3"/>
                <w:sz w:val="22"/>
                <w:u w:val="single"/>
                <w:lang w:eastAsia="ja-JP" w:bidi="fa-IR"/>
              </w:rPr>
              <w:t xml:space="preserve"> </w:t>
            </w:r>
          </w:p>
          <w:p w14:paraId="2AE61AF5"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физика:</w:t>
            </w:r>
          </w:p>
          <w:p w14:paraId="58A4F56E"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4B68614A" w14:textId="77777777" w:rsidR="001278D9" w:rsidRPr="00DC336A" w:rsidRDefault="001278D9" w:rsidP="001278D9">
            <w:pPr>
              <w:autoSpaceDN w:val="0"/>
              <w:spacing w:after="0"/>
              <w:ind w:left="135"/>
              <w:rPr>
                <w:bCs/>
                <w:kern w:val="3"/>
                <w:sz w:val="22"/>
                <w:u w:val="single"/>
                <w:lang w:eastAsia="ja-JP" w:bidi="fa-IR"/>
              </w:rPr>
            </w:pPr>
            <w:r w:rsidRPr="00DC336A">
              <w:rPr>
                <w:bCs/>
                <w:kern w:val="3"/>
                <w:sz w:val="22"/>
                <w:lang w:eastAsia="ja-JP" w:bidi="fa-IR"/>
              </w:rPr>
              <w:t>качество обучения –</w:t>
            </w:r>
            <w:r w:rsidRPr="00DC336A">
              <w:rPr>
                <w:bCs/>
                <w:kern w:val="3"/>
                <w:sz w:val="22"/>
                <w:u w:val="single"/>
                <w:lang w:eastAsia="ja-JP" w:bidi="fa-IR"/>
              </w:rPr>
              <w:t xml:space="preserve"> </w:t>
            </w:r>
          </w:p>
          <w:p w14:paraId="7E693609"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английский язык:</w:t>
            </w:r>
          </w:p>
          <w:p w14:paraId="254AF587"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47B9F211" w14:textId="77777777" w:rsidR="001278D9" w:rsidRPr="00DC336A" w:rsidRDefault="001278D9" w:rsidP="001278D9">
            <w:pPr>
              <w:autoSpaceDN w:val="0"/>
              <w:spacing w:after="0"/>
              <w:ind w:left="135"/>
              <w:rPr>
                <w:bCs/>
                <w:kern w:val="3"/>
                <w:sz w:val="22"/>
                <w:u w:val="single"/>
                <w:lang w:eastAsia="ja-JP" w:bidi="fa-IR"/>
              </w:rPr>
            </w:pPr>
            <w:r w:rsidRPr="00DC336A">
              <w:rPr>
                <w:bCs/>
                <w:kern w:val="3"/>
                <w:sz w:val="22"/>
                <w:lang w:eastAsia="ja-JP" w:bidi="fa-IR"/>
              </w:rPr>
              <w:t>качество обучения –</w:t>
            </w:r>
            <w:r w:rsidRPr="00DC336A">
              <w:rPr>
                <w:bCs/>
                <w:kern w:val="3"/>
                <w:sz w:val="22"/>
                <w:u w:val="single"/>
                <w:lang w:eastAsia="ja-JP" w:bidi="fa-IR"/>
              </w:rPr>
              <w:t xml:space="preserve"> </w:t>
            </w:r>
          </w:p>
          <w:p w14:paraId="43884E97"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немецкий язык:</w:t>
            </w:r>
          </w:p>
          <w:p w14:paraId="5F3BDD95"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16B07818" w14:textId="77777777" w:rsidR="001278D9" w:rsidRPr="00DC336A" w:rsidRDefault="001278D9" w:rsidP="001278D9">
            <w:pPr>
              <w:autoSpaceDN w:val="0"/>
              <w:spacing w:after="0"/>
              <w:ind w:left="135"/>
              <w:rPr>
                <w:bCs/>
                <w:kern w:val="3"/>
                <w:sz w:val="22"/>
                <w:u w:val="single"/>
                <w:lang w:eastAsia="ja-JP" w:bidi="fa-IR"/>
              </w:rPr>
            </w:pPr>
            <w:r w:rsidRPr="00DC336A">
              <w:rPr>
                <w:bCs/>
                <w:kern w:val="3"/>
                <w:sz w:val="22"/>
                <w:lang w:eastAsia="ja-JP" w:bidi="fa-IR"/>
              </w:rPr>
              <w:t>качество обучения –</w:t>
            </w:r>
            <w:r w:rsidRPr="00DC336A">
              <w:rPr>
                <w:bCs/>
                <w:kern w:val="3"/>
                <w:sz w:val="22"/>
                <w:u w:val="single"/>
                <w:lang w:eastAsia="ja-JP" w:bidi="fa-IR"/>
              </w:rPr>
              <w:t xml:space="preserve"> </w:t>
            </w:r>
          </w:p>
        </w:tc>
        <w:tc>
          <w:tcPr>
            <w:tcW w:w="1137" w:type="dxa"/>
          </w:tcPr>
          <w:p w14:paraId="0AFBF7D4" w14:textId="77777777" w:rsidR="001278D9" w:rsidRPr="00DC336A" w:rsidRDefault="001278D9" w:rsidP="001278D9">
            <w:pPr>
              <w:autoSpaceDN w:val="0"/>
              <w:spacing w:after="0"/>
              <w:jc w:val="center"/>
              <w:rPr>
                <w:bCs/>
                <w:i/>
                <w:kern w:val="3"/>
                <w:sz w:val="22"/>
                <w:lang w:eastAsia="ja-JP" w:bidi="fa-IR"/>
              </w:rPr>
            </w:pPr>
            <w:r w:rsidRPr="00DC336A">
              <w:rPr>
                <w:bCs/>
                <w:i/>
                <w:kern w:val="3"/>
                <w:sz w:val="22"/>
                <w:lang w:eastAsia="ja-JP" w:bidi="fa-IR"/>
              </w:rPr>
              <w:lastRenderedPageBreak/>
              <w:t>г. Саянск</w:t>
            </w:r>
          </w:p>
          <w:p w14:paraId="7F5F41F3"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77,2%</w:t>
            </w:r>
          </w:p>
          <w:p w14:paraId="0472017D"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27,2%</w:t>
            </w:r>
          </w:p>
          <w:p w14:paraId="24AFD5C7" w14:textId="77777777" w:rsidR="001278D9" w:rsidRPr="00DC336A" w:rsidRDefault="001278D9" w:rsidP="001278D9">
            <w:pPr>
              <w:autoSpaceDN w:val="0"/>
              <w:spacing w:after="0"/>
              <w:jc w:val="center"/>
              <w:rPr>
                <w:bCs/>
                <w:kern w:val="3"/>
                <w:sz w:val="22"/>
                <w:lang w:eastAsia="ja-JP" w:bidi="fa-IR"/>
              </w:rPr>
            </w:pPr>
          </w:p>
          <w:p w14:paraId="08A90412"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50,7%</w:t>
            </w:r>
          </w:p>
          <w:p w14:paraId="570DD2AC"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20,7%</w:t>
            </w:r>
          </w:p>
          <w:p w14:paraId="4857E9CC" w14:textId="77777777" w:rsidR="001278D9" w:rsidRPr="00DC336A" w:rsidRDefault="001278D9" w:rsidP="001278D9">
            <w:pPr>
              <w:autoSpaceDN w:val="0"/>
              <w:spacing w:after="0"/>
              <w:jc w:val="center"/>
              <w:rPr>
                <w:bCs/>
                <w:kern w:val="3"/>
                <w:sz w:val="22"/>
                <w:lang w:eastAsia="ja-JP" w:bidi="fa-IR"/>
              </w:rPr>
            </w:pPr>
          </w:p>
          <w:p w14:paraId="6FB124BA"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68,1%</w:t>
            </w:r>
          </w:p>
          <w:p w14:paraId="79DAE9CE"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18,1%</w:t>
            </w:r>
          </w:p>
          <w:p w14:paraId="5E4875F3" w14:textId="77777777" w:rsidR="001278D9" w:rsidRPr="00DC336A" w:rsidRDefault="001278D9" w:rsidP="001278D9">
            <w:pPr>
              <w:autoSpaceDN w:val="0"/>
              <w:spacing w:after="0"/>
              <w:jc w:val="center"/>
              <w:rPr>
                <w:bCs/>
                <w:kern w:val="3"/>
                <w:sz w:val="22"/>
                <w:lang w:eastAsia="ja-JP" w:bidi="fa-IR"/>
              </w:rPr>
            </w:pPr>
          </w:p>
          <w:p w14:paraId="1CE1DDB2"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86,8%</w:t>
            </w:r>
          </w:p>
          <w:p w14:paraId="2002B727"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30,3%</w:t>
            </w:r>
          </w:p>
          <w:p w14:paraId="23392391" w14:textId="77777777" w:rsidR="001278D9" w:rsidRPr="00DC336A" w:rsidRDefault="001278D9" w:rsidP="001278D9">
            <w:pPr>
              <w:autoSpaceDN w:val="0"/>
              <w:spacing w:after="0"/>
              <w:jc w:val="center"/>
              <w:rPr>
                <w:bCs/>
                <w:kern w:val="3"/>
                <w:sz w:val="22"/>
                <w:lang w:eastAsia="ja-JP" w:bidi="fa-IR"/>
              </w:rPr>
            </w:pPr>
          </w:p>
          <w:p w14:paraId="621647B1"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78,2%</w:t>
            </w:r>
          </w:p>
          <w:p w14:paraId="0BC93F39"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15,2%</w:t>
            </w:r>
          </w:p>
          <w:p w14:paraId="428B3317" w14:textId="77777777" w:rsidR="001278D9" w:rsidRPr="00DC336A" w:rsidRDefault="001278D9" w:rsidP="001278D9">
            <w:pPr>
              <w:autoSpaceDN w:val="0"/>
              <w:spacing w:after="0"/>
              <w:jc w:val="center"/>
              <w:rPr>
                <w:bCs/>
                <w:kern w:val="3"/>
                <w:sz w:val="22"/>
                <w:lang w:eastAsia="ja-JP" w:bidi="fa-IR"/>
              </w:rPr>
            </w:pPr>
          </w:p>
          <w:p w14:paraId="7133DAD6"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66,5%</w:t>
            </w:r>
          </w:p>
          <w:p w14:paraId="6D5F29A4"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21,1%</w:t>
            </w:r>
          </w:p>
          <w:p w14:paraId="76CD79FA" w14:textId="77777777" w:rsidR="001278D9" w:rsidRPr="00DC336A" w:rsidRDefault="001278D9" w:rsidP="001278D9">
            <w:pPr>
              <w:autoSpaceDN w:val="0"/>
              <w:spacing w:after="0"/>
              <w:jc w:val="center"/>
              <w:rPr>
                <w:bCs/>
                <w:kern w:val="3"/>
                <w:sz w:val="22"/>
                <w:lang w:eastAsia="ja-JP" w:bidi="fa-IR"/>
              </w:rPr>
            </w:pPr>
          </w:p>
          <w:p w14:paraId="43CD6055"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78,2%</w:t>
            </w:r>
          </w:p>
          <w:p w14:paraId="38F5881A"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31,7%</w:t>
            </w:r>
          </w:p>
          <w:p w14:paraId="3E732483" w14:textId="77777777" w:rsidR="001278D9" w:rsidRPr="00DC336A" w:rsidRDefault="001278D9" w:rsidP="001278D9">
            <w:pPr>
              <w:autoSpaceDN w:val="0"/>
              <w:spacing w:after="0"/>
              <w:jc w:val="center"/>
              <w:rPr>
                <w:bCs/>
                <w:kern w:val="3"/>
                <w:sz w:val="22"/>
                <w:lang w:eastAsia="ja-JP" w:bidi="fa-IR"/>
              </w:rPr>
            </w:pPr>
          </w:p>
          <w:p w14:paraId="624C91FA"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32,4%</w:t>
            </w:r>
          </w:p>
          <w:p w14:paraId="2E88FC3D"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8,6%</w:t>
            </w:r>
          </w:p>
          <w:p w14:paraId="58417086" w14:textId="77777777" w:rsidR="001278D9" w:rsidRPr="00DC336A" w:rsidRDefault="001278D9" w:rsidP="001278D9">
            <w:pPr>
              <w:autoSpaceDN w:val="0"/>
              <w:spacing w:after="0"/>
              <w:jc w:val="center"/>
              <w:rPr>
                <w:bCs/>
                <w:kern w:val="3"/>
                <w:sz w:val="22"/>
                <w:lang w:eastAsia="ja-JP" w:bidi="fa-IR"/>
              </w:rPr>
            </w:pPr>
          </w:p>
          <w:p w14:paraId="61869FA4"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7,4%</w:t>
            </w:r>
          </w:p>
          <w:p w14:paraId="04A7440D"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0%</w:t>
            </w:r>
          </w:p>
        </w:tc>
        <w:tc>
          <w:tcPr>
            <w:tcW w:w="1138" w:type="dxa"/>
          </w:tcPr>
          <w:p w14:paraId="1FEA68A9" w14:textId="77777777" w:rsidR="001278D9" w:rsidRPr="00DC336A" w:rsidRDefault="001278D9" w:rsidP="001278D9">
            <w:pPr>
              <w:autoSpaceDN w:val="0"/>
              <w:spacing w:after="0"/>
              <w:jc w:val="center"/>
              <w:rPr>
                <w:bCs/>
                <w:i/>
                <w:kern w:val="3"/>
                <w:sz w:val="22"/>
                <w:lang w:eastAsia="ja-JP" w:bidi="fa-IR"/>
              </w:rPr>
            </w:pPr>
            <w:r w:rsidRPr="00DC336A">
              <w:rPr>
                <w:bCs/>
                <w:i/>
                <w:kern w:val="3"/>
                <w:sz w:val="22"/>
                <w:lang w:eastAsia="ja-JP" w:bidi="fa-IR"/>
              </w:rPr>
              <w:lastRenderedPageBreak/>
              <w:t>Область</w:t>
            </w:r>
          </w:p>
          <w:p w14:paraId="7EBDEF3C"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74,9%</w:t>
            </w:r>
          </w:p>
          <w:p w14:paraId="578FDAD0"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25,5%</w:t>
            </w:r>
          </w:p>
          <w:p w14:paraId="44CA4DE1" w14:textId="77777777" w:rsidR="001278D9" w:rsidRPr="00DC336A" w:rsidRDefault="001278D9" w:rsidP="001278D9">
            <w:pPr>
              <w:autoSpaceDN w:val="0"/>
              <w:spacing w:after="0"/>
              <w:jc w:val="center"/>
              <w:rPr>
                <w:bCs/>
                <w:kern w:val="3"/>
                <w:sz w:val="22"/>
                <w:lang w:eastAsia="ja-JP" w:bidi="fa-IR"/>
              </w:rPr>
            </w:pPr>
          </w:p>
          <w:p w14:paraId="201A954B"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61,9%</w:t>
            </w:r>
          </w:p>
          <w:p w14:paraId="36DE2EF2"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22,1%</w:t>
            </w:r>
          </w:p>
          <w:p w14:paraId="04BBC572" w14:textId="77777777" w:rsidR="001278D9" w:rsidRPr="00DC336A" w:rsidRDefault="001278D9" w:rsidP="001278D9">
            <w:pPr>
              <w:autoSpaceDN w:val="0"/>
              <w:spacing w:after="0"/>
              <w:jc w:val="center"/>
              <w:rPr>
                <w:bCs/>
                <w:kern w:val="3"/>
                <w:sz w:val="22"/>
                <w:lang w:eastAsia="ja-JP" w:bidi="fa-IR"/>
              </w:rPr>
            </w:pPr>
          </w:p>
          <w:p w14:paraId="32925D7D"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73,6%</w:t>
            </w:r>
          </w:p>
          <w:p w14:paraId="34194B4B"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27,8%</w:t>
            </w:r>
          </w:p>
          <w:p w14:paraId="496A4FA4" w14:textId="77777777" w:rsidR="001278D9" w:rsidRPr="00DC336A" w:rsidRDefault="001278D9" w:rsidP="001278D9">
            <w:pPr>
              <w:autoSpaceDN w:val="0"/>
              <w:spacing w:after="0"/>
              <w:jc w:val="center"/>
              <w:rPr>
                <w:bCs/>
                <w:kern w:val="3"/>
                <w:sz w:val="22"/>
                <w:lang w:eastAsia="ja-JP" w:bidi="fa-IR"/>
              </w:rPr>
            </w:pPr>
          </w:p>
          <w:p w14:paraId="0E7E26CA"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77,7%</w:t>
            </w:r>
          </w:p>
          <w:p w14:paraId="18A2CF8E"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25,8%</w:t>
            </w:r>
          </w:p>
          <w:p w14:paraId="39012898" w14:textId="77777777" w:rsidR="001278D9" w:rsidRPr="00DC336A" w:rsidRDefault="001278D9" w:rsidP="001278D9">
            <w:pPr>
              <w:autoSpaceDN w:val="0"/>
              <w:spacing w:after="0"/>
              <w:jc w:val="center"/>
              <w:rPr>
                <w:bCs/>
                <w:kern w:val="3"/>
                <w:sz w:val="22"/>
                <w:lang w:eastAsia="ja-JP" w:bidi="fa-IR"/>
              </w:rPr>
            </w:pPr>
          </w:p>
          <w:p w14:paraId="7C7F16EC"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74,6%</w:t>
            </w:r>
          </w:p>
          <w:p w14:paraId="329F556B"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15,0%</w:t>
            </w:r>
          </w:p>
          <w:p w14:paraId="259CC31D" w14:textId="77777777" w:rsidR="001278D9" w:rsidRPr="00DC336A" w:rsidRDefault="001278D9" w:rsidP="001278D9">
            <w:pPr>
              <w:autoSpaceDN w:val="0"/>
              <w:spacing w:after="0"/>
              <w:jc w:val="center"/>
              <w:rPr>
                <w:bCs/>
                <w:kern w:val="3"/>
                <w:sz w:val="22"/>
                <w:lang w:eastAsia="ja-JP" w:bidi="fa-IR"/>
              </w:rPr>
            </w:pPr>
          </w:p>
          <w:p w14:paraId="09F5EFD4"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72,8%</w:t>
            </w:r>
          </w:p>
          <w:p w14:paraId="3AFE45A6"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25,4%</w:t>
            </w:r>
          </w:p>
          <w:p w14:paraId="47C2BC88" w14:textId="77777777" w:rsidR="001278D9" w:rsidRPr="00DC336A" w:rsidRDefault="001278D9" w:rsidP="001278D9">
            <w:pPr>
              <w:autoSpaceDN w:val="0"/>
              <w:spacing w:after="0"/>
              <w:jc w:val="center"/>
              <w:rPr>
                <w:bCs/>
                <w:kern w:val="3"/>
                <w:sz w:val="22"/>
                <w:lang w:eastAsia="ja-JP" w:bidi="fa-IR"/>
              </w:rPr>
            </w:pPr>
          </w:p>
          <w:p w14:paraId="14C79556"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68,3%</w:t>
            </w:r>
          </w:p>
          <w:p w14:paraId="47B8B53F"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22,2%</w:t>
            </w:r>
          </w:p>
          <w:p w14:paraId="140E03C9" w14:textId="77777777" w:rsidR="001278D9" w:rsidRPr="00DC336A" w:rsidRDefault="001278D9" w:rsidP="001278D9">
            <w:pPr>
              <w:autoSpaceDN w:val="0"/>
              <w:spacing w:after="0"/>
              <w:jc w:val="center"/>
              <w:rPr>
                <w:bCs/>
                <w:kern w:val="3"/>
                <w:sz w:val="22"/>
                <w:lang w:eastAsia="ja-JP" w:bidi="fa-IR"/>
              </w:rPr>
            </w:pPr>
          </w:p>
          <w:p w14:paraId="78B3FDF3"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51,8%</w:t>
            </w:r>
          </w:p>
          <w:p w14:paraId="2C223B81"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15,5%</w:t>
            </w:r>
          </w:p>
          <w:p w14:paraId="385190D1" w14:textId="77777777" w:rsidR="001278D9" w:rsidRPr="00DC336A" w:rsidRDefault="001278D9" w:rsidP="001278D9">
            <w:pPr>
              <w:autoSpaceDN w:val="0"/>
              <w:spacing w:after="0"/>
              <w:jc w:val="center"/>
              <w:rPr>
                <w:bCs/>
                <w:kern w:val="3"/>
                <w:sz w:val="22"/>
                <w:lang w:eastAsia="ja-JP" w:bidi="fa-IR"/>
              </w:rPr>
            </w:pPr>
          </w:p>
          <w:p w14:paraId="2C2D6A4F"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60,9%</w:t>
            </w:r>
          </w:p>
          <w:p w14:paraId="65541E02"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19,7%</w:t>
            </w:r>
          </w:p>
        </w:tc>
      </w:tr>
      <w:tr w:rsidR="001278D9" w:rsidRPr="00DC336A" w14:paraId="20549D40" w14:textId="77777777" w:rsidTr="00E370E3">
        <w:tc>
          <w:tcPr>
            <w:tcW w:w="567" w:type="dxa"/>
            <w:shd w:val="clear" w:color="auto" w:fill="auto"/>
            <w:tcMar>
              <w:top w:w="0" w:type="dxa"/>
              <w:left w:w="108" w:type="dxa"/>
              <w:bottom w:w="0" w:type="dxa"/>
              <w:right w:w="108" w:type="dxa"/>
            </w:tcMar>
          </w:tcPr>
          <w:p w14:paraId="6DD8C72E" w14:textId="77777777" w:rsidR="001278D9" w:rsidRPr="00DC336A" w:rsidRDefault="001278D9" w:rsidP="001278D9">
            <w:pPr>
              <w:widowControl w:val="0"/>
              <w:autoSpaceDN w:val="0"/>
              <w:spacing w:after="0"/>
              <w:jc w:val="center"/>
              <w:rPr>
                <w:rFonts w:eastAsia="Andale Sans UI"/>
                <w:kern w:val="3"/>
                <w:sz w:val="22"/>
                <w:lang w:eastAsia="ja-JP" w:bidi="fa-IR"/>
              </w:rPr>
            </w:pPr>
            <w:r w:rsidRPr="00DC336A">
              <w:rPr>
                <w:rFonts w:eastAsia="Andale Sans UI"/>
                <w:kern w:val="3"/>
                <w:sz w:val="22"/>
                <w:lang w:eastAsia="ja-JP" w:bidi="fa-IR"/>
              </w:rPr>
              <w:lastRenderedPageBreak/>
              <w:t>5</w:t>
            </w:r>
          </w:p>
        </w:tc>
        <w:tc>
          <w:tcPr>
            <w:tcW w:w="3826" w:type="dxa"/>
            <w:shd w:val="clear" w:color="auto" w:fill="auto"/>
            <w:tcMar>
              <w:top w:w="0" w:type="dxa"/>
              <w:left w:w="108" w:type="dxa"/>
              <w:bottom w:w="0" w:type="dxa"/>
              <w:right w:w="108" w:type="dxa"/>
            </w:tcMar>
          </w:tcPr>
          <w:p w14:paraId="305E30BD" w14:textId="77777777" w:rsidR="001278D9" w:rsidRPr="00DC336A" w:rsidRDefault="001278D9" w:rsidP="001278D9">
            <w:pPr>
              <w:autoSpaceDN w:val="0"/>
              <w:spacing w:after="0"/>
              <w:rPr>
                <w:bCs/>
                <w:kern w:val="3"/>
                <w:sz w:val="22"/>
                <w:lang w:eastAsia="ja-JP" w:bidi="fa-IR"/>
              </w:rPr>
            </w:pPr>
            <w:r w:rsidRPr="00DC336A">
              <w:rPr>
                <w:bCs/>
                <w:kern w:val="3"/>
                <w:sz w:val="22"/>
                <w:lang w:eastAsia="ja-JP" w:bidi="fa-IR"/>
              </w:rPr>
              <w:t xml:space="preserve">Всероссийские проверочные работы </w:t>
            </w:r>
          </w:p>
          <w:p w14:paraId="28809469" w14:textId="77777777" w:rsidR="001278D9" w:rsidRPr="00DC336A" w:rsidRDefault="001278D9" w:rsidP="001278D9">
            <w:pPr>
              <w:autoSpaceDN w:val="0"/>
              <w:spacing w:after="0"/>
              <w:rPr>
                <w:kern w:val="3"/>
                <w:sz w:val="22"/>
                <w:lang w:eastAsia="ja-JP" w:bidi="fa-IR"/>
              </w:rPr>
            </w:pPr>
            <w:r w:rsidRPr="00DC336A">
              <w:rPr>
                <w:bCs/>
                <w:kern w:val="3"/>
                <w:sz w:val="22"/>
                <w:lang w:eastAsia="ja-JP" w:bidi="fa-IR"/>
              </w:rPr>
              <w:t>в 8-х классах</w:t>
            </w:r>
            <w:r w:rsidRPr="00DC336A">
              <w:rPr>
                <w:kern w:val="3"/>
                <w:sz w:val="22"/>
                <w:lang w:eastAsia="ja-JP" w:bidi="fa-IR"/>
              </w:rPr>
              <w:t xml:space="preserve"> (режим апробации)</w:t>
            </w:r>
          </w:p>
          <w:p w14:paraId="67CA3A23" w14:textId="77777777" w:rsidR="001278D9" w:rsidRPr="00DC336A" w:rsidRDefault="001278D9" w:rsidP="001278D9">
            <w:pPr>
              <w:autoSpaceDN w:val="0"/>
              <w:spacing w:after="0"/>
              <w:rPr>
                <w:bCs/>
                <w:kern w:val="3"/>
                <w:sz w:val="22"/>
                <w:lang w:eastAsia="ja-JP" w:bidi="fa-IR"/>
              </w:rPr>
            </w:pPr>
            <w:r w:rsidRPr="00DC336A">
              <w:rPr>
                <w:sz w:val="22"/>
              </w:rPr>
              <w:t>14.09-12.10.2020</w:t>
            </w:r>
          </w:p>
        </w:tc>
        <w:tc>
          <w:tcPr>
            <w:tcW w:w="2975" w:type="dxa"/>
          </w:tcPr>
          <w:p w14:paraId="5425412E" w14:textId="77777777" w:rsidR="001278D9" w:rsidRPr="00DC336A" w:rsidRDefault="001278D9" w:rsidP="001278D9">
            <w:pPr>
              <w:autoSpaceDN w:val="0"/>
              <w:spacing w:after="0"/>
              <w:jc w:val="center"/>
              <w:rPr>
                <w:bCs/>
                <w:kern w:val="3"/>
                <w:sz w:val="22"/>
                <w:u w:val="single"/>
                <w:lang w:eastAsia="ja-JP" w:bidi="fa-IR"/>
              </w:rPr>
            </w:pPr>
            <w:r w:rsidRPr="00DC336A">
              <w:rPr>
                <w:bCs/>
                <w:kern w:val="3"/>
                <w:sz w:val="22"/>
                <w:u w:val="single"/>
                <w:lang w:eastAsia="ja-JP" w:bidi="fa-IR"/>
              </w:rPr>
              <w:t>Математика:</w:t>
            </w:r>
          </w:p>
          <w:p w14:paraId="34427434"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7470B758"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качество обучения – </w:t>
            </w:r>
          </w:p>
          <w:p w14:paraId="23369D9C"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Русский язык:</w:t>
            </w:r>
          </w:p>
          <w:p w14:paraId="01494038"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72314FF3"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качество обучения – </w:t>
            </w:r>
          </w:p>
          <w:p w14:paraId="68D5128A"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История:</w:t>
            </w:r>
          </w:p>
          <w:p w14:paraId="513527DA"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7F46A95D" w14:textId="77777777" w:rsidR="001278D9" w:rsidRPr="00DC336A" w:rsidRDefault="001278D9" w:rsidP="001278D9">
            <w:pPr>
              <w:autoSpaceDN w:val="0"/>
              <w:spacing w:after="0"/>
              <w:ind w:left="135"/>
              <w:rPr>
                <w:bCs/>
                <w:kern w:val="3"/>
                <w:sz w:val="22"/>
                <w:u w:val="single"/>
                <w:lang w:eastAsia="ja-JP" w:bidi="fa-IR"/>
              </w:rPr>
            </w:pPr>
            <w:r w:rsidRPr="00DC336A">
              <w:rPr>
                <w:bCs/>
                <w:kern w:val="3"/>
                <w:sz w:val="22"/>
                <w:lang w:eastAsia="ja-JP" w:bidi="fa-IR"/>
              </w:rPr>
              <w:t>качество обучения –</w:t>
            </w:r>
            <w:r w:rsidRPr="00DC336A">
              <w:rPr>
                <w:bCs/>
                <w:kern w:val="3"/>
                <w:sz w:val="22"/>
                <w:u w:val="single"/>
                <w:lang w:eastAsia="ja-JP" w:bidi="fa-IR"/>
              </w:rPr>
              <w:t xml:space="preserve"> </w:t>
            </w:r>
          </w:p>
          <w:p w14:paraId="54DC4673"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Биология:</w:t>
            </w:r>
          </w:p>
          <w:p w14:paraId="218798C0"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69FBB199" w14:textId="77777777" w:rsidR="001278D9" w:rsidRPr="00DC336A" w:rsidRDefault="001278D9" w:rsidP="001278D9">
            <w:pPr>
              <w:autoSpaceDN w:val="0"/>
              <w:spacing w:after="0"/>
              <w:ind w:left="135"/>
              <w:rPr>
                <w:bCs/>
                <w:kern w:val="3"/>
                <w:sz w:val="22"/>
                <w:u w:val="single"/>
                <w:lang w:eastAsia="ja-JP" w:bidi="fa-IR"/>
              </w:rPr>
            </w:pPr>
            <w:r w:rsidRPr="00DC336A">
              <w:rPr>
                <w:bCs/>
                <w:kern w:val="3"/>
                <w:sz w:val="22"/>
                <w:lang w:eastAsia="ja-JP" w:bidi="fa-IR"/>
              </w:rPr>
              <w:t>качество обучения –</w:t>
            </w:r>
            <w:r w:rsidRPr="00DC336A">
              <w:rPr>
                <w:bCs/>
                <w:kern w:val="3"/>
                <w:sz w:val="22"/>
                <w:u w:val="single"/>
                <w:lang w:eastAsia="ja-JP" w:bidi="fa-IR"/>
              </w:rPr>
              <w:t xml:space="preserve"> </w:t>
            </w:r>
          </w:p>
          <w:p w14:paraId="77D92F18"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География:</w:t>
            </w:r>
          </w:p>
          <w:p w14:paraId="61F096DD"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65D892E5" w14:textId="77777777" w:rsidR="001278D9" w:rsidRPr="00DC336A" w:rsidRDefault="001278D9" w:rsidP="001278D9">
            <w:pPr>
              <w:autoSpaceDN w:val="0"/>
              <w:spacing w:after="0"/>
              <w:ind w:left="135"/>
              <w:rPr>
                <w:bCs/>
                <w:kern w:val="3"/>
                <w:sz w:val="22"/>
                <w:u w:val="single"/>
                <w:lang w:eastAsia="ja-JP" w:bidi="fa-IR"/>
              </w:rPr>
            </w:pPr>
            <w:r w:rsidRPr="00DC336A">
              <w:rPr>
                <w:bCs/>
                <w:kern w:val="3"/>
                <w:sz w:val="22"/>
                <w:lang w:eastAsia="ja-JP" w:bidi="fa-IR"/>
              </w:rPr>
              <w:t>качество обучения –</w:t>
            </w:r>
            <w:r w:rsidRPr="00DC336A">
              <w:rPr>
                <w:bCs/>
                <w:kern w:val="3"/>
                <w:sz w:val="22"/>
                <w:u w:val="single"/>
                <w:lang w:eastAsia="ja-JP" w:bidi="fa-IR"/>
              </w:rPr>
              <w:t xml:space="preserve"> </w:t>
            </w:r>
          </w:p>
          <w:p w14:paraId="408849A3"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Обществознание:</w:t>
            </w:r>
          </w:p>
          <w:p w14:paraId="477DC203"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3E88D816" w14:textId="77777777" w:rsidR="001278D9" w:rsidRPr="00DC336A" w:rsidRDefault="001278D9" w:rsidP="001278D9">
            <w:pPr>
              <w:autoSpaceDN w:val="0"/>
              <w:spacing w:after="0"/>
              <w:ind w:left="135"/>
              <w:rPr>
                <w:bCs/>
                <w:kern w:val="3"/>
                <w:sz w:val="22"/>
                <w:u w:val="single"/>
                <w:lang w:eastAsia="ja-JP" w:bidi="fa-IR"/>
              </w:rPr>
            </w:pPr>
            <w:r w:rsidRPr="00DC336A">
              <w:rPr>
                <w:bCs/>
                <w:kern w:val="3"/>
                <w:sz w:val="22"/>
                <w:lang w:eastAsia="ja-JP" w:bidi="fa-IR"/>
              </w:rPr>
              <w:t>качество обучения –</w:t>
            </w:r>
            <w:r w:rsidRPr="00DC336A">
              <w:rPr>
                <w:bCs/>
                <w:kern w:val="3"/>
                <w:sz w:val="22"/>
                <w:u w:val="single"/>
                <w:lang w:eastAsia="ja-JP" w:bidi="fa-IR"/>
              </w:rPr>
              <w:t xml:space="preserve"> </w:t>
            </w:r>
          </w:p>
          <w:p w14:paraId="22D6AC85"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физика:</w:t>
            </w:r>
          </w:p>
          <w:p w14:paraId="20A52CB5"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7BB0CCAE" w14:textId="77777777" w:rsidR="001278D9" w:rsidRPr="00DC336A" w:rsidRDefault="001278D9" w:rsidP="001278D9">
            <w:pPr>
              <w:autoSpaceDN w:val="0"/>
              <w:spacing w:after="0"/>
              <w:ind w:left="135"/>
              <w:rPr>
                <w:bCs/>
                <w:kern w:val="3"/>
                <w:sz w:val="22"/>
                <w:u w:val="single"/>
                <w:lang w:eastAsia="ja-JP" w:bidi="fa-IR"/>
              </w:rPr>
            </w:pPr>
            <w:r w:rsidRPr="00DC336A">
              <w:rPr>
                <w:bCs/>
                <w:kern w:val="3"/>
                <w:sz w:val="22"/>
                <w:lang w:eastAsia="ja-JP" w:bidi="fa-IR"/>
              </w:rPr>
              <w:t>качество обучения –</w:t>
            </w:r>
            <w:r w:rsidRPr="00DC336A">
              <w:rPr>
                <w:bCs/>
                <w:kern w:val="3"/>
                <w:sz w:val="22"/>
                <w:u w:val="single"/>
                <w:lang w:eastAsia="ja-JP" w:bidi="fa-IR"/>
              </w:rPr>
              <w:t xml:space="preserve"> </w:t>
            </w:r>
          </w:p>
          <w:p w14:paraId="48A92081"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химия:</w:t>
            </w:r>
          </w:p>
          <w:p w14:paraId="1B50C0EB"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0405B8DD" w14:textId="77777777" w:rsidR="001278D9" w:rsidRPr="00DC336A" w:rsidRDefault="001278D9" w:rsidP="001278D9">
            <w:pPr>
              <w:autoSpaceDN w:val="0"/>
              <w:spacing w:after="0"/>
              <w:ind w:left="135"/>
              <w:rPr>
                <w:bCs/>
                <w:kern w:val="3"/>
                <w:sz w:val="22"/>
                <w:u w:val="single"/>
                <w:lang w:eastAsia="ja-JP" w:bidi="fa-IR"/>
              </w:rPr>
            </w:pPr>
            <w:r w:rsidRPr="00DC336A">
              <w:rPr>
                <w:bCs/>
                <w:kern w:val="3"/>
                <w:sz w:val="22"/>
                <w:lang w:eastAsia="ja-JP" w:bidi="fa-IR"/>
              </w:rPr>
              <w:t>качество обучения –</w:t>
            </w:r>
            <w:r w:rsidRPr="00DC336A">
              <w:rPr>
                <w:bCs/>
                <w:kern w:val="3"/>
                <w:sz w:val="22"/>
                <w:u w:val="single"/>
                <w:lang w:eastAsia="ja-JP" w:bidi="fa-IR"/>
              </w:rPr>
              <w:t xml:space="preserve"> </w:t>
            </w:r>
          </w:p>
        </w:tc>
        <w:tc>
          <w:tcPr>
            <w:tcW w:w="1137" w:type="dxa"/>
          </w:tcPr>
          <w:p w14:paraId="6A91A051" w14:textId="77777777" w:rsidR="001278D9" w:rsidRPr="00DC336A" w:rsidRDefault="001278D9" w:rsidP="001278D9">
            <w:pPr>
              <w:autoSpaceDN w:val="0"/>
              <w:spacing w:after="0"/>
              <w:jc w:val="center"/>
              <w:rPr>
                <w:bCs/>
                <w:i/>
                <w:kern w:val="3"/>
                <w:sz w:val="22"/>
                <w:lang w:eastAsia="ja-JP" w:bidi="fa-IR"/>
              </w:rPr>
            </w:pPr>
            <w:r w:rsidRPr="00DC336A">
              <w:rPr>
                <w:bCs/>
                <w:i/>
                <w:kern w:val="3"/>
                <w:sz w:val="22"/>
                <w:lang w:eastAsia="ja-JP" w:bidi="fa-IR"/>
              </w:rPr>
              <w:t>г. Саянск</w:t>
            </w:r>
          </w:p>
          <w:p w14:paraId="6FC03FCE"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80,5%</w:t>
            </w:r>
          </w:p>
          <w:p w14:paraId="3D5CAFC2"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19,5%</w:t>
            </w:r>
          </w:p>
          <w:p w14:paraId="27CF6AF0" w14:textId="77777777" w:rsidR="001278D9" w:rsidRPr="00DC336A" w:rsidRDefault="001278D9" w:rsidP="001278D9">
            <w:pPr>
              <w:autoSpaceDN w:val="0"/>
              <w:spacing w:after="0"/>
              <w:jc w:val="center"/>
              <w:rPr>
                <w:bCs/>
                <w:kern w:val="3"/>
                <w:sz w:val="22"/>
                <w:lang w:eastAsia="ja-JP" w:bidi="fa-IR"/>
              </w:rPr>
            </w:pPr>
          </w:p>
          <w:p w14:paraId="5B463B46"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48,8%</w:t>
            </w:r>
          </w:p>
          <w:p w14:paraId="305CCE36"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28,6%</w:t>
            </w:r>
          </w:p>
          <w:p w14:paraId="735FC907" w14:textId="77777777" w:rsidR="001278D9" w:rsidRPr="00DC336A" w:rsidRDefault="001278D9" w:rsidP="001278D9">
            <w:pPr>
              <w:autoSpaceDN w:val="0"/>
              <w:spacing w:after="0"/>
              <w:jc w:val="center"/>
              <w:rPr>
                <w:bCs/>
                <w:kern w:val="3"/>
                <w:sz w:val="22"/>
                <w:lang w:eastAsia="ja-JP" w:bidi="fa-IR"/>
              </w:rPr>
            </w:pPr>
          </w:p>
          <w:p w14:paraId="3CB00276"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50,0%</w:t>
            </w:r>
          </w:p>
          <w:p w14:paraId="475B3884"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6,3%</w:t>
            </w:r>
          </w:p>
          <w:p w14:paraId="1193FD04" w14:textId="77777777" w:rsidR="001278D9" w:rsidRPr="00DC336A" w:rsidRDefault="001278D9" w:rsidP="001278D9">
            <w:pPr>
              <w:autoSpaceDN w:val="0"/>
              <w:spacing w:after="0"/>
              <w:jc w:val="center"/>
              <w:rPr>
                <w:bCs/>
                <w:kern w:val="3"/>
                <w:sz w:val="22"/>
                <w:lang w:eastAsia="ja-JP" w:bidi="fa-IR"/>
              </w:rPr>
            </w:pPr>
          </w:p>
          <w:p w14:paraId="755E4CDB"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78,2%</w:t>
            </w:r>
          </w:p>
          <w:p w14:paraId="3DB7558F"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49,4%</w:t>
            </w:r>
          </w:p>
          <w:p w14:paraId="3D5A2D49" w14:textId="77777777" w:rsidR="001278D9" w:rsidRPr="00DC336A" w:rsidRDefault="001278D9" w:rsidP="001278D9">
            <w:pPr>
              <w:autoSpaceDN w:val="0"/>
              <w:spacing w:after="0"/>
              <w:jc w:val="center"/>
              <w:rPr>
                <w:bCs/>
                <w:kern w:val="3"/>
                <w:sz w:val="22"/>
                <w:lang w:eastAsia="ja-JP" w:bidi="fa-IR"/>
              </w:rPr>
            </w:pPr>
          </w:p>
          <w:p w14:paraId="4788174C"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50,0%</w:t>
            </w:r>
          </w:p>
          <w:p w14:paraId="4AF286EA"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5,0%</w:t>
            </w:r>
          </w:p>
          <w:p w14:paraId="552EA3B6" w14:textId="77777777" w:rsidR="001278D9" w:rsidRPr="00DC336A" w:rsidRDefault="001278D9" w:rsidP="001278D9">
            <w:pPr>
              <w:autoSpaceDN w:val="0"/>
              <w:spacing w:after="0"/>
              <w:jc w:val="center"/>
              <w:rPr>
                <w:bCs/>
                <w:kern w:val="3"/>
                <w:sz w:val="22"/>
                <w:lang w:eastAsia="ja-JP" w:bidi="fa-IR"/>
              </w:rPr>
            </w:pPr>
          </w:p>
          <w:p w14:paraId="794B5BC0"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50,4%</w:t>
            </w:r>
          </w:p>
          <w:p w14:paraId="5B0BBE66"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9,5%</w:t>
            </w:r>
          </w:p>
          <w:p w14:paraId="6C942D63" w14:textId="77777777" w:rsidR="001278D9" w:rsidRPr="00DC336A" w:rsidRDefault="001278D9" w:rsidP="001278D9">
            <w:pPr>
              <w:autoSpaceDN w:val="0"/>
              <w:spacing w:after="0"/>
              <w:jc w:val="center"/>
              <w:rPr>
                <w:bCs/>
                <w:kern w:val="3"/>
                <w:sz w:val="22"/>
                <w:lang w:eastAsia="ja-JP" w:bidi="fa-IR"/>
              </w:rPr>
            </w:pPr>
          </w:p>
          <w:p w14:paraId="0B9E231B"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55,2%</w:t>
            </w:r>
          </w:p>
          <w:p w14:paraId="4CB58B44"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12,1%</w:t>
            </w:r>
          </w:p>
          <w:p w14:paraId="6BAC7BFA" w14:textId="77777777" w:rsidR="001278D9" w:rsidRPr="00DC336A" w:rsidRDefault="001278D9" w:rsidP="001278D9">
            <w:pPr>
              <w:autoSpaceDN w:val="0"/>
              <w:spacing w:after="0"/>
              <w:jc w:val="center"/>
              <w:rPr>
                <w:bCs/>
                <w:kern w:val="3"/>
                <w:sz w:val="22"/>
                <w:lang w:eastAsia="ja-JP" w:bidi="fa-IR"/>
              </w:rPr>
            </w:pPr>
          </w:p>
          <w:p w14:paraId="531D2293"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92,3%</w:t>
            </w:r>
          </w:p>
          <w:p w14:paraId="1FC44BE1"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78,5%</w:t>
            </w:r>
          </w:p>
        </w:tc>
        <w:tc>
          <w:tcPr>
            <w:tcW w:w="1138" w:type="dxa"/>
          </w:tcPr>
          <w:p w14:paraId="489FAE7C" w14:textId="77777777" w:rsidR="001278D9" w:rsidRPr="00DC336A" w:rsidRDefault="001278D9" w:rsidP="001278D9">
            <w:pPr>
              <w:autoSpaceDN w:val="0"/>
              <w:spacing w:after="0"/>
              <w:jc w:val="center"/>
              <w:rPr>
                <w:bCs/>
                <w:i/>
                <w:kern w:val="3"/>
                <w:sz w:val="22"/>
                <w:lang w:eastAsia="ja-JP" w:bidi="fa-IR"/>
              </w:rPr>
            </w:pPr>
            <w:r w:rsidRPr="00DC336A">
              <w:rPr>
                <w:bCs/>
                <w:i/>
                <w:kern w:val="3"/>
                <w:sz w:val="22"/>
                <w:lang w:eastAsia="ja-JP" w:bidi="fa-IR"/>
              </w:rPr>
              <w:t>Область</w:t>
            </w:r>
          </w:p>
          <w:p w14:paraId="30F5AA48"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71,6%</w:t>
            </w:r>
          </w:p>
          <w:p w14:paraId="5B9260D3"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15,0%</w:t>
            </w:r>
          </w:p>
          <w:p w14:paraId="1999623C" w14:textId="77777777" w:rsidR="001278D9" w:rsidRPr="00DC336A" w:rsidRDefault="001278D9" w:rsidP="001278D9">
            <w:pPr>
              <w:autoSpaceDN w:val="0"/>
              <w:spacing w:after="0"/>
              <w:jc w:val="center"/>
              <w:rPr>
                <w:bCs/>
                <w:kern w:val="3"/>
                <w:sz w:val="22"/>
                <w:lang w:eastAsia="ja-JP" w:bidi="fa-IR"/>
              </w:rPr>
            </w:pPr>
          </w:p>
          <w:p w14:paraId="2C5A5AA2"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56,4%</w:t>
            </w:r>
          </w:p>
          <w:p w14:paraId="2153D398"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27,5%</w:t>
            </w:r>
          </w:p>
          <w:p w14:paraId="27E9206C" w14:textId="77777777" w:rsidR="001278D9" w:rsidRPr="00DC336A" w:rsidRDefault="001278D9" w:rsidP="001278D9">
            <w:pPr>
              <w:autoSpaceDN w:val="0"/>
              <w:spacing w:after="0"/>
              <w:jc w:val="center"/>
              <w:rPr>
                <w:bCs/>
                <w:kern w:val="3"/>
                <w:sz w:val="22"/>
                <w:lang w:eastAsia="ja-JP" w:bidi="fa-IR"/>
              </w:rPr>
            </w:pPr>
          </w:p>
          <w:p w14:paraId="358D9D89"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75,5%</w:t>
            </w:r>
          </w:p>
          <w:p w14:paraId="14E1637E"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35,0%</w:t>
            </w:r>
          </w:p>
          <w:p w14:paraId="25B2A0A2" w14:textId="77777777" w:rsidR="001278D9" w:rsidRPr="00DC336A" w:rsidRDefault="001278D9" w:rsidP="001278D9">
            <w:pPr>
              <w:autoSpaceDN w:val="0"/>
              <w:spacing w:after="0"/>
              <w:jc w:val="center"/>
              <w:rPr>
                <w:bCs/>
                <w:kern w:val="3"/>
                <w:sz w:val="22"/>
                <w:lang w:eastAsia="ja-JP" w:bidi="fa-IR"/>
              </w:rPr>
            </w:pPr>
          </w:p>
          <w:p w14:paraId="50C921BF"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79,2%</w:t>
            </w:r>
          </w:p>
          <w:p w14:paraId="4F206D62"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29,4%</w:t>
            </w:r>
          </w:p>
          <w:p w14:paraId="2A113001" w14:textId="77777777" w:rsidR="001278D9" w:rsidRPr="00DC336A" w:rsidRDefault="001278D9" w:rsidP="001278D9">
            <w:pPr>
              <w:autoSpaceDN w:val="0"/>
              <w:spacing w:after="0"/>
              <w:jc w:val="center"/>
              <w:rPr>
                <w:bCs/>
                <w:kern w:val="3"/>
                <w:sz w:val="22"/>
                <w:lang w:eastAsia="ja-JP" w:bidi="fa-IR"/>
              </w:rPr>
            </w:pPr>
          </w:p>
          <w:p w14:paraId="706B6350"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74,5%</w:t>
            </w:r>
          </w:p>
          <w:p w14:paraId="62CDE2CE"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14,5%</w:t>
            </w:r>
          </w:p>
          <w:p w14:paraId="0F82E4A9" w14:textId="77777777" w:rsidR="001278D9" w:rsidRPr="00DC336A" w:rsidRDefault="001278D9" w:rsidP="001278D9">
            <w:pPr>
              <w:autoSpaceDN w:val="0"/>
              <w:spacing w:after="0"/>
              <w:jc w:val="center"/>
              <w:rPr>
                <w:bCs/>
                <w:kern w:val="3"/>
                <w:sz w:val="22"/>
                <w:lang w:eastAsia="ja-JP" w:bidi="fa-IR"/>
              </w:rPr>
            </w:pPr>
          </w:p>
          <w:p w14:paraId="2B8AE97C"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66,0%</w:t>
            </w:r>
          </w:p>
          <w:p w14:paraId="0B2BF578"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20,3%</w:t>
            </w:r>
          </w:p>
          <w:p w14:paraId="3074B1A5" w14:textId="77777777" w:rsidR="001278D9" w:rsidRPr="00DC336A" w:rsidRDefault="001278D9" w:rsidP="001278D9">
            <w:pPr>
              <w:autoSpaceDN w:val="0"/>
              <w:spacing w:after="0"/>
              <w:jc w:val="center"/>
              <w:rPr>
                <w:bCs/>
                <w:kern w:val="3"/>
                <w:sz w:val="22"/>
                <w:lang w:eastAsia="ja-JP" w:bidi="fa-IR"/>
              </w:rPr>
            </w:pPr>
          </w:p>
          <w:p w14:paraId="07CFD180"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61,2%</w:t>
            </w:r>
          </w:p>
          <w:p w14:paraId="4AA4C4B6"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18,2%</w:t>
            </w:r>
          </w:p>
          <w:p w14:paraId="2E1B5036" w14:textId="77777777" w:rsidR="001278D9" w:rsidRPr="00DC336A" w:rsidRDefault="001278D9" w:rsidP="001278D9">
            <w:pPr>
              <w:autoSpaceDN w:val="0"/>
              <w:spacing w:after="0"/>
              <w:jc w:val="center"/>
              <w:rPr>
                <w:bCs/>
                <w:kern w:val="3"/>
                <w:sz w:val="22"/>
                <w:lang w:eastAsia="ja-JP" w:bidi="fa-IR"/>
              </w:rPr>
            </w:pPr>
          </w:p>
          <w:p w14:paraId="68E0F624"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88,1%</w:t>
            </w:r>
          </w:p>
          <w:p w14:paraId="194FAAB5"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55,2%</w:t>
            </w:r>
          </w:p>
        </w:tc>
      </w:tr>
      <w:tr w:rsidR="001278D9" w:rsidRPr="00DC336A" w14:paraId="737C981A" w14:textId="77777777" w:rsidTr="00E370E3">
        <w:tc>
          <w:tcPr>
            <w:tcW w:w="567" w:type="dxa"/>
            <w:shd w:val="clear" w:color="auto" w:fill="auto"/>
            <w:tcMar>
              <w:top w:w="0" w:type="dxa"/>
              <w:left w:w="108" w:type="dxa"/>
              <w:bottom w:w="0" w:type="dxa"/>
              <w:right w:w="108" w:type="dxa"/>
            </w:tcMar>
          </w:tcPr>
          <w:p w14:paraId="69215C44" w14:textId="77777777" w:rsidR="001278D9" w:rsidRPr="00DC336A" w:rsidRDefault="001278D9" w:rsidP="001278D9">
            <w:pPr>
              <w:widowControl w:val="0"/>
              <w:autoSpaceDN w:val="0"/>
              <w:spacing w:after="0"/>
              <w:jc w:val="center"/>
              <w:rPr>
                <w:rFonts w:eastAsia="Andale Sans UI"/>
                <w:kern w:val="3"/>
                <w:sz w:val="22"/>
                <w:lang w:eastAsia="ja-JP" w:bidi="fa-IR"/>
              </w:rPr>
            </w:pPr>
            <w:r w:rsidRPr="00DC336A">
              <w:rPr>
                <w:rFonts w:eastAsia="Andale Sans UI"/>
                <w:kern w:val="3"/>
                <w:sz w:val="22"/>
                <w:lang w:eastAsia="ja-JP" w:bidi="fa-IR"/>
              </w:rPr>
              <w:t>6</w:t>
            </w:r>
          </w:p>
        </w:tc>
        <w:tc>
          <w:tcPr>
            <w:tcW w:w="3826" w:type="dxa"/>
            <w:shd w:val="clear" w:color="auto" w:fill="auto"/>
            <w:tcMar>
              <w:top w:w="0" w:type="dxa"/>
              <w:left w:w="108" w:type="dxa"/>
              <w:bottom w:w="0" w:type="dxa"/>
              <w:right w:w="108" w:type="dxa"/>
            </w:tcMar>
          </w:tcPr>
          <w:p w14:paraId="3FDD8980" w14:textId="77777777" w:rsidR="001278D9" w:rsidRPr="00DC336A" w:rsidRDefault="001278D9" w:rsidP="001278D9">
            <w:pPr>
              <w:autoSpaceDN w:val="0"/>
              <w:spacing w:after="0"/>
              <w:rPr>
                <w:sz w:val="22"/>
              </w:rPr>
            </w:pPr>
            <w:r w:rsidRPr="00DC336A">
              <w:rPr>
                <w:sz w:val="22"/>
              </w:rPr>
              <w:t xml:space="preserve">Диагностические работы для обучающихся 10-х классов по </w:t>
            </w:r>
            <w:r w:rsidRPr="00DC336A">
              <w:rPr>
                <w:sz w:val="22"/>
              </w:rPr>
              <w:lastRenderedPageBreak/>
              <w:t>русскому языку, математике, обществознанию, физике</w:t>
            </w:r>
          </w:p>
          <w:p w14:paraId="30F0C373" w14:textId="77777777" w:rsidR="001278D9" w:rsidRPr="00DC336A" w:rsidRDefault="001278D9" w:rsidP="001278D9">
            <w:pPr>
              <w:autoSpaceDN w:val="0"/>
              <w:spacing w:after="0"/>
              <w:rPr>
                <w:sz w:val="22"/>
              </w:rPr>
            </w:pPr>
            <w:r w:rsidRPr="00DC336A">
              <w:rPr>
                <w:sz w:val="22"/>
              </w:rPr>
              <w:t>29.09-06.10.2020</w:t>
            </w:r>
          </w:p>
        </w:tc>
        <w:tc>
          <w:tcPr>
            <w:tcW w:w="2975" w:type="dxa"/>
          </w:tcPr>
          <w:p w14:paraId="1F86E55A"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lastRenderedPageBreak/>
              <w:t>Русский язык:</w:t>
            </w:r>
          </w:p>
          <w:p w14:paraId="1519679E"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0AA8DB8A"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lastRenderedPageBreak/>
              <w:t xml:space="preserve">качество обучения – </w:t>
            </w:r>
          </w:p>
          <w:p w14:paraId="0AFAE705"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Математика:</w:t>
            </w:r>
          </w:p>
          <w:p w14:paraId="567D72E5"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25ADB15B"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качество обучения – </w:t>
            </w:r>
          </w:p>
          <w:p w14:paraId="1379B4B2"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Обществознание:</w:t>
            </w:r>
          </w:p>
          <w:p w14:paraId="3F15D2D3"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4345D167"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качество обучения – </w:t>
            </w:r>
          </w:p>
          <w:p w14:paraId="687F33B5"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Физика:</w:t>
            </w:r>
          </w:p>
          <w:p w14:paraId="72EF980B"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6CA8D069"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качество обучения – </w:t>
            </w:r>
          </w:p>
        </w:tc>
        <w:tc>
          <w:tcPr>
            <w:tcW w:w="1137" w:type="dxa"/>
          </w:tcPr>
          <w:p w14:paraId="23503412" w14:textId="77777777" w:rsidR="001278D9" w:rsidRPr="00DC336A" w:rsidRDefault="001278D9" w:rsidP="001278D9">
            <w:pPr>
              <w:autoSpaceDN w:val="0"/>
              <w:spacing w:after="0"/>
              <w:jc w:val="center"/>
              <w:rPr>
                <w:bCs/>
                <w:i/>
                <w:kern w:val="3"/>
                <w:sz w:val="22"/>
                <w:lang w:eastAsia="ja-JP" w:bidi="fa-IR"/>
              </w:rPr>
            </w:pPr>
            <w:r w:rsidRPr="00DC336A">
              <w:rPr>
                <w:bCs/>
                <w:i/>
                <w:kern w:val="3"/>
                <w:sz w:val="22"/>
                <w:lang w:eastAsia="ja-JP" w:bidi="fa-IR"/>
              </w:rPr>
              <w:lastRenderedPageBreak/>
              <w:t>г. Саянск</w:t>
            </w:r>
          </w:p>
          <w:p w14:paraId="56EA6DFB"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t>90,8%</w:t>
            </w:r>
          </w:p>
          <w:p w14:paraId="7A8A0F0C"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lastRenderedPageBreak/>
              <w:t>48,5%</w:t>
            </w:r>
          </w:p>
          <w:p w14:paraId="1D702989" w14:textId="77777777" w:rsidR="001278D9" w:rsidRPr="00DC336A" w:rsidRDefault="001278D9" w:rsidP="001278D9">
            <w:pPr>
              <w:autoSpaceDN w:val="0"/>
              <w:spacing w:after="0"/>
              <w:jc w:val="center"/>
              <w:rPr>
                <w:kern w:val="3"/>
                <w:sz w:val="22"/>
                <w:lang w:eastAsia="ja-JP" w:bidi="fa-IR"/>
              </w:rPr>
            </w:pPr>
          </w:p>
          <w:p w14:paraId="72F62F14"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t>70,3%</w:t>
            </w:r>
          </w:p>
          <w:p w14:paraId="697908F3"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t>29,7%</w:t>
            </w:r>
          </w:p>
          <w:p w14:paraId="635947B0" w14:textId="77777777" w:rsidR="001278D9" w:rsidRPr="00DC336A" w:rsidRDefault="001278D9" w:rsidP="001278D9">
            <w:pPr>
              <w:autoSpaceDN w:val="0"/>
              <w:spacing w:after="0"/>
              <w:jc w:val="center"/>
              <w:rPr>
                <w:kern w:val="3"/>
                <w:sz w:val="22"/>
                <w:lang w:eastAsia="ja-JP" w:bidi="fa-IR"/>
              </w:rPr>
            </w:pPr>
          </w:p>
          <w:p w14:paraId="73201CFA"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t>73,2%</w:t>
            </w:r>
          </w:p>
          <w:p w14:paraId="32048E32"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t>31,2%</w:t>
            </w:r>
          </w:p>
          <w:p w14:paraId="73CFD2E0" w14:textId="77777777" w:rsidR="001278D9" w:rsidRPr="00DC336A" w:rsidRDefault="001278D9" w:rsidP="001278D9">
            <w:pPr>
              <w:autoSpaceDN w:val="0"/>
              <w:spacing w:after="0"/>
              <w:jc w:val="center"/>
              <w:rPr>
                <w:kern w:val="3"/>
                <w:sz w:val="22"/>
                <w:lang w:eastAsia="ja-JP" w:bidi="fa-IR"/>
              </w:rPr>
            </w:pPr>
          </w:p>
          <w:p w14:paraId="06D9DCDB"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t>93,3%</w:t>
            </w:r>
          </w:p>
          <w:p w14:paraId="6EFA6C3D" w14:textId="77777777" w:rsidR="001278D9" w:rsidRPr="00DC336A" w:rsidRDefault="001278D9" w:rsidP="001278D9">
            <w:pPr>
              <w:autoSpaceDN w:val="0"/>
              <w:spacing w:after="0"/>
              <w:ind w:left="132" w:hanging="132"/>
              <w:jc w:val="center"/>
              <w:rPr>
                <w:i/>
                <w:kern w:val="3"/>
                <w:sz w:val="22"/>
                <w:lang w:eastAsia="ja-JP" w:bidi="fa-IR"/>
              </w:rPr>
            </w:pPr>
            <w:r w:rsidRPr="00DC336A">
              <w:rPr>
                <w:kern w:val="3"/>
                <w:sz w:val="22"/>
                <w:lang w:eastAsia="ja-JP" w:bidi="fa-IR"/>
              </w:rPr>
              <w:t>40%</w:t>
            </w:r>
          </w:p>
        </w:tc>
        <w:tc>
          <w:tcPr>
            <w:tcW w:w="1138" w:type="dxa"/>
          </w:tcPr>
          <w:p w14:paraId="18174039" w14:textId="77777777" w:rsidR="001278D9" w:rsidRPr="00DC336A" w:rsidRDefault="001278D9" w:rsidP="001278D9">
            <w:pPr>
              <w:autoSpaceDN w:val="0"/>
              <w:spacing w:after="0"/>
              <w:jc w:val="center"/>
              <w:rPr>
                <w:bCs/>
                <w:i/>
                <w:kern w:val="3"/>
                <w:sz w:val="22"/>
                <w:lang w:eastAsia="ja-JP" w:bidi="fa-IR"/>
              </w:rPr>
            </w:pPr>
            <w:r w:rsidRPr="00DC336A">
              <w:rPr>
                <w:bCs/>
                <w:i/>
                <w:kern w:val="3"/>
                <w:sz w:val="22"/>
                <w:lang w:eastAsia="ja-JP" w:bidi="fa-IR"/>
              </w:rPr>
              <w:lastRenderedPageBreak/>
              <w:t>Область</w:t>
            </w:r>
          </w:p>
          <w:p w14:paraId="4F077916"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t>89,3%</w:t>
            </w:r>
          </w:p>
          <w:p w14:paraId="6CBD2B8A"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lastRenderedPageBreak/>
              <w:t>48,9%</w:t>
            </w:r>
          </w:p>
          <w:p w14:paraId="303C3236" w14:textId="77777777" w:rsidR="001278D9" w:rsidRPr="00DC336A" w:rsidRDefault="001278D9" w:rsidP="001278D9">
            <w:pPr>
              <w:autoSpaceDN w:val="0"/>
              <w:spacing w:after="0"/>
              <w:jc w:val="center"/>
              <w:rPr>
                <w:kern w:val="3"/>
                <w:sz w:val="22"/>
                <w:lang w:eastAsia="ja-JP" w:bidi="fa-IR"/>
              </w:rPr>
            </w:pPr>
          </w:p>
          <w:p w14:paraId="105F1CCF"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t>67%</w:t>
            </w:r>
          </w:p>
          <w:p w14:paraId="2BE0E6D9"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t>26%</w:t>
            </w:r>
          </w:p>
          <w:p w14:paraId="6E04EEC4" w14:textId="77777777" w:rsidR="001278D9" w:rsidRPr="00DC336A" w:rsidRDefault="001278D9" w:rsidP="001278D9">
            <w:pPr>
              <w:autoSpaceDN w:val="0"/>
              <w:spacing w:after="0"/>
              <w:jc w:val="center"/>
              <w:rPr>
                <w:kern w:val="3"/>
                <w:sz w:val="22"/>
                <w:lang w:eastAsia="ja-JP" w:bidi="fa-IR"/>
              </w:rPr>
            </w:pPr>
          </w:p>
          <w:p w14:paraId="4E48D089"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t>79,4%</w:t>
            </w:r>
          </w:p>
          <w:p w14:paraId="5A74F102"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t>32,2%</w:t>
            </w:r>
          </w:p>
          <w:p w14:paraId="534EC061" w14:textId="77777777" w:rsidR="001278D9" w:rsidRPr="00DC336A" w:rsidRDefault="001278D9" w:rsidP="001278D9">
            <w:pPr>
              <w:autoSpaceDN w:val="0"/>
              <w:spacing w:after="0"/>
              <w:jc w:val="center"/>
              <w:rPr>
                <w:kern w:val="3"/>
                <w:sz w:val="22"/>
                <w:lang w:eastAsia="ja-JP" w:bidi="fa-IR"/>
              </w:rPr>
            </w:pPr>
          </w:p>
          <w:p w14:paraId="0F371D3C"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t>90,4%</w:t>
            </w:r>
          </w:p>
          <w:p w14:paraId="50695206" w14:textId="77777777" w:rsidR="001278D9" w:rsidRPr="00DC336A" w:rsidRDefault="001278D9" w:rsidP="001278D9">
            <w:pPr>
              <w:autoSpaceDN w:val="0"/>
              <w:spacing w:after="0"/>
              <w:ind w:left="132" w:hanging="132"/>
              <w:jc w:val="center"/>
              <w:rPr>
                <w:i/>
                <w:kern w:val="3"/>
                <w:sz w:val="22"/>
                <w:lang w:val="en-US" w:eastAsia="ja-JP" w:bidi="fa-IR"/>
              </w:rPr>
            </w:pPr>
            <w:r w:rsidRPr="00DC336A">
              <w:rPr>
                <w:kern w:val="3"/>
                <w:sz w:val="22"/>
                <w:lang w:eastAsia="ja-JP" w:bidi="fa-IR"/>
              </w:rPr>
              <w:t>39,4%</w:t>
            </w:r>
          </w:p>
        </w:tc>
      </w:tr>
      <w:tr w:rsidR="001278D9" w:rsidRPr="00DC336A" w14:paraId="2B1DB05C" w14:textId="77777777" w:rsidTr="00E370E3">
        <w:tc>
          <w:tcPr>
            <w:tcW w:w="567" w:type="dxa"/>
            <w:shd w:val="clear" w:color="auto" w:fill="auto"/>
            <w:tcMar>
              <w:top w:w="0" w:type="dxa"/>
              <w:left w:w="108" w:type="dxa"/>
              <w:bottom w:w="0" w:type="dxa"/>
              <w:right w:w="108" w:type="dxa"/>
            </w:tcMar>
          </w:tcPr>
          <w:p w14:paraId="0DE41B2E" w14:textId="77777777" w:rsidR="001278D9" w:rsidRPr="00DC336A" w:rsidRDefault="001278D9" w:rsidP="001278D9">
            <w:pPr>
              <w:widowControl w:val="0"/>
              <w:autoSpaceDN w:val="0"/>
              <w:spacing w:after="0"/>
              <w:jc w:val="center"/>
              <w:rPr>
                <w:rFonts w:eastAsia="Andale Sans UI"/>
                <w:kern w:val="3"/>
                <w:sz w:val="22"/>
                <w:lang w:eastAsia="ja-JP" w:bidi="fa-IR"/>
              </w:rPr>
            </w:pPr>
            <w:r w:rsidRPr="00DC336A">
              <w:rPr>
                <w:rFonts w:eastAsia="Andale Sans UI"/>
                <w:kern w:val="3"/>
                <w:sz w:val="22"/>
                <w:lang w:eastAsia="ja-JP" w:bidi="fa-IR"/>
              </w:rPr>
              <w:lastRenderedPageBreak/>
              <w:t>7</w:t>
            </w:r>
          </w:p>
        </w:tc>
        <w:tc>
          <w:tcPr>
            <w:tcW w:w="3826" w:type="dxa"/>
            <w:shd w:val="clear" w:color="auto" w:fill="auto"/>
            <w:tcMar>
              <w:top w:w="0" w:type="dxa"/>
              <w:left w:w="108" w:type="dxa"/>
              <w:bottom w:w="0" w:type="dxa"/>
              <w:right w:w="108" w:type="dxa"/>
            </w:tcMar>
          </w:tcPr>
          <w:p w14:paraId="02F35F66" w14:textId="77777777" w:rsidR="001278D9" w:rsidRPr="00DC336A" w:rsidRDefault="001278D9" w:rsidP="001278D9">
            <w:pPr>
              <w:autoSpaceDN w:val="0"/>
              <w:spacing w:after="0"/>
              <w:rPr>
                <w:sz w:val="22"/>
              </w:rPr>
            </w:pPr>
            <w:r w:rsidRPr="00DC336A">
              <w:rPr>
                <w:sz w:val="22"/>
              </w:rPr>
              <w:t>Региональная диагностика по функциональной грамотности</w:t>
            </w:r>
          </w:p>
          <w:p w14:paraId="4D9F7B8F" w14:textId="77777777" w:rsidR="001278D9" w:rsidRPr="00DC336A" w:rsidRDefault="001278D9" w:rsidP="001278D9">
            <w:pPr>
              <w:autoSpaceDN w:val="0"/>
              <w:spacing w:after="0"/>
              <w:rPr>
                <w:sz w:val="22"/>
              </w:rPr>
            </w:pPr>
            <w:r w:rsidRPr="00DC336A">
              <w:rPr>
                <w:sz w:val="22"/>
              </w:rPr>
              <w:t>декабрь 2020</w:t>
            </w:r>
          </w:p>
          <w:p w14:paraId="7A53FCEE" w14:textId="77777777" w:rsidR="001278D9" w:rsidRPr="00DC336A" w:rsidRDefault="001278D9" w:rsidP="001278D9">
            <w:pPr>
              <w:spacing w:after="0"/>
              <w:rPr>
                <w:color w:val="00B0F0"/>
                <w:sz w:val="22"/>
              </w:rPr>
            </w:pPr>
            <w:r w:rsidRPr="00DC336A">
              <w:rPr>
                <w:sz w:val="22"/>
              </w:rPr>
              <w:t>6-е классы, СОШ№№3,7</w:t>
            </w:r>
          </w:p>
        </w:tc>
        <w:tc>
          <w:tcPr>
            <w:tcW w:w="2975" w:type="dxa"/>
          </w:tcPr>
          <w:p w14:paraId="031B4175" w14:textId="77777777" w:rsidR="001278D9" w:rsidRPr="00DC336A" w:rsidRDefault="001278D9" w:rsidP="001278D9">
            <w:pPr>
              <w:autoSpaceDN w:val="0"/>
              <w:spacing w:after="0"/>
              <w:rPr>
                <w:kern w:val="3"/>
                <w:sz w:val="22"/>
                <w:lang w:eastAsia="ja-JP" w:bidi="fa-IR"/>
              </w:rPr>
            </w:pPr>
          </w:p>
          <w:p w14:paraId="47AAD6E2" w14:textId="77777777" w:rsidR="001278D9" w:rsidRPr="00DC336A" w:rsidRDefault="001278D9" w:rsidP="001278D9">
            <w:pPr>
              <w:autoSpaceDN w:val="0"/>
              <w:spacing w:after="0"/>
              <w:jc w:val="center"/>
              <w:rPr>
                <w:kern w:val="3"/>
                <w:sz w:val="22"/>
                <w:u w:val="single"/>
                <w:lang w:eastAsia="ja-JP" w:bidi="fa-IR"/>
              </w:rPr>
            </w:pPr>
            <w:r w:rsidRPr="00DC336A">
              <w:rPr>
                <w:kern w:val="3"/>
                <w:sz w:val="22"/>
                <w:u w:val="single"/>
                <w:lang w:eastAsia="ja-JP" w:bidi="fa-IR"/>
              </w:rPr>
              <w:t>Читательская грамотность</w:t>
            </w:r>
          </w:p>
          <w:p w14:paraId="00026A7C" w14:textId="77777777" w:rsidR="001278D9" w:rsidRPr="00DC336A" w:rsidRDefault="001278D9" w:rsidP="001278D9">
            <w:pPr>
              <w:autoSpaceDN w:val="0"/>
              <w:spacing w:after="0"/>
              <w:rPr>
                <w:kern w:val="3"/>
                <w:sz w:val="22"/>
                <w:lang w:eastAsia="ja-JP" w:bidi="fa-IR"/>
              </w:rPr>
            </w:pPr>
            <w:r w:rsidRPr="00DC336A">
              <w:rPr>
                <w:kern w:val="3"/>
                <w:sz w:val="22"/>
                <w:lang w:eastAsia="ja-JP" w:bidi="fa-IR"/>
              </w:rPr>
              <w:t>Максимальный балл -</w:t>
            </w:r>
          </w:p>
          <w:p w14:paraId="77BBBB02" w14:textId="77777777" w:rsidR="001278D9" w:rsidRPr="00DC336A" w:rsidRDefault="001278D9" w:rsidP="001278D9">
            <w:pPr>
              <w:autoSpaceDN w:val="0"/>
              <w:spacing w:after="0"/>
              <w:rPr>
                <w:kern w:val="3"/>
                <w:sz w:val="22"/>
                <w:lang w:eastAsia="ja-JP" w:bidi="fa-IR"/>
              </w:rPr>
            </w:pPr>
            <w:r w:rsidRPr="00DC336A">
              <w:rPr>
                <w:kern w:val="3"/>
                <w:sz w:val="22"/>
                <w:lang w:eastAsia="ja-JP" w:bidi="fa-IR"/>
              </w:rPr>
              <w:t>Недостаточный -</w:t>
            </w:r>
          </w:p>
          <w:p w14:paraId="7802431F" w14:textId="77777777" w:rsidR="001278D9" w:rsidRPr="00DC336A" w:rsidRDefault="001278D9" w:rsidP="001278D9">
            <w:pPr>
              <w:autoSpaceDN w:val="0"/>
              <w:spacing w:after="0"/>
              <w:rPr>
                <w:kern w:val="3"/>
                <w:sz w:val="22"/>
                <w:lang w:eastAsia="ja-JP" w:bidi="fa-IR"/>
              </w:rPr>
            </w:pPr>
            <w:r w:rsidRPr="00DC336A">
              <w:rPr>
                <w:kern w:val="3"/>
                <w:sz w:val="22"/>
                <w:lang w:eastAsia="ja-JP" w:bidi="fa-IR"/>
              </w:rPr>
              <w:t>Повышенный –</w:t>
            </w:r>
          </w:p>
          <w:p w14:paraId="09D5EC95" w14:textId="77777777" w:rsidR="001278D9" w:rsidRPr="00DC336A" w:rsidRDefault="001278D9" w:rsidP="001278D9">
            <w:pPr>
              <w:autoSpaceDN w:val="0"/>
              <w:spacing w:after="0"/>
              <w:jc w:val="center"/>
              <w:rPr>
                <w:kern w:val="3"/>
                <w:sz w:val="22"/>
                <w:u w:val="single"/>
                <w:lang w:eastAsia="ja-JP" w:bidi="fa-IR"/>
              </w:rPr>
            </w:pPr>
            <w:r w:rsidRPr="00DC336A">
              <w:rPr>
                <w:kern w:val="3"/>
                <w:sz w:val="22"/>
                <w:u w:val="single"/>
                <w:lang w:eastAsia="ja-JP" w:bidi="fa-IR"/>
              </w:rPr>
              <w:t>Математическая грамотность</w:t>
            </w:r>
          </w:p>
          <w:p w14:paraId="6EE1CE64" w14:textId="77777777" w:rsidR="001278D9" w:rsidRPr="00DC336A" w:rsidRDefault="001278D9" w:rsidP="001278D9">
            <w:pPr>
              <w:autoSpaceDN w:val="0"/>
              <w:spacing w:after="0"/>
              <w:rPr>
                <w:kern w:val="3"/>
                <w:sz w:val="22"/>
                <w:lang w:eastAsia="ja-JP" w:bidi="fa-IR"/>
              </w:rPr>
            </w:pPr>
            <w:r w:rsidRPr="00DC336A">
              <w:rPr>
                <w:kern w:val="3"/>
                <w:sz w:val="22"/>
                <w:lang w:eastAsia="ja-JP" w:bidi="fa-IR"/>
              </w:rPr>
              <w:t>Максимальный балл -</w:t>
            </w:r>
          </w:p>
          <w:p w14:paraId="67B7D05B" w14:textId="77777777" w:rsidR="001278D9" w:rsidRPr="00DC336A" w:rsidRDefault="001278D9" w:rsidP="001278D9">
            <w:pPr>
              <w:autoSpaceDN w:val="0"/>
              <w:spacing w:after="0"/>
              <w:rPr>
                <w:kern w:val="3"/>
                <w:sz w:val="22"/>
                <w:lang w:eastAsia="ja-JP" w:bidi="fa-IR"/>
              </w:rPr>
            </w:pPr>
            <w:r w:rsidRPr="00DC336A">
              <w:rPr>
                <w:kern w:val="3"/>
                <w:sz w:val="22"/>
                <w:lang w:eastAsia="ja-JP" w:bidi="fa-IR"/>
              </w:rPr>
              <w:t>Недостаточный -</w:t>
            </w:r>
          </w:p>
          <w:p w14:paraId="11C120FB" w14:textId="77777777" w:rsidR="001278D9" w:rsidRPr="00DC336A" w:rsidRDefault="001278D9" w:rsidP="001278D9">
            <w:pPr>
              <w:autoSpaceDN w:val="0"/>
              <w:spacing w:after="0"/>
              <w:rPr>
                <w:kern w:val="3"/>
                <w:sz w:val="22"/>
                <w:lang w:eastAsia="ja-JP" w:bidi="fa-IR"/>
              </w:rPr>
            </w:pPr>
            <w:r w:rsidRPr="00DC336A">
              <w:rPr>
                <w:kern w:val="3"/>
                <w:sz w:val="22"/>
                <w:lang w:eastAsia="ja-JP" w:bidi="fa-IR"/>
              </w:rPr>
              <w:t>Повышенный –</w:t>
            </w:r>
          </w:p>
          <w:p w14:paraId="391B0291" w14:textId="77777777" w:rsidR="001278D9" w:rsidRPr="00DC336A" w:rsidRDefault="001278D9" w:rsidP="001278D9">
            <w:pPr>
              <w:autoSpaceDN w:val="0"/>
              <w:spacing w:after="0"/>
              <w:jc w:val="center"/>
              <w:rPr>
                <w:kern w:val="3"/>
                <w:sz w:val="22"/>
                <w:u w:val="single"/>
                <w:lang w:eastAsia="ja-JP" w:bidi="fa-IR"/>
              </w:rPr>
            </w:pPr>
            <w:r w:rsidRPr="00DC336A">
              <w:rPr>
                <w:kern w:val="3"/>
                <w:sz w:val="22"/>
                <w:u w:val="single"/>
                <w:lang w:eastAsia="ja-JP" w:bidi="fa-IR"/>
              </w:rPr>
              <w:t>Естественно-научная грамотность</w:t>
            </w:r>
          </w:p>
          <w:p w14:paraId="5C3E5628" w14:textId="77777777" w:rsidR="001278D9" w:rsidRPr="00DC336A" w:rsidRDefault="001278D9" w:rsidP="001278D9">
            <w:pPr>
              <w:autoSpaceDN w:val="0"/>
              <w:spacing w:after="0"/>
              <w:rPr>
                <w:kern w:val="3"/>
                <w:sz w:val="22"/>
                <w:lang w:eastAsia="ja-JP" w:bidi="fa-IR"/>
              </w:rPr>
            </w:pPr>
            <w:r w:rsidRPr="00DC336A">
              <w:rPr>
                <w:kern w:val="3"/>
                <w:sz w:val="22"/>
                <w:lang w:eastAsia="ja-JP" w:bidi="fa-IR"/>
              </w:rPr>
              <w:t>Максимальный балл -</w:t>
            </w:r>
          </w:p>
          <w:p w14:paraId="5E7C226F" w14:textId="77777777" w:rsidR="001278D9" w:rsidRPr="00DC336A" w:rsidRDefault="001278D9" w:rsidP="001278D9">
            <w:pPr>
              <w:autoSpaceDN w:val="0"/>
              <w:spacing w:after="0"/>
              <w:rPr>
                <w:kern w:val="3"/>
                <w:sz w:val="22"/>
                <w:lang w:eastAsia="ja-JP" w:bidi="fa-IR"/>
              </w:rPr>
            </w:pPr>
            <w:r w:rsidRPr="00DC336A">
              <w:rPr>
                <w:kern w:val="3"/>
                <w:sz w:val="22"/>
                <w:lang w:eastAsia="ja-JP" w:bidi="fa-IR"/>
              </w:rPr>
              <w:t>Недостаточный -</w:t>
            </w:r>
          </w:p>
          <w:p w14:paraId="5B41D75C" w14:textId="77777777" w:rsidR="001278D9" w:rsidRPr="00DC336A" w:rsidRDefault="001278D9" w:rsidP="001278D9">
            <w:pPr>
              <w:autoSpaceDN w:val="0"/>
              <w:spacing w:after="0"/>
              <w:rPr>
                <w:kern w:val="3"/>
                <w:sz w:val="22"/>
                <w:lang w:eastAsia="ja-JP" w:bidi="fa-IR"/>
              </w:rPr>
            </w:pPr>
            <w:r w:rsidRPr="00DC336A">
              <w:rPr>
                <w:kern w:val="3"/>
                <w:sz w:val="22"/>
                <w:lang w:eastAsia="ja-JP" w:bidi="fa-IR"/>
              </w:rPr>
              <w:t>Повышенный –</w:t>
            </w:r>
          </w:p>
        </w:tc>
        <w:tc>
          <w:tcPr>
            <w:tcW w:w="1137" w:type="dxa"/>
          </w:tcPr>
          <w:p w14:paraId="07EFD8DD" w14:textId="77777777" w:rsidR="001278D9" w:rsidRPr="00DC336A" w:rsidRDefault="001278D9" w:rsidP="001278D9">
            <w:pPr>
              <w:autoSpaceDN w:val="0"/>
              <w:spacing w:after="0"/>
              <w:jc w:val="center"/>
              <w:rPr>
                <w:bCs/>
                <w:i/>
                <w:kern w:val="3"/>
                <w:sz w:val="22"/>
                <w:lang w:eastAsia="ja-JP" w:bidi="fa-IR"/>
              </w:rPr>
            </w:pPr>
            <w:r w:rsidRPr="00DC336A">
              <w:rPr>
                <w:bCs/>
                <w:i/>
                <w:kern w:val="3"/>
                <w:sz w:val="22"/>
                <w:lang w:eastAsia="ja-JP" w:bidi="fa-IR"/>
              </w:rPr>
              <w:t>г. Саянск</w:t>
            </w:r>
          </w:p>
          <w:p w14:paraId="175F541B" w14:textId="77777777" w:rsidR="001278D9" w:rsidRPr="00DC336A" w:rsidRDefault="001278D9" w:rsidP="001278D9">
            <w:pPr>
              <w:autoSpaceDN w:val="0"/>
              <w:spacing w:after="0"/>
              <w:ind w:left="132" w:hanging="132"/>
              <w:jc w:val="center"/>
              <w:rPr>
                <w:i/>
                <w:kern w:val="3"/>
                <w:sz w:val="22"/>
                <w:lang w:eastAsia="ja-JP" w:bidi="fa-IR"/>
              </w:rPr>
            </w:pPr>
          </w:p>
          <w:p w14:paraId="3F2A3DAA" w14:textId="77777777" w:rsidR="001278D9" w:rsidRPr="00DC336A" w:rsidRDefault="001278D9" w:rsidP="001278D9">
            <w:pPr>
              <w:autoSpaceDN w:val="0"/>
              <w:spacing w:after="0"/>
              <w:ind w:left="132" w:hanging="132"/>
              <w:jc w:val="center"/>
              <w:rPr>
                <w:iCs/>
                <w:kern w:val="3"/>
                <w:sz w:val="22"/>
                <w:lang w:eastAsia="ja-JP" w:bidi="fa-IR"/>
              </w:rPr>
            </w:pPr>
            <w:r w:rsidRPr="00DC336A">
              <w:rPr>
                <w:iCs/>
                <w:kern w:val="3"/>
                <w:sz w:val="22"/>
                <w:lang w:eastAsia="ja-JP" w:bidi="fa-IR"/>
              </w:rPr>
              <w:t>10%</w:t>
            </w:r>
          </w:p>
          <w:p w14:paraId="528C82E4" w14:textId="77777777" w:rsidR="001278D9" w:rsidRPr="00DC336A" w:rsidRDefault="001278D9" w:rsidP="001278D9">
            <w:pPr>
              <w:autoSpaceDN w:val="0"/>
              <w:spacing w:after="0"/>
              <w:ind w:left="132" w:hanging="132"/>
              <w:jc w:val="center"/>
              <w:rPr>
                <w:iCs/>
                <w:kern w:val="3"/>
                <w:sz w:val="22"/>
                <w:lang w:eastAsia="ja-JP" w:bidi="fa-IR"/>
              </w:rPr>
            </w:pPr>
            <w:r w:rsidRPr="00DC336A">
              <w:rPr>
                <w:iCs/>
                <w:kern w:val="3"/>
                <w:sz w:val="22"/>
                <w:lang w:eastAsia="ja-JP" w:bidi="fa-IR"/>
              </w:rPr>
              <w:t>38,4%</w:t>
            </w:r>
          </w:p>
          <w:p w14:paraId="73864063" w14:textId="77777777" w:rsidR="001278D9" w:rsidRPr="00DC336A" w:rsidRDefault="001278D9" w:rsidP="001278D9">
            <w:pPr>
              <w:autoSpaceDN w:val="0"/>
              <w:spacing w:after="0"/>
              <w:ind w:left="132" w:hanging="132"/>
              <w:jc w:val="center"/>
              <w:rPr>
                <w:iCs/>
                <w:kern w:val="3"/>
                <w:sz w:val="22"/>
                <w:lang w:eastAsia="ja-JP" w:bidi="fa-IR"/>
              </w:rPr>
            </w:pPr>
            <w:r w:rsidRPr="00DC336A">
              <w:rPr>
                <w:iCs/>
                <w:kern w:val="3"/>
                <w:sz w:val="22"/>
                <w:lang w:eastAsia="ja-JP" w:bidi="fa-IR"/>
              </w:rPr>
              <w:t>0%</w:t>
            </w:r>
          </w:p>
          <w:p w14:paraId="006114D3" w14:textId="77777777" w:rsidR="001278D9" w:rsidRPr="00DC336A" w:rsidRDefault="001278D9" w:rsidP="001278D9">
            <w:pPr>
              <w:autoSpaceDN w:val="0"/>
              <w:spacing w:after="0"/>
              <w:ind w:left="132" w:hanging="132"/>
              <w:jc w:val="center"/>
              <w:rPr>
                <w:iCs/>
                <w:kern w:val="3"/>
                <w:sz w:val="22"/>
                <w:lang w:eastAsia="ja-JP" w:bidi="fa-IR"/>
              </w:rPr>
            </w:pPr>
          </w:p>
          <w:p w14:paraId="276883B3" w14:textId="77777777" w:rsidR="001278D9" w:rsidRPr="00DC336A" w:rsidRDefault="001278D9" w:rsidP="001278D9">
            <w:pPr>
              <w:autoSpaceDN w:val="0"/>
              <w:spacing w:after="0"/>
              <w:ind w:left="132" w:hanging="132"/>
              <w:jc w:val="center"/>
              <w:rPr>
                <w:iCs/>
                <w:kern w:val="3"/>
                <w:sz w:val="22"/>
                <w:lang w:eastAsia="ja-JP" w:bidi="fa-IR"/>
              </w:rPr>
            </w:pPr>
            <w:r w:rsidRPr="00DC336A">
              <w:rPr>
                <w:iCs/>
                <w:kern w:val="3"/>
                <w:sz w:val="22"/>
                <w:lang w:eastAsia="ja-JP" w:bidi="fa-IR"/>
              </w:rPr>
              <w:t>11%</w:t>
            </w:r>
          </w:p>
          <w:p w14:paraId="6F912179" w14:textId="77777777" w:rsidR="001278D9" w:rsidRPr="00DC336A" w:rsidRDefault="001278D9" w:rsidP="001278D9">
            <w:pPr>
              <w:autoSpaceDN w:val="0"/>
              <w:spacing w:after="0"/>
              <w:ind w:left="132" w:hanging="132"/>
              <w:jc w:val="center"/>
              <w:rPr>
                <w:iCs/>
                <w:kern w:val="3"/>
                <w:sz w:val="22"/>
                <w:lang w:eastAsia="ja-JP" w:bidi="fa-IR"/>
              </w:rPr>
            </w:pPr>
            <w:r w:rsidRPr="00DC336A">
              <w:rPr>
                <w:iCs/>
                <w:kern w:val="3"/>
                <w:sz w:val="22"/>
                <w:lang w:eastAsia="ja-JP" w:bidi="fa-IR"/>
              </w:rPr>
              <w:t>63,8%</w:t>
            </w:r>
          </w:p>
          <w:p w14:paraId="2DBE1712" w14:textId="77777777" w:rsidR="001278D9" w:rsidRPr="00DC336A" w:rsidRDefault="001278D9" w:rsidP="001278D9">
            <w:pPr>
              <w:autoSpaceDN w:val="0"/>
              <w:spacing w:after="0"/>
              <w:ind w:left="132" w:hanging="132"/>
              <w:jc w:val="center"/>
              <w:rPr>
                <w:iCs/>
                <w:kern w:val="3"/>
                <w:sz w:val="22"/>
                <w:lang w:eastAsia="ja-JP" w:bidi="fa-IR"/>
              </w:rPr>
            </w:pPr>
            <w:r w:rsidRPr="00DC336A">
              <w:rPr>
                <w:iCs/>
                <w:kern w:val="3"/>
                <w:sz w:val="22"/>
                <w:lang w:eastAsia="ja-JP" w:bidi="fa-IR"/>
              </w:rPr>
              <w:t>0,7%</w:t>
            </w:r>
          </w:p>
          <w:p w14:paraId="7087C79B" w14:textId="77777777" w:rsidR="001278D9" w:rsidRPr="00DC336A" w:rsidRDefault="001278D9" w:rsidP="001278D9">
            <w:pPr>
              <w:autoSpaceDN w:val="0"/>
              <w:spacing w:after="0"/>
              <w:ind w:left="132" w:hanging="132"/>
              <w:jc w:val="center"/>
              <w:rPr>
                <w:iCs/>
                <w:kern w:val="3"/>
                <w:sz w:val="22"/>
                <w:lang w:eastAsia="ja-JP" w:bidi="fa-IR"/>
              </w:rPr>
            </w:pPr>
          </w:p>
          <w:p w14:paraId="24017CBF" w14:textId="77777777" w:rsidR="001278D9" w:rsidRPr="00DC336A" w:rsidRDefault="001278D9" w:rsidP="001278D9">
            <w:pPr>
              <w:autoSpaceDN w:val="0"/>
              <w:spacing w:after="0"/>
              <w:ind w:left="132" w:hanging="132"/>
              <w:jc w:val="center"/>
              <w:rPr>
                <w:iCs/>
                <w:kern w:val="3"/>
                <w:sz w:val="22"/>
                <w:lang w:eastAsia="ja-JP" w:bidi="fa-IR"/>
              </w:rPr>
            </w:pPr>
          </w:p>
          <w:p w14:paraId="681B738A" w14:textId="77777777" w:rsidR="001278D9" w:rsidRPr="00DC336A" w:rsidRDefault="001278D9" w:rsidP="001278D9">
            <w:pPr>
              <w:autoSpaceDN w:val="0"/>
              <w:spacing w:after="0"/>
              <w:ind w:left="132" w:hanging="132"/>
              <w:jc w:val="center"/>
              <w:rPr>
                <w:iCs/>
                <w:kern w:val="3"/>
                <w:sz w:val="22"/>
                <w:lang w:eastAsia="ja-JP" w:bidi="fa-IR"/>
              </w:rPr>
            </w:pPr>
            <w:r w:rsidRPr="00DC336A">
              <w:rPr>
                <w:iCs/>
                <w:kern w:val="3"/>
                <w:sz w:val="22"/>
                <w:lang w:eastAsia="ja-JP" w:bidi="fa-IR"/>
              </w:rPr>
              <w:t>7%</w:t>
            </w:r>
          </w:p>
          <w:p w14:paraId="002C7244" w14:textId="77777777" w:rsidR="001278D9" w:rsidRPr="00DC336A" w:rsidRDefault="001278D9" w:rsidP="001278D9">
            <w:pPr>
              <w:autoSpaceDN w:val="0"/>
              <w:spacing w:after="0"/>
              <w:ind w:left="132" w:hanging="132"/>
              <w:jc w:val="center"/>
              <w:rPr>
                <w:iCs/>
                <w:kern w:val="3"/>
                <w:sz w:val="22"/>
                <w:lang w:eastAsia="ja-JP" w:bidi="fa-IR"/>
              </w:rPr>
            </w:pPr>
            <w:r w:rsidRPr="00DC336A">
              <w:rPr>
                <w:iCs/>
                <w:kern w:val="3"/>
                <w:sz w:val="22"/>
                <w:lang w:eastAsia="ja-JP" w:bidi="fa-IR"/>
              </w:rPr>
              <w:t>28,9%</w:t>
            </w:r>
          </w:p>
          <w:p w14:paraId="44285B37" w14:textId="77777777" w:rsidR="001278D9" w:rsidRPr="00DC336A" w:rsidRDefault="001278D9" w:rsidP="001278D9">
            <w:pPr>
              <w:autoSpaceDN w:val="0"/>
              <w:spacing w:after="0"/>
              <w:ind w:left="132" w:hanging="132"/>
              <w:jc w:val="center"/>
              <w:rPr>
                <w:iCs/>
                <w:kern w:val="3"/>
                <w:sz w:val="22"/>
                <w:lang w:eastAsia="ja-JP" w:bidi="fa-IR"/>
              </w:rPr>
            </w:pPr>
            <w:r w:rsidRPr="00DC336A">
              <w:rPr>
                <w:iCs/>
                <w:kern w:val="3"/>
                <w:sz w:val="22"/>
                <w:lang w:eastAsia="ja-JP" w:bidi="fa-IR"/>
              </w:rPr>
              <w:t>0%</w:t>
            </w:r>
          </w:p>
        </w:tc>
        <w:tc>
          <w:tcPr>
            <w:tcW w:w="1138" w:type="dxa"/>
          </w:tcPr>
          <w:p w14:paraId="5B4035E1" w14:textId="77777777" w:rsidR="001278D9" w:rsidRPr="00DC336A" w:rsidRDefault="001278D9" w:rsidP="001278D9">
            <w:pPr>
              <w:autoSpaceDN w:val="0"/>
              <w:spacing w:after="0"/>
              <w:jc w:val="center"/>
              <w:rPr>
                <w:bCs/>
                <w:i/>
                <w:kern w:val="3"/>
                <w:sz w:val="22"/>
                <w:lang w:eastAsia="ja-JP" w:bidi="fa-IR"/>
              </w:rPr>
            </w:pPr>
            <w:r w:rsidRPr="00DC336A">
              <w:rPr>
                <w:bCs/>
                <w:i/>
                <w:kern w:val="3"/>
                <w:sz w:val="22"/>
                <w:lang w:eastAsia="ja-JP" w:bidi="fa-IR"/>
              </w:rPr>
              <w:t>Область</w:t>
            </w:r>
          </w:p>
          <w:p w14:paraId="495FEC5A" w14:textId="77777777" w:rsidR="001278D9" w:rsidRPr="00DC336A" w:rsidRDefault="001278D9" w:rsidP="001278D9">
            <w:pPr>
              <w:autoSpaceDN w:val="0"/>
              <w:spacing w:after="0"/>
              <w:ind w:left="132" w:hanging="132"/>
              <w:jc w:val="center"/>
              <w:rPr>
                <w:i/>
                <w:kern w:val="3"/>
                <w:sz w:val="22"/>
                <w:lang w:eastAsia="ja-JP" w:bidi="fa-IR"/>
              </w:rPr>
            </w:pPr>
          </w:p>
          <w:p w14:paraId="7FFB1CF2" w14:textId="77777777" w:rsidR="001278D9" w:rsidRPr="00DC336A" w:rsidRDefault="001278D9" w:rsidP="001278D9">
            <w:pPr>
              <w:autoSpaceDN w:val="0"/>
              <w:spacing w:after="0"/>
              <w:ind w:left="132" w:hanging="132"/>
              <w:jc w:val="center"/>
              <w:rPr>
                <w:iCs/>
                <w:kern w:val="3"/>
                <w:sz w:val="22"/>
                <w:lang w:eastAsia="ja-JP" w:bidi="fa-IR"/>
              </w:rPr>
            </w:pPr>
            <w:r w:rsidRPr="00DC336A">
              <w:rPr>
                <w:iCs/>
                <w:kern w:val="3"/>
                <w:sz w:val="22"/>
                <w:lang w:eastAsia="ja-JP" w:bidi="fa-IR"/>
              </w:rPr>
              <w:t>13%</w:t>
            </w:r>
          </w:p>
          <w:p w14:paraId="5F927177" w14:textId="77777777" w:rsidR="001278D9" w:rsidRPr="00DC336A" w:rsidRDefault="001278D9" w:rsidP="001278D9">
            <w:pPr>
              <w:autoSpaceDN w:val="0"/>
              <w:spacing w:after="0"/>
              <w:ind w:left="132" w:hanging="132"/>
              <w:jc w:val="center"/>
              <w:rPr>
                <w:iCs/>
                <w:kern w:val="3"/>
                <w:sz w:val="22"/>
                <w:lang w:eastAsia="ja-JP" w:bidi="fa-IR"/>
              </w:rPr>
            </w:pPr>
            <w:r w:rsidRPr="00DC336A">
              <w:rPr>
                <w:iCs/>
                <w:kern w:val="3"/>
                <w:sz w:val="22"/>
                <w:lang w:eastAsia="ja-JP" w:bidi="fa-IR"/>
              </w:rPr>
              <w:t>28%</w:t>
            </w:r>
          </w:p>
          <w:p w14:paraId="1017BE52" w14:textId="77777777" w:rsidR="001278D9" w:rsidRPr="00DC336A" w:rsidRDefault="001278D9" w:rsidP="001278D9">
            <w:pPr>
              <w:autoSpaceDN w:val="0"/>
              <w:spacing w:after="0"/>
              <w:ind w:left="132" w:hanging="132"/>
              <w:jc w:val="center"/>
              <w:rPr>
                <w:iCs/>
                <w:kern w:val="3"/>
                <w:sz w:val="22"/>
                <w:lang w:eastAsia="ja-JP" w:bidi="fa-IR"/>
              </w:rPr>
            </w:pPr>
            <w:r w:rsidRPr="00DC336A">
              <w:rPr>
                <w:iCs/>
                <w:kern w:val="3"/>
                <w:sz w:val="22"/>
                <w:lang w:eastAsia="ja-JP" w:bidi="fa-IR"/>
              </w:rPr>
              <w:t>4%</w:t>
            </w:r>
          </w:p>
          <w:p w14:paraId="79ED0C54" w14:textId="77777777" w:rsidR="001278D9" w:rsidRPr="00DC336A" w:rsidRDefault="001278D9" w:rsidP="001278D9">
            <w:pPr>
              <w:autoSpaceDN w:val="0"/>
              <w:spacing w:after="0"/>
              <w:ind w:left="132" w:hanging="132"/>
              <w:jc w:val="center"/>
              <w:rPr>
                <w:iCs/>
                <w:kern w:val="3"/>
                <w:sz w:val="22"/>
                <w:lang w:eastAsia="ja-JP" w:bidi="fa-IR"/>
              </w:rPr>
            </w:pPr>
          </w:p>
          <w:p w14:paraId="15FEE9BB" w14:textId="77777777" w:rsidR="001278D9" w:rsidRPr="00DC336A" w:rsidRDefault="001278D9" w:rsidP="001278D9">
            <w:pPr>
              <w:autoSpaceDN w:val="0"/>
              <w:spacing w:after="0"/>
              <w:ind w:left="132" w:hanging="132"/>
              <w:jc w:val="center"/>
              <w:rPr>
                <w:iCs/>
                <w:kern w:val="3"/>
                <w:sz w:val="22"/>
                <w:lang w:eastAsia="ja-JP" w:bidi="fa-IR"/>
              </w:rPr>
            </w:pPr>
            <w:r w:rsidRPr="00DC336A">
              <w:rPr>
                <w:iCs/>
                <w:kern w:val="3"/>
                <w:sz w:val="22"/>
                <w:lang w:eastAsia="ja-JP" w:bidi="fa-IR"/>
              </w:rPr>
              <w:t>12%</w:t>
            </w:r>
          </w:p>
          <w:p w14:paraId="6F595E1B" w14:textId="77777777" w:rsidR="001278D9" w:rsidRPr="00DC336A" w:rsidRDefault="001278D9" w:rsidP="001278D9">
            <w:pPr>
              <w:autoSpaceDN w:val="0"/>
              <w:spacing w:after="0"/>
              <w:ind w:left="132" w:hanging="132"/>
              <w:jc w:val="center"/>
              <w:rPr>
                <w:iCs/>
                <w:kern w:val="3"/>
                <w:sz w:val="22"/>
                <w:lang w:eastAsia="ja-JP" w:bidi="fa-IR"/>
              </w:rPr>
            </w:pPr>
            <w:r w:rsidRPr="00DC336A">
              <w:rPr>
                <w:iCs/>
                <w:kern w:val="3"/>
                <w:sz w:val="22"/>
                <w:lang w:eastAsia="ja-JP" w:bidi="fa-IR"/>
              </w:rPr>
              <w:t>49%</w:t>
            </w:r>
          </w:p>
          <w:p w14:paraId="527C3455" w14:textId="77777777" w:rsidR="001278D9" w:rsidRPr="00DC336A" w:rsidRDefault="001278D9" w:rsidP="001278D9">
            <w:pPr>
              <w:autoSpaceDN w:val="0"/>
              <w:spacing w:after="0"/>
              <w:ind w:left="132" w:hanging="132"/>
              <w:jc w:val="center"/>
              <w:rPr>
                <w:iCs/>
                <w:kern w:val="3"/>
                <w:sz w:val="22"/>
                <w:lang w:eastAsia="ja-JP" w:bidi="fa-IR"/>
              </w:rPr>
            </w:pPr>
            <w:r w:rsidRPr="00DC336A">
              <w:rPr>
                <w:iCs/>
                <w:kern w:val="3"/>
                <w:sz w:val="22"/>
                <w:lang w:eastAsia="ja-JP" w:bidi="fa-IR"/>
              </w:rPr>
              <w:t>2%</w:t>
            </w:r>
          </w:p>
          <w:p w14:paraId="01F08AE8" w14:textId="77777777" w:rsidR="001278D9" w:rsidRPr="00DC336A" w:rsidRDefault="001278D9" w:rsidP="001278D9">
            <w:pPr>
              <w:autoSpaceDN w:val="0"/>
              <w:spacing w:after="0"/>
              <w:ind w:left="132" w:hanging="132"/>
              <w:jc w:val="center"/>
              <w:rPr>
                <w:iCs/>
                <w:kern w:val="3"/>
                <w:sz w:val="22"/>
                <w:lang w:eastAsia="ja-JP" w:bidi="fa-IR"/>
              </w:rPr>
            </w:pPr>
          </w:p>
          <w:p w14:paraId="040D9A96" w14:textId="77777777" w:rsidR="001278D9" w:rsidRPr="00DC336A" w:rsidRDefault="001278D9" w:rsidP="001278D9">
            <w:pPr>
              <w:autoSpaceDN w:val="0"/>
              <w:spacing w:after="0"/>
              <w:ind w:left="132" w:hanging="132"/>
              <w:jc w:val="center"/>
              <w:rPr>
                <w:iCs/>
                <w:kern w:val="3"/>
                <w:sz w:val="22"/>
                <w:lang w:eastAsia="ja-JP" w:bidi="fa-IR"/>
              </w:rPr>
            </w:pPr>
          </w:p>
          <w:p w14:paraId="18F017BB" w14:textId="77777777" w:rsidR="001278D9" w:rsidRPr="00DC336A" w:rsidRDefault="001278D9" w:rsidP="001278D9">
            <w:pPr>
              <w:autoSpaceDN w:val="0"/>
              <w:spacing w:after="0"/>
              <w:ind w:left="132" w:hanging="132"/>
              <w:jc w:val="center"/>
              <w:rPr>
                <w:iCs/>
                <w:kern w:val="3"/>
                <w:sz w:val="22"/>
                <w:lang w:eastAsia="ja-JP" w:bidi="fa-IR"/>
              </w:rPr>
            </w:pPr>
            <w:r w:rsidRPr="00DC336A">
              <w:rPr>
                <w:iCs/>
                <w:kern w:val="3"/>
                <w:sz w:val="22"/>
                <w:lang w:eastAsia="ja-JP" w:bidi="fa-IR"/>
              </w:rPr>
              <w:t>9%</w:t>
            </w:r>
          </w:p>
          <w:p w14:paraId="4DCB23FC" w14:textId="77777777" w:rsidR="001278D9" w:rsidRPr="00DC336A" w:rsidRDefault="001278D9" w:rsidP="001278D9">
            <w:pPr>
              <w:autoSpaceDN w:val="0"/>
              <w:spacing w:after="0"/>
              <w:ind w:left="132" w:hanging="132"/>
              <w:jc w:val="center"/>
              <w:rPr>
                <w:iCs/>
                <w:kern w:val="3"/>
                <w:sz w:val="22"/>
                <w:lang w:eastAsia="ja-JP" w:bidi="fa-IR"/>
              </w:rPr>
            </w:pPr>
            <w:r w:rsidRPr="00DC336A">
              <w:rPr>
                <w:iCs/>
                <w:kern w:val="3"/>
                <w:sz w:val="22"/>
                <w:lang w:eastAsia="ja-JP" w:bidi="fa-IR"/>
              </w:rPr>
              <w:t>23%</w:t>
            </w:r>
          </w:p>
          <w:p w14:paraId="05305AF2" w14:textId="77777777" w:rsidR="001278D9" w:rsidRPr="00DC336A" w:rsidRDefault="001278D9" w:rsidP="001278D9">
            <w:pPr>
              <w:autoSpaceDN w:val="0"/>
              <w:spacing w:after="0"/>
              <w:ind w:left="132" w:hanging="132"/>
              <w:jc w:val="center"/>
              <w:rPr>
                <w:i/>
                <w:kern w:val="3"/>
                <w:sz w:val="22"/>
                <w:lang w:eastAsia="ja-JP" w:bidi="fa-IR"/>
              </w:rPr>
            </w:pPr>
            <w:r w:rsidRPr="00DC336A">
              <w:rPr>
                <w:iCs/>
                <w:kern w:val="3"/>
                <w:sz w:val="22"/>
                <w:lang w:eastAsia="ja-JP" w:bidi="fa-IR"/>
              </w:rPr>
              <w:t>1%</w:t>
            </w:r>
          </w:p>
        </w:tc>
      </w:tr>
      <w:tr w:rsidR="001278D9" w:rsidRPr="00DC336A" w14:paraId="616FF53C" w14:textId="77777777" w:rsidTr="00E370E3">
        <w:tc>
          <w:tcPr>
            <w:tcW w:w="567" w:type="dxa"/>
            <w:shd w:val="clear" w:color="auto" w:fill="auto"/>
            <w:tcMar>
              <w:top w:w="0" w:type="dxa"/>
              <w:left w:w="108" w:type="dxa"/>
              <w:bottom w:w="0" w:type="dxa"/>
              <w:right w:w="108" w:type="dxa"/>
            </w:tcMar>
          </w:tcPr>
          <w:p w14:paraId="2D0386F9" w14:textId="77777777" w:rsidR="001278D9" w:rsidRPr="00DC336A" w:rsidRDefault="001278D9" w:rsidP="001278D9">
            <w:pPr>
              <w:widowControl w:val="0"/>
              <w:autoSpaceDN w:val="0"/>
              <w:spacing w:after="0"/>
              <w:jc w:val="center"/>
              <w:rPr>
                <w:rFonts w:eastAsia="Andale Sans UI"/>
                <w:kern w:val="3"/>
                <w:sz w:val="22"/>
                <w:lang w:eastAsia="ja-JP" w:bidi="fa-IR"/>
              </w:rPr>
            </w:pPr>
            <w:r w:rsidRPr="00DC336A">
              <w:rPr>
                <w:rFonts w:eastAsia="Andale Sans UI"/>
                <w:kern w:val="3"/>
                <w:sz w:val="22"/>
                <w:lang w:eastAsia="ja-JP" w:bidi="fa-IR"/>
              </w:rPr>
              <w:t>8</w:t>
            </w:r>
          </w:p>
        </w:tc>
        <w:tc>
          <w:tcPr>
            <w:tcW w:w="3826" w:type="dxa"/>
            <w:shd w:val="clear" w:color="auto" w:fill="auto"/>
            <w:tcMar>
              <w:top w:w="0" w:type="dxa"/>
              <w:left w:w="108" w:type="dxa"/>
              <w:bottom w:w="0" w:type="dxa"/>
              <w:right w:w="108" w:type="dxa"/>
            </w:tcMar>
          </w:tcPr>
          <w:p w14:paraId="7B5DD838" w14:textId="77777777" w:rsidR="001278D9" w:rsidRPr="00DC336A" w:rsidRDefault="001278D9" w:rsidP="001278D9">
            <w:pPr>
              <w:autoSpaceDN w:val="0"/>
              <w:spacing w:after="0"/>
              <w:rPr>
                <w:bCs/>
                <w:kern w:val="3"/>
                <w:sz w:val="22"/>
                <w:lang w:eastAsia="ja-JP" w:bidi="fa-IR"/>
              </w:rPr>
            </w:pPr>
            <w:r w:rsidRPr="00DC336A">
              <w:rPr>
                <w:bCs/>
                <w:kern w:val="3"/>
                <w:sz w:val="22"/>
                <w:lang w:eastAsia="ja-JP" w:bidi="fa-IR"/>
              </w:rPr>
              <w:t xml:space="preserve">Технологический мониторинг по математике в 11-х классах. </w:t>
            </w:r>
          </w:p>
          <w:p w14:paraId="5A3CCD69" w14:textId="77777777" w:rsidR="001278D9" w:rsidRPr="00DC336A" w:rsidRDefault="001278D9" w:rsidP="001278D9">
            <w:pPr>
              <w:autoSpaceDN w:val="0"/>
              <w:spacing w:after="0"/>
              <w:rPr>
                <w:kern w:val="3"/>
                <w:sz w:val="22"/>
                <w:lang w:eastAsia="ja-JP" w:bidi="fa-IR"/>
              </w:rPr>
            </w:pPr>
            <w:r w:rsidRPr="00DC336A">
              <w:rPr>
                <w:sz w:val="22"/>
              </w:rPr>
              <w:t>15 декабря 2020</w:t>
            </w:r>
          </w:p>
        </w:tc>
        <w:tc>
          <w:tcPr>
            <w:tcW w:w="2975" w:type="dxa"/>
          </w:tcPr>
          <w:p w14:paraId="69A112BA" w14:textId="77777777" w:rsidR="001278D9" w:rsidRPr="00DC336A" w:rsidRDefault="001278D9" w:rsidP="001278D9">
            <w:pPr>
              <w:autoSpaceDN w:val="0"/>
              <w:spacing w:after="0"/>
              <w:rPr>
                <w:kern w:val="3"/>
                <w:sz w:val="22"/>
                <w:lang w:eastAsia="ja-JP" w:bidi="fa-IR"/>
              </w:rPr>
            </w:pPr>
          </w:p>
          <w:p w14:paraId="635864C0" w14:textId="77777777" w:rsidR="001278D9" w:rsidRPr="00DC336A" w:rsidRDefault="001278D9" w:rsidP="001278D9">
            <w:pPr>
              <w:autoSpaceDN w:val="0"/>
              <w:spacing w:after="0"/>
              <w:rPr>
                <w:kern w:val="3"/>
                <w:sz w:val="22"/>
                <w:lang w:eastAsia="ja-JP" w:bidi="fa-IR"/>
              </w:rPr>
            </w:pPr>
            <w:r w:rsidRPr="00DC336A">
              <w:rPr>
                <w:kern w:val="3"/>
                <w:sz w:val="22"/>
                <w:lang w:eastAsia="ja-JP" w:bidi="fa-IR"/>
              </w:rPr>
              <w:t xml:space="preserve">справились с работой – </w:t>
            </w:r>
          </w:p>
          <w:p w14:paraId="511E0B44" w14:textId="77777777" w:rsidR="001278D9" w:rsidRPr="00DC336A" w:rsidRDefault="001278D9" w:rsidP="001278D9">
            <w:pPr>
              <w:autoSpaceDN w:val="0"/>
              <w:spacing w:after="0"/>
              <w:rPr>
                <w:kern w:val="3"/>
                <w:sz w:val="22"/>
                <w:lang w:eastAsia="ja-JP" w:bidi="fa-IR"/>
              </w:rPr>
            </w:pPr>
            <w:r w:rsidRPr="00DC336A">
              <w:rPr>
                <w:kern w:val="3"/>
                <w:sz w:val="22"/>
                <w:lang w:eastAsia="ja-JP" w:bidi="fa-IR"/>
              </w:rPr>
              <w:t>средний первичный балл –</w:t>
            </w:r>
          </w:p>
        </w:tc>
        <w:tc>
          <w:tcPr>
            <w:tcW w:w="1137" w:type="dxa"/>
          </w:tcPr>
          <w:p w14:paraId="08A310AA" w14:textId="77777777" w:rsidR="001278D9" w:rsidRPr="00DC336A" w:rsidRDefault="001278D9" w:rsidP="001278D9">
            <w:pPr>
              <w:autoSpaceDN w:val="0"/>
              <w:spacing w:after="0"/>
              <w:jc w:val="center"/>
              <w:rPr>
                <w:bCs/>
                <w:i/>
                <w:kern w:val="3"/>
                <w:sz w:val="22"/>
                <w:lang w:eastAsia="ja-JP" w:bidi="fa-IR"/>
              </w:rPr>
            </w:pPr>
            <w:r w:rsidRPr="00DC336A">
              <w:rPr>
                <w:bCs/>
                <w:i/>
                <w:kern w:val="3"/>
                <w:sz w:val="22"/>
                <w:lang w:eastAsia="ja-JP" w:bidi="fa-IR"/>
              </w:rPr>
              <w:t>база</w:t>
            </w:r>
          </w:p>
          <w:p w14:paraId="72C2FEE1" w14:textId="77777777" w:rsidR="001278D9" w:rsidRPr="00DC336A" w:rsidRDefault="001278D9" w:rsidP="001278D9">
            <w:pPr>
              <w:autoSpaceDN w:val="0"/>
              <w:spacing w:after="0"/>
              <w:jc w:val="center"/>
              <w:rPr>
                <w:i/>
                <w:kern w:val="3"/>
                <w:sz w:val="22"/>
                <w:lang w:eastAsia="ja-JP" w:bidi="fa-IR"/>
              </w:rPr>
            </w:pPr>
            <w:r w:rsidRPr="00DC336A">
              <w:rPr>
                <w:i/>
                <w:kern w:val="3"/>
                <w:sz w:val="22"/>
                <w:lang w:eastAsia="ja-JP" w:bidi="fa-IR"/>
              </w:rPr>
              <w:t>88,5%</w:t>
            </w:r>
          </w:p>
          <w:p w14:paraId="3DB8F5A0" w14:textId="77777777" w:rsidR="001278D9" w:rsidRPr="00DC336A" w:rsidRDefault="001278D9" w:rsidP="001278D9">
            <w:pPr>
              <w:autoSpaceDN w:val="0"/>
              <w:spacing w:after="0"/>
              <w:jc w:val="center"/>
              <w:rPr>
                <w:i/>
                <w:kern w:val="3"/>
                <w:sz w:val="22"/>
                <w:lang w:eastAsia="ja-JP" w:bidi="fa-IR"/>
              </w:rPr>
            </w:pPr>
            <w:r w:rsidRPr="00DC336A">
              <w:rPr>
                <w:i/>
                <w:kern w:val="3"/>
                <w:sz w:val="22"/>
                <w:lang w:eastAsia="ja-JP" w:bidi="fa-IR"/>
              </w:rPr>
              <w:t>10,7</w:t>
            </w:r>
          </w:p>
        </w:tc>
        <w:tc>
          <w:tcPr>
            <w:tcW w:w="1138" w:type="dxa"/>
          </w:tcPr>
          <w:p w14:paraId="7BB3C693" w14:textId="77777777" w:rsidR="001278D9" w:rsidRPr="00DC336A" w:rsidRDefault="001278D9" w:rsidP="001278D9">
            <w:pPr>
              <w:autoSpaceDN w:val="0"/>
              <w:spacing w:after="0"/>
              <w:jc w:val="center"/>
              <w:rPr>
                <w:bCs/>
                <w:i/>
                <w:kern w:val="3"/>
                <w:sz w:val="22"/>
                <w:lang w:eastAsia="ja-JP" w:bidi="fa-IR"/>
              </w:rPr>
            </w:pPr>
            <w:r w:rsidRPr="00DC336A">
              <w:rPr>
                <w:bCs/>
                <w:i/>
                <w:kern w:val="3"/>
                <w:sz w:val="22"/>
                <w:lang w:eastAsia="ja-JP" w:bidi="fa-IR"/>
              </w:rPr>
              <w:t>профиль</w:t>
            </w:r>
          </w:p>
          <w:p w14:paraId="3AD5F23C" w14:textId="77777777" w:rsidR="001278D9" w:rsidRPr="00DC336A" w:rsidRDefault="001278D9" w:rsidP="001278D9">
            <w:pPr>
              <w:autoSpaceDN w:val="0"/>
              <w:spacing w:after="0"/>
              <w:jc w:val="center"/>
              <w:rPr>
                <w:i/>
                <w:kern w:val="3"/>
                <w:sz w:val="22"/>
                <w:lang w:eastAsia="ja-JP" w:bidi="fa-IR"/>
              </w:rPr>
            </w:pPr>
            <w:r w:rsidRPr="00DC336A">
              <w:rPr>
                <w:i/>
                <w:kern w:val="3"/>
                <w:sz w:val="22"/>
                <w:lang w:eastAsia="ja-JP" w:bidi="fa-IR"/>
              </w:rPr>
              <w:t>78,2%</w:t>
            </w:r>
          </w:p>
          <w:p w14:paraId="3CBAB2F3" w14:textId="77777777" w:rsidR="001278D9" w:rsidRPr="00DC336A" w:rsidRDefault="001278D9" w:rsidP="001278D9">
            <w:pPr>
              <w:autoSpaceDN w:val="0"/>
              <w:spacing w:after="0"/>
              <w:jc w:val="center"/>
              <w:rPr>
                <w:i/>
                <w:kern w:val="3"/>
                <w:sz w:val="22"/>
                <w:lang w:eastAsia="ja-JP" w:bidi="fa-IR"/>
              </w:rPr>
            </w:pPr>
            <w:r w:rsidRPr="00DC336A">
              <w:rPr>
                <w:i/>
                <w:kern w:val="3"/>
                <w:sz w:val="22"/>
                <w:lang w:eastAsia="ja-JP" w:bidi="fa-IR"/>
              </w:rPr>
              <w:t>37</w:t>
            </w:r>
          </w:p>
        </w:tc>
      </w:tr>
      <w:tr w:rsidR="001278D9" w:rsidRPr="00DC336A" w14:paraId="3FF1CE03" w14:textId="77777777" w:rsidTr="00E370E3">
        <w:tc>
          <w:tcPr>
            <w:tcW w:w="567" w:type="dxa"/>
            <w:shd w:val="clear" w:color="auto" w:fill="auto"/>
            <w:tcMar>
              <w:top w:w="0" w:type="dxa"/>
              <w:left w:w="108" w:type="dxa"/>
              <w:bottom w:w="0" w:type="dxa"/>
              <w:right w:w="108" w:type="dxa"/>
            </w:tcMar>
          </w:tcPr>
          <w:p w14:paraId="738A70F6" w14:textId="3C119F3C" w:rsidR="001278D9" w:rsidRPr="00DC336A" w:rsidRDefault="00CA4A3E" w:rsidP="001278D9">
            <w:pPr>
              <w:widowControl w:val="0"/>
              <w:autoSpaceDN w:val="0"/>
              <w:spacing w:after="0"/>
              <w:jc w:val="center"/>
              <w:rPr>
                <w:rFonts w:eastAsia="Andale Sans UI"/>
                <w:kern w:val="3"/>
                <w:sz w:val="22"/>
                <w:lang w:eastAsia="ja-JP" w:bidi="fa-IR"/>
              </w:rPr>
            </w:pPr>
            <w:r>
              <w:rPr>
                <w:rFonts w:eastAsia="Andale Sans UI"/>
                <w:kern w:val="3"/>
                <w:sz w:val="22"/>
                <w:lang w:eastAsia="ja-JP" w:bidi="fa-IR"/>
              </w:rPr>
              <w:t>9</w:t>
            </w:r>
          </w:p>
        </w:tc>
        <w:tc>
          <w:tcPr>
            <w:tcW w:w="3826" w:type="dxa"/>
            <w:shd w:val="clear" w:color="auto" w:fill="auto"/>
            <w:tcMar>
              <w:top w:w="0" w:type="dxa"/>
              <w:left w:w="108" w:type="dxa"/>
              <w:bottom w:w="0" w:type="dxa"/>
              <w:right w:w="108" w:type="dxa"/>
            </w:tcMar>
            <w:hideMark/>
          </w:tcPr>
          <w:p w14:paraId="211C7D2A" w14:textId="77777777" w:rsidR="001278D9" w:rsidRPr="00DC336A" w:rsidRDefault="001278D9" w:rsidP="001278D9">
            <w:pPr>
              <w:autoSpaceDN w:val="0"/>
              <w:spacing w:after="0"/>
              <w:rPr>
                <w:kern w:val="3"/>
                <w:sz w:val="22"/>
                <w:lang w:eastAsia="ja-JP" w:bidi="fa-IR"/>
              </w:rPr>
            </w:pPr>
            <w:r w:rsidRPr="00DC336A">
              <w:rPr>
                <w:bCs/>
                <w:kern w:val="3"/>
                <w:sz w:val="22"/>
                <w:lang w:eastAsia="ja-JP" w:bidi="fa-IR"/>
              </w:rPr>
              <w:t>Технологический мониторинг по математике в 9-х классах 04</w:t>
            </w:r>
            <w:r w:rsidRPr="00DC336A">
              <w:rPr>
                <w:sz w:val="22"/>
              </w:rPr>
              <w:t>.03.2021</w:t>
            </w:r>
          </w:p>
        </w:tc>
        <w:tc>
          <w:tcPr>
            <w:tcW w:w="2975" w:type="dxa"/>
          </w:tcPr>
          <w:p w14:paraId="5CFA6808"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t>ОГЭ</w:t>
            </w:r>
          </w:p>
          <w:p w14:paraId="0D75E874" w14:textId="77777777" w:rsidR="001278D9" w:rsidRPr="00DC336A" w:rsidRDefault="001278D9" w:rsidP="001278D9">
            <w:pPr>
              <w:autoSpaceDN w:val="0"/>
              <w:spacing w:after="0"/>
              <w:rPr>
                <w:kern w:val="3"/>
                <w:sz w:val="22"/>
                <w:lang w:eastAsia="ja-JP" w:bidi="fa-IR"/>
              </w:rPr>
            </w:pPr>
            <w:r w:rsidRPr="00DC336A">
              <w:rPr>
                <w:kern w:val="3"/>
                <w:sz w:val="22"/>
                <w:lang w:eastAsia="ja-JP" w:bidi="fa-IR"/>
              </w:rPr>
              <w:t xml:space="preserve"> успеваемость –</w:t>
            </w:r>
          </w:p>
          <w:p w14:paraId="7F63730B" w14:textId="77777777" w:rsidR="001278D9" w:rsidRPr="00DC336A" w:rsidRDefault="001278D9" w:rsidP="001278D9">
            <w:pPr>
              <w:autoSpaceDN w:val="0"/>
              <w:spacing w:after="0"/>
              <w:rPr>
                <w:kern w:val="3"/>
                <w:sz w:val="22"/>
                <w:lang w:eastAsia="ja-JP" w:bidi="fa-IR"/>
              </w:rPr>
            </w:pPr>
            <w:r w:rsidRPr="00DC336A">
              <w:rPr>
                <w:kern w:val="3"/>
                <w:sz w:val="22"/>
                <w:lang w:eastAsia="ja-JP" w:bidi="fa-IR"/>
              </w:rPr>
              <w:t xml:space="preserve"> качество – </w:t>
            </w:r>
          </w:p>
          <w:p w14:paraId="25416316" w14:textId="77777777" w:rsidR="001278D9" w:rsidRPr="00DC336A" w:rsidRDefault="001278D9" w:rsidP="001278D9">
            <w:pPr>
              <w:autoSpaceDN w:val="0"/>
              <w:spacing w:after="0"/>
              <w:rPr>
                <w:kern w:val="3"/>
                <w:sz w:val="22"/>
                <w:lang w:eastAsia="ja-JP" w:bidi="fa-IR"/>
              </w:rPr>
            </w:pPr>
            <w:r w:rsidRPr="00DC336A">
              <w:rPr>
                <w:kern w:val="3"/>
                <w:sz w:val="22"/>
                <w:lang w:eastAsia="ja-JP" w:bidi="fa-IR"/>
              </w:rPr>
              <w:t xml:space="preserve"> средний первичный балл –</w:t>
            </w:r>
          </w:p>
          <w:p w14:paraId="588300A8"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t>ГВЭ «литер А»</w:t>
            </w:r>
          </w:p>
          <w:p w14:paraId="34BD19AE" w14:textId="77777777" w:rsidR="001278D9" w:rsidRPr="00DC336A" w:rsidRDefault="001278D9" w:rsidP="001278D9">
            <w:pPr>
              <w:autoSpaceDN w:val="0"/>
              <w:spacing w:after="0"/>
              <w:rPr>
                <w:kern w:val="3"/>
                <w:sz w:val="22"/>
                <w:lang w:eastAsia="ja-JP" w:bidi="fa-IR"/>
              </w:rPr>
            </w:pPr>
            <w:r w:rsidRPr="00DC336A">
              <w:rPr>
                <w:kern w:val="3"/>
                <w:sz w:val="22"/>
                <w:lang w:eastAsia="ja-JP" w:bidi="fa-IR"/>
              </w:rPr>
              <w:t xml:space="preserve"> успеваемость –</w:t>
            </w:r>
          </w:p>
          <w:p w14:paraId="558EEA39" w14:textId="77777777" w:rsidR="001278D9" w:rsidRPr="00DC336A" w:rsidRDefault="001278D9" w:rsidP="001278D9">
            <w:pPr>
              <w:autoSpaceDN w:val="0"/>
              <w:spacing w:after="0"/>
              <w:rPr>
                <w:kern w:val="3"/>
                <w:sz w:val="22"/>
                <w:lang w:eastAsia="ja-JP" w:bidi="fa-IR"/>
              </w:rPr>
            </w:pPr>
            <w:r w:rsidRPr="00DC336A">
              <w:rPr>
                <w:kern w:val="3"/>
                <w:sz w:val="22"/>
                <w:lang w:eastAsia="ja-JP" w:bidi="fa-IR"/>
              </w:rPr>
              <w:t xml:space="preserve"> качество – </w:t>
            </w:r>
          </w:p>
          <w:p w14:paraId="66BC6785" w14:textId="77777777" w:rsidR="001278D9" w:rsidRPr="00DC336A" w:rsidRDefault="001278D9" w:rsidP="001278D9">
            <w:pPr>
              <w:autoSpaceDN w:val="0"/>
              <w:spacing w:after="0"/>
              <w:rPr>
                <w:kern w:val="3"/>
                <w:sz w:val="22"/>
                <w:lang w:eastAsia="ja-JP" w:bidi="fa-IR"/>
              </w:rPr>
            </w:pPr>
            <w:r w:rsidRPr="00DC336A">
              <w:rPr>
                <w:kern w:val="3"/>
                <w:sz w:val="22"/>
                <w:lang w:eastAsia="ja-JP" w:bidi="fa-IR"/>
              </w:rPr>
              <w:t xml:space="preserve"> средний первичный балл –</w:t>
            </w:r>
          </w:p>
          <w:p w14:paraId="64DC38D9"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t>ГВЭ «литер К»</w:t>
            </w:r>
          </w:p>
          <w:p w14:paraId="6F7DCD5F" w14:textId="77777777" w:rsidR="001278D9" w:rsidRPr="00DC336A" w:rsidRDefault="001278D9" w:rsidP="001278D9">
            <w:pPr>
              <w:autoSpaceDN w:val="0"/>
              <w:spacing w:after="0"/>
              <w:rPr>
                <w:kern w:val="3"/>
                <w:sz w:val="22"/>
                <w:lang w:eastAsia="ja-JP" w:bidi="fa-IR"/>
              </w:rPr>
            </w:pPr>
            <w:r w:rsidRPr="00DC336A">
              <w:rPr>
                <w:kern w:val="3"/>
                <w:sz w:val="22"/>
                <w:lang w:eastAsia="ja-JP" w:bidi="fa-IR"/>
              </w:rPr>
              <w:t xml:space="preserve"> успеваемость –</w:t>
            </w:r>
          </w:p>
          <w:p w14:paraId="483CAEF8" w14:textId="77777777" w:rsidR="001278D9" w:rsidRPr="00DC336A" w:rsidRDefault="001278D9" w:rsidP="001278D9">
            <w:pPr>
              <w:autoSpaceDN w:val="0"/>
              <w:spacing w:after="0"/>
              <w:rPr>
                <w:kern w:val="3"/>
                <w:sz w:val="22"/>
                <w:lang w:eastAsia="ja-JP" w:bidi="fa-IR"/>
              </w:rPr>
            </w:pPr>
            <w:r w:rsidRPr="00DC336A">
              <w:rPr>
                <w:kern w:val="3"/>
                <w:sz w:val="22"/>
                <w:lang w:eastAsia="ja-JP" w:bidi="fa-IR"/>
              </w:rPr>
              <w:t xml:space="preserve"> качество – </w:t>
            </w:r>
          </w:p>
          <w:p w14:paraId="5B114ADE" w14:textId="77777777" w:rsidR="001278D9" w:rsidRPr="00DC336A" w:rsidRDefault="001278D9" w:rsidP="001278D9">
            <w:pPr>
              <w:autoSpaceDN w:val="0"/>
              <w:spacing w:after="0"/>
              <w:rPr>
                <w:kern w:val="3"/>
                <w:sz w:val="22"/>
                <w:lang w:eastAsia="ja-JP" w:bidi="fa-IR"/>
              </w:rPr>
            </w:pPr>
            <w:r w:rsidRPr="00DC336A">
              <w:rPr>
                <w:kern w:val="3"/>
                <w:sz w:val="22"/>
                <w:lang w:eastAsia="ja-JP" w:bidi="fa-IR"/>
              </w:rPr>
              <w:t xml:space="preserve"> средний первичный балл –</w:t>
            </w:r>
          </w:p>
        </w:tc>
        <w:tc>
          <w:tcPr>
            <w:tcW w:w="1137" w:type="dxa"/>
          </w:tcPr>
          <w:p w14:paraId="4171FA45" w14:textId="77777777" w:rsidR="001278D9" w:rsidRPr="00DC336A" w:rsidRDefault="001278D9" w:rsidP="001278D9">
            <w:pPr>
              <w:autoSpaceDN w:val="0"/>
              <w:spacing w:after="0"/>
              <w:jc w:val="center"/>
              <w:rPr>
                <w:i/>
                <w:kern w:val="3"/>
                <w:sz w:val="22"/>
                <w:lang w:eastAsia="ja-JP" w:bidi="fa-IR"/>
              </w:rPr>
            </w:pPr>
            <w:r w:rsidRPr="00DC336A">
              <w:rPr>
                <w:i/>
                <w:kern w:val="3"/>
                <w:sz w:val="22"/>
                <w:lang w:eastAsia="ja-JP" w:bidi="fa-IR"/>
              </w:rPr>
              <w:t>г. Саянск</w:t>
            </w:r>
          </w:p>
          <w:p w14:paraId="4C9AF7D1"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t>74,2%</w:t>
            </w:r>
          </w:p>
          <w:p w14:paraId="7021E317"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t>33,9%</w:t>
            </w:r>
          </w:p>
          <w:p w14:paraId="5F11E536"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t>12,3</w:t>
            </w:r>
          </w:p>
          <w:p w14:paraId="4C932C32" w14:textId="77777777" w:rsidR="001278D9" w:rsidRPr="00DC336A" w:rsidRDefault="001278D9" w:rsidP="001278D9">
            <w:pPr>
              <w:autoSpaceDN w:val="0"/>
              <w:spacing w:after="0"/>
              <w:jc w:val="center"/>
              <w:rPr>
                <w:kern w:val="3"/>
                <w:sz w:val="22"/>
                <w:lang w:eastAsia="ja-JP" w:bidi="fa-IR"/>
              </w:rPr>
            </w:pPr>
          </w:p>
          <w:p w14:paraId="4513635D"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t>50%</w:t>
            </w:r>
          </w:p>
          <w:p w14:paraId="13D7C187"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t>20%</w:t>
            </w:r>
          </w:p>
          <w:p w14:paraId="57280A3E"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t>3,8</w:t>
            </w:r>
          </w:p>
          <w:p w14:paraId="361DE130" w14:textId="77777777" w:rsidR="001278D9" w:rsidRPr="00DC336A" w:rsidRDefault="001278D9" w:rsidP="001278D9">
            <w:pPr>
              <w:autoSpaceDN w:val="0"/>
              <w:spacing w:after="0"/>
              <w:jc w:val="center"/>
              <w:rPr>
                <w:kern w:val="3"/>
                <w:sz w:val="22"/>
                <w:lang w:eastAsia="ja-JP" w:bidi="fa-IR"/>
              </w:rPr>
            </w:pPr>
          </w:p>
          <w:p w14:paraId="3354C129"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t>58,3%</w:t>
            </w:r>
          </w:p>
          <w:p w14:paraId="558309C0"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t>12,5%</w:t>
            </w:r>
          </w:p>
          <w:p w14:paraId="1F19EC02"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t>2,9</w:t>
            </w:r>
          </w:p>
        </w:tc>
        <w:tc>
          <w:tcPr>
            <w:tcW w:w="1138" w:type="dxa"/>
          </w:tcPr>
          <w:p w14:paraId="407FD9B9" w14:textId="77777777" w:rsidR="001278D9" w:rsidRPr="00DC336A" w:rsidRDefault="001278D9" w:rsidP="001278D9">
            <w:pPr>
              <w:autoSpaceDN w:val="0"/>
              <w:spacing w:after="0"/>
              <w:jc w:val="center"/>
              <w:rPr>
                <w:i/>
                <w:kern w:val="3"/>
                <w:sz w:val="22"/>
                <w:lang w:eastAsia="ja-JP" w:bidi="fa-IR"/>
              </w:rPr>
            </w:pPr>
            <w:r w:rsidRPr="00DC336A">
              <w:rPr>
                <w:i/>
                <w:kern w:val="3"/>
                <w:sz w:val="22"/>
                <w:lang w:eastAsia="ja-JP" w:bidi="fa-IR"/>
              </w:rPr>
              <w:t>Область</w:t>
            </w:r>
          </w:p>
          <w:p w14:paraId="03D0759D"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t>69,4%</w:t>
            </w:r>
          </w:p>
          <w:p w14:paraId="6F3CAE9F"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t>25,2%</w:t>
            </w:r>
          </w:p>
          <w:p w14:paraId="0603F882"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t>10,9</w:t>
            </w:r>
          </w:p>
          <w:p w14:paraId="616158AF" w14:textId="77777777" w:rsidR="001278D9" w:rsidRPr="00DC336A" w:rsidRDefault="001278D9" w:rsidP="001278D9">
            <w:pPr>
              <w:autoSpaceDN w:val="0"/>
              <w:spacing w:after="0"/>
              <w:jc w:val="center"/>
              <w:rPr>
                <w:kern w:val="3"/>
                <w:sz w:val="22"/>
                <w:lang w:eastAsia="ja-JP" w:bidi="fa-IR"/>
              </w:rPr>
            </w:pPr>
          </w:p>
          <w:p w14:paraId="6E941A06"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t>55,7%</w:t>
            </w:r>
          </w:p>
          <w:p w14:paraId="42B739F6"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t>18,6%</w:t>
            </w:r>
          </w:p>
          <w:p w14:paraId="0A376DDC"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t>3,9</w:t>
            </w:r>
          </w:p>
          <w:p w14:paraId="0B7E3C16" w14:textId="77777777" w:rsidR="001278D9" w:rsidRPr="00DC336A" w:rsidRDefault="001278D9" w:rsidP="001278D9">
            <w:pPr>
              <w:autoSpaceDN w:val="0"/>
              <w:spacing w:after="0"/>
              <w:jc w:val="center"/>
              <w:rPr>
                <w:kern w:val="3"/>
                <w:sz w:val="22"/>
                <w:lang w:eastAsia="ja-JP" w:bidi="fa-IR"/>
              </w:rPr>
            </w:pPr>
          </w:p>
          <w:p w14:paraId="04D3BD16"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t>48,8%</w:t>
            </w:r>
          </w:p>
          <w:p w14:paraId="4A09A519"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t>7,8%</w:t>
            </w:r>
          </w:p>
          <w:p w14:paraId="6F0F7B15"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t>2,5</w:t>
            </w:r>
          </w:p>
        </w:tc>
      </w:tr>
      <w:tr w:rsidR="001278D9" w:rsidRPr="00DC336A" w14:paraId="18EB8F53" w14:textId="77777777" w:rsidTr="00E370E3">
        <w:tc>
          <w:tcPr>
            <w:tcW w:w="567" w:type="dxa"/>
            <w:shd w:val="clear" w:color="auto" w:fill="auto"/>
            <w:tcMar>
              <w:top w:w="0" w:type="dxa"/>
              <w:left w:w="108" w:type="dxa"/>
              <w:bottom w:w="0" w:type="dxa"/>
              <w:right w:w="108" w:type="dxa"/>
            </w:tcMar>
          </w:tcPr>
          <w:p w14:paraId="3A792CD2" w14:textId="7C3FFC01" w:rsidR="001278D9" w:rsidRPr="00DC336A" w:rsidRDefault="001278D9" w:rsidP="001278D9">
            <w:pPr>
              <w:widowControl w:val="0"/>
              <w:autoSpaceDN w:val="0"/>
              <w:spacing w:after="0"/>
              <w:jc w:val="center"/>
              <w:rPr>
                <w:rFonts w:eastAsia="Andale Sans UI"/>
                <w:kern w:val="3"/>
                <w:sz w:val="22"/>
                <w:lang w:eastAsia="ja-JP" w:bidi="fa-IR"/>
              </w:rPr>
            </w:pPr>
            <w:r w:rsidRPr="00DC336A">
              <w:rPr>
                <w:rFonts w:eastAsia="Andale Sans UI"/>
                <w:kern w:val="3"/>
                <w:sz w:val="22"/>
                <w:lang w:eastAsia="ja-JP" w:bidi="fa-IR"/>
              </w:rPr>
              <w:t>1</w:t>
            </w:r>
            <w:r w:rsidR="00CA4A3E">
              <w:rPr>
                <w:rFonts w:eastAsia="Andale Sans UI"/>
                <w:kern w:val="3"/>
                <w:sz w:val="22"/>
                <w:lang w:eastAsia="ja-JP" w:bidi="fa-IR"/>
              </w:rPr>
              <w:t>0</w:t>
            </w:r>
          </w:p>
        </w:tc>
        <w:tc>
          <w:tcPr>
            <w:tcW w:w="3826" w:type="dxa"/>
            <w:shd w:val="clear" w:color="auto" w:fill="auto"/>
            <w:tcMar>
              <w:top w:w="0" w:type="dxa"/>
              <w:left w:w="108" w:type="dxa"/>
              <w:bottom w:w="0" w:type="dxa"/>
              <w:right w:w="108" w:type="dxa"/>
            </w:tcMar>
          </w:tcPr>
          <w:p w14:paraId="55B94510" w14:textId="77777777" w:rsidR="001278D9" w:rsidRPr="00DC336A" w:rsidRDefault="001278D9" w:rsidP="001278D9">
            <w:pPr>
              <w:autoSpaceDN w:val="0"/>
              <w:spacing w:after="0"/>
              <w:rPr>
                <w:kern w:val="3"/>
                <w:sz w:val="22"/>
                <w:lang w:eastAsia="ja-JP" w:bidi="fa-IR"/>
              </w:rPr>
            </w:pPr>
            <w:r w:rsidRPr="00DC336A">
              <w:rPr>
                <w:bCs/>
                <w:kern w:val="3"/>
                <w:sz w:val="22"/>
                <w:lang w:eastAsia="ja-JP" w:bidi="fa-IR"/>
              </w:rPr>
              <w:t xml:space="preserve">Технологический мониторинг по русскому языку в 9-х классах </w:t>
            </w:r>
            <w:r w:rsidRPr="00DC336A">
              <w:rPr>
                <w:sz w:val="22"/>
              </w:rPr>
              <w:t>16.03.2021</w:t>
            </w:r>
          </w:p>
        </w:tc>
        <w:tc>
          <w:tcPr>
            <w:tcW w:w="2975" w:type="dxa"/>
          </w:tcPr>
          <w:p w14:paraId="3F9B494F"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t>ОГЭ</w:t>
            </w:r>
          </w:p>
          <w:p w14:paraId="43583504" w14:textId="77777777" w:rsidR="001278D9" w:rsidRPr="00DC336A" w:rsidRDefault="001278D9" w:rsidP="001278D9">
            <w:pPr>
              <w:autoSpaceDN w:val="0"/>
              <w:spacing w:after="0"/>
              <w:rPr>
                <w:kern w:val="3"/>
                <w:sz w:val="22"/>
                <w:lang w:eastAsia="ja-JP" w:bidi="fa-IR"/>
              </w:rPr>
            </w:pPr>
            <w:r w:rsidRPr="00DC336A">
              <w:rPr>
                <w:kern w:val="3"/>
                <w:sz w:val="22"/>
                <w:lang w:eastAsia="ja-JP" w:bidi="fa-IR"/>
              </w:rPr>
              <w:t xml:space="preserve"> успеваемость –</w:t>
            </w:r>
          </w:p>
          <w:p w14:paraId="29F6A1B6" w14:textId="77777777" w:rsidR="001278D9" w:rsidRPr="00DC336A" w:rsidRDefault="001278D9" w:rsidP="001278D9">
            <w:pPr>
              <w:autoSpaceDN w:val="0"/>
              <w:spacing w:after="0"/>
              <w:rPr>
                <w:kern w:val="3"/>
                <w:sz w:val="22"/>
                <w:lang w:eastAsia="ja-JP" w:bidi="fa-IR"/>
              </w:rPr>
            </w:pPr>
            <w:r w:rsidRPr="00DC336A">
              <w:rPr>
                <w:kern w:val="3"/>
                <w:sz w:val="22"/>
                <w:lang w:eastAsia="ja-JP" w:bidi="fa-IR"/>
              </w:rPr>
              <w:t xml:space="preserve"> качество – </w:t>
            </w:r>
          </w:p>
          <w:p w14:paraId="75A692FD" w14:textId="77777777" w:rsidR="001278D9" w:rsidRPr="00DC336A" w:rsidRDefault="001278D9" w:rsidP="001278D9">
            <w:pPr>
              <w:autoSpaceDN w:val="0"/>
              <w:spacing w:after="0"/>
              <w:rPr>
                <w:kern w:val="3"/>
                <w:sz w:val="22"/>
                <w:lang w:eastAsia="ja-JP" w:bidi="fa-IR"/>
              </w:rPr>
            </w:pPr>
            <w:r w:rsidRPr="00DC336A">
              <w:rPr>
                <w:kern w:val="3"/>
                <w:sz w:val="22"/>
                <w:lang w:eastAsia="ja-JP" w:bidi="fa-IR"/>
              </w:rPr>
              <w:t xml:space="preserve"> средний первичный балл –</w:t>
            </w:r>
          </w:p>
          <w:p w14:paraId="1261E5E1"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t xml:space="preserve">ГВЭ </w:t>
            </w:r>
          </w:p>
          <w:p w14:paraId="50BCA6DA" w14:textId="77777777" w:rsidR="001278D9" w:rsidRPr="00DC336A" w:rsidRDefault="001278D9" w:rsidP="001278D9">
            <w:pPr>
              <w:autoSpaceDN w:val="0"/>
              <w:spacing w:after="0"/>
              <w:rPr>
                <w:kern w:val="3"/>
                <w:sz w:val="22"/>
                <w:lang w:eastAsia="ja-JP" w:bidi="fa-IR"/>
              </w:rPr>
            </w:pPr>
            <w:r w:rsidRPr="00DC336A">
              <w:rPr>
                <w:kern w:val="3"/>
                <w:sz w:val="22"/>
                <w:lang w:eastAsia="ja-JP" w:bidi="fa-IR"/>
              </w:rPr>
              <w:t xml:space="preserve"> успеваемость –</w:t>
            </w:r>
          </w:p>
          <w:p w14:paraId="7059E949" w14:textId="77777777" w:rsidR="001278D9" w:rsidRPr="00DC336A" w:rsidRDefault="001278D9" w:rsidP="001278D9">
            <w:pPr>
              <w:autoSpaceDN w:val="0"/>
              <w:spacing w:after="0"/>
              <w:rPr>
                <w:kern w:val="3"/>
                <w:sz w:val="22"/>
                <w:lang w:eastAsia="ja-JP" w:bidi="fa-IR"/>
              </w:rPr>
            </w:pPr>
            <w:r w:rsidRPr="00DC336A">
              <w:rPr>
                <w:kern w:val="3"/>
                <w:sz w:val="22"/>
                <w:lang w:eastAsia="ja-JP" w:bidi="fa-IR"/>
              </w:rPr>
              <w:t xml:space="preserve"> качество – </w:t>
            </w:r>
          </w:p>
          <w:p w14:paraId="44578B88" w14:textId="77777777" w:rsidR="001278D9" w:rsidRPr="00DC336A" w:rsidRDefault="001278D9" w:rsidP="001278D9">
            <w:pPr>
              <w:autoSpaceDN w:val="0"/>
              <w:spacing w:after="0"/>
              <w:rPr>
                <w:kern w:val="3"/>
                <w:sz w:val="22"/>
                <w:lang w:eastAsia="ja-JP" w:bidi="fa-IR"/>
              </w:rPr>
            </w:pPr>
            <w:r w:rsidRPr="00DC336A">
              <w:rPr>
                <w:kern w:val="3"/>
                <w:sz w:val="22"/>
                <w:lang w:eastAsia="ja-JP" w:bidi="fa-IR"/>
              </w:rPr>
              <w:t xml:space="preserve"> средний первичный балл –</w:t>
            </w:r>
          </w:p>
        </w:tc>
        <w:tc>
          <w:tcPr>
            <w:tcW w:w="1137" w:type="dxa"/>
          </w:tcPr>
          <w:p w14:paraId="6D90BD8A" w14:textId="77777777" w:rsidR="001278D9" w:rsidRPr="00DC336A" w:rsidRDefault="001278D9" w:rsidP="001278D9">
            <w:pPr>
              <w:autoSpaceDN w:val="0"/>
              <w:spacing w:after="0"/>
              <w:jc w:val="center"/>
              <w:rPr>
                <w:i/>
                <w:kern w:val="3"/>
                <w:sz w:val="22"/>
                <w:lang w:eastAsia="ja-JP" w:bidi="fa-IR"/>
              </w:rPr>
            </w:pPr>
            <w:r w:rsidRPr="00DC336A">
              <w:rPr>
                <w:i/>
                <w:kern w:val="3"/>
                <w:sz w:val="22"/>
                <w:lang w:eastAsia="ja-JP" w:bidi="fa-IR"/>
              </w:rPr>
              <w:t>г. Саянск</w:t>
            </w:r>
          </w:p>
          <w:p w14:paraId="64C44EDE"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t>82,1%</w:t>
            </w:r>
          </w:p>
          <w:p w14:paraId="5A127EAD"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t>39,3%</w:t>
            </w:r>
          </w:p>
          <w:p w14:paraId="12929F7F"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t>21,3</w:t>
            </w:r>
          </w:p>
          <w:p w14:paraId="1DFD8D27" w14:textId="77777777" w:rsidR="001278D9" w:rsidRPr="00DC336A" w:rsidRDefault="001278D9" w:rsidP="001278D9">
            <w:pPr>
              <w:autoSpaceDN w:val="0"/>
              <w:spacing w:after="0"/>
              <w:jc w:val="center"/>
              <w:rPr>
                <w:kern w:val="3"/>
                <w:sz w:val="22"/>
                <w:lang w:eastAsia="ja-JP" w:bidi="fa-IR"/>
              </w:rPr>
            </w:pPr>
          </w:p>
          <w:p w14:paraId="231CC59F"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t>79,3%</w:t>
            </w:r>
          </w:p>
          <w:p w14:paraId="21D61DEF"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t>10,3%</w:t>
            </w:r>
          </w:p>
          <w:p w14:paraId="2E472401"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t>6,6</w:t>
            </w:r>
          </w:p>
        </w:tc>
        <w:tc>
          <w:tcPr>
            <w:tcW w:w="1138" w:type="dxa"/>
          </w:tcPr>
          <w:p w14:paraId="7A3D0D75" w14:textId="77777777" w:rsidR="001278D9" w:rsidRPr="00DC336A" w:rsidRDefault="001278D9" w:rsidP="001278D9">
            <w:pPr>
              <w:autoSpaceDN w:val="0"/>
              <w:spacing w:after="0"/>
              <w:jc w:val="center"/>
              <w:rPr>
                <w:i/>
                <w:kern w:val="3"/>
                <w:sz w:val="22"/>
                <w:lang w:eastAsia="ja-JP" w:bidi="fa-IR"/>
              </w:rPr>
            </w:pPr>
            <w:r w:rsidRPr="00DC336A">
              <w:rPr>
                <w:i/>
                <w:kern w:val="3"/>
                <w:sz w:val="22"/>
                <w:lang w:eastAsia="ja-JP" w:bidi="fa-IR"/>
              </w:rPr>
              <w:t>Область</w:t>
            </w:r>
          </w:p>
          <w:p w14:paraId="133A2C34"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t>83,2%</w:t>
            </w:r>
          </w:p>
          <w:p w14:paraId="39BE938B"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t>39,4%</w:t>
            </w:r>
          </w:p>
          <w:p w14:paraId="5F2F0E5D"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t>20,6</w:t>
            </w:r>
          </w:p>
          <w:p w14:paraId="2B4701F1" w14:textId="77777777" w:rsidR="001278D9" w:rsidRPr="00DC336A" w:rsidRDefault="001278D9" w:rsidP="001278D9">
            <w:pPr>
              <w:autoSpaceDN w:val="0"/>
              <w:spacing w:after="0"/>
              <w:jc w:val="center"/>
              <w:rPr>
                <w:kern w:val="3"/>
                <w:sz w:val="22"/>
                <w:lang w:eastAsia="ja-JP" w:bidi="fa-IR"/>
              </w:rPr>
            </w:pPr>
          </w:p>
          <w:p w14:paraId="5E225390"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t>83,2%</w:t>
            </w:r>
          </w:p>
          <w:p w14:paraId="65ECB36C"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t>20%</w:t>
            </w:r>
          </w:p>
          <w:p w14:paraId="44AC1698" w14:textId="77777777" w:rsidR="001278D9" w:rsidRPr="00DC336A" w:rsidRDefault="001278D9" w:rsidP="001278D9">
            <w:pPr>
              <w:autoSpaceDN w:val="0"/>
              <w:spacing w:after="0"/>
              <w:jc w:val="center"/>
              <w:rPr>
                <w:kern w:val="3"/>
                <w:sz w:val="22"/>
                <w:lang w:eastAsia="ja-JP" w:bidi="fa-IR"/>
              </w:rPr>
            </w:pPr>
            <w:r w:rsidRPr="00DC336A">
              <w:rPr>
                <w:kern w:val="3"/>
                <w:sz w:val="22"/>
                <w:lang w:eastAsia="ja-JP" w:bidi="fa-IR"/>
              </w:rPr>
              <w:t>7,7</w:t>
            </w:r>
          </w:p>
        </w:tc>
      </w:tr>
      <w:tr w:rsidR="001278D9" w:rsidRPr="00DC336A" w14:paraId="609B0360" w14:textId="77777777" w:rsidTr="00E370E3">
        <w:tc>
          <w:tcPr>
            <w:tcW w:w="567" w:type="dxa"/>
            <w:shd w:val="clear" w:color="auto" w:fill="auto"/>
            <w:tcMar>
              <w:top w:w="0" w:type="dxa"/>
              <w:left w:w="108" w:type="dxa"/>
              <w:bottom w:w="0" w:type="dxa"/>
              <w:right w:w="108" w:type="dxa"/>
            </w:tcMar>
          </w:tcPr>
          <w:p w14:paraId="7771274E" w14:textId="3323A76C" w:rsidR="001278D9" w:rsidRPr="00DC336A" w:rsidRDefault="001278D9" w:rsidP="001278D9">
            <w:pPr>
              <w:widowControl w:val="0"/>
              <w:autoSpaceDN w:val="0"/>
              <w:spacing w:after="0"/>
              <w:jc w:val="center"/>
              <w:rPr>
                <w:rFonts w:eastAsia="Andale Sans UI"/>
                <w:kern w:val="3"/>
                <w:sz w:val="22"/>
                <w:lang w:eastAsia="ja-JP" w:bidi="fa-IR"/>
              </w:rPr>
            </w:pPr>
            <w:r w:rsidRPr="00DC336A">
              <w:rPr>
                <w:rFonts w:eastAsia="Andale Sans UI"/>
                <w:kern w:val="3"/>
                <w:sz w:val="22"/>
                <w:lang w:eastAsia="ja-JP" w:bidi="fa-IR"/>
              </w:rPr>
              <w:lastRenderedPageBreak/>
              <w:t>1</w:t>
            </w:r>
            <w:r w:rsidR="00CA4A3E">
              <w:rPr>
                <w:rFonts w:eastAsia="Andale Sans UI"/>
                <w:kern w:val="3"/>
                <w:sz w:val="22"/>
                <w:lang w:eastAsia="ja-JP" w:bidi="fa-IR"/>
              </w:rPr>
              <w:t>1</w:t>
            </w:r>
          </w:p>
        </w:tc>
        <w:tc>
          <w:tcPr>
            <w:tcW w:w="3826" w:type="dxa"/>
            <w:shd w:val="clear" w:color="auto" w:fill="auto"/>
            <w:tcMar>
              <w:top w:w="0" w:type="dxa"/>
              <w:left w:w="108" w:type="dxa"/>
              <w:bottom w:w="0" w:type="dxa"/>
              <w:right w:w="108" w:type="dxa"/>
            </w:tcMar>
          </w:tcPr>
          <w:p w14:paraId="4AFDD41F" w14:textId="77777777" w:rsidR="001278D9" w:rsidRPr="00DC336A" w:rsidRDefault="001278D9" w:rsidP="001278D9">
            <w:pPr>
              <w:autoSpaceDN w:val="0"/>
              <w:spacing w:after="0"/>
              <w:rPr>
                <w:kern w:val="3"/>
                <w:sz w:val="22"/>
                <w:lang w:eastAsia="ja-JP" w:bidi="fa-IR"/>
              </w:rPr>
            </w:pPr>
            <w:r w:rsidRPr="00DC336A">
              <w:rPr>
                <w:kern w:val="3"/>
                <w:sz w:val="22"/>
                <w:lang w:eastAsia="ja-JP" w:bidi="fa-IR"/>
              </w:rPr>
              <w:t>Всероссийские проверочные работы в</w:t>
            </w:r>
          </w:p>
          <w:p w14:paraId="06BF7B9D" w14:textId="77777777" w:rsidR="001278D9" w:rsidRPr="00DC336A" w:rsidRDefault="001278D9" w:rsidP="001278D9">
            <w:pPr>
              <w:autoSpaceDN w:val="0"/>
              <w:spacing w:after="0"/>
              <w:rPr>
                <w:sz w:val="22"/>
              </w:rPr>
            </w:pPr>
            <w:r w:rsidRPr="00DC336A">
              <w:rPr>
                <w:kern w:val="3"/>
                <w:sz w:val="22"/>
                <w:lang w:eastAsia="ja-JP" w:bidi="fa-IR"/>
              </w:rPr>
              <w:t>2021 году в 4-х классах</w:t>
            </w:r>
          </w:p>
        </w:tc>
        <w:tc>
          <w:tcPr>
            <w:tcW w:w="2975" w:type="dxa"/>
          </w:tcPr>
          <w:p w14:paraId="7AF5DB0C" w14:textId="77777777" w:rsidR="001278D9" w:rsidRPr="00DC336A" w:rsidRDefault="001278D9" w:rsidP="001278D9">
            <w:pPr>
              <w:autoSpaceDN w:val="0"/>
              <w:spacing w:after="0"/>
              <w:jc w:val="center"/>
              <w:rPr>
                <w:bCs/>
                <w:kern w:val="3"/>
                <w:sz w:val="22"/>
                <w:u w:val="single"/>
                <w:lang w:eastAsia="ja-JP" w:bidi="fa-IR"/>
              </w:rPr>
            </w:pPr>
            <w:r w:rsidRPr="00DC336A">
              <w:rPr>
                <w:bCs/>
                <w:kern w:val="3"/>
                <w:sz w:val="22"/>
                <w:u w:val="single"/>
                <w:lang w:eastAsia="ja-JP" w:bidi="fa-IR"/>
              </w:rPr>
              <w:t>Математика:</w:t>
            </w:r>
          </w:p>
          <w:p w14:paraId="44E15139" w14:textId="77777777" w:rsidR="001278D9" w:rsidRPr="00DC336A" w:rsidRDefault="001278D9" w:rsidP="001278D9">
            <w:pPr>
              <w:autoSpaceDN w:val="0"/>
              <w:spacing w:after="0"/>
              <w:ind w:left="135" w:hanging="145"/>
              <w:rPr>
                <w:bCs/>
                <w:kern w:val="3"/>
                <w:sz w:val="22"/>
                <w:lang w:eastAsia="ja-JP" w:bidi="fa-IR"/>
              </w:rPr>
            </w:pPr>
            <w:r w:rsidRPr="00DC336A">
              <w:rPr>
                <w:bCs/>
                <w:kern w:val="3"/>
                <w:sz w:val="22"/>
                <w:lang w:eastAsia="ja-JP" w:bidi="fa-IR"/>
              </w:rPr>
              <w:t xml:space="preserve">успеваемость – </w:t>
            </w:r>
          </w:p>
          <w:p w14:paraId="12F5C6E9" w14:textId="77777777" w:rsidR="001278D9" w:rsidRPr="00DC336A" w:rsidRDefault="001278D9" w:rsidP="001278D9">
            <w:pPr>
              <w:autoSpaceDN w:val="0"/>
              <w:spacing w:after="0"/>
              <w:ind w:left="135" w:hanging="145"/>
              <w:rPr>
                <w:bCs/>
                <w:kern w:val="3"/>
                <w:sz w:val="22"/>
                <w:lang w:eastAsia="ja-JP" w:bidi="fa-IR"/>
              </w:rPr>
            </w:pPr>
            <w:r w:rsidRPr="00DC336A">
              <w:rPr>
                <w:bCs/>
                <w:kern w:val="3"/>
                <w:sz w:val="22"/>
                <w:lang w:eastAsia="ja-JP" w:bidi="fa-IR"/>
              </w:rPr>
              <w:t xml:space="preserve">качество обучения – </w:t>
            </w:r>
          </w:p>
          <w:p w14:paraId="79DC8BE4" w14:textId="77777777" w:rsidR="001278D9" w:rsidRPr="00DC336A" w:rsidRDefault="001278D9" w:rsidP="001278D9">
            <w:pPr>
              <w:autoSpaceDN w:val="0"/>
              <w:spacing w:after="0"/>
              <w:ind w:left="135"/>
              <w:jc w:val="center"/>
              <w:rPr>
                <w:bCs/>
                <w:kern w:val="3"/>
                <w:sz w:val="22"/>
                <w:lang w:eastAsia="ja-JP" w:bidi="fa-IR"/>
              </w:rPr>
            </w:pPr>
            <w:r w:rsidRPr="00DC336A">
              <w:rPr>
                <w:bCs/>
                <w:kern w:val="3"/>
                <w:sz w:val="22"/>
                <w:u w:val="single"/>
                <w:lang w:eastAsia="ja-JP" w:bidi="fa-IR"/>
              </w:rPr>
              <w:t>Русский язык:</w:t>
            </w:r>
          </w:p>
          <w:p w14:paraId="1CEFB353" w14:textId="77777777" w:rsidR="001278D9" w:rsidRPr="00DC336A" w:rsidRDefault="001278D9" w:rsidP="001278D9">
            <w:pPr>
              <w:autoSpaceDN w:val="0"/>
              <w:spacing w:after="0"/>
              <w:ind w:left="135" w:hanging="145"/>
              <w:rPr>
                <w:bCs/>
                <w:kern w:val="3"/>
                <w:sz w:val="22"/>
                <w:lang w:eastAsia="ja-JP" w:bidi="fa-IR"/>
              </w:rPr>
            </w:pPr>
            <w:r w:rsidRPr="00DC336A">
              <w:rPr>
                <w:bCs/>
                <w:kern w:val="3"/>
                <w:sz w:val="22"/>
                <w:lang w:eastAsia="ja-JP" w:bidi="fa-IR"/>
              </w:rPr>
              <w:t xml:space="preserve">успеваемость – </w:t>
            </w:r>
          </w:p>
          <w:p w14:paraId="32BF369E" w14:textId="77777777" w:rsidR="001278D9" w:rsidRPr="00DC336A" w:rsidRDefault="001278D9" w:rsidP="001278D9">
            <w:pPr>
              <w:autoSpaceDN w:val="0"/>
              <w:spacing w:after="0"/>
              <w:ind w:left="135" w:hanging="145"/>
              <w:rPr>
                <w:bCs/>
                <w:kern w:val="3"/>
                <w:sz w:val="22"/>
                <w:lang w:eastAsia="ja-JP" w:bidi="fa-IR"/>
              </w:rPr>
            </w:pPr>
            <w:r w:rsidRPr="00DC336A">
              <w:rPr>
                <w:bCs/>
                <w:kern w:val="3"/>
                <w:sz w:val="22"/>
                <w:lang w:eastAsia="ja-JP" w:bidi="fa-IR"/>
              </w:rPr>
              <w:t xml:space="preserve">качество обучения – </w:t>
            </w:r>
          </w:p>
          <w:p w14:paraId="6C9F1F77"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Окружающий мир:</w:t>
            </w:r>
          </w:p>
          <w:p w14:paraId="2F8710CB" w14:textId="77777777" w:rsidR="001278D9" w:rsidRPr="00DC336A" w:rsidRDefault="001278D9" w:rsidP="001278D9">
            <w:pPr>
              <w:autoSpaceDN w:val="0"/>
              <w:spacing w:after="0"/>
              <w:ind w:left="-10"/>
              <w:rPr>
                <w:bCs/>
                <w:kern w:val="3"/>
                <w:sz w:val="22"/>
                <w:lang w:eastAsia="ja-JP" w:bidi="fa-IR"/>
              </w:rPr>
            </w:pPr>
            <w:r w:rsidRPr="00DC336A">
              <w:rPr>
                <w:bCs/>
                <w:kern w:val="3"/>
                <w:sz w:val="22"/>
                <w:lang w:eastAsia="ja-JP" w:bidi="fa-IR"/>
              </w:rPr>
              <w:t xml:space="preserve">успеваемость – </w:t>
            </w:r>
          </w:p>
          <w:p w14:paraId="6B9BF943" w14:textId="77777777" w:rsidR="001278D9" w:rsidRPr="00DC336A" w:rsidRDefault="001278D9" w:rsidP="001278D9">
            <w:pPr>
              <w:autoSpaceDN w:val="0"/>
              <w:spacing w:after="0"/>
              <w:rPr>
                <w:kern w:val="3"/>
                <w:sz w:val="22"/>
                <w:lang w:eastAsia="ja-JP" w:bidi="fa-IR"/>
              </w:rPr>
            </w:pPr>
            <w:r w:rsidRPr="00DC336A">
              <w:rPr>
                <w:bCs/>
                <w:kern w:val="3"/>
                <w:sz w:val="22"/>
                <w:lang w:eastAsia="ja-JP" w:bidi="fa-IR"/>
              </w:rPr>
              <w:t>качество обучения -</w:t>
            </w:r>
          </w:p>
        </w:tc>
        <w:tc>
          <w:tcPr>
            <w:tcW w:w="1137" w:type="dxa"/>
          </w:tcPr>
          <w:p w14:paraId="59B65E0C" w14:textId="77777777" w:rsidR="001278D9" w:rsidRPr="00DC336A" w:rsidRDefault="001278D9" w:rsidP="001278D9">
            <w:pPr>
              <w:autoSpaceDN w:val="0"/>
              <w:spacing w:after="0"/>
              <w:jc w:val="center"/>
              <w:rPr>
                <w:bCs/>
                <w:i/>
                <w:kern w:val="3"/>
                <w:sz w:val="22"/>
                <w:lang w:eastAsia="ja-JP" w:bidi="fa-IR"/>
              </w:rPr>
            </w:pPr>
            <w:r w:rsidRPr="00DC336A">
              <w:rPr>
                <w:bCs/>
                <w:i/>
                <w:kern w:val="3"/>
                <w:sz w:val="22"/>
                <w:lang w:eastAsia="ja-JP" w:bidi="fa-IR"/>
              </w:rPr>
              <w:t>г. Саянск</w:t>
            </w:r>
          </w:p>
          <w:p w14:paraId="4442E2FA"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97,3%</w:t>
            </w:r>
          </w:p>
          <w:p w14:paraId="550A6AE2"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75,9%</w:t>
            </w:r>
          </w:p>
          <w:p w14:paraId="0BB346AF" w14:textId="77777777" w:rsidR="001278D9" w:rsidRPr="00DC336A" w:rsidRDefault="001278D9" w:rsidP="001278D9">
            <w:pPr>
              <w:autoSpaceDN w:val="0"/>
              <w:spacing w:after="0"/>
              <w:jc w:val="center"/>
              <w:rPr>
                <w:bCs/>
                <w:kern w:val="3"/>
                <w:sz w:val="22"/>
                <w:lang w:eastAsia="ja-JP" w:bidi="fa-IR"/>
              </w:rPr>
            </w:pPr>
          </w:p>
          <w:p w14:paraId="77AB4E3C"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90,9%</w:t>
            </w:r>
          </w:p>
          <w:p w14:paraId="01E54983"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63%</w:t>
            </w:r>
          </w:p>
          <w:p w14:paraId="5441E7DA" w14:textId="77777777" w:rsidR="001278D9" w:rsidRPr="00DC336A" w:rsidRDefault="001278D9" w:rsidP="001278D9">
            <w:pPr>
              <w:autoSpaceDN w:val="0"/>
              <w:spacing w:after="0"/>
              <w:jc w:val="center"/>
              <w:rPr>
                <w:bCs/>
                <w:kern w:val="3"/>
                <w:sz w:val="22"/>
                <w:lang w:eastAsia="ja-JP" w:bidi="fa-IR"/>
              </w:rPr>
            </w:pPr>
          </w:p>
          <w:p w14:paraId="7F68780D"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99,2%</w:t>
            </w:r>
          </w:p>
          <w:p w14:paraId="65D2841B" w14:textId="77777777" w:rsidR="001278D9" w:rsidRPr="00DC336A" w:rsidRDefault="001278D9" w:rsidP="001278D9">
            <w:pPr>
              <w:autoSpaceDN w:val="0"/>
              <w:spacing w:after="0"/>
              <w:jc w:val="center"/>
              <w:rPr>
                <w:i/>
                <w:kern w:val="3"/>
                <w:sz w:val="22"/>
                <w:lang w:eastAsia="ja-JP" w:bidi="fa-IR"/>
              </w:rPr>
            </w:pPr>
            <w:r w:rsidRPr="00DC336A">
              <w:rPr>
                <w:bCs/>
                <w:kern w:val="3"/>
                <w:sz w:val="22"/>
                <w:lang w:eastAsia="ja-JP" w:bidi="fa-IR"/>
              </w:rPr>
              <w:t>83%</w:t>
            </w:r>
          </w:p>
        </w:tc>
        <w:tc>
          <w:tcPr>
            <w:tcW w:w="1138" w:type="dxa"/>
          </w:tcPr>
          <w:p w14:paraId="5822E389" w14:textId="77777777" w:rsidR="001278D9" w:rsidRPr="00DC336A" w:rsidRDefault="001278D9" w:rsidP="001278D9">
            <w:pPr>
              <w:autoSpaceDN w:val="0"/>
              <w:spacing w:after="0"/>
              <w:jc w:val="center"/>
              <w:rPr>
                <w:bCs/>
                <w:i/>
                <w:kern w:val="3"/>
                <w:sz w:val="22"/>
                <w:lang w:eastAsia="ja-JP" w:bidi="fa-IR"/>
              </w:rPr>
            </w:pPr>
            <w:r w:rsidRPr="00DC336A">
              <w:rPr>
                <w:bCs/>
                <w:i/>
                <w:kern w:val="3"/>
                <w:sz w:val="22"/>
                <w:lang w:eastAsia="ja-JP" w:bidi="fa-IR"/>
              </w:rPr>
              <w:t>область</w:t>
            </w:r>
          </w:p>
          <w:p w14:paraId="4D7FF5E8"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95,2%</w:t>
            </w:r>
          </w:p>
          <w:p w14:paraId="410997C7"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73,3%</w:t>
            </w:r>
          </w:p>
          <w:p w14:paraId="2810869C" w14:textId="77777777" w:rsidR="001278D9" w:rsidRPr="00DC336A" w:rsidRDefault="001278D9" w:rsidP="001278D9">
            <w:pPr>
              <w:autoSpaceDN w:val="0"/>
              <w:spacing w:after="0"/>
              <w:jc w:val="center"/>
              <w:rPr>
                <w:bCs/>
                <w:kern w:val="3"/>
                <w:sz w:val="22"/>
                <w:lang w:eastAsia="ja-JP" w:bidi="fa-IR"/>
              </w:rPr>
            </w:pPr>
          </w:p>
          <w:p w14:paraId="1D08D5EE"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89,3%</w:t>
            </w:r>
          </w:p>
          <w:p w14:paraId="7703DB55"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57,5%</w:t>
            </w:r>
          </w:p>
          <w:p w14:paraId="6A023DD8" w14:textId="77777777" w:rsidR="001278D9" w:rsidRPr="00DC336A" w:rsidRDefault="001278D9" w:rsidP="001278D9">
            <w:pPr>
              <w:autoSpaceDN w:val="0"/>
              <w:spacing w:after="0"/>
              <w:jc w:val="center"/>
              <w:rPr>
                <w:bCs/>
                <w:kern w:val="3"/>
                <w:sz w:val="22"/>
                <w:lang w:eastAsia="ja-JP" w:bidi="fa-IR"/>
              </w:rPr>
            </w:pPr>
          </w:p>
          <w:p w14:paraId="730B6BF2"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98,8%</w:t>
            </w:r>
          </w:p>
          <w:p w14:paraId="18391302" w14:textId="77777777" w:rsidR="001278D9" w:rsidRPr="00DC336A" w:rsidRDefault="001278D9" w:rsidP="001278D9">
            <w:pPr>
              <w:autoSpaceDN w:val="0"/>
              <w:spacing w:after="0"/>
              <w:jc w:val="center"/>
              <w:rPr>
                <w:i/>
                <w:kern w:val="3"/>
                <w:sz w:val="22"/>
                <w:lang w:eastAsia="ja-JP" w:bidi="fa-IR"/>
              </w:rPr>
            </w:pPr>
            <w:r w:rsidRPr="00DC336A">
              <w:rPr>
                <w:bCs/>
                <w:kern w:val="3"/>
                <w:sz w:val="22"/>
                <w:lang w:eastAsia="ja-JP" w:bidi="fa-IR"/>
              </w:rPr>
              <w:t>76,6%</w:t>
            </w:r>
          </w:p>
        </w:tc>
      </w:tr>
      <w:tr w:rsidR="001278D9" w:rsidRPr="00DC336A" w14:paraId="0BB29787" w14:textId="77777777" w:rsidTr="00E370E3">
        <w:tc>
          <w:tcPr>
            <w:tcW w:w="567" w:type="dxa"/>
            <w:shd w:val="clear" w:color="auto" w:fill="auto"/>
            <w:tcMar>
              <w:top w:w="0" w:type="dxa"/>
              <w:left w:w="108" w:type="dxa"/>
              <w:bottom w:w="0" w:type="dxa"/>
              <w:right w:w="108" w:type="dxa"/>
            </w:tcMar>
          </w:tcPr>
          <w:p w14:paraId="35DD56F0" w14:textId="548EC1D8" w:rsidR="001278D9" w:rsidRPr="00DC336A" w:rsidRDefault="00CA4A3E" w:rsidP="001278D9">
            <w:pPr>
              <w:widowControl w:val="0"/>
              <w:autoSpaceDN w:val="0"/>
              <w:spacing w:after="0"/>
              <w:jc w:val="center"/>
              <w:rPr>
                <w:rFonts w:eastAsia="Andale Sans UI"/>
                <w:kern w:val="3"/>
                <w:sz w:val="22"/>
                <w:lang w:eastAsia="ja-JP" w:bidi="fa-IR"/>
              </w:rPr>
            </w:pPr>
            <w:r>
              <w:rPr>
                <w:rFonts w:eastAsia="Andale Sans UI"/>
                <w:kern w:val="3"/>
                <w:sz w:val="22"/>
                <w:lang w:eastAsia="ja-JP" w:bidi="fa-IR"/>
              </w:rPr>
              <w:t>12</w:t>
            </w:r>
          </w:p>
        </w:tc>
        <w:tc>
          <w:tcPr>
            <w:tcW w:w="3826" w:type="dxa"/>
            <w:shd w:val="clear" w:color="auto" w:fill="auto"/>
            <w:tcMar>
              <w:top w:w="0" w:type="dxa"/>
              <w:left w:w="108" w:type="dxa"/>
              <w:bottom w:w="0" w:type="dxa"/>
              <w:right w:w="108" w:type="dxa"/>
            </w:tcMar>
          </w:tcPr>
          <w:p w14:paraId="075CFF98" w14:textId="77777777" w:rsidR="001278D9" w:rsidRPr="00DC336A" w:rsidRDefault="001278D9" w:rsidP="001278D9">
            <w:pPr>
              <w:autoSpaceDN w:val="0"/>
              <w:spacing w:after="0"/>
              <w:rPr>
                <w:kern w:val="3"/>
                <w:sz w:val="22"/>
                <w:lang w:eastAsia="ja-JP" w:bidi="fa-IR"/>
              </w:rPr>
            </w:pPr>
            <w:r w:rsidRPr="00DC336A">
              <w:rPr>
                <w:kern w:val="3"/>
                <w:sz w:val="22"/>
                <w:lang w:eastAsia="ja-JP" w:bidi="fa-IR"/>
              </w:rPr>
              <w:t>Всероссийские проверочные работы в</w:t>
            </w:r>
          </w:p>
          <w:p w14:paraId="15C62BDC" w14:textId="77777777" w:rsidR="001278D9" w:rsidRPr="00DC336A" w:rsidRDefault="001278D9" w:rsidP="001278D9">
            <w:pPr>
              <w:autoSpaceDN w:val="0"/>
              <w:spacing w:after="0"/>
              <w:rPr>
                <w:sz w:val="22"/>
              </w:rPr>
            </w:pPr>
            <w:r w:rsidRPr="00DC336A">
              <w:rPr>
                <w:kern w:val="3"/>
                <w:sz w:val="22"/>
                <w:lang w:eastAsia="ja-JP" w:bidi="fa-IR"/>
              </w:rPr>
              <w:t>2021 году в 5-х классах</w:t>
            </w:r>
          </w:p>
        </w:tc>
        <w:tc>
          <w:tcPr>
            <w:tcW w:w="2975" w:type="dxa"/>
          </w:tcPr>
          <w:p w14:paraId="6E8D4EE4" w14:textId="77777777" w:rsidR="001278D9" w:rsidRPr="003D686E" w:rsidRDefault="001278D9" w:rsidP="001278D9">
            <w:pPr>
              <w:autoSpaceDN w:val="0"/>
              <w:spacing w:after="0"/>
              <w:jc w:val="center"/>
              <w:rPr>
                <w:bCs/>
                <w:kern w:val="3"/>
                <w:sz w:val="22"/>
                <w:u w:val="single"/>
                <w:lang w:eastAsia="ja-JP" w:bidi="fa-IR"/>
              </w:rPr>
            </w:pPr>
            <w:r w:rsidRPr="003D686E">
              <w:rPr>
                <w:bCs/>
                <w:kern w:val="3"/>
                <w:sz w:val="22"/>
                <w:u w:val="single"/>
                <w:lang w:eastAsia="ja-JP" w:bidi="fa-IR"/>
              </w:rPr>
              <w:t>Математика:</w:t>
            </w:r>
          </w:p>
          <w:p w14:paraId="3E1874F8" w14:textId="77777777" w:rsidR="001278D9" w:rsidRPr="003D686E" w:rsidRDefault="001278D9" w:rsidP="001278D9">
            <w:pPr>
              <w:autoSpaceDN w:val="0"/>
              <w:spacing w:after="0"/>
              <w:ind w:left="135"/>
              <w:rPr>
                <w:bCs/>
                <w:kern w:val="3"/>
                <w:sz w:val="22"/>
                <w:lang w:eastAsia="ja-JP" w:bidi="fa-IR"/>
              </w:rPr>
            </w:pPr>
            <w:r w:rsidRPr="003D686E">
              <w:rPr>
                <w:bCs/>
                <w:kern w:val="3"/>
                <w:sz w:val="22"/>
                <w:lang w:eastAsia="ja-JP" w:bidi="fa-IR"/>
              </w:rPr>
              <w:t xml:space="preserve">успеваемость – </w:t>
            </w:r>
          </w:p>
          <w:p w14:paraId="4B4C168D" w14:textId="77777777" w:rsidR="001278D9" w:rsidRPr="003D686E" w:rsidRDefault="001278D9" w:rsidP="001278D9">
            <w:pPr>
              <w:autoSpaceDN w:val="0"/>
              <w:spacing w:after="0"/>
              <w:ind w:left="135"/>
              <w:rPr>
                <w:bCs/>
                <w:kern w:val="3"/>
                <w:sz w:val="22"/>
                <w:lang w:eastAsia="ja-JP" w:bidi="fa-IR"/>
              </w:rPr>
            </w:pPr>
            <w:r w:rsidRPr="003D686E">
              <w:rPr>
                <w:bCs/>
                <w:kern w:val="3"/>
                <w:sz w:val="22"/>
                <w:lang w:eastAsia="ja-JP" w:bidi="fa-IR"/>
              </w:rPr>
              <w:t xml:space="preserve">качество обучения – </w:t>
            </w:r>
          </w:p>
          <w:p w14:paraId="4109EB80"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Русский язык:</w:t>
            </w:r>
          </w:p>
          <w:p w14:paraId="349C63E5"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6EB10C39"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качество обучения – </w:t>
            </w:r>
          </w:p>
          <w:p w14:paraId="192EE437"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История:</w:t>
            </w:r>
          </w:p>
          <w:p w14:paraId="36F5CF0C"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0F14DAA0" w14:textId="77777777" w:rsidR="001278D9" w:rsidRPr="00DC336A" w:rsidRDefault="001278D9" w:rsidP="001278D9">
            <w:pPr>
              <w:autoSpaceDN w:val="0"/>
              <w:spacing w:after="0"/>
              <w:ind w:left="135"/>
              <w:rPr>
                <w:bCs/>
                <w:kern w:val="3"/>
                <w:sz w:val="22"/>
                <w:u w:val="single"/>
                <w:lang w:eastAsia="ja-JP" w:bidi="fa-IR"/>
              </w:rPr>
            </w:pPr>
            <w:r w:rsidRPr="00DC336A">
              <w:rPr>
                <w:bCs/>
                <w:kern w:val="3"/>
                <w:sz w:val="22"/>
                <w:lang w:eastAsia="ja-JP" w:bidi="fa-IR"/>
              </w:rPr>
              <w:t>качество обучения –</w:t>
            </w:r>
            <w:r w:rsidRPr="00DC336A">
              <w:rPr>
                <w:bCs/>
                <w:kern w:val="3"/>
                <w:sz w:val="22"/>
                <w:u w:val="single"/>
                <w:lang w:eastAsia="ja-JP" w:bidi="fa-IR"/>
              </w:rPr>
              <w:t xml:space="preserve"> </w:t>
            </w:r>
          </w:p>
          <w:p w14:paraId="2E13E8BE"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Биология:</w:t>
            </w:r>
          </w:p>
          <w:p w14:paraId="4CD498D7"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12F84574" w14:textId="77777777" w:rsidR="001278D9" w:rsidRPr="00DC336A" w:rsidRDefault="001278D9" w:rsidP="001278D9">
            <w:pPr>
              <w:autoSpaceDN w:val="0"/>
              <w:spacing w:after="0"/>
              <w:ind w:left="135"/>
              <w:rPr>
                <w:kern w:val="3"/>
                <w:sz w:val="22"/>
                <w:lang w:eastAsia="ja-JP" w:bidi="fa-IR"/>
              </w:rPr>
            </w:pPr>
            <w:r w:rsidRPr="00DC336A">
              <w:rPr>
                <w:bCs/>
                <w:kern w:val="3"/>
                <w:sz w:val="22"/>
                <w:lang w:eastAsia="ja-JP" w:bidi="fa-IR"/>
              </w:rPr>
              <w:t>качество обучения –</w:t>
            </w:r>
            <w:r w:rsidRPr="00DC336A">
              <w:rPr>
                <w:bCs/>
                <w:kern w:val="3"/>
                <w:sz w:val="22"/>
                <w:u w:val="single"/>
                <w:lang w:eastAsia="ja-JP" w:bidi="fa-IR"/>
              </w:rPr>
              <w:t xml:space="preserve"> </w:t>
            </w:r>
          </w:p>
        </w:tc>
        <w:tc>
          <w:tcPr>
            <w:tcW w:w="1137" w:type="dxa"/>
          </w:tcPr>
          <w:p w14:paraId="598D2258" w14:textId="77777777" w:rsidR="001278D9" w:rsidRPr="00DC336A" w:rsidRDefault="001278D9" w:rsidP="001278D9">
            <w:pPr>
              <w:autoSpaceDN w:val="0"/>
              <w:spacing w:after="0"/>
              <w:jc w:val="center"/>
              <w:rPr>
                <w:bCs/>
                <w:i/>
                <w:kern w:val="3"/>
                <w:sz w:val="22"/>
                <w:lang w:eastAsia="ja-JP" w:bidi="fa-IR"/>
              </w:rPr>
            </w:pPr>
            <w:r w:rsidRPr="00DC336A">
              <w:rPr>
                <w:bCs/>
                <w:i/>
                <w:kern w:val="3"/>
                <w:sz w:val="22"/>
                <w:lang w:eastAsia="ja-JP" w:bidi="fa-IR"/>
              </w:rPr>
              <w:t>г. Саянск</w:t>
            </w:r>
          </w:p>
          <w:p w14:paraId="1EF796B7" w14:textId="77777777" w:rsidR="00DC336A" w:rsidRPr="00DC336A" w:rsidRDefault="00DC336A" w:rsidP="00DC336A">
            <w:pPr>
              <w:autoSpaceDN w:val="0"/>
              <w:spacing w:after="0"/>
              <w:jc w:val="center"/>
              <w:rPr>
                <w:bCs/>
                <w:iCs/>
                <w:kern w:val="3"/>
                <w:sz w:val="22"/>
                <w:lang w:eastAsia="ja-JP" w:bidi="fa-IR"/>
              </w:rPr>
            </w:pPr>
            <w:r w:rsidRPr="00DC336A">
              <w:rPr>
                <w:bCs/>
                <w:iCs/>
                <w:kern w:val="3"/>
                <w:sz w:val="22"/>
                <w:lang w:eastAsia="ja-JP" w:bidi="fa-IR"/>
              </w:rPr>
              <w:t>64,4%</w:t>
            </w:r>
          </w:p>
          <w:p w14:paraId="1B5DB809" w14:textId="647B1D59" w:rsidR="00DC336A" w:rsidRDefault="00DC336A" w:rsidP="00DC336A">
            <w:pPr>
              <w:autoSpaceDN w:val="0"/>
              <w:spacing w:after="0"/>
              <w:jc w:val="center"/>
              <w:rPr>
                <w:bCs/>
                <w:iCs/>
                <w:kern w:val="3"/>
                <w:sz w:val="22"/>
                <w:lang w:eastAsia="ja-JP" w:bidi="fa-IR"/>
              </w:rPr>
            </w:pPr>
            <w:r w:rsidRPr="00DC336A">
              <w:rPr>
                <w:bCs/>
                <w:iCs/>
                <w:kern w:val="3"/>
                <w:sz w:val="22"/>
                <w:lang w:eastAsia="ja-JP" w:bidi="fa-IR"/>
              </w:rPr>
              <w:t>31,9%</w:t>
            </w:r>
          </w:p>
          <w:p w14:paraId="6221C4B5" w14:textId="77777777" w:rsidR="00DC336A" w:rsidRPr="00DC336A" w:rsidRDefault="00DC336A" w:rsidP="00DC336A">
            <w:pPr>
              <w:autoSpaceDN w:val="0"/>
              <w:spacing w:after="0"/>
              <w:jc w:val="center"/>
              <w:rPr>
                <w:bCs/>
                <w:iCs/>
                <w:kern w:val="3"/>
                <w:sz w:val="22"/>
                <w:lang w:eastAsia="ja-JP" w:bidi="fa-IR"/>
              </w:rPr>
            </w:pPr>
          </w:p>
          <w:p w14:paraId="000A73A9"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66%</w:t>
            </w:r>
          </w:p>
          <w:p w14:paraId="2C03D79D"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33,8%</w:t>
            </w:r>
          </w:p>
          <w:p w14:paraId="2A7364E0" w14:textId="77777777" w:rsidR="001278D9" w:rsidRPr="00DC336A" w:rsidRDefault="001278D9" w:rsidP="001278D9">
            <w:pPr>
              <w:autoSpaceDN w:val="0"/>
              <w:spacing w:after="0"/>
              <w:jc w:val="center"/>
              <w:rPr>
                <w:bCs/>
                <w:iCs/>
                <w:kern w:val="3"/>
                <w:sz w:val="22"/>
                <w:lang w:eastAsia="ja-JP" w:bidi="fa-IR"/>
              </w:rPr>
            </w:pPr>
          </w:p>
          <w:p w14:paraId="27F1A763"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77,5%</w:t>
            </w:r>
          </w:p>
          <w:p w14:paraId="7CAF5BC6"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37,4%</w:t>
            </w:r>
          </w:p>
          <w:p w14:paraId="6E60C0D3" w14:textId="77777777" w:rsidR="001278D9" w:rsidRPr="00DC336A" w:rsidRDefault="001278D9" w:rsidP="001278D9">
            <w:pPr>
              <w:autoSpaceDN w:val="0"/>
              <w:spacing w:after="0"/>
              <w:jc w:val="center"/>
              <w:rPr>
                <w:bCs/>
                <w:iCs/>
                <w:kern w:val="3"/>
                <w:sz w:val="22"/>
                <w:lang w:eastAsia="ja-JP" w:bidi="fa-IR"/>
              </w:rPr>
            </w:pPr>
          </w:p>
          <w:p w14:paraId="10D24F46"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86,1%</w:t>
            </w:r>
          </w:p>
          <w:p w14:paraId="6F37E434" w14:textId="77777777" w:rsidR="001278D9" w:rsidRPr="00DC336A" w:rsidRDefault="001278D9" w:rsidP="001278D9">
            <w:pPr>
              <w:autoSpaceDN w:val="0"/>
              <w:spacing w:after="0"/>
              <w:jc w:val="center"/>
              <w:rPr>
                <w:i/>
                <w:kern w:val="3"/>
                <w:sz w:val="22"/>
                <w:lang w:eastAsia="ja-JP" w:bidi="fa-IR"/>
              </w:rPr>
            </w:pPr>
            <w:r w:rsidRPr="00DC336A">
              <w:rPr>
                <w:bCs/>
                <w:iCs/>
                <w:kern w:val="3"/>
                <w:sz w:val="22"/>
                <w:lang w:eastAsia="ja-JP" w:bidi="fa-IR"/>
              </w:rPr>
              <w:t>35,2%</w:t>
            </w:r>
          </w:p>
        </w:tc>
        <w:tc>
          <w:tcPr>
            <w:tcW w:w="1138" w:type="dxa"/>
          </w:tcPr>
          <w:p w14:paraId="4E3A8C6F" w14:textId="77777777" w:rsidR="001278D9" w:rsidRPr="00DC336A" w:rsidRDefault="001278D9" w:rsidP="001278D9">
            <w:pPr>
              <w:autoSpaceDN w:val="0"/>
              <w:spacing w:after="0"/>
              <w:jc w:val="center"/>
              <w:rPr>
                <w:bCs/>
                <w:i/>
                <w:kern w:val="3"/>
                <w:sz w:val="22"/>
                <w:lang w:eastAsia="ja-JP" w:bidi="fa-IR"/>
              </w:rPr>
            </w:pPr>
            <w:r w:rsidRPr="00DC336A">
              <w:rPr>
                <w:bCs/>
                <w:i/>
                <w:kern w:val="3"/>
                <w:sz w:val="22"/>
                <w:lang w:eastAsia="ja-JP" w:bidi="fa-IR"/>
              </w:rPr>
              <w:t>Область</w:t>
            </w:r>
          </w:p>
          <w:p w14:paraId="7E437732" w14:textId="77777777" w:rsidR="00DC336A" w:rsidRPr="00DC336A" w:rsidRDefault="00DC336A" w:rsidP="00DC336A">
            <w:pPr>
              <w:autoSpaceDN w:val="0"/>
              <w:spacing w:after="0"/>
              <w:jc w:val="center"/>
              <w:rPr>
                <w:bCs/>
                <w:iCs/>
                <w:kern w:val="3"/>
                <w:sz w:val="22"/>
                <w:lang w:eastAsia="ja-JP" w:bidi="fa-IR"/>
              </w:rPr>
            </w:pPr>
            <w:r w:rsidRPr="00DC336A">
              <w:rPr>
                <w:bCs/>
                <w:iCs/>
                <w:kern w:val="3"/>
                <w:sz w:val="22"/>
                <w:lang w:eastAsia="ja-JP" w:bidi="fa-IR"/>
              </w:rPr>
              <w:t>72,3%</w:t>
            </w:r>
          </w:p>
          <w:p w14:paraId="372A6DBE" w14:textId="7D40BE3C" w:rsidR="001278D9" w:rsidRPr="00DC336A" w:rsidRDefault="00DC336A" w:rsidP="00DC336A">
            <w:pPr>
              <w:autoSpaceDN w:val="0"/>
              <w:spacing w:after="0"/>
              <w:jc w:val="center"/>
              <w:rPr>
                <w:bCs/>
                <w:iCs/>
                <w:kern w:val="3"/>
                <w:sz w:val="22"/>
                <w:lang w:eastAsia="ja-JP" w:bidi="fa-IR"/>
              </w:rPr>
            </w:pPr>
            <w:r w:rsidRPr="00DC336A">
              <w:rPr>
                <w:bCs/>
                <w:iCs/>
                <w:kern w:val="3"/>
                <w:sz w:val="22"/>
                <w:lang w:eastAsia="ja-JP" w:bidi="fa-IR"/>
              </w:rPr>
              <w:t>42,8%</w:t>
            </w:r>
          </w:p>
          <w:p w14:paraId="71C0EFAE" w14:textId="77777777" w:rsidR="001278D9" w:rsidRPr="00DC336A" w:rsidRDefault="001278D9" w:rsidP="001278D9">
            <w:pPr>
              <w:autoSpaceDN w:val="0"/>
              <w:spacing w:after="0"/>
              <w:jc w:val="center"/>
              <w:rPr>
                <w:bCs/>
                <w:i/>
                <w:kern w:val="3"/>
                <w:sz w:val="22"/>
                <w:lang w:eastAsia="ja-JP" w:bidi="fa-IR"/>
              </w:rPr>
            </w:pPr>
          </w:p>
          <w:p w14:paraId="5759FEE4"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74,8%</w:t>
            </w:r>
          </w:p>
          <w:p w14:paraId="32945921"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37%</w:t>
            </w:r>
          </w:p>
          <w:p w14:paraId="002C1AD6" w14:textId="77777777" w:rsidR="001278D9" w:rsidRPr="00DC336A" w:rsidRDefault="001278D9" w:rsidP="001278D9">
            <w:pPr>
              <w:autoSpaceDN w:val="0"/>
              <w:spacing w:after="0"/>
              <w:jc w:val="center"/>
              <w:rPr>
                <w:bCs/>
                <w:iCs/>
                <w:kern w:val="3"/>
                <w:sz w:val="22"/>
                <w:lang w:eastAsia="ja-JP" w:bidi="fa-IR"/>
              </w:rPr>
            </w:pPr>
          </w:p>
          <w:p w14:paraId="370E4109"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86,7%</w:t>
            </w:r>
          </w:p>
          <w:p w14:paraId="38E1C013"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43,7%</w:t>
            </w:r>
          </w:p>
          <w:p w14:paraId="47927DE8" w14:textId="77777777" w:rsidR="001278D9" w:rsidRPr="00DC336A" w:rsidRDefault="001278D9" w:rsidP="001278D9">
            <w:pPr>
              <w:autoSpaceDN w:val="0"/>
              <w:spacing w:after="0"/>
              <w:jc w:val="center"/>
              <w:rPr>
                <w:bCs/>
                <w:kern w:val="3"/>
                <w:sz w:val="22"/>
                <w:lang w:eastAsia="ja-JP" w:bidi="fa-IR"/>
              </w:rPr>
            </w:pPr>
          </w:p>
          <w:p w14:paraId="59F5016D"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83%</w:t>
            </w:r>
          </w:p>
          <w:p w14:paraId="27448BC4" w14:textId="77777777" w:rsidR="001278D9" w:rsidRPr="00DC336A" w:rsidRDefault="001278D9" w:rsidP="001278D9">
            <w:pPr>
              <w:autoSpaceDN w:val="0"/>
              <w:spacing w:after="0"/>
              <w:jc w:val="center"/>
              <w:rPr>
                <w:i/>
                <w:kern w:val="3"/>
                <w:sz w:val="22"/>
                <w:lang w:eastAsia="ja-JP" w:bidi="fa-IR"/>
              </w:rPr>
            </w:pPr>
            <w:r w:rsidRPr="00DC336A">
              <w:rPr>
                <w:bCs/>
                <w:kern w:val="3"/>
                <w:sz w:val="22"/>
                <w:lang w:eastAsia="ja-JP" w:bidi="fa-IR"/>
              </w:rPr>
              <w:t>36,6%</w:t>
            </w:r>
          </w:p>
        </w:tc>
      </w:tr>
      <w:tr w:rsidR="001278D9" w:rsidRPr="00DC336A" w14:paraId="408C8648" w14:textId="77777777" w:rsidTr="00E370E3">
        <w:tc>
          <w:tcPr>
            <w:tcW w:w="567" w:type="dxa"/>
            <w:shd w:val="clear" w:color="auto" w:fill="auto"/>
            <w:tcMar>
              <w:top w:w="0" w:type="dxa"/>
              <w:left w:w="108" w:type="dxa"/>
              <w:bottom w:w="0" w:type="dxa"/>
              <w:right w:w="108" w:type="dxa"/>
            </w:tcMar>
          </w:tcPr>
          <w:p w14:paraId="5D6BC7CB" w14:textId="7862C9A0" w:rsidR="001278D9" w:rsidRPr="00DC336A" w:rsidRDefault="00CA4A3E" w:rsidP="001278D9">
            <w:pPr>
              <w:widowControl w:val="0"/>
              <w:autoSpaceDN w:val="0"/>
              <w:spacing w:after="0"/>
              <w:jc w:val="center"/>
              <w:rPr>
                <w:rFonts w:eastAsia="Andale Sans UI"/>
                <w:kern w:val="3"/>
                <w:sz w:val="22"/>
                <w:lang w:eastAsia="ja-JP" w:bidi="fa-IR"/>
              </w:rPr>
            </w:pPr>
            <w:r>
              <w:rPr>
                <w:rFonts w:eastAsia="Andale Sans UI"/>
                <w:kern w:val="3"/>
                <w:sz w:val="22"/>
                <w:lang w:eastAsia="ja-JP" w:bidi="fa-IR"/>
              </w:rPr>
              <w:t>13</w:t>
            </w:r>
          </w:p>
        </w:tc>
        <w:tc>
          <w:tcPr>
            <w:tcW w:w="3826" w:type="dxa"/>
            <w:shd w:val="clear" w:color="auto" w:fill="auto"/>
            <w:tcMar>
              <w:top w:w="0" w:type="dxa"/>
              <w:left w:w="108" w:type="dxa"/>
              <w:bottom w:w="0" w:type="dxa"/>
              <w:right w:w="108" w:type="dxa"/>
            </w:tcMar>
          </w:tcPr>
          <w:p w14:paraId="0ADCA7F7" w14:textId="77777777" w:rsidR="001278D9" w:rsidRPr="00DC336A" w:rsidRDefault="001278D9" w:rsidP="001278D9">
            <w:pPr>
              <w:autoSpaceDN w:val="0"/>
              <w:spacing w:after="0"/>
              <w:rPr>
                <w:kern w:val="3"/>
                <w:sz w:val="22"/>
                <w:lang w:eastAsia="ja-JP" w:bidi="fa-IR"/>
              </w:rPr>
            </w:pPr>
            <w:r w:rsidRPr="00DC336A">
              <w:rPr>
                <w:kern w:val="3"/>
                <w:sz w:val="22"/>
                <w:lang w:eastAsia="ja-JP" w:bidi="fa-IR"/>
              </w:rPr>
              <w:t>Всероссийские проверочные работы в</w:t>
            </w:r>
          </w:p>
          <w:p w14:paraId="4E2473D0" w14:textId="77777777" w:rsidR="001278D9" w:rsidRPr="00DC336A" w:rsidRDefault="001278D9" w:rsidP="001278D9">
            <w:pPr>
              <w:autoSpaceDN w:val="0"/>
              <w:spacing w:after="0"/>
              <w:rPr>
                <w:kern w:val="3"/>
                <w:sz w:val="22"/>
                <w:lang w:eastAsia="ja-JP" w:bidi="fa-IR"/>
              </w:rPr>
            </w:pPr>
            <w:r w:rsidRPr="00DC336A">
              <w:rPr>
                <w:kern w:val="3"/>
                <w:sz w:val="22"/>
                <w:lang w:eastAsia="ja-JP" w:bidi="fa-IR"/>
              </w:rPr>
              <w:t>2021 году в 6-х классах</w:t>
            </w:r>
          </w:p>
        </w:tc>
        <w:tc>
          <w:tcPr>
            <w:tcW w:w="2975" w:type="dxa"/>
          </w:tcPr>
          <w:p w14:paraId="677BDE88" w14:textId="77777777" w:rsidR="001278D9" w:rsidRPr="00DC336A" w:rsidRDefault="001278D9" w:rsidP="001278D9">
            <w:pPr>
              <w:autoSpaceDN w:val="0"/>
              <w:spacing w:after="0"/>
              <w:jc w:val="center"/>
              <w:rPr>
                <w:bCs/>
                <w:kern w:val="3"/>
                <w:sz w:val="22"/>
                <w:u w:val="single"/>
                <w:lang w:eastAsia="ja-JP" w:bidi="fa-IR"/>
              </w:rPr>
            </w:pPr>
            <w:r w:rsidRPr="00DC336A">
              <w:rPr>
                <w:bCs/>
                <w:kern w:val="3"/>
                <w:sz w:val="22"/>
                <w:u w:val="single"/>
                <w:lang w:eastAsia="ja-JP" w:bidi="fa-IR"/>
              </w:rPr>
              <w:t>Математика:</w:t>
            </w:r>
          </w:p>
          <w:p w14:paraId="1614FDCC"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3E592E49"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качество обучения – </w:t>
            </w:r>
          </w:p>
          <w:p w14:paraId="7E5182AE"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Русский язык:</w:t>
            </w:r>
          </w:p>
          <w:p w14:paraId="180F3716"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1AC113CC"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качество обучения – </w:t>
            </w:r>
          </w:p>
          <w:p w14:paraId="7C21338D"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История:</w:t>
            </w:r>
          </w:p>
          <w:p w14:paraId="20C39C24"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0B49C48F" w14:textId="77777777" w:rsidR="001278D9" w:rsidRPr="00DC336A" w:rsidRDefault="001278D9" w:rsidP="001278D9">
            <w:pPr>
              <w:autoSpaceDN w:val="0"/>
              <w:spacing w:after="0"/>
              <w:ind w:left="135"/>
              <w:rPr>
                <w:bCs/>
                <w:kern w:val="3"/>
                <w:sz w:val="22"/>
                <w:u w:val="single"/>
                <w:lang w:eastAsia="ja-JP" w:bidi="fa-IR"/>
              </w:rPr>
            </w:pPr>
            <w:r w:rsidRPr="00DC336A">
              <w:rPr>
                <w:bCs/>
                <w:kern w:val="3"/>
                <w:sz w:val="22"/>
                <w:lang w:eastAsia="ja-JP" w:bidi="fa-IR"/>
              </w:rPr>
              <w:t>качество обучения –</w:t>
            </w:r>
            <w:r w:rsidRPr="00DC336A">
              <w:rPr>
                <w:bCs/>
                <w:kern w:val="3"/>
                <w:sz w:val="22"/>
                <w:u w:val="single"/>
                <w:lang w:eastAsia="ja-JP" w:bidi="fa-IR"/>
              </w:rPr>
              <w:t xml:space="preserve"> </w:t>
            </w:r>
          </w:p>
          <w:p w14:paraId="28064D42"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Биология:</w:t>
            </w:r>
          </w:p>
          <w:p w14:paraId="14CEB65E"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5937025F" w14:textId="77777777" w:rsidR="001278D9" w:rsidRPr="00DC336A" w:rsidRDefault="001278D9" w:rsidP="001278D9">
            <w:pPr>
              <w:autoSpaceDN w:val="0"/>
              <w:spacing w:after="0"/>
              <w:ind w:left="135"/>
              <w:rPr>
                <w:bCs/>
                <w:kern w:val="3"/>
                <w:sz w:val="22"/>
                <w:u w:val="single"/>
                <w:lang w:eastAsia="ja-JP" w:bidi="fa-IR"/>
              </w:rPr>
            </w:pPr>
            <w:r w:rsidRPr="00DC336A">
              <w:rPr>
                <w:bCs/>
                <w:kern w:val="3"/>
                <w:sz w:val="22"/>
                <w:lang w:eastAsia="ja-JP" w:bidi="fa-IR"/>
              </w:rPr>
              <w:t>качество обучения –</w:t>
            </w:r>
            <w:r w:rsidRPr="00DC336A">
              <w:rPr>
                <w:bCs/>
                <w:kern w:val="3"/>
                <w:sz w:val="22"/>
                <w:u w:val="single"/>
                <w:lang w:eastAsia="ja-JP" w:bidi="fa-IR"/>
              </w:rPr>
              <w:t xml:space="preserve"> </w:t>
            </w:r>
          </w:p>
          <w:p w14:paraId="2E62E8A1"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География:</w:t>
            </w:r>
          </w:p>
          <w:p w14:paraId="23833478"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7B809A1C" w14:textId="77777777" w:rsidR="001278D9" w:rsidRPr="00DC336A" w:rsidRDefault="001278D9" w:rsidP="001278D9">
            <w:pPr>
              <w:autoSpaceDN w:val="0"/>
              <w:spacing w:after="0"/>
              <w:ind w:left="135"/>
              <w:rPr>
                <w:bCs/>
                <w:kern w:val="3"/>
                <w:sz w:val="22"/>
                <w:u w:val="single"/>
                <w:lang w:eastAsia="ja-JP" w:bidi="fa-IR"/>
              </w:rPr>
            </w:pPr>
            <w:r w:rsidRPr="00DC336A">
              <w:rPr>
                <w:bCs/>
                <w:kern w:val="3"/>
                <w:sz w:val="22"/>
                <w:lang w:eastAsia="ja-JP" w:bidi="fa-IR"/>
              </w:rPr>
              <w:t>качество обучения –</w:t>
            </w:r>
            <w:r w:rsidRPr="00DC336A">
              <w:rPr>
                <w:bCs/>
                <w:kern w:val="3"/>
                <w:sz w:val="22"/>
                <w:u w:val="single"/>
                <w:lang w:eastAsia="ja-JP" w:bidi="fa-IR"/>
              </w:rPr>
              <w:t xml:space="preserve"> </w:t>
            </w:r>
          </w:p>
          <w:p w14:paraId="0FA51F0F"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Обществознание:</w:t>
            </w:r>
          </w:p>
          <w:p w14:paraId="4CA531BB"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78719E02" w14:textId="77777777" w:rsidR="001278D9" w:rsidRPr="00DC336A" w:rsidRDefault="001278D9" w:rsidP="001278D9">
            <w:pPr>
              <w:autoSpaceDN w:val="0"/>
              <w:spacing w:after="0"/>
              <w:ind w:left="135"/>
              <w:rPr>
                <w:bCs/>
                <w:color w:val="FF0000"/>
                <w:kern w:val="3"/>
                <w:sz w:val="22"/>
                <w:u w:val="single"/>
                <w:lang w:eastAsia="ja-JP" w:bidi="fa-IR"/>
              </w:rPr>
            </w:pPr>
            <w:r w:rsidRPr="00DC336A">
              <w:rPr>
                <w:bCs/>
                <w:kern w:val="3"/>
                <w:sz w:val="22"/>
                <w:lang w:eastAsia="ja-JP" w:bidi="fa-IR"/>
              </w:rPr>
              <w:t>качество обучения –</w:t>
            </w:r>
            <w:r w:rsidRPr="00DC336A">
              <w:rPr>
                <w:bCs/>
                <w:kern w:val="3"/>
                <w:sz w:val="22"/>
                <w:u w:val="single"/>
                <w:lang w:eastAsia="ja-JP" w:bidi="fa-IR"/>
              </w:rPr>
              <w:t xml:space="preserve"> </w:t>
            </w:r>
          </w:p>
        </w:tc>
        <w:tc>
          <w:tcPr>
            <w:tcW w:w="1137" w:type="dxa"/>
          </w:tcPr>
          <w:p w14:paraId="39C7B314" w14:textId="77777777" w:rsidR="001278D9" w:rsidRPr="00DC336A" w:rsidRDefault="001278D9" w:rsidP="001278D9">
            <w:pPr>
              <w:autoSpaceDN w:val="0"/>
              <w:spacing w:after="0"/>
              <w:jc w:val="center"/>
              <w:rPr>
                <w:bCs/>
                <w:i/>
                <w:kern w:val="3"/>
                <w:sz w:val="22"/>
                <w:lang w:eastAsia="ja-JP" w:bidi="fa-IR"/>
              </w:rPr>
            </w:pPr>
            <w:r w:rsidRPr="00DC336A">
              <w:rPr>
                <w:bCs/>
                <w:i/>
                <w:kern w:val="3"/>
                <w:sz w:val="22"/>
                <w:lang w:eastAsia="ja-JP" w:bidi="fa-IR"/>
              </w:rPr>
              <w:t>г. Саянск</w:t>
            </w:r>
          </w:p>
          <w:p w14:paraId="3D2DE5F3"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72,5%</w:t>
            </w:r>
          </w:p>
          <w:p w14:paraId="24DB7365"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23,4%</w:t>
            </w:r>
          </w:p>
          <w:p w14:paraId="11E6B48C" w14:textId="77777777" w:rsidR="001278D9" w:rsidRPr="00DC336A" w:rsidRDefault="001278D9" w:rsidP="001278D9">
            <w:pPr>
              <w:autoSpaceDN w:val="0"/>
              <w:spacing w:after="0"/>
              <w:jc w:val="center"/>
              <w:rPr>
                <w:bCs/>
                <w:kern w:val="3"/>
                <w:sz w:val="22"/>
                <w:lang w:eastAsia="ja-JP" w:bidi="fa-IR"/>
              </w:rPr>
            </w:pPr>
          </w:p>
          <w:p w14:paraId="5AA923F1"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69,2%</w:t>
            </w:r>
          </w:p>
          <w:p w14:paraId="25D4C086"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37,5%</w:t>
            </w:r>
          </w:p>
          <w:p w14:paraId="6DEAA4B3" w14:textId="77777777" w:rsidR="001278D9" w:rsidRPr="00DC336A" w:rsidRDefault="001278D9" w:rsidP="001278D9">
            <w:pPr>
              <w:autoSpaceDN w:val="0"/>
              <w:spacing w:after="0"/>
              <w:jc w:val="center"/>
              <w:rPr>
                <w:bCs/>
                <w:kern w:val="3"/>
                <w:sz w:val="22"/>
                <w:lang w:eastAsia="ja-JP" w:bidi="fa-IR"/>
              </w:rPr>
            </w:pPr>
          </w:p>
          <w:p w14:paraId="5DBD66EE"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75,4%</w:t>
            </w:r>
          </w:p>
          <w:p w14:paraId="462294B3"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29,4%</w:t>
            </w:r>
          </w:p>
          <w:p w14:paraId="37AF6182" w14:textId="77777777" w:rsidR="001278D9" w:rsidRPr="00DC336A" w:rsidRDefault="001278D9" w:rsidP="001278D9">
            <w:pPr>
              <w:autoSpaceDN w:val="0"/>
              <w:spacing w:after="0"/>
              <w:jc w:val="center"/>
              <w:rPr>
                <w:bCs/>
                <w:kern w:val="3"/>
                <w:sz w:val="22"/>
                <w:lang w:eastAsia="ja-JP" w:bidi="fa-IR"/>
              </w:rPr>
            </w:pPr>
          </w:p>
          <w:p w14:paraId="5E3C80D5"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96,2%</w:t>
            </w:r>
          </w:p>
          <w:p w14:paraId="52274597"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56,6%</w:t>
            </w:r>
          </w:p>
          <w:p w14:paraId="47A5A65E" w14:textId="77777777" w:rsidR="001278D9" w:rsidRPr="00DC336A" w:rsidRDefault="001278D9" w:rsidP="001278D9">
            <w:pPr>
              <w:autoSpaceDN w:val="0"/>
              <w:spacing w:after="0"/>
              <w:jc w:val="center"/>
              <w:rPr>
                <w:bCs/>
                <w:kern w:val="3"/>
                <w:sz w:val="22"/>
                <w:lang w:eastAsia="ja-JP" w:bidi="fa-IR"/>
              </w:rPr>
            </w:pPr>
          </w:p>
          <w:p w14:paraId="38EC4F4C"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92,5%</w:t>
            </w:r>
          </w:p>
          <w:p w14:paraId="5CAAE6B5"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41,6%</w:t>
            </w:r>
          </w:p>
          <w:p w14:paraId="23618E43" w14:textId="77777777" w:rsidR="001278D9" w:rsidRPr="00DC336A" w:rsidRDefault="001278D9" w:rsidP="001278D9">
            <w:pPr>
              <w:autoSpaceDN w:val="0"/>
              <w:spacing w:after="0"/>
              <w:jc w:val="center"/>
              <w:rPr>
                <w:bCs/>
                <w:kern w:val="3"/>
                <w:sz w:val="22"/>
                <w:lang w:eastAsia="ja-JP" w:bidi="fa-IR"/>
              </w:rPr>
            </w:pPr>
          </w:p>
          <w:p w14:paraId="709B7861"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78,9%</w:t>
            </w:r>
          </w:p>
          <w:p w14:paraId="17660B7D"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33,6%</w:t>
            </w:r>
          </w:p>
        </w:tc>
        <w:tc>
          <w:tcPr>
            <w:tcW w:w="1138" w:type="dxa"/>
          </w:tcPr>
          <w:p w14:paraId="40D383C4" w14:textId="77777777" w:rsidR="001278D9" w:rsidRPr="00DC336A" w:rsidRDefault="001278D9" w:rsidP="001278D9">
            <w:pPr>
              <w:autoSpaceDN w:val="0"/>
              <w:spacing w:after="0"/>
              <w:jc w:val="center"/>
              <w:rPr>
                <w:bCs/>
                <w:i/>
                <w:kern w:val="3"/>
                <w:sz w:val="22"/>
                <w:lang w:eastAsia="ja-JP" w:bidi="fa-IR"/>
              </w:rPr>
            </w:pPr>
            <w:r w:rsidRPr="00DC336A">
              <w:rPr>
                <w:bCs/>
                <w:i/>
                <w:kern w:val="3"/>
                <w:sz w:val="22"/>
                <w:lang w:eastAsia="ja-JP" w:bidi="fa-IR"/>
              </w:rPr>
              <w:t>область</w:t>
            </w:r>
          </w:p>
          <w:p w14:paraId="0D72C960"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75,8%</w:t>
            </w:r>
          </w:p>
          <w:p w14:paraId="07A4332F"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28,9%</w:t>
            </w:r>
          </w:p>
          <w:p w14:paraId="414C343E" w14:textId="77777777" w:rsidR="001278D9" w:rsidRPr="00DC336A" w:rsidRDefault="001278D9" w:rsidP="001278D9">
            <w:pPr>
              <w:autoSpaceDN w:val="0"/>
              <w:spacing w:after="0"/>
              <w:jc w:val="center"/>
              <w:rPr>
                <w:bCs/>
                <w:kern w:val="3"/>
                <w:sz w:val="22"/>
                <w:lang w:eastAsia="ja-JP" w:bidi="fa-IR"/>
              </w:rPr>
            </w:pPr>
          </w:p>
          <w:p w14:paraId="237D01C5"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72,2%</w:t>
            </w:r>
          </w:p>
          <w:p w14:paraId="0DB9B4D7"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34,5%</w:t>
            </w:r>
          </w:p>
          <w:p w14:paraId="285B6084" w14:textId="77777777" w:rsidR="001278D9" w:rsidRPr="00DC336A" w:rsidRDefault="001278D9" w:rsidP="001278D9">
            <w:pPr>
              <w:autoSpaceDN w:val="0"/>
              <w:spacing w:after="0"/>
              <w:jc w:val="center"/>
              <w:rPr>
                <w:bCs/>
                <w:kern w:val="3"/>
                <w:sz w:val="22"/>
                <w:lang w:eastAsia="ja-JP" w:bidi="fa-IR"/>
              </w:rPr>
            </w:pPr>
          </w:p>
          <w:p w14:paraId="54927B92"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80,1%</w:t>
            </w:r>
          </w:p>
          <w:p w14:paraId="129B8528"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33%</w:t>
            </w:r>
          </w:p>
          <w:p w14:paraId="734FFF55" w14:textId="77777777" w:rsidR="001278D9" w:rsidRPr="00DC336A" w:rsidRDefault="001278D9" w:rsidP="001278D9">
            <w:pPr>
              <w:autoSpaceDN w:val="0"/>
              <w:spacing w:after="0"/>
              <w:jc w:val="center"/>
              <w:rPr>
                <w:bCs/>
                <w:kern w:val="3"/>
                <w:sz w:val="22"/>
                <w:lang w:eastAsia="ja-JP" w:bidi="fa-IR"/>
              </w:rPr>
            </w:pPr>
          </w:p>
          <w:p w14:paraId="5F035BBC"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81,6%</w:t>
            </w:r>
          </w:p>
          <w:p w14:paraId="1EE31EE1"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33,8%</w:t>
            </w:r>
          </w:p>
          <w:p w14:paraId="0A246094" w14:textId="77777777" w:rsidR="001278D9" w:rsidRPr="00DC336A" w:rsidRDefault="001278D9" w:rsidP="001278D9">
            <w:pPr>
              <w:autoSpaceDN w:val="0"/>
              <w:spacing w:after="0"/>
              <w:jc w:val="center"/>
              <w:rPr>
                <w:bCs/>
                <w:kern w:val="3"/>
                <w:sz w:val="22"/>
                <w:lang w:eastAsia="ja-JP" w:bidi="fa-IR"/>
              </w:rPr>
            </w:pPr>
          </w:p>
          <w:p w14:paraId="3099C224"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93,1%</w:t>
            </w:r>
          </w:p>
          <w:p w14:paraId="15B9B7A5"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44%</w:t>
            </w:r>
          </w:p>
          <w:p w14:paraId="10C7033F" w14:textId="77777777" w:rsidR="001278D9" w:rsidRPr="00DC336A" w:rsidRDefault="001278D9" w:rsidP="001278D9">
            <w:pPr>
              <w:autoSpaceDN w:val="0"/>
              <w:spacing w:after="0"/>
              <w:jc w:val="center"/>
              <w:rPr>
                <w:bCs/>
                <w:kern w:val="3"/>
                <w:sz w:val="22"/>
                <w:lang w:eastAsia="ja-JP" w:bidi="fa-IR"/>
              </w:rPr>
            </w:pPr>
          </w:p>
          <w:p w14:paraId="3DD4343F"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84,1%</w:t>
            </w:r>
          </w:p>
          <w:p w14:paraId="10E51CBF"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39,6%</w:t>
            </w:r>
          </w:p>
        </w:tc>
      </w:tr>
      <w:tr w:rsidR="001278D9" w:rsidRPr="00DC336A" w14:paraId="4A104106" w14:textId="77777777" w:rsidTr="00E370E3">
        <w:tc>
          <w:tcPr>
            <w:tcW w:w="567" w:type="dxa"/>
            <w:shd w:val="clear" w:color="auto" w:fill="auto"/>
            <w:tcMar>
              <w:top w:w="0" w:type="dxa"/>
              <w:left w:w="108" w:type="dxa"/>
              <w:bottom w:w="0" w:type="dxa"/>
              <w:right w:w="108" w:type="dxa"/>
            </w:tcMar>
          </w:tcPr>
          <w:p w14:paraId="6A084927" w14:textId="60C3FDD0" w:rsidR="001278D9" w:rsidRPr="00DC336A" w:rsidRDefault="00CA4A3E" w:rsidP="001278D9">
            <w:pPr>
              <w:widowControl w:val="0"/>
              <w:autoSpaceDN w:val="0"/>
              <w:spacing w:after="0"/>
              <w:jc w:val="center"/>
              <w:rPr>
                <w:rFonts w:eastAsia="Andale Sans UI"/>
                <w:kern w:val="3"/>
                <w:sz w:val="22"/>
                <w:lang w:eastAsia="ja-JP" w:bidi="fa-IR"/>
              </w:rPr>
            </w:pPr>
            <w:r>
              <w:rPr>
                <w:rFonts w:eastAsia="Andale Sans UI"/>
                <w:kern w:val="3"/>
                <w:sz w:val="22"/>
                <w:lang w:eastAsia="ja-JP" w:bidi="fa-IR"/>
              </w:rPr>
              <w:t>14</w:t>
            </w:r>
          </w:p>
        </w:tc>
        <w:tc>
          <w:tcPr>
            <w:tcW w:w="3826" w:type="dxa"/>
            <w:shd w:val="clear" w:color="auto" w:fill="auto"/>
            <w:tcMar>
              <w:top w:w="0" w:type="dxa"/>
              <w:left w:w="108" w:type="dxa"/>
              <w:bottom w:w="0" w:type="dxa"/>
              <w:right w:w="108" w:type="dxa"/>
            </w:tcMar>
          </w:tcPr>
          <w:p w14:paraId="5AEB4491" w14:textId="77777777" w:rsidR="001278D9" w:rsidRPr="00DC336A" w:rsidRDefault="001278D9" w:rsidP="001278D9">
            <w:pPr>
              <w:autoSpaceDN w:val="0"/>
              <w:spacing w:after="0"/>
              <w:rPr>
                <w:kern w:val="3"/>
                <w:sz w:val="22"/>
                <w:lang w:eastAsia="ja-JP" w:bidi="fa-IR"/>
              </w:rPr>
            </w:pPr>
            <w:r w:rsidRPr="00DC336A">
              <w:rPr>
                <w:kern w:val="3"/>
                <w:sz w:val="22"/>
                <w:lang w:eastAsia="ja-JP" w:bidi="fa-IR"/>
              </w:rPr>
              <w:t>Всероссийские проверочные работы в</w:t>
            </w:r>
          </w:p>
          <w:p w14:paraId="0EB261FE" w14:textId="77777777" w:rsidR="001278D9" w:rsidRPr="00DC336A" w:rsidRDefault="001278D9" w:rsidP="001278D9">
            <w:pPr>
              <w:autoSpaceDN w:val="0"/>
              <w:spacing w:after="0"/>
              <w:rPr>
                <w:kern w:val="3"/>
                <w:sz w:val="22"/>
                <w:lang w:eastAsia="ja-JP" w:bidi="fa-IR"/>
              </w:rPr>
            </w:pPr>
            <w:r w:rsidRPr="00DC336A">
              <w:rPr>
                <w:kern w:val="3"/>
                <w:sz w:val="22"/>
                <w:lang w:eastAsia="ja-JP" w:bidi="fa-IR"/>
              </w:rPr>
              <w:t>2021 году в 7-х классах</w:t>
            </w:r>
          </w:p>
        </w:tc>
        <w:tc>
          <w:tcPr>
            <w:tcW w:w="2975" w:type="dxa"/>
          </w:tcPr>
          <w:p w14:paraId="6C6615A7" w14:textId="77777777" w:rsidR="001278D9" w:rsidRPr="00DC336A" w:rsidRDefault="001278D9" w:rsidP="001278D9">
            <w:pPr>
              <w:autoSpaceDN w:val="0"/>
              <w:spacing w:after="0"/>
              <w:jc w:val="center"/>
              <w:rPr>
                <w:bCs/>
                <w:kern w:val="3"/>
                <w:sz w:val="22"/>
                <w:u w:val="single"/>
                <w:lang w:eastAsia="ja-JP" w:bidi="fa-IR"/>
              </w:rPr>
            </w:pPr>
            <w:r w:rsidRPr="00DC336A">
              <w:rPr>
                <w:bCs/>
                <w:kern w:val="3"/>
                <w:sz w:val="22"/>
                <w:u w:val="single"/>
                <w:lang w:eastAsia="ja-JP" w:bidi="fa-IR"/>
              </w:rPr>
              <w:t>Математика:</w:t>
            </w:r>
          </w:p>
          <w:p w14:paraId="23599358"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3E764B32"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качество обучения – </w:t>
            </w:r>
          </w:p>
          <w:p w14:paraId="5B2F87CB"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Русский язык:</w:t>
            </w:r>
          </w:p>
          <w:p w14:paraId="49794D4A"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4D96E1DB"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качество обучения – </w:t>
            </w:r>
          </w:p>
          <w:p w14:paraId="30635D76"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История:</w:t>
            </w:r>
          </w:p>
          <w:p w14:paraId="6F05359B"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35E66EED" w14:textId="77777777" w:rsidR="001278D9" w:rsidRPr="00DC336A" w:rsidRDefault="001278D9" w:rsidP="001278D9">
            <w:pPr>
              <w:autoSpaceDN w:val="0"/>
              <w:spacing w:after="0"/>
              <w:ind w:left="135"/>
              <w:rPr>
                <w:bCs/>
                <w:kern w:val="3"/>
                <w:sz w:val="22"/>
                <w:u w:val="single"/>
                <w:lang w:eastAsia="ja-JP" w:bidi="fa-IR"/>
              </w:rPr>
            </w:pPr>
            <w:r w:rsidRPr="00DC336A">
              <w:rPr>
                <w:bCs/>
                <w:kern w:val="3"/>
                <w:sz w:val="22"/>
                <w:lang w:eastAsia="ja-JP" w:bidi="fa-IR"/>
              </w:rPr>
              <w:lastRenderedPageBreak/>
              <w:t>качество обучения –</w:t>
            </w:r>
            <w:r w:rsidRPr="00DC336A">
              <w:rPr>
                <w:bCs/>
                <w:kern w:val="3"/>
                <w:sz w:val="22"/>
                <w:u w:val="single"/>
                <w:lang w:eastAsia="ja-JP" w:bidi="fa-IR"/>
              </w:rPr>
              <w:t xml:space="preserve"> </w:t>
            </w:r>
          </w:p>
          <w:p w14:paraId="643A3810"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Биология:</w:t>
            </w:r>
          </w:p>
          <w:p w14:paraId="28859FF8"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2956C4FD" w14:textId="77777777" w:rsidR="001278D9" w:rsidRPr="00DC336A" w:rsidRDefault="001278D9" w:rsidP="001278D9">
            <w:pPr>
              <w:autoSpaceDN w:val="0"/>
              <w:spacing w:after="0"/>
              <w:ind w:left="135"/>
              <w:rPr>
                <w:bCs/>
                <w:kern w:val="3"/>
                <w:sz w:val="22"/>
                <w:u w:val="single"/>
                <w:lang w:eastAsia="ja-JP" w:bidi="fa-IR"/>
              </w:rPr>
            </w:pPr>
            <w:r w:rsidRPr="00DC336A">
              <w:rPr>
                <w:bCs/>
                <w:kern w:val="3"/>
                <w:sz w:val="22"/>
                <w:lang w:eastAsia="ja-JP" w:bidi="fa-IR"/>
              </w:rPr>
              <w:t>качество обучения –</w:t>
            </w:r>
            <w:r w:rsidRPr="00DC336A">
              <w:rPr>
                <w:bCs/>
                <w:kern w:val="3"/>
                <w:sz w:val="22"/>
                <w:u w:val="single"/>
                <w:lang w:eastAsia="ja-JP" w:bidi="fa-IR"/>
              </w:rPr>
              <w:t xml:space="preserve"> </w:t>
            </w:r>
          </w:p>
          <w:p w14:paraId="00CFD3DD"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География:</w:t>
            </w:r>
          </w:p>
          <w:p w14:paraId="3FFF705F"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4586B0FF" w14:textId="77777777" w:rsidR="001278D9" w:rsidRPr="00DC336A" w:rsidRDefault="001278D9" w:rsidP="001278D9">
            <w:pPr>
              <w:autoSpaceDN w:val="0"/>
              <w:spacing w:after="0"/>
              <w:ind w:left="135"/>
              <w:rPr>
                <w:bCs/>
                <w:kern w:val="3"/>
                <w:sz w:val="22"/>
                <w:u w:val="single"/>
                <w:lang w:eastAsia="ja-JP" w:bidi="fa-IR"/>
              </w:rPr>
            </w:pPr>
            <w:r w:rsidRPr="00DC336A">
              <w:rPr>
                <w:bCs/>
                <w:kern w:val="3"/>
                <w:sz w:val="22"/>
                <w:lang w:eastAsia="ja-JP" w:bidi="fa-IR"/>
              </w:rPr>
              <w:t>качество обучения –</w:t>
            </w:r>
            <w:r w:rsidRPr="00DC336A">
              <w:rPr>
                <w:bCs/>
                <w:kern w:val="3"/>
                <w:sz w:val="22"/>
                <w:u w:val="single"/>
                <w:lang w:eastAsia="ja-JP" w:bidi="fa-IR"/>
              </w:rPr>
              <w:t xml:space="preserve"> </w:t>
            </w:r>
          </w:p>
          <w:p w14:paraId="5B410CB0"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Обществознание:</w:t>
            </w:r>
          </w:p>
          <w:p w14:paraId="6990A4E9"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6D136AD7" w14:textId="77777777" w:rsidR="001278D9" w:rsidRPr="00DC336A" w:rsidRDefault="001278D9" w:rsidP="001278D9">
            <w:pPr>
              <w:autoSpaceDN w:val="0"/>
              <w:spacing w:after="0"/>
              <w:ind w:left="135"/>
              <w:rPr>
                <w:bCs/>
                <w:kern w:val="3"/>
                <w:sz w:val="22"/>
                <w:u w:val="single"/>
                <w:lang w:eastAsia="ja-JP" w:bidi="fa-IR"/>
              </w:rPr>
            </w:pPr>
            <w:r w:rsidRPr="00DC336A">
              <w:rPr>
                <w:bCs/>
                <w:kern w:val="3"/>
                <w:sz w:val="22"/>
                <w:lang w:eastAsia="ja-JP" w:bidi="fa-IR"/>
              </w:rPr>
              <w:t>качество обучения –</w:t>
            </w:r>
            <w:r w:rsidRPr="00DC336A">
              <w:rPr>
                <w:bCs/>
                <w:kern w:val="3"/>
                <w:sz w:val="22"/>
                <w:u w:val="single"/>
                <w:lang w:eastAsia="ja-JP" w:bidi="fa-IR"/>
              </w:rPr>
              <w:t xml:space="preserve"> </w:t>
            </w:r>
          </w:p>
          <w:p w14:paraId="1CF69F09"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физика:</w:t>
            </w:r>
          </w:p>
          <w:p w14:paraId="3C3FE985"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7AEE7791" w14:textId="77777777" w:rsidR="001278D9" w:rsidRPr="00DC336A" w:rsidRDefault="001278D9" w:rsidP="001278D9">
            <w:pPr>
              <w:autoSpaceDN w:val="0"/>
              <w:spacing w:after="0"/>
              <w:ind w:left="135"/>
              <w:rPr>
                <w:bCs/>
                <w:kern w:val="3"/>
                <w:sz w:val="22"/>
                <w:u w:val="single"/>
                <w:lang w:eastAsia="ja-JP" w:bidi="fa-IR"/>
              </w:rPr>
            </w:pPr>
            <w:r w:rsidRPr="00DC336A">
              <w:rPr>
                <w:bCs/>
                <w:kern w:val="3"/>
                <w:sz w:val="22"/>
                <w:lang w:eastAsia="ja-JP" w:bidi="fa-IR"/>
              </w:rPr>
              <w:t>качество обучения –</w:t>
            </w:r>
            <w:r w:rsidRPr="00DC336A">
              <w:rPr>
                <w:bCs/>
                <w:kern w:val="3"/>
                <w:sz w:val="22"/>
                <w:u w:val="single"/>
                <w:lang w:eastAsia="ja-JP" w:bidi="fa-IR"/>
              </w:rPr>
              <w:t xml:space="preserve"> </w:t>
            </w:r>
          </w:p>
          <w:p w14:paraId="296DF73A"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английский язык:</w:t>
            </w:r>
          </w:p>
          <w:p w14:paraId="7AB24827"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24870970" w14:textId="77777777" w:rsidR="001278D9" w:rsidRPr="00DC336A" w:rsidRDefault="001278D9" w:rsidP="001278D9">
            <w:pPr>
              <w:autoSpaceDN w:val="0"/>
              <w:spacing w:after="0"/>
              <w:ind w:left="135"/>
              <w:rPr>
                <w:bCs/>
                <w:kern w:val="3"/>
                <w:sz w:val="22"/>
                <w:u w:val="single"/>
                <w:lang w:eastAsia="ja-JP" w:bidi="fa-IR"/>
              </w:rPr>
            </w:pPr>
            <w:r w:rsidRPr="00DC336A">
              <w:rPr>
                <w:bCs/>
                <w:kern w:val="3"/>
                <w:sz w:val="22"/>
                <w:lang w:eastAsia="ja-JP" w:bidi="fa-IR"/>
              </w:rPr>
              <w:t>качество обучения –</w:t>
            </w:r>
            <w:r w:rsidRPr="00DC336A">
              <w:rPr>
                <w:bCs/>
                <w:kern w:val="3"/>
                <w:sz w:val="22"/>
                <w:u w:val="single"/>
                <w:lang w:eastAsia="ja-JP" w:bidi="fa-IR"/>
              </w:rPr>
              <w:t xml:space="preserve"> </w:t>
            </w:r>
          </w:p>
          <w:p w14:paraId="6B81DE88"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немецкий язык:</w:t>
            </w:r>
          </w:p>
          <w:p w14:paraId="7043073B"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56795E24" w14:textId="77777777" w:rsidR="001278D9" w:rsidRPr="00DC336A" w:rsidRDefault="001278D9" w:rsidP="001278D9">
            <w:pPr>
              <w:autoSpaceDN w:val="0"/>
              <w:spacing w:after="0"/>
              <w:ind w:left="135"/>
              <w:rPr>
                <w:bCs/>
                <w:color w:val="FF0000"/>
                <w:kern w:val="3"/>
                <w:sz w:val="22"/>
                <w:u w:val="single"/>
                <w:lang w:eastAsia="ja-JP" w:bidi="fa-IR"/>
              </w:rPr>
            </w:pPr>
            <w:r w:rsidRPr="00DC336A">
              <w:rPr>
                <w:bCs/>
                <w:kern w:val="3"/>
                <w:sz w:val="22"/>
                <w:lang w:eastAsia="ja-JP" w:bidi="fa-IR"/>
              </w:rPr>
              <w:t>качество обучения –</w:t>
            </w:r>
            <w:r w:rsidRPr="00DC336A">
              <w:rPr>
                <w:bCs/>
                <w:kern w:val="3"/>
                <w:sz w:val="22"/>
                <w:u w:val="single"/>
                <w:lang w:eastAsia="ja-JP" w:bidi="fa-IR"/>
              </w:rPr>
              <w:t xml:space="preserve"> </w:t>
            </w:r>
          </w:p>
        </w:tc>
        <w:tc>
          <w:tcPr>
            <w:tcW w:w="1137" w:type="dxa"/>
          </w:tcPr>
          <w:p w14:paraId="091D60BA" w14:textId="77777777" w:rsidR="001278D9" w:rsidRPr="00DC336A" w:rsidRDefault="001278D9" w:rsidP="001278D9">
            <w:pPr>
              <w:autoSpaceDN w:val="0"/>
              <w:spacing w:after="0"/>
              <w:jc w:val="center"/>
              <w:rPr>
                <w:bCs/>
                <w:i/>
                <w:kern w:val="3"/>
                <w:sz w:val="22"/>
                <w:lang w:eastAsia="ja-JP" w:bidi="fa-IR"/>
              </w:rPr>
            </w:pPr>
            <w:r w:rsidRPr="00DC336A">
              <w:rPr>
                <w:bCs/>
                <w:i/>
                <w:kern w:val="3"/>
                <w:sz w:val="22"/>
                <w:lang w:eastAsia="ja-JP" w:bidi="fa-IR"/>
              </w:rPr>
              <w:lastRenderedPageBreak/>
              <w:t>г. Саянск</w:t>
            </w:r>
          </w:p>
          <w:p w14:paraId="47146449"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78,2%</w:t>
            </w:r>
          </w:p>
          <w:p w14:paraId="74581E81"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27,2%</w:t>
            </w:r>
          </w:p>
          <w:p w14:paraId="739740D5" w14:textId="77777777" w:rsidR="001278D9" w:rsidRPr="00DC336A" w:rsidRDefault="001278D9" w:rsidP="001278D9">
            <w:pPr>
              <w:autoSpaceDN w:val="0"/>
              <w:spacing w:after="0"/>
              <w:jc w:val="center"/>
              <w:rPr>
                <w:bCs/>
                <w:iCs/>
                <w:kern w:val="3"/>
                <w:sz w:val="22"/>
                <w:lang w:eastAsia="ja-JP" w:bidi="fa-IR"/>
              </w:rPr>
            </w:pPr>
          </w:p>
          <w:p w14:paraId="0C9F22E5"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64,1%</w:t>
            </w:r>
          </w:p>
          <w:p w14:paraId="500A53E0"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30%</w:t>
            </w:r>
          </w:p>
          <w:p w14:paraId="3740AA6B" w14:textId="77777777" w:rsidR="001278D9" w:rsidRPr="00DC336A" w:rsidRDefault="001278D9" w:rsidP="001278D9">
            <w:pPr>
              <w:autoSpaceDN w:val="0"/>
              <w:spacing w:after="0"/>
              <w:jc w:val="center"/>
              <w:rPr>
                <w:bCs/>
                <w:iCs/>
                <w:kern w:val="3"/>
                <w:sz w:val="22"/>
                <w:lang w:eastAsia="ja-JP" w:bidi="fa-IR"/>
              </w:rPr>
            </w:pPr>
          </w:p>
          <w:p w14:paraId="46D68FE1"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75,2%</w:t>
            </w:r>
          </w:p>
          <w:p w14:paraId="305A8FBE"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lastRenderedPageBreak/>
              <w:t>32,2%</w:t>
            </w:r>
          </w:p>
          <w:p w14:paraId="1D49402C" w14:textId="77777777" w:rsidR="001278D9" w:rsidRPr="00DC336A" w:rsidRDefault="001278D9" w:rsidP="001278D9">
            <w:pPr>
              <w:autoSpaceDN w:val="0"/>
              <w:spacing w:after="0"/>
              <w:jc w:val="center"/>
              <w:rPr>
                <w:bCs/>
                <w:iCs/>
                <w:kern w:val="3"/>
                <w:sz w:val="22"/>
                <w:lang w:eastAsia="ja-JP" w:bidi="fa-IR"/>
              </w:rPr>
            </w:pPr>
          </w:p>
          <w:p w14:paraId="1E2F8ACA"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92,3%</w:t>
            </w:r>
          </w:p>
          <w:p w14:paraId="20EC20B5"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45,5%</w:t>
            </w:r>
          </w:p>
          <w:p w14:paraId="1DAF7182" w14:textId="77777777" w:rsidR="001278D9" w:rsidRPr="00DC336A" w:rsidRDefault="001278D9" w:rsidP="001278D9">
            <w:pPr>
              <w:autoSpaceDN w:val="0"/>
              <w:spacing w:after="0"/>
              <w:jc w:val="center"/>
              <w:rPr>
                <w:bCs/>
                <w:iCs/>
                <w:kern w:val="3"/>
                <w:sz w:val="22"/>
                <w:lang w:eastAsia="ja-JP" w:bidi="fa-IR"/>
              </w:rPr>
            </w:pPr>
          </w:p>
          <w:p w14:paraId="6EA25314"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81,2%</w:t>
            </w:r>
          </w:p>
          <w:p w14:paraId="645A11B6"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21,6%</w:t>
            </w:r>
          </w:p>
          <w:p w14:paraId="6E665F3C" w14:textId="77777777" w:rsidR="001278D9" w:rsidRPr="00DC336A" w:rsidRDefault="001278D9" w:rsidP="001278D9">
            <w:pPr>
              <w:autoSpaceDN w:val="0"/>
              <w:spacing w:after="0"/>
              <w:jc w:val="center"/>
              <w:rPr>
                <w:bCs/>
                <w:iCs/>
                <w:kern w:val="3"/>
                <w:sz w:val="22"/>
                <w:lang w:eastAsia="ja-JP" w:bidi="fa-IR"/>
              </w:rPr>
            </w:pPr>
          </w:p>
          <w:p w14:paraId="6860851E"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65,9%</w:t>
            </w:r>
          </w:p>
          <w:p w14:paraId="59DFC7B5"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22%</w:t>
            </w:r>
          </w:p>
          <w:p w14:paraId="78FD5599" w14:textId="77777777" w:rsidR="001278D9" w:rsidRPr="00DC336A" w:rsidRDefault="001278D9" w:rsidP="001278D9">
            <w:pPr>
              <w:autoSpaceDN w:val="0"/>
              <w:spacing w:after="0"/>
              <w:jc w:val="center"/>
              <w:rPr>
                <w:bCs/>
                <w:iCs/>
                <w:kern w:val="3"/>
                <w:sz w:val="22"/>
                <w:lang w:eastAsia="ja-JP" w:bidi="fa-IR"/>
              </w:rPr>
            </w:pPr>
          </w:p>
          <w:p w14:paraId="29C9CF89"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77,7%</w:t>
            </w:r>
          </w:p>
          <w:p w14:paraId="3E2B8579"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27,7%</w:t>
            </w:r>
          </w:p>
          <w:p w14:paraId="26AC5078" w14:textId="77777777" w:rsidR="001278D9" w:rsidRPr="00DC336A" w:rsidRDefault="001278D9" w:rsidP="001278D9">
            <w:pPr>
              <w:autoSpaceDN w:val="0"/>
              <w:spacing w:after="0"/>
              <w:jc w:val="center"/>
              <w:rPr>
                <w:bCs/>
                <w:iCs/>
                <w:kern w:val="3"/>
                <w:sz w:val="22"/>
                <w:lang w:eastAsia="ja-JP" w:bidi="fa-IR"/>
              </w:rPr>
            </w:pPr>
          </w:p>
          <w:p w14:paraId="3B97D972"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35,2%</w:t>
            </w:r>
          </w:p>
          <w:p w14:paraId="4B7DB9B0"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8,8%</w:t>
            </w:r>
          </w:p>
          <w:p w14:paraId="31497585" w14:textId="77777777" w:rsidR="001278D9" w:rsidRPr="00DC336A" w:rsidRDefault="001278D9" w:rsidP="001278D9">
            <w:pPr>
              <w:autoSpaceDN w:val="0"/>
              <w:spacing w:after="0"/>
              <w:jc w:val="center"/>
              <w:rPr>
                <w:bCs/>
                <w:iCs/>
                <w:kern w:val="3"/>
                <w:sz w:val="22"/>
                <w:lang w:eastAsia="ja-JP" w:bidi="fa-IR"/>
              </w:rPr>
            </w:pPr>
          </w:p>
          <w:p w14:paraId="6A2E4E53"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5%</w:t>
            </w:r>
          </w:p>
          <w:p w14:paraId="0D7FAC48"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0%</w:t>
            </w:r>
          </w:p>
        </w:tc>
        <w:tc>
          <w:tcPr>
            <w:tcW w:w="1138" w:type="dxa"/>
          </w:tcPr>
          <w:p w14:paraId="76010FBC" w14:textId="77777777" w:rsidR="001278D9" w:rsidRPr="00DC336A" w:rsidRDefault="001278D9" w:rsidP="001278D9">
            <w:pPr>
              <w:autoSpaceDN w:val="0"/>
              <w:spacing w:after="0"/>
              <w:jc w:val="center"/>
              <w:rPr>
                <w:bCs/>
                <w:i/>
                <w:kern w:val="3"/>
                <w:sz w:val="22"/>
                <w:lang w:eastAsia="ja-JP" w:bidi="fa-IR"/>
              </w:rPr>
            </w:pPr>
            <w:r w:rsidRPr="00DC336A">
              <w:rPr>
                <w:bCs/>
                <w:i/>
                <w:kern w:val="3"/>
                <w:sz w:val="22"/>
                <w:lang w:eastAsia="ja-JP" w:bidi="fa-IR"/>
              </w:rPr>
              <w:lastRenderedPageBreak/>
              <w:t>Область</w:t>
            </w:r>
          </w:p>
          <w:p w14:paraId="21C58760"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79,3%</w:t>
            </w:r>
          </w:p>
          <w:p w14:paraId="31E72CE4"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29,8%</w:t>
            </w:r>
          </w:p>
          <w:p w14:paraId="0CB1F774" w14:textId="77777777" w:rsidR="001278D9" w:rsidRPr="00DC336A" w:rsidRDefault="001278D9" w:rsidP="001278D9">
            <w:pPr>
              <w:autoSpaceDN w:val="0"/>
              <w:spacing w:after="0"/>
              <w:jc w:val="center"/>
              <w:rPr>
                <w:bCs/>
                <w:iCs/>
                <w:kern w:val="3"/>
                <w:sz w:val="22"/>
                <w:lang w:eastAsia="ja-JP" w:bidi="fa-IR"/>
              </w:rPr>
            </w:pPr>
          </w:p>
          <w:p w14:paraId="226EE1B4"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69,3%</w:t>
            </w:r>
          </w:p>
          <w:p w14:paraId="12D57196"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28,2%</w:t>
            </w:r>
          </w:p>
          <w:p w14:paraId="21734E00" w14:textId="77777777" w:rsidR="001278D9" w:rsidRPr="00DC336A" w:rsidRDefault="001278D9" w:rsidP="001278D9">
            <w:pPr>
              <w:autoSpaceDN w:val="0"/>
              <w:spacing w:after="0"/>
              <w:jc w:val="center"/>
              <w:rPr>
                <w:bCs/>
                <w:iCs/>
                <w:kern w:val="3"/>
                <w:sz w:val="22"/>
                <w:lang w:eastAsia="ja-JP" w:bidi="fa-IR"/>
              </w:rPr>
            </w:pPr>
          </w:p>
          <w:p w14:paraId="5F842CEA"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80,5%</w:t>
            </w:r>
          </w:p>
          <w:p w14:paraId="6CBC01D2"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lastRenderedPageBreak/>
              <w:t>34,1%</w:t>
            </w:r>
          </w:p>
          <w:p w14:paraId="039EB5F3" w14:textId="77777777" w:rsidR="001278D9" w:rsidRPr="00DC336A" w:rsidRDefault="001278D9" w:rsidP="001278D9">
            <w:pPr>
              <w:autoSpaceDN w:val="0"/>
              <w:spacing w:after="0"/>
              <w:jc w:val="center"/>
              <w:rPr>
                <w:bCs/>
                <w:iCs/>
                <w:kern w:val="3"/>
                <w:sz w:val="22"/>
                <w:lang w:eastAsia="ja-JP" w:bidi="fa-IR"/>
              </w:rPr>
            </w:pPr>
          </w:p>
          <w:p w14:paraId="7AB6EB0A"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84,1%</w:t>
            </w:r>
          </w:p>
          <w:p w14:paraId="5663CE93"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34,7%</w:t>
            </w:r>
          </w:p>
          <w:p w14:paraId="4DF8C5A1" w14:textId="77777777" w:rsidR="001278D9" w:rsidRPr="00DC336A" w:rsidRDefault="001278D9" w:rsidP="001278D9">
            <w:pPr>
              <w:autoSpaceDN w:val="0"/>
              <w:spacing w:after="0"/>
              <w:jc w:val="center"/>
              <w:rPr>
                <w:bCs/>
                <w:iCs/>
                <w:kern w:val="3"/>
                <w:sz w:val="22"/>
                <w:lang w:eastAsia="ja-JP" w:bidi="fa-IR"/>
              </w:rPr>
            </w:pPr>
          </w:p>
          <w:p w14:paraId="5BC27E5D"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80,3%</w:t>
            </w:r>
          </w:p>
          <w:p w14:paraId="4F769D8F"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21,1%</w:t>
            </w:r>
          </w:p>
          <w:p w14:paraId="148766BF" w14:textId="77777777" w:rsidR="001278D9" w:rsidRPr="00DC336A" w:rsidRDefault="001278D9" w:rsidP="001278D9">
            <w:pPr>
              <w:autoSpaceDN w:val="0"/>
              <w:spacing w:after="0"/>
              <w:jc w:val="center"/>
              <w:rPr>
                <w:bCs/>
                <w:iCs/>
                <w:kern w:val="3"/>
                <w:sz w:val="22"/>
                <w:lang w:eastAsia="ja-JP" w:bidi="fa-IR"/>
              </w:rPr>
            </w:pPr>
          </w:p>
          <w:p w14:paraId="297D612A"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79,8%</w:t>
            </w:r>
          </w:p>
          <w:p w14:paraId="4A054F70"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29,9%</w:t>
            </w:r>
          </w:p>
          <w:p w14:paraId="48C56AF5" w14:textId="77777777" w:rsidR="001278D9" w:rsidRPr="00DC336A" w:rsidRDefault="001278D9" w:rsidP="001278D9">
            <w:pPr>
              <w:autoSpaceDN w:val="0"/>
              <w:spacing w:after="0"/>
              <w:jc w:val="center"/>
              <w:rPr>
                <w:bCs/>
                <w:iCs/>
                <w:kern w:val="3"/>
                <w:sz w:val="22"/>
                <w:lang w:eastAsia="ja-JP" w:bidi="fa-IR"/>
              </w:rPr>
            </w:pPr>
          </w:p>
          <w:p w14:paraId="58A508BA" w14:textId="77777777" w:rsidR="001278D9" w:rsidRPr="00DC336A" w:rsidRDefault="001278D9" w:rsidP="001278D9">
            <w:pPr>
              <w:autoSpaceDN w:val="0"/>
              <w:spacing w:after="0"/>
              <w:jc w:val="center"/>
              <w:rPr>
                <w:bCs/>
                <w:iCs/>
                <w:kern w:val="3"/>
                <w:sz w:val="22"/>
                <w:lang w:val="en-US" w:eastAsia="ja-JP" w:bidi="fa-IR"/>
              </w:rPr>
            </w:pPr>
            <w:r w:rsidRPr="00DC336A">
              <w:rPr>
                <w:bCs/>
                <w:iCs/>
                <w:kern w:val="3"/>
                <w:sz w:val="22"/>
                <w:lang w:eastAsia="ja-JP" w:bidi="fa-IR"/>
              </w:rPr>
              <w:t>76,2</w:t>
            </w:r>
            <w:r w:rsidRPr="00DC336A">
              <w:rPr>
                <w:bCs/>
                <w:iCs/>
                <w:kern w:val="3"/>
                <w:sz w:val="22"/>
                <w:lang w:val="en-US" w:eastAsia="ja-JP" w:bidi="fa-IR"/>
              </w:rPr>
              <w:t>%</w:t>
            </w:r>
          </w:p>
          <w:p w14:paraId="4E4CAB99" w14:textId="77777777" w:rsidR="001278D9" w:rsidRPr="00DC336A" w:rsidRDefault="001278D9" w:rsidP="001278D9">
            <w:pPr>
              <w:autoSpaceDN w:val="0"/>
              <w:spacing w:after="0"/>
              <w:jc w:val="center"/>
              <w:rPr>
                <w:bCs/>
                <w:iCs/>
                <w:kern w:val="3"/>
                <w:sz w:val="22"/>
                <w:lang w:val="en-US" w:eastAsia="ja-JP" w:bidi="fa-IR"/>
              </w:rPr>
            </w:pPr>
            <w:r w:rsidRPr="00DC336A">
              <w:rPr>
                <w:bCs/>
                <w:iCs/>
                <w:kern w:val="3"/>
                <w:sz w:val="22"/>
                <w:lang w:val="en-US" w:eastAsia="ja-JP" w:bidi="fa-IR"/>
              </w:rPr>
              <w:t>29,3%</w:t>
            </w:r>
          </w:p>
          <w:p w14:paraId="6E5FF93A" w14:textId="77777777" w:rsidR="001278D9" w:rsidRPr="00DC336A" w:rsidRDefault="001278D9" w:rsidP="001278D9">
            <w:pPr>
              <w:autoSpaceDN w:val="0"/>
              <w:spacing w:after="0"/>
              <w:jc w:val="center"/>
              <w:rPr>
                <w:bCs/>
                <w:iCs/>
                <w:kern w:val="3"/>
                <w:sz w:val="22"/>
                <w:lang w:val="en-US" w:eastAsia="ja-JP" w:bidi="fa-IR"/>
              </w:rPr>
            </w:pPr>
          </w:p>
          <w:p w14:paraId="72E90E71"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59,2%</w:t>
            </w:r>
          </w:p>
          <w:p w14:paraId="71DC064D"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20%</w:t>
            </w:r>
          </w:p>
          <w:p w14:paraId="20EA9E8D" w14:textId="77777777" w:rsidR="001278D9" w:rsidRPr="00DC336A" w:rsidRDefault="001278D9" w:rsidP="001278D9">
            <w:pPr>
              <w:autoSpaceDN w:val="0"/>
              <w:spacing w:after="0"/>
              <w:jc w:val="center"/>
              <w:rPr>
                <w:bCs/>
                <w:iCs/>
                <w:kern w:val="3"/>
                <w:sz w:val="22"/>
                <w:lang w:eastAsia="ja-JP" w:bidi="fa-IR"/>
              </w:rPr>
            </w:pPr>
          </w:p>
          <w:p w14:paraId="63D15452"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58,5%</w:t>
            </w:r>
          </w:p>
          <w:p w14:paraId="709CCA78"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17,8%</w:t>
            </w:r>
          </w:p>
        </w:tc>
      </w:tr>
      <w:tr w:rsidR="001278D9" w:rsidRPr="00DC336A" w14:paraId="585BF48E" w14:textId="77777777" w:rsidTr="00E370E3">
        <w:tc>
          <w:tcPr>
            <w:tcW w:w="567" w:type="dxa"/>
            <w:shd w:val="clear" w:color="auto" w:fill="auto"/>
            <w:tcMar>
              <w:top w:w="0" w:type="dxa"/>
              <w:left w:w="108" w:type="dxa"/>
              <w:bottom w:w="0" w:type="dxa"/>
              <w:right w:w="108" w:type="dxa"/>
            </w:tcMar>
          </w:tcPr>
          <w:p w14:paraId="6C9B5E84" w14:textId="717FE2AE" w:rsidR="001278D9" w:rsidRPr="00DC336A" w:rsidRDefault="00CA4A3E" w:rsidP="001278D9">
            <w:pPr>
              <w:widowControl w:val="0"/>
              <w:autoSpaceDN w:val="0"/>
              <w:spacing w:after="0"/>
              <w:jc w:val="center"/>
              <w:rPr>
                <w:rFonts w:eastAsia="Andale Sans UI"/>
                <w:kern w:val="3"/>
                <w:sz w:val="22"/>
                <w:lang w:eastAsia="ja-JP" w:bidi="fa-IR"/>
              </w:rPr>
            </w:pPr>
            <w:r>
              <w:rPr>
                <w:rFonts w:eastAsia="Andale Sans UI"/>
                <w:kern w:val="3"/>
                <w:sz w:val="22"/>
                <w:lang w:eastAsia="ja-JP" w:bidi="fa-IR"/>
              </w:rPr>
              <w:lastRenderedPageBreak/>
              <w:t>15</w:t>
            </w:r>
          </w:p>
        </w:tc>
        <w:tc>
          <w:tcPr>
            <w:tcW w:w="3826" w:type="dxa"/>
            <w:shd w:val="clear" w:color="auto" w:fill="auto"/>
            <w:tcMar>
              <w:top w:w="0" w:type="dxa"/>
              <w:left w:w="108" w:type="dxa"/>
              <w:bottom w:w="0" w:type="dxa"/>
              <w:right w:w="108" w:type="dxa"/>
            </w:tcMar>
          </w:tcPr>
          <w:p w14:paraId="1F85D7E7" w14:textId="77777777" w:rsidR="001278D9" w:rsidRPr="00DC336A" w:rsidRDefault="001278D9" w:rsidP="001278D9">
            <w:pPr>
              <w:autoSpaceDN w:val="0"/>
              <w:spacing w:after="0"/>
              <w:rPr>
                <w:kern w:val="3"/>
                <w:sz w:val="22"/>
                <w:lang w:eastAsia="ja-JP" w:bidi="fa-IR"/>
              </w:rPr>
            </w:pPr>
            <w:r w:rsidRPr="00DC336A">
              <w:rPr>
                <w:kern w:val="3"/>
                <w:sz w:val="22"/>
                <w:lang w:eastAsia="ja-JP" w:bidi="fa-IR"/>
              </w:rPr>
              <w:t>Всероссийские проверочные работы в</w:t>
            </w:r>
          </w:p>
          <w:p w14:paraId="6CB88CC3" w14:textId="77777777" w:rsidR="001278D9" w:rsidRPr="00DC336A" w:rsidRDefault="001278D9" w:rsidP="001278D9">
            <w:pPr>
              <w:autoSpaceDN w:val="0"/>
              <w:spacing w:after="0"/>
              <w:rPr>
                <w:kern w:val="3"/>
                <w:sz w:val="22"/>
                <w:lang w:eastAsia="ja-JP" w:bidi="fa-IR"/>
              </w:rPr>
            </w:pPr>
            <w:r w:rsidRPr="00DC336A">
              <w:rPr>
                <w:kern w:val="3"/>
                <w:sz w:val="22"/>
                <w:lang w:eastAsia="ja-JP" w:bidi="fa-IR"/>
              </w:rPr>
              <w:t>2021 году в 8-х классах</w:t>
            </w:r>
          </w:p>
        </w:tc>
        <w:tc>
          <w:tcPr>
            <w:tcW w:w="2975" w:type="dxa"/>
          </w:tcPr>
          <w:p w14:paraId="7EFCF87E" w14:textId="77777777" w:rsidR="001278D9" w:rsidRPr="00DC336A" w:rsidRDefault="001278D9" w:rsidP="001278D9">
            <w:pPr>
              <w:autoSpaceDN w:val="0"/>
              <w:spacing w:after="0"/>
              <w:jc w:val="center"/>
              <w:rPr>
                <w:bCs/>
                <w:kern w:val="3"/>
                <w:sz w:val="22"/>
                <w:u w:val="single"/>
                <w:lang w:eastAsia="ja-JP" w:bidi="fa-IR"/>
              </w:rPr>
            </w:pPr>
            <w:r w:rsidRPr="00DC336A">
              <w:rPr>
                <w:bCs/>
                <w:kern w:val="3"/>
                <w:sz w:val="22"/>
                <w:u w:val="single"/>
                <w:lang w:eastAsia="ja-JP" w:bidi="fa-IR"/>
              </w:rPr>
              <w:t>Математика:</w:t>
            </w:r>
          </w:p>
          <w:p w14:paraId="49D5EA17"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2E8258FC"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качество обучения – </w:t>
            </w:r>
          </w:p>
          <w:p w14:paraId="599C9336"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Русский язык:</w:t>
            </w:r>
          </w:p>
          <w:p w14:paraId="66C86C63"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31F2EFC7"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качество обучения – </w:t>
            </w:r>
          </w:p>
          <w:p w14:paraId="4FE568A7"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История:</w:t>
            </w:r>
          </w:p>
          <w:p w14:paraId="2EECB3D3"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49BB615F" w14:textId="77777777" w:rsidR="001278D9" w:rsidRPr="00DC336A" w:rsidRDefault="001278D9" w:rsidP="001278D9">
            <w:pPr>
              <w:autoSpaceDN w:val="0"/>
              <w:spacing w:after="0"/>
              <w:ind w:left="135"/>
              <w:rPr>
                <w:bCs/>
                <w:kern w:val="3"/>
                <w:sz w:val="22"/>
                <w:u w:val="single"/>
                <w:lang w:eastAsia="ja-JP" w:bidi="fa-IR"/>
              </w:rPr>
            </w:pPr>
            <w:r w:rsidRPr="00DC336A">
              <w:rPr>
                <w:bCs/>
                <w:kern w:val="3"/>
                <w:sz w:val="22"/>
                <w:lang w:eastAsia="ja-JP" w:bidi="fa-IR"/>
              </w:rPr>
              <w:t>качество обучения –</w:t>
            </w:r>
            <w:r w:rsidRPr="00DC336A">
              <w:rPr>
                <w:bCs/>
                <w:kern w:val="3"/>
                <w:sz w:val="22"/>
                <w:u w:val="single"/>
                <w:lang w:eastAsia="ja-JP" w:bidi="fa-IR"/>
              </w:rPr>
              <w:t xml:space="preserve"> </w:t>
            </w:r>
          </w:p>
          <w:p w14:paraId="34934A6F"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Биология:</w:t>
            </w:r>
          </w:p>
          <w:p w14:paraId="119B64C3"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1175378D" w14:textId="77777777" w:rsidR="001278D9" w:rsidRPr="00DC336A" w:rsidRDefault="001278D9" w:rsidP="001278D9">
            <w:pPr>
              <w:autoSpaceDN w:val="0"/>
              <w:spacing w:after="0"/>
              <w:ind w:left="135"/>
              <w:rPr>
                <w:bCs/>
                <w:kern w:val="3"/>
                <w:sz w:val="22"/>
                <w:u w:val="single"/>
                <w:lang w:eastAsia="ja-JP" w:bidi="fa-IR"/>
              </w:rPr>
            </w:pPr>
            <w:r w:rsidRPr="00DC336A">
              <w:rPr>
                <w:bCs/>
                <w:kern w:val="3"/>
                <w:sz w:val="22"/>
                <w:lang w:eastAsia="ja-JP" w:bidi="fa-IR"/>
              </w:rPr>
              <w:t>качество обучения –</w:t>
            </w:r>
            <w:r w:rsidRPr="00DC336A">
              <w:rPr>
                <w:bCs/>
                <w:kern w:val="3"/>
                <w:sz w:val="22"/>
                <w:u w:val="single"/>
                <w:lang w:eastAsia="ja-JP" w:bidi="fa-IR"/>
              </w:rPr>
              <w:t xml:space="preserve"> </w:t>
            </w:r>
          </w:p>
          <w:p w14:paraId="58E0E43A"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География:</w:t>
            </w:r>
          </w:p>
          <w:p w14:paraId="46A07444"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14991D76" w14:textId="77777777" w:rsidR="001278D9" w:rsidRPr="00DC336A" w:rsidRDefault="001278D9" w:rsidP="001278D9">
            <w:pPr>
              <w:autoSpaceDN w:val="0"/>
              <w:spacing w:after="0"/>
              <w:ind w:left="135"/>
              <w:rPr>
                <w:bCs/>
                <w:kern w:val="3"/>
                <w:sz w:val="22"/>
                <w:u w:val="single"/>
                <w:lang w:eastAsia="ja-JP" w:bidi="fa-IR"/>
              </w:rPr>
            </w:pPr>
            <w:r w:rsidRPr="00DC336A">
              <w:rPr>
                <w:bCs/>
                <w:kern w:val="3"/>
                <w:sz w:val="22"/>
                <w:lang w:eastAsia="ja-JP" w:bidi="fa-IR"/>
              </w:rPr>
              <w:t>качество обучения –</w:t>
            </w:r>
            <w:r w:rsidRPr="00DC336A">
              <w:rPr>
                <w:bCs/>
                <w:kern w:val="3"/>
                <w:sz w:val="22"/>
                <w:u w:val="single"/>
                <w:lang w:eastAsia="ja-JP" w:bidi="fa-IR"/>
              </w:rPr>
              <w:t xml:space="preserve"> </w:t>
            </w:r>
          </w:p>
          <w:p w14:paraId="510BF9A7"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Обществознание:</w:t>
            </w:r>
          </w:p>
          <w:p w14:paraId="537567F0"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5A214E15" w14:textId="77777777" w:rsidR="001278D9" w:rsidRPr="00DC336A" w:rsidRDefault="001278D9" w:rsidP="001278D9">
            <w:pPr>
              <w:autoSpaceDN w:val="0"/>
              <w:spacing w:after="0"/>
              <w:ind w:left="135"/>
              <w:rPr>
                <w:bCs/>
                <w:kern w:val="3"/>
                <w:sz w:val="22"/>
                <w:u w:val="single"/>
                <w:lang w:eastAsia="ja-JP" w:bidi="fa-IR"/>
              </w:rPr>
            </w:pPr>
            <w:r w:rsidRPr="00DC336A">
              <w:rPr>
                <w:bCs/>
                <w:kern w:val="3"/>
                <w:sz w:val="22"/>
                <w:lang w:eastAsia="ja-JP" w:bidi="fa-IR"/>
              </w:rPr>
              <w:t>качество обучения –</w:t>
            </w:r>
            <w:r w:rsidRPr="00DC336A">
              <w:rPr>
                <w:bCs/>
                <w:kern w:val="3"/>
                <w:sz w:val="22"/>
                <w:u w:val="single"/>
                <w:lang w:eastAsia="ja-JP" w:bidi="fa-IR"/>
              </w:rPr>
              <w:t xml:space="preserve"> </w:t>
            </w:r>
          </w:p>
          <w:p w14:paraId="4ABD6B0C"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физика:</w:t>
            </w:r>
          </w:p>
          <w:p w14:paraId="5FC08905"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7855609A" w14:textId="77777777" w:rsidR="001278D9" w:rsidRPr="00DC336A" w:rsidRDefault="001278D9" w:rsidP="001278D9">
            <w:pPr>
              <w:autoSpaceDN w:val="0"/>
              <w:spacing w:after="0"/>
              <w:ind w:left="135"/>
              <w:rPr>
                <w:bCs/>
                <w:kern w:val="3"/>
                <w:sz w:val="22"/>
                <w:u w:val="single"/>
                <w:lang w:eastAsia="ja-JP" w:bidi="fa-IR"/>
              </w:rPr>
            </w:pPr>
            <w:r w:rsidRPr="00DC336A">
              <w:rPr>
                <w:bCs/>
                <w:kern w:val="3"/>
                <w:sz w:val="22"/>
                <w:lang w:eastAsia="ja-JP" w:bidi="fa-IR"/>
              </w:rPr>
              <w:t>качество обучения –</w:t>
            </w:r>
            <w:r w:rsidRPr="00DC336A">
              <w:rPr>
                <w:bCs/>
                <w:kern w:val="3"/>
                <w:sz w:val="22"/>
                <w:u w:val="single"/>
                <w:lang w:eastAsia="ja-JP" w:bidi="fa-IR"/>
              </w:rPr>
              <w:t xml:space="preserve"> </w:t>
            </w:r>
          </w:p>
          <w:p w14:paraId="7E67E156"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химия:</w:t>
            </w:r>
          </w:p>
          <w:p w14:paraId="723CA7EF"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1C037A3B" w14:textId="77777777" w:rsidR="001278D9" w:rsidRPr="00DC336A" w:rsidRDefault="001278D9" w:rsidP="001278D9">
            <w:pPr>
              <w:autoSpaceDN w:val="0"/>
              <w:spacing w:after="0"/>
              <w:ind w:left="135"/>
              <w:rPr>
                <w:bCs/>
                <w:kern w:val="3"/>
                <w:sz w:val="22"/>
                <w:u w:val="single"/>
                <w:lang w:eastAsia="ja-JP" w:bidi="fa-IR"/>
              </w:rPr>
            </w:pPr>
            <w:r w:rsidRPr="00DC336A">
              <w:rPr>
                <w:bCs/>
                <w:kern w:val="3"/>
                <w:sz w:val="22"/>
                <w:lang w:eastAsia="ja-JP" w:bidi="fa-IR"/>
              </w:rPr>
              <w:t>качество обучения –</w:t>
            </w:r>
            <w:r w:rsidRPr="00DC336A">
              <w:rPr>
                <w:bCs/>
                <w:kern w:val="3"/>
                <w:sz w:val="22"/>
                <w:u w:val="single"/>
                <w:lang w:eastAsia="ja-JP" w:bidi="fa-IR"/>
              </w:rPr>
              <w:t xml:space="preserve"> </w:t>
            </w:r>
          </w:p>
        </w:tc>
        <w:tc>
          <w:tcPr>
            <w:tcW w:w="1137" w:type="dxa"/>
          </w:tcPr>
          <w:p w14:paraId="4C74ED65" w14:textId="77777777" w:rsidR="001278D9" w:rsidRPr="00DC336A" w:rsidRDefault="001278D9" w:rsidP="001278D9">
            <w:pPr>
              <w:autoSpaceDN w:val="0"/>
              <w:spacing w:after="0"/>
              <w:jc w:val="center"/>
              <w:rPr>
                <w:bCs/>
                <w:i/>
                <w:kern w:val="3"/>
                <w:sz w:val="22"/>
                <w:lang w:eastAsia="ja-JP" w:bidi="fa-IR"/>
              </w:rPr>
            </w:pPr>
            <w:r w:rsidRPr="00DC336A">
              <w:rPr>
                <w:bCs/>
                <w:i/>
                <w:kern w:val="3"/>
                <w:sz w:val="22"/>
                <w:lang w:eastAsia="ja-JP" w:bidi="fa-IR"/>
              </w:rPr>
              <w:t>г. Саянск</w:t>
            </w:r>
          </w:p>
          <w:p w14:paraId="3CC40BDD"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82,1%</w:t>
            </w:r>
          </w:p>
          <w:p w14:paraId="480804C3"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19,7%</w:t>
            </w:r>
          </w:p>
          <w:p w14:paraId="76AB80C2" w14:textId="77777777" w:rsidR="001278D9" w:rsidRPr="00DC336A" w:rsidRDefault="001278D9" w:rsidP="001278D9">
            <w:pPr>
              <w:autoSpaceDN w:val="0"/>
              <w:spacing w:after="0"/>
              <w:jc w:val="center"/>
              <w:rPr>
                <w:bCs/>
                <w:iCs/>
                <w:kern w:val="3"/>
                <w:sz w:val="22"/>
                <w:lang w:eastAsia="ja-JP" w:bidi="fa-IR"/>
              </w:rPr>
            </w:pPr>
          </w:p>
          <w:p w14:paraId="2C777D1A"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61%</w:t>
            </w:r>
          </w:p>
          <w:p w14:paraId="7F071433"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34,7%</w:t>
            </w:r>
          </w:p>
          <w:p w14:paraId="4D9EECDA" w14:textId="77777777" w:rsidR="001278D9" w:rsidRPr="00DC336A" w:rsidRDefault="001278D9" w:rsidP="001278D9">
            <w:pPr>
              <w:autoSpaceDN w:val="0"/>
              <w:spacing w:after="0"/>
              <w:jc w:val="center"/>
              <w:rPr>
                <w:bCs/>
                <w:iCs/>
                <w:kern w:val="3"/>
                <w:sz w:val="22"/>
                <w:lang w:eastAsia="ja-JP" w:bidi="fa-IR"/>
              </w:rPr>
            </w:pPr>
          </w:p>
          <w:p w14:paraId="64F138A4"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83,5%</w:t>
            </w:r>
          </w:p>
          <w:p w14:paraId="1516D66E"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44%</w:t>
            </w:r>
          </w:p>
          <w:p w14:paraId="282CEE30" w14:textId="77777777" w:rsidR="001278D9" w:rsidRPr="00DC336A" w:rsidRDefault="001278D9" w:rsidP="001278D9">
            <w:pPr>
              <w:autoSpaceDN w:val="0"/>
              <w:spacing w:after="0"/>
              <w:jc w:val="center"/>
              <w:rPr>
                <w:bCs/>
                <w:iCs/>
                <w:kern w:val="3"/>
                <w:sz w:val="22"/>
                <w:lang w:eastAsia="ja-JP" w:bidi="fa-IR"/>
              </w:rPr>
            </w:pPr>
          </w:p>
          <w:p w14:paraId="5EBA7211"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84%</w:t>
            </w:r>
          </w:p>
          <w:p w14:paraId="31B6CCB8"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41,6%</w:t>
            </w:r>
          </w:p>
          <w:p w14:paraId="4CD880D1" w14:textId="77777777" w:rsidR="001278D9" w:rsidRPr="00DC336A" w:rsidRDefault="001278D9" w:rsidP="001278D9">
            <w:pPr>
              <w:autoSpaceDN w:val="0"/>
              <w:spacing w:after="0"/>
              <w:jc w:val="center"/>
              <w:rPr>
                <w:bCs/>
                <w:iCs/>
                <w:kern w:val="3"/>
                <w:sz w:val="22"/>
                <w:lang w:eastAsia="ja-JP" w:bidi="fa-IR"/>
              </w:rPr>
            </w:pPr>
          </w:p>
          <w:p w14:paraId="28D2A0D4"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90,4%</w:t>
            </w:r>
          </w:p>
          <w:p w14:paraId="3370A2C2"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32,8%</w:t>
            </w:r>
          </w:p>
          <w:p w14:paraId="0320B9BB" w14:textId="77777777" w:rsidR="001278D9" w:rsidRPr="00DC336A" w:rsidRDefault="001278D9" w:rsidP="001278D9">
            <w:pPr>
              <w:autoSpaceDN w:val="0"/>
              <w:spacing w:after="0"/>
              <w:jc w:val="center"/>
              <w:rPr>
                <w:bCs/>
                <w:iCs/>
                <w:kern w:val="3"/>
                <w:sz w:val="22"/>
                <w:lang w:eastAsia="ja-JP" w:bidi="fa-IR"/>
              </w:rPr>
            </w:pPr>
          </w:p>
          <w:p w14:paraId="1981F8D4"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76,3%</w:t>
            </w:r>
          </w:p>
          <w:p w14:paraId="2A3391D8"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34,8%</w:t>
            </w:r>
          </w:p>
          <w:p w14:paraId="176ED820" w14:textId="77777777" w:rsidR="001278D9" w:rsidRPr="00DC336A" w:rsidRDefault="001278D9" w:rsidP="001278D9">
            <w:pPr>
              <w:autoSpaceDN w:val="0"/>
              <w:spacing w:after="0"/>
              <w:jc w:val="center"/>
              <w:rPr>
                <w:bCs/>
                <w:iCs/>
                <w:kern w:val="3"/>
                <w:sz w:val="22"/>
                <w:lang w:eastAsia="ja-JP" w:bidi="fa-IR"/>
              </w:rPr>
            </w:pPr>
          </w:p>
          <w:p w14:paraId="1265F023"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90,8%</w:t>
            </w:r>
          </w:p>
          <w:p w14:paraId="6BBA1E24"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62,1%</w:t>
            </w:r>
          </w:p>
          <w:p w14:paraId="5E234A74" w14:textId="77777777" w:rsidR="001278D9" w:rsidRPr="00DC336A" w:rsidRDefault="001278D9" w:rsidP="001278D9">
            <w:pPr>
              <w:autoSpaceDN w:val="0"/>
              <w:spacing w:after="0"/>
              <w:jc w:val="center"/>
              <w:rPr>
                <w:bCs/>
                <w:iCs/>
                <w:kern w:val="3"/>
                <w:sz w:val="22"/>
                <w:lang w:eastAsia="ja-JP" w:bidi="fa-IR"/>
              </w:rPr>
            </w:pPr>
          </w:p>
          <w:p w14:paraId="0AEC3C41"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93,4%</w:t>
            </w:r>
          </w:p>
          <w:p w14:paraId="23D0439C"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48,5%</w:t>
            </w:r>
          </w:p>
        </w:tc>
        <w:tc>
          <w:tcPr>
            <w:tcW w:w="1138" w:type="dxa"/>
          </w:tcPr>
          <w:p w14:paraId="07BE81C8" w14:textId="77777777" w:rsidR="001278D9" w:rsidRPr="00DC336A" w:rsidRDefault="001278D9" w:rsidP="001278D9">
            <w:pPr>
              <w:autoSpaceDN w:val="0"/>
              <w:spacing w:after="0"/>
              <w:jc w:val="center"/>
              <w:rPr>
                <w:bCs/>
                <w:i/>
                <w:kern w:val="3"/>
                <w:sz w:val="22"/>
                <w:lang w:eastAsia="ja-JP" w:bidi="fa-IR"/>
              </w:rPr>
            </w:pPr>
            <w:r w:rsidRPr="00DC336A">
              <w:rPr>
                <w:bCs/>
                <w:i/>
                <w:kern w:val="3"/>
                <w:sz w:val="22"/>
                <w:lang w:eastAsia="ja-JP" w:bidi="fa-IR"/>
              </w:rPr>
              <w:t>Область</w:t>
            </w:r>
          </w:p>
          <w:p w14:paraId="32857B6C"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78,3%</w:t>
            </w:r>
          </w:p>
          <w:p w14:paraId="45DCA6B1"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20,4%</w:t>
            </w:r>
          </w:p>
          <w:p w14:paraId="3CF3A094" w14:textId="77777777" w:rsidR="001278D9" w:rsidRPr="00DC336A" w:rsidRDefault="001278D9" w:rsidP="001278D9">
            <w:pPr>
              <w:autoSpaceDN w:val="0"/>
              <w:spacing w:after="0"/>
              <w:jc w:val="center"/>
              <w:rPr>
                <w:bCs/>
                <w:iCs/>
                <w:kern w:val="3"/>
                <w:sz w:val="22"/>
                <w:lang w:eastAsia="ja-JP" w:bidi="fa-IR"/>
              </w:rPr>
            </w:pPr>
          </w:p>
          <w:p w14:paraId="69642428"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65,9%</w:t>
            </w:r>
          </w:p>
          <w:p w14:paraId="41CBFCEE"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34,9%</w:t>
            </w:r>
          </w:p>
          <w:p w14:paraId="49B30D9A" w14:textId="77777777" w:rsidR="001278D9" w:rsidRPr="00DC336A" w:rsidRDefault="001278D9" w:rsidP="001278D9">
            <w:pPr>
              <w:autoSpaceDN w:val="0"/>
              <w:spacing w:after="0"/>
              <w:jc w:val="center"/>
              <w:rPr>
                <w:bCs/>
                <w:iCs/>
                <w:kern w:val="3"/>
                <w:sz w:val="22"/>
                <w:lang w:eastAsia="ja-JP" w:bidi="fa-IR"/>
              </w:rPr>
            </w:pPr>
          </w:p>
          <w:p w14:paraId="751DB04C"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86,8%</w:t>
            </w:r>
          </w:p>
          <w:p w14:paraId="0F014E45"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45,7%</w:t>
            </w:r>
          </w:p>
          <w:p w14:paraId="40246DE1" w14:textId="77777777" w:rsidR="001278D9" w:rsidRPr="00DC336A" w:rsidRDefault="001278D9" w:rsidP="001278D9">
            <w:pPr>
              <w:autoSpaceDN w:val="0"/>
              <w:spacing w:after="0"/>
              <w:jc w:val="center"/>
              <w:rPr>
                <w:bCs/>
                <w:iCs/>
                <w:kern w:val="3"/>
                <w:sz w:val="22"/>
                <w:lang w:eastAsia="ja-JP" w:bidi="fa-IR"/>
              </w:rPr>
            </w:pPr>
          </w:p>
          <w:p w14:paraId="50982F26"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87,5%</w:t>
            </w:r>
          </w:p>
          <w:p w14:paraId="7955998C"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43,5%</w:t>
            </w:r>
          </w:p>
          <w:p w14:paraId="63F07A68" w14:textId="77777777" w:rsidR="001278D9" w:rsidRPr="00DC336A" w:rsidRDefault="001278D9" w:rsidP="001278D9">
            <w:pPr>
              <w:autoSpaceDN w:val="0"/>
              <w:spacing w:after="0"/>
              <w:jc w:val="center"/>
              <w:rPr>
                <w:bCs/>
                <w:iCs/>
                <w:kern w:val="3"/>
                <w:sz w:val="22"/>
                <w:lang w:eastAsia="ja-JP" w:bidi="fa-IR"/>
              </w:rPr>
            </w:pPr>
          </w:p>
          <w:p w14:paraId="1B94CD03"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83,5%</w:t>
            </w:r>
          </w:p>
          <w:p w14:paraId="3689AEC7"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23,1%</w:t>
            </w:r>
          </w:p>
          <w:p w14:paraId="5B02D518" w14:textId="77777777" w:rsidR="001278D9" w:rsidRPr="00DC336A" w:rsidRDefault="001278D9" w:rsidP="001278D9">
            <w:pPr>
              <w:autoSpaceDN w:val="0"/>
              <w:spacing w:after="0"/>
              <w:jc w:val="center"/>
              <w:rPr>
                <w:bCs/>
                <w:iCs/>
                <w:kern w:val="3"/>
                <w:sz w:val="22"/>
                <w:lang w:eastAsia="ja-JP" w:bidi="fa-IR"/>
              </w:rPr>
            </w:pPr>
          </w:p>
          <w:p w14:paraId="16B5DA87"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74,1%</w:t>
            </w:r>
          </w:p>
          <w:p w14:paraId="598D3A98"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27,8%</w:t>
            </w:r>
          </w:p>
          <w:p w14:paraId="1A0DB2FC" w14:textId="77777777" w:rsidR="001278D9" w:rsidRPr="00DC336A" w:rsidRDefault="001278D9" w:rsidP="001278D9">
            <w:pPr>
              <w:autoSpaceDN w:val="0"/>
              <w:spacing w:after="0"/>
              <w:jc w:val="center"/>
              <w:rPr>
                <w:bCs/>
                <w:iCs/>
                <w:kern w:val="3"/>
                <w:sz w:val="22"/>
                <w:lang w:eastAsia="ja-JP" w:bidi="fa-IR"/>
              </w:rPr>
            </w:pPr>
          </w:p>
          <w:p w14:paraId="1A983841"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75,6%</w:t>
            </w:r>
          </w:p>
          <w:p w14:paraId="5CB2CCC2"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29,1%</w:t>
            </w:r>
          </w:p>
          <w:p w14:paraId="526622B1" w14:textId="77777777" w:rsidR="001278D9" w:rsidRPr="00DC336A" w:rsidRDefault="001278D9" w:rsidP="001278D9">
            <w:pPr>
              <w:autoSpaceDN w:val="0"/>
              <w:spacing w:after="0"/>
              <w:jc w:val="center"/>
              <w:rPr>
                <w:bCs/>
                <w:iCs/>
                <w:kern w:val="3"/>
                <w:sz w:val="22"/>
                <w:lang w:eastAsia="ja-JP" w:bidi="fa-IR"/>
              </w:rPr>
            </w:pPr>
          </w:p>
          <w:p w14:paraId="334DAF93"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91,1%</w:t>
            </w:r>
          </w:p>
          <w:p w14:paraId="46557AFC"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54,8%</w:t>
            </w:r>
          </w:p>
        </w:tc>
      </w:tr>
      <w:tr w:rsidR="001278D9" w:rsidRPr="00DC336A" w14:paraId="0045A2FC" w14:textId="77777777" w:rsidTr="00E370E3">
        <w:tc>
          <w:tcPr>
            <w:tcW w:w="567" w:type="dxa"/>
            <w:shd w:val="clear" w:color="auto" w:fill="auto"/>
            <w:tcMar>
              <w:top w:w="0" w:type="dxa"/>
              <w:left w:w="108" w:type="dxa"/>
              <w:bottom w:w="0" w:type="dxa"/>
              <w:right w:w="108" w:type="dxa"/>
            </w:tcMar>
          </w:tcPr>
          <w:p w14:paraId="5AC1D1B6" w14:textId="69BC54C1" w:rsidR="001278D9" w:rsidRPr="00DC336A" w:rsidRDefault="00CA4A3E" w:rsidP="001278D9">
            <w:pPr>
              <w:widowControl w:val="0"/>
              <w:autoSpaceDN w:val="0"/>
              <w:spacing w:after="0"/>
              <w:jc w:val="center"/>
              <w:rPr>
                <w:rFonts w:eastAsia="Andale Sans UI"/>
                <w:kern w:val="3"/>
                <w:sz w:val="22"/>
                <w:lang w:eastAsia="ja-JP" w:bidi="fa-IR"/>
              </w:rPr>
            </w:pPr>
            <w:r>
              <w:rPr>
                <w:rFonts w:eastAsia="Andale Sans UI"/>
                <w:kern w:val="3"/>
                <w:sz w:val="22"/>
                <w:lang w:eastAsia="ja-JP" w:bidi="fa-IR"/>
              </w:rPr>
              <w:t>16</w:t>
            </w:r>
          </w:p>
        </w:tc>
        <w:tc>
          <w:tcPr>
            <w:tcW w:w="3826" w:type="dxa"/>
            <w:shd w:val="clear" w:color="auto" w:fill="auto"/>
            <w:tcMar>
              <w:top w:w="0" w:type="dxa"/>
              <w:left w:w="108" w:type="dxa"/>
              <w:bottom w:w="0" w:type="dxa"/>
              <w:right w:w="108" w:type="dxa"/>
            </w:tcMar>
          </w:tcPr>
          <w:p w14:paraId="5897230F" w14:textId="77777777" w:rsidR="001278D9" w:rsidRPr="00DC336A" w:rsidRDefault="001278D9" w:rsidP="001278D9">
            <w:pPr>
              <w:autoSpaceDN w:val="0"/>
              <w:spacing w:after="0"/>
              <w:rPr>
                <w:kern w:val="3"/>
                <w:sz w:val="22"/>
                <w:lang w:eastAsia="ja-JP" w:bidi="fa-IR"/>
              </w:rPr>
            </w:pPr>
            <w:r w:rsidRPr="00DC336A">
              <w:rPr>
                <w:kern w:val="3"/>
                <w:sz w:val="22"/>
                <w:lang w:eastAsia="ja-JP" w:bidi="fa-IR"/>
              </w:rPr>
              <w:t>Всероссийские проверочные работы в</w:t>
            </w:r>
          </w:p>
          <w:p w14:paraId="3928DE86" w14:textId="77777777" w:rsidR="001278D9" w:rsidRPr="00DC336A" w:rsidRDefault="001278D9" w:rsidP="001278D9">
            <w:pPr>
              <w:autoSpaceDN w:val="0"/>
              <w:spacing w:after="0"/>
              <w:rPr>
                <w:kern w:val="3"/>
                <w:sz w:val="22"/>
                <w:lang w:eastAsia="ja-JP" w:bidi="fa-IR"/>
              </w:rPr>
            </w:pPr>
            <w:r w:rsidRPr="00DC336A">
              <w:rPr>
                <w:kern w:val="3"/>
                <w:sz w:val="22"/>
                <w:lang w:eastAsia="ja-JP" w:bidi="fa-IR"/>
              </w:rPr>
              <w:t>2021 году в 10-х классах</w:t>
            </w:r>
          </w:p>
        </w:tc>
        <w:tc>
          <w:tcPr>
            <w:tcW w:w="2975" w:type="dxa"/>
          </w:tcPr>
          <w:p w14:paraId="6FED9FFB"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География:</w:t>
            </w:r>
          </w:p>
          <w:p w14:paraId="0A1F5034"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6E54A3A5" w14:textId="77777777" w:rsidR="001278D9" w:rsidRPr="00DC336A" w:rsidRDefault="001278D9" w:rsidP="001278D9">
            <w:pPr>
              <w:autoSpaceDN w:val="0"/>
              <w:spacing w:after="0"/>
              <w:ind w:left="135"/>
              <w:rPr>
                <w:bCs/>
                <w:kern w:val="3"/>
                <w:sz w:val="22"/>
                <w:u w:val="single"/>
                <w:lang w:eastAsia="ja-JP" w:bidi="fa-IR"/>
              </w:rPr>
            </w:pPr>
            <w:r w:rsidRPr="00DC336A">
              <w:rPr>
                <w:bCs/>
                <w:kern w:val="3"/>
                <w:sz w:val="22"/>
                <w:lang w:eastAsia="ja-JP" w:bidi="fa-IR"/>
              </w:rPr>
              <w:t>качество обучения –</w:t>
            </w:r>
            <w:r w:rsidRPr="00DC336A">
              <w:rPr>
                <w:bCs/>
                <w:kern w:val="3"/>
                <w:sz w:val="22"/>
                <w:u w:val="single"/>
                <w:lang w:eastAsia="ja-JP" w:bidi="fa-IR"/>
              </w:rPr>
              <w:t xml:space="preserve"> </w:t>
            </w:r>
          </w:p>
        </w:tc>
        <w:tc>
          <w:tcPr>
            <w:tcW w:w="1137" w:type="dxa"/>
          </w:tcPr>
          <w:p w14:paraId="4016D918" w14:textId="77777777" w:rsidR="001278D9" w:rsidRPr="00DC336A" w:rsidRDefault="001278D9" w:rsidP="001278D9">
            <w:pPr>
              <w:autoSpaceDN w:val="0"/>
              <w:spacing w:after="0"/>
              <w:jc w:val="center"/>
              <w:rPr>
                <w:bCs/>
                <w:i/>
                <w:kern w:val="3"/>
                <w:sz w:val="22"/>
                <w:lang w:eastAsia="ja-JP" w:bidi="fa-IR"/>
              </w:rPr>
            </w:pPr>
            <w:r w:rsidRPr="00DC336A">
              <w:rPr>
                <w:bCs/>
                <w:i/>
                <w:kern w:val="3"/>
                <w:sz w:val="22"/>
                <w:lang w:eastAsia="ja-JP" w:bidi="fa-IR"/>
              </w:rPr>
              <w:t>г. Саянск</w:t>
            </w:r>
          </w:p>
          <w:p w14:paraId="479333C7"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89,5%</w:t>
            </w:r>
          </w:p>
          <w:p w14:paraId="75362CC3"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26,3%</w:t>
            </w:r>
          </w:p>
        </w:tc>
        <w:tc>
          <w:tcPr>
            <w:tcW w:w="1138" w:type="dxa"/>
          </w:tcPr>
          <w:p w14:paraId="3A601C04" w14:textId="77777777" w:rsidR="001278D9" w:rsidRPr="00DC336A" w:rsidRDefault="001278D9" w:rsidP="001278D9">
            <w:pPr>
              <w:autoSpaceDN w:val="0"/>
              <w:spacing w:after="0"/>
              <w:jc w:val="center"/>
              <w:rPr>
                <w:bCs/>
                <w:i/>
                <w:kern w:val="3"/>
                <w:sz w:val="22"/>
                <w:lang w:eastAsia="ja-JP" w:bidi="fa-IR"/>
              </w:rPr>
            </w:pPr>
            <w:r w:rsidRPr="00DC336A">
              <w:rPr>
                <w:bCs/>
                <w:i/>
                <w:kern w:val="3"/>
                <w:sz w:val="22"/>
                <w:lang w:eastAsia="ja-JP" w:bidi="fa-IR"/>
              </w:rPr>
              <w:t>Область</w:t>
            </w:r>
          </w:p>
          <w:p w14:paraId="141FA3F1"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95,7%</w:t>
            </w:r>
          </w:p>
          <w:p w14:paraId="1CE109E7" w14:textId="77777777" w:rsidR="001278D9" w:rsidRPr="00DC336A" w:rsidRDefault="001278D9" w:rsidP="001278D9">
            <w:pPr>
              <w:autoSpaceDN w:val="0"/>
              <w:spacing w:after="0"/>
              <w:jc w:val="center"/>
              <w:rPr>
                <w:bCs/>
                <w:kern w:val="3"/>
                <w:sz w:val="22"/>
                <w:lang w:eastAsia="ja-JP" w:bidi="fa-IR"/>
              </w:rPr>
            </w:pPr>
            <w:r w:rsidRPr="00DC336A">
              <w:rPr>
                <w:bCs/>
                <w:kern w:val="3"/>
                <w:sz w:val="22"/>
                <w:lang w:eastAsia="ja-JP" w:bidi="fa-IR"/>
              </w:rPr>
              <w:t>62,4%</w:t>
            </w:r>
          </w:p>
        </w:tc>
      </w:tr>
      <w:tr w:rsidR="001278D9" w:rsidRPr="00DC336A" w14:paraId="076FF12A" w14:textId="77777777" w:rsidTr="00E370E3">
        <w:tc>
          <w:tcPr>
            <w:tcW w:w="567" w:type="dxa"/>
            <w:shd w:val="clear" w:color="auto" w:fill="auto"/>
            <w:tcMar>
              <w:top w:w="0" w:type="dxa"/>
              <w:left w:w="108" w:type="dxa"/>
              <w:bottom w:w="0" w:type="dxa"/>
              <w:right w:w="108" w:type="dxa"/>
            </w:tcMar>
          </w:tcPr>
          <w:p w14:paraId="0A8A5CA4" w14:textId="69CB2CCC" w:rsidR="001278D9" w:rsidRPr="00DC336A" w:rsidRDefault="00CA4A3E" w:rsidP="001278D9">
            <w:pPr>
              <w:widowControl w:val="0"/>
              <w:autoSpaceDN w:val="0"/>
              <w:spacing w:after="0"/>
              <w:jc w:val="center"/>
              <w:rPr>
                <w:rFonts w:eastAsia="Andale Sans UI"/>
                <w:kern w:val="3"/>
                <w:sz w:val="22"/>
                <w:lang w:eastAsia="ja-JP" w:bidi="fa-IR"/>
              </w:rPr>
            </w:pPr>
            <w:r>
              <w:rPr>
                <w:rFonts w:eastAsia="Andale Sans UI"/>
                <w:kern w:val="3"/>
                <w:sz w:val="22"/>
                <w:lang w:eastAsia="ja-JP" w:bidi="fa-IR"/>
              </w:rPr>
              <w:t>17</w:t>
            </w:r>
          </w:p>
        </w:tc>
        <w:tc>
          <w:tcPr>
            <w:tcW w:w="3826" w:type="dxa"/>
            <w:shd w:val="clear" w:color="auto" w:fill="auto"/>
            <w:tcMar>
              <w:top w:w="0" w:type="dxa"/>
              <w:left w:w="108" w:type="dxa"/>
              <w:bottom w:w="0" w:type="dxa"/>
              <w:right w:w="108" w:type="dxa"/>
            </w:tcMar>
          </w:tcPr>
          <w:p w14:paraId="7910B0CE" w14:textId="77777777" w:rsidR="001278D9" w:rsidRPr="00DC336A" w:rsidRDefault="001278D9" w:rsidP="001278D9">
            <w:pPr>
              <w:autoSpaceDN w:val="0"/>
              <w:spacing w:after="0"/>
              <w:rPr>
                <w:kern w:val="3"/>
                <w:sz w:val="22"/>
                <w:lang w:eastAsia="ja-JP" w:bidi="fa-IR"/>
              </w:rPr>
            </w:pPr>
            <w:r w:rsidRPr="00DC336A">
              <w:rPr>
                <w:kern w:val="3"/>
                <w:sz w:val="22"/>
                <w:lang w:eastAsia="ja-JP" w:bidi="fa-IR"/>
              </w:rPr>
              <w:t>Всероссийские проверочные работы в</w:t>
            </w:r>
          </w:p>
          <w:p w14:paraId="105BC405" w14:textId="77777777" w:rsidR="001278D9" w:rsidRPr="00DC336A" w:rsidRDefault="001278D9" w:rsidP="001278D9">
            <w:pPr>
              <w:autoSpaceDN w:val="0"/>
              <w:spacing w:after="0"/>
              <w:rPr>
                <w:kern w:val="3"/>
                <w:sz w:val="22"/>
                <w:lang w:eastAsia="ja-JP" w:bidi="fa-IR"/>
              </w:rPr>
            </w:pPr>
            <w:r w:rsidRPr="00DC336A">
              <w:rPr>
                <w:kern w:val="3"/>
                <w:sz w:val="22"/>
                <w:lang w:eastAsia="ja-JP" w:bidi="fa-IR"/>
              </w:rPr>
              <w:lastRenderedPageBreak/>
              <w:t>2021 году в 11-х классах</w:t>
            </w:r>
          </w:p>
        </w:tc>
        <w:tc>
          <w:tcPr>
            <w:tcW w:w="2975" w:type="dxa"/>
          </w:tcPr>
          <w:p w14:paraId="2B7B9B74" w14:textId="77777777" w:rsidR="001278D9" w:rsidRPr="00DC336A" w:rsidRDefault="001278D9" w:rsidP="001278D9">
            <w:pPr>
              <w:autoSpaceDN w:val="0"/>
              <w:spacing w:after="0"/>
              <w:ind w:left="135"/>
              <w:jc w:val="center"/>
              <w:rPr>
                <w:rFonts w:eastAsia="Andale Sans UI"/>
                <w:kern w:val="3"/>
                <w:sz w:val="22"/>
                <w:u w:val="single"/>
                <w:lang w:eastAsia="ja-JP" w:bidi="fa-IR"/>
              </w:rPr>
            </w:pPr>
            <w:r w:rsidRPr="00DC336A">
              <w:rPr>
                <w:rFonts w:eastAsia="Andale Sans UI"/>
                <w:kern w:val="3"/>
                <w:sz w:val="22"/>
                <w:u w:val="single"/>
                <w:lang w:eastAsia="ja-JP" w:bidi="fa-IR"/>
              </w:rPr>
              <w:lastRenderedPageBreak/>
              <w:t>Английский язык:</w:t>
            </w:r>
          </w:p>
          <w:p w14:paraId="40078E5A"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lastRenderedPageBreak/>
              <w:t xml:space="preserve">успеваемость – </w:t>
            </w:r>
          </w:p>
          <w:p w14:paraId="7CECEB08" w14:textId="77777777" w:rsidR="001278D9" w:rsidRPr="00DC336A" w:rsidRDefault="001278D9" w:rsidP="001278D9">
            <w:pPr>
              <w:autoSpaceDN w:val="0"/>
              <w:spacing w:after="0"/>
              <w:ind w:left="135"/>
              <w:rPr>
                <w:bCs/>
                <w:kern w:val="3"/>
                <w:sz w:val="22"/>
                <w:u w:val="single"/>
                <w:lang w:eastAsia="ja-JP" w:bidi="fa-IR"/>
              </w:rPr>
            </w:pPr>
            <w:r w:rsidRPr="00DC336A">
              <w:rPr>
                <w:bCs/>
                <w:kern w:val="3"/>
                <w:sz w:val="22"/>
                <w:lang w:eastAsia="ja-JP" w:bidi="fa-IR"/>
              </w:rPr>
              <w:t>качество обучения –</w:t>
            </w:r>
            <w:r w:rsidRPr="00DC336A">
              <w:rPr>
                <w:bCs/>
                <w:kern w:val="3"/>
                <w:sz w:val="22"/>
                <w:u w:val="single"/>
                <w:lang w:eastAsia="ja-JP" w:bidi="fa-IR"/>
              </w:rPr>
              <w:t xml:space="preserve"> </w:t>
            </w:r>
          </w:p>
          <w:p w14:paraId="28019808" w14:textId="77777777" w:rsidR="001278D9" w:rsidRPr="00DC336A" w:rsidRDefault="001278D9" w:rsidP="001278D9">
            <w:pPr>
              <w:autoSpaceDN w:val="0"/>
              <w:spacing w:after="0"/>
              <w:ind w:left="135"/>
              <w:jc w:val="center"/>
              <w:rPr>
                <w:bCs/>
                <w:kern w:val="3"/>
                <w:sz w:val="22"/>
                <w:u w:val="single"/>
                <w:lang w:eastAsia="ja-JP" w:bidi="fa-IR"/>
              </w:rPr>
            </w:pPr>
            <w:r w:rsidRPr="00DC336A">
              <w:rPr>
                <w:bCs/>
                <w:kern w:val="3"/>
                <w:sz w:val="22"/>
                <w:u w:val="single"/>
                <w:lang w:eastAsia="ja-JP" w:bidi="fa-IR"/>
              </w:rPr>
              <w:t>География:</w:t>
            </w:r>
          </w:p>
          <w:p w14:paraId="603223C6" w14:textId="77777777" w:rsidR="001278D9" w:rsidRPr="00DC336A" w:rsidRDefault="001278D9" w:rsidP="001278D9">
            <w:pPr>
              <w:autoSpaceDN w:val="0"/>
              <w:spacing w:after="0"/>
              <w:ind w:left="135"/>
              <w:rPr>
                <w:bCs/>
                <w:kern w:val="3"/>
                <w:sz w:val="22"/>
                <w:lang w:eastAsia="ja-JP" w:bidi="fa-IR"/>
              </w:rPr>
            </w:pPr>
            <w:r w:rsidRPr="00DC336A">
              <w:rPr>
                <w:bCs/>
                <w:kern w:val="3"/>
                <w:sz w:val="22"/>
                <w:lang w:eastAsia="ja-JP" w:bidi="fa-IR"/>
              </w:rPr>
              <w:t xml:space="preserve">успеваемость – </w:t>
            </w:r>
          </w:p>
          <w:p w14:paraId="7E935DF5" w14:textId="77777777" w:rsidR="001278D9" w:rsidRPr="00DC336A" w:rsidRDefault="001278D9" w:rsidP="001278D9">
            <w:pPr>
              <w:autoSpaceDN w:val="0"/>
              <w:spacing w:after="0"/>
              <w:ind w:left="135"/>
              <w:rPr>
                <w:bCs/>
                <w:kern w:val="3"/>
                <w:sz w:val="22"/>
                <w:u w:val="single"/>
                <w:lang w:eastAsia="ja-JP" w:bidi="fa-IR"/>
              </w:rPr>
            </w:pPr>
            <w:r w:rsidRPr="00DC336A">
              <w:rPr>
                <w:bCs/>
                <w:kern w:val="3"/>
                <w:sz w:val="22"/>
                <w:lang w:eastAsia="ja-JP" w:bidi="fa-IR"/>
              </w:rPr>
              <w:t>качество обучения –</w:t>
            </w:r>
            <w:r w:rsidRPr="00DC336A">
              <w:rPr>
                <w:bCs/>
                <w:kern w:val="3"/>
                <w:sz w:val="22"/>
                <w:u w:val="single"/>
                <w:lang w:eastAsia="ja-JP" w:bidi="fa-IR"/>
              </w:rPr>
              <w:t xml:space="preserve"> </w:t>
            </w:r>
          </w:p>
        </w:tc>
        <w:tc>
          <w:tcPr>
            <w:tcW w:w="1137" w:type="dxa"/>
          </w:tcPr>
          <w:p w14:paraId="768889F2" w14:textId="77777777" w:rsidR="001278D9" w:rsidRPr="00DC336A" w:rsidRDefault="001278D9" w:rsidP="001278D9">
            <w:pPr>
              <w:autoSpaceDN w:val="0"/>
              <w:spacing w:after="0"/>
              <w:jc w:val="center"/>
              <w:rPr>
                <w:bCs/>
                <w:i/>
                <w:kern w:val="3"/>
                <w:sz w:val="22"/>
                <w:lang w:eastAsia="ja-JP" w:bidi="fa-IR"/>
              </w:rPr>
            </w:pPr>
            <w:r w:rsidRPr="00DC336A">
              <w:rPr>
                <w:bCs/>
                <w:i/>
                <w:kern w:val="3"/>
                <w:sz w:val="22"/>
                <w:lang w:eastAsia="ja-JP" w:bidi="fa-IR"/>
              </w:rPr>
              <w:lastRenderedPageBreak/>
              <w:t>г. Саянск</w:t>
            </w:r>
          </w:p>
          <w:p w14:paraId="6F20F230"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lastRenderedPageBreak/>
              <w:t>50%</w:t>
            </w:r>
          </w:p>
          <w:p w14:paraId="5DF7FD38"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10%</w:t>
            </w:r>
          </w:p>
          <w:p w14:paraId="0DBA28D6" w14:textId="77777777" w:rsidR="001278D9" w:rsidRPr="00DC336A" w:rsidRDefault="001278D9" w:rsidP="001278D9">
            <w:pPr>
              <w:autoSpaceDN w:val="0"/>
              <w:spacing w:after="0"/>
              <w:jc w:val="center"/>
              <w:rPr>
                <w:bCs/>
                <w:i/>
                <w:kern w:val="3"/>
                <w:sz w:val="22"/>
                <w:lang w:eastAsia="ja-JP" w:bidi="fa-IR"/>
              </w:rPr>
            </w:pPr>
          </w:p>
          <w:p w14:paraId="39BD44E7"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86,7%</w:t>
            </w:r>
          </w:p>
          <w:p w14:paraId="2D091D5F" w14:textId="77777777" w:rsidR="001278D9" w:rsidRPr="00DC336A" w:rsidRDefault="001278D9" w:rsidP="001278D9">
            <w:pPr>
              <w:autoSpaceDN w:val="0"/>
              <w:spacing w:after="0"/>
              <w:jc w:val="center"/>
              <w:rPr>
                <w:bCs/>
                <w:i/>
                <w:kern w:val="3"/>
                <w:sz w:val="22"/>
                <w:lang w:eastAsia="ja-JP" w:bidi="fa-IR"/>
              </w:rPr>
            </w:pPr>
            <w:r w:rsidRPr="00DC336A">
              <w:rPr>
                <w:bCs/>
                <w:iCs/>
                <w:kern w:val="3"/>
                <w:sz w:val="22"/>
                <w:lang w:eastAsia="ja-JP" w:bidi="fa-IR"/>
              </w:rPr>
              <w:t>33,3%</w:t>
            </w:r>
          </w:p>
        </w:tc>
        <w:tc>
          <w:tcPr>
            <w:tcW w:w="1138" w:type="dxa"/>
          </w:tcPr>
          <w:p w14:paraId="51B89BFA" w14:textId="77777777" w:rsidR="001278D9" w:rsidRPr="00DC336A" w:rsidRDefault="001278D9" w:rsidP="001278D9">
            <w:pPr>
              <w:autoSpaceDN w:val="0"/>
              <w:spacing w:after="0"/>
              <w:jc w:val="center"/>
              <w:rPr>
                <w:bCs/>
                <w:i/>
                <w:kern w:val="3"/>
                <w:sz w:val="22"/>
                <w:lang w:eastAsia="ja-JP" w:bidi="fa-IR"/>
              </w:rPr>
            </w:pPr>
            <w:r w:rsidRPr="00DC336A">
              <w:rPr>
                <w:bCs/>
                <w:i/>
                <w:kern w:val="3"/>
                <w:sz w:val="22"/>
                <w:lang w:eastAsia="ja-JP" w:bidi="fa-IR"/>
              </w:rPr>
              <w:lastRenderedPageBreak/>
              <w:t>Область</w:t>
            </w:r>
          </w:p>
          <w:p w14:paraId="3244B730"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lastRenderedPageBreak/>
              <w:t>82,9%</w:t>
            </w:r>
          </w:p>
          <w:p w14:paraId="11347F76"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56,1%</w:t>
            </w:r>
          </w:p>
          <w:p w14:paraId="260A8F3C" w14:textId="77777777" w:rsidR="001278D9" w:rsidRPr="00DC336A" w:rsidRDefault="001278D9" w:rsidP="001278D9">
            <w:pPr>
              <w:autoSpaceDN w:val="0"/>
              <w:spacing w:after="0"/>
              <w:jc w:val="center"/>
              <w:rPr>
                <w:bCs/>
                <w:i/>
                <w:kern w:val="3"/>
                <w:sz w:val="22"/>
                <w:lang w:eastAsia="ja-JP" w:bidi="fa-IR"/>
              </w:rPr>
            </w:pPr>
          </w:p>
          <w:p w14:paraId="7E25C191" w14:textId="77777777" w:rsidR="001278D9" w:rsidRPr="00DC336A" w:rsidRDefault="001278D9" w:rsidP="001278D9">
            <w:pPr>
              <w:autoSpaceDN w:val="0"/>
              <w:spacing w:after="0"/>
              <w:jc w:val="center"/>
              <w:rPr>
                <w:bCs/>
                <w:iCs/>
                <w:kern w:val="3"/>
                <w:sz w:val="22"/>
                <w:lang w:eastAsia="ja-JP" w:bidi="fa-IR"/>
              </w:rPr>
            </w:pPr>
            <w:r w:rsidRPr="00DC336A">
              <w:rPr>
                <w:bCs/>
                <w:iCs/>
                <w:kern w:val="3"/>
                <w:sz w:val="22"/>
                <w:lang w:eastAsia="ja-JP" w:bidi="fa-IR"/>
              </w:rPr>
              <w:t>95,4%</w:t>
            </w:r>
          </w:p>
          <w:p w14:paraId="097FD08A" w14:textId="77777777" w:rsidR="001278D9" w:rsidRPr="00DC336A" w:rsidRDefault="001278D9" w:rsidP="001278D9">
            <w:pPr>
              <w:autoSpaceDN w:val="0"/>
              <w:spacing w:after="0"/>
              <w:jc w:val="center"/>
              <w:rPr>
                <w:bCs/>
                <w:i/>
                <w:kern w:val="3"/>
                <w:sz w:val="22"/>
                <w:lang w:eastAsia="ja-JP" w:bidi="fa-IR"/>
              </w:rPr>
            </w:pPr>
            <w:r w:rsidRPr="00DC336A">
              <w:rPr>
                <w:bCs/>
                <w:iCs/>
                <w:kern w:val="3"/>
                <w:sz w:val="22"/>
                <w:lang w:eastAsia="ja-JP" w:bidi="fa-IR"/>
              </w:rPr>
              <w:t>59,5%</w:t>
            </w:r>
          </w:p>
        </w:tc>
      </w:tr>
    </w:tbl>
    <w:p w14:paraId="4E483A1F" w14:textId="77777777" w:rsidR="001D36B3" w:rsidRPr="003E1235" w:rsidRDefault="001D36B3" w:rsidP="00DC279C">
      <w:pPr>
        <w:pStyle w:val="21"/>
        <w:spacing w:after="0" w:line="240" w:lineRule="auto"/>
        <w:ind w:firstLine="426"/>
        <w:jc w:val="both"/>
        <w:rPr>
          <w:sz w:val="28"/>
          <w:szCs w:val="28"/>
        </w:rPr>
      </w:pPr>
    </w:p>
    <w:p w14:paraId="5C352E8E" w14:textId="238ED231" w:rsidR="00907226" w:rsidRPr="00A85EB4" w:rsidRDefault="00907226" w:rsidP="00241154">
      <w:pPr>
        <w:pStyle w:val="21"/>
        <w:spacing w:after="0" w:line="240" w:lineRule="auto"/>
        <w:ind w:firstLine="709"/>
        <w:jc w:val="both"/>
        <w:rPr>
          <w:sz w:val="28"/>
          <w:szCs w:val="28"/>
        </w:rPr>
      </w:pPr>
      <w:r w:rsidRPr="00A85EB4">
        <w:rPr>
          <w:sz w:val="28"/>
          <w:szCs w:val="28"/>
        </w:rPr>
        <w:t>Технологические мониторинги проводятся с целью ознакомления обучающихся с процедурой проведения государственной итоговой аттестации, обучения правилам заполнения бланков, а также с целью практической отработки действий лиц, привлекаемых к проведению ГИА.</w:t>
      </w:r>
    </w:p>
    <w:p w14:paraId="7F47D327" w14:textId="25347F88" w:rsidR="00907226" w:rsidRDefault="00907226" w:rsidP="00241154">
      <w:pPr>
        <w:pStyle w:val="21"/>
        <w:spacing w:after="0" w:line="240" w:lineRule="auto"/>
        <w:ind w:firstLine="709"/>
        <w:jc w:val="both"/>
        <w:rPr>
          <w:sz w:val="28"/>
          <w:szCs w:val="28"/>
        </w:rPr>
      </w:pPr>
    </w:p>
    <w:p w14:paraId="18DDA280" w14:textId="77777777" w:rsidR="002A3F5E" w:rsidRPr="002A3F5E" w:rsidRDefault="002A3F5E" w:rsidP="002A3F5E">
      <w:pPr>
        <w:widowControl w:val="0"/>
        <w:autoSpaceDE w:val="0"/>
        <w:autoSpaceDN w:val="0"/>
        <w:adjustRightInd w:val="0"/>
        <w:spacing w:after="0"/>
        <w:ind w:firstLine="567"/>
        <w:jc w:val="center"/>
        <w:rPr>
          <w:b/>
          <w:bCs/>
          <w:i/>
          <w:iCs/>
          <w:kern w:val="3"/>
          <w:szCs w:val="28"/>
          <w:u w:val="single"/>
          <w:lang w:bidi="fa-IR"/>
        </w:rPr>
      </w:pPr>
      <w:r w:rsidRPr="002A3F5E">
        <w:rPr>
          <w:b/>
          <w:bCs/>
          <w:i/>
          <w:iCs/>
          <w:kern w:val="3"/>
          <w:szCs w:val="28"/>
          <w:u w:val="single"/>
          <w:lang w:bidi="fa-IR"/>
        </w:rPr>
        <w:t>Функциональная грамотность</w:t>
      </w:r>
    </w:p>
    <w:p w14:paraId="09AFC053" w14:textId="77777777" w:rsidR="002A3F5E" w:rsidRPr="00A85EB4" w:rsidRDefault="002A3F5E" w:rsidP="002A3F5E">
      <w:pPr>
        <w:widowControl w:val="0"/>
        <w:autoSpaceDE w:val="0"/>
        <w:autoSpaceDN w:val="0"/>
        <w:adjustRightInd w:val="0"/>
        <w:spacing w:after="0" w:line="240" w:lineRule="auto"/>
        <w:ind w:firstLine="709"/>
        <w:jc w:val="both"/>
        <w:rPr>
          <w:szCs w:val="28"/>
        </w:rPr>
      </w:pPr>
      <w:r w:rsidRPr="00A85EB4">
        <w:rPr>
          <w:szCs w:val="28"/>
        </w:rPr>
        <w:t>Проведена региональная диагностика функциональной грамотности в 6-х классах МОУ «СОШ №3» и   МОУ «СОШ №7» в декабре 2020 года в компьютерном формате.</w:t>
      </w:r>
    </w:p>
    <w:p w14:paraId="3671EFFE" w14:textId="77777777" w:rsidR="002A3F5E" w:rsidRPr="00A85EB4" w:rsidRDefault="002A3F5E" w:rsidP="002A3F5E">
      <w:pPr>
        <w:shd w:val="clear" w:color="auto" w:fill="FFFFFF"/>
        <w:autoSpaceDE w:val="0"/>
        <w:autoSpaceDN w:val="0"/>
        <w:adjustRightInd w:val="0"/>
        <w:spacing w:after="0" w:line="240" w:lineRule="auto"/>
        <w:ind w:firstLine="708"/>
        <w:jc w:val="both"/>
        <w:rPr>
          <w:rFonts w:eastAsiaTheme="minorHAnsi"/>
        </w:rPr>
      </w:pPr>
      <w:r w:rsidRPr="00A85EB4">
        <w:t xml:space="preserve">По результатам выполнения диагностической работы на основе суммарного балла, полученного обучающимися за выполнение всех заданий каждого блока, определялся уровень сформированности читательской, математической и естественнонаучной грамотностей. Установлены следующие четыре уровня: </w:t>
      </w:r>
      <w:r w:rsidRPr="00A85EB4">
        <w:rPr>
          <w:i/>
          <w:iCs/>
        </w:rPr>
        <w:t>недостаточный, пониженный, базовый и повышенный</w:t>
      </w:r>
      <w:r w:rsidRPr="00A85EB4">
        <w:t>.</w:t>
      </w:r>
    </w:p>
    <w:tbl>
      <w:tblPr>
        <w:tblW w:w="1069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1234"/>
        <w:gridCol w:w="1160"/>
        <w:gridCol w:w="911"/>
        <w:gridCol w:w="1407"/>
        <w:gridCol w:w="783"/>
        <w:gridCol w:w="1602"/>
        <w:gridCol w:w="706"/>
        <w:gridCol w:w="1407"/>
      </w:tblGrid>
      <w:tr w:rsidR="002A3F5E" w:rsidRPr="00A85EB4" w14:paraId="7120FCEC" w14:textId="77777777" w:rsidTr="00910F64">
        <w:trPr>
          <w:trHeight w:val="570"/>
        </w:trPr>
        <w:tc>
          <w:tcPr>
            <w:tcW w:w="1488" w:type="dxa"/>
            <w:vMerge w:val="restart"/>
            <w:shd w:val="clear" w:color="000000" w:fill="FFFFFF"/>
            <w:noWrap/>
            <w:vAlign w:val="center"/>
            <w:hideMark/>
          </w:tcPr>
          <w:p w14:paraId="4C10B3D2" w14:textId="77777777" w:rsidR="002A3F5E" w:rsidRPr="00A85EB4" w:rsidRDefault="002A3F5E" w:rsidP="00910F64">
            <w:pPr>
              <w:spacing w:after="0"/>
              <w:jc w:val="center"/>
              <w:rPr>
                <w:bCs/>
                <w:sz w:val="20"/>
                <w:szCs w:val="20"/>
              </w:rPr>
            </w:pPr>
            <w:r w:rsidRPr="00A85EB4">
              <w:rPr>
                <w:bCs/>
                <w:sz w:val="20"/>
                <w:szCs w:val="20"/>
              </w:rPr>
              <w:t>Наименование</w:t>
            </w:r>
          </w:p>
        </w:tc>
        <w:tc>
          <w:tcPr>
            <w:tcW w:w="1234" w:type="dxa"/>
            <w:vMerge w:val="restart"/>
            <w:shd w:val="clear" w:color="000000" w:fill="FFFFFF"/>
            <w:vAlign w:val="center"/>
            <w:hideMark/>
          </w:tcPr>
          <w:p w14:paraId="37CF633F" w14:textId="77777777" w:rsidR="002A3F5E" w:rsidRPr="00A85EB4" w:rsidRDefault="002A3F5E" w:rsidP="00910F64">
            <w:pPr>
              <w:spacing w:after="0"/>
              <w:jc w:val="center"/>
              <w:rPr>
                <w:bCs/>
                <w:sz w:val="20"/>
                <w:szCs w:val="20"/>
              </w:rPr>
            </w:pPr>
            <w:r w:rsidRPr="00A85EB4">
              <w:rPr>
                <w:bCs/>
                <w:sz w:val="20"/>
                <w:szCs w:val="20"/>
              </w:rPr>
              <w:t>Количество участников</w:t>
            </w:r>
          </w:p>
        </w:tc>
        <w:tc>
          <w:tcPr>
            <w:tcW w:w="1160" w:type="dxa"/>
            <w:vMerge w:val="restart"/>
            <w:shd w:val="clear" w:color="000000" w:fill="FFFFFF"/>
            <w:noWrap/>
            <w:vAlign w:val="center"/>
            <w:hideMark/>
          </w:tcPr>
          <w:p w14:paraId="2A1F2734" w14:textId="77777777" w:rsidR="002A3F5E" w:rsidRPr="00A85EB4" w:rsidRDefault="002A3F5E" w:rsidP="00910F64">
            <w:pPr>
              <w:spacing w:after="0"/>
              <w:jc w:val="center"/>
              <w:rPr>
                <w:bCs/>
                <w:sz w:val="20"/>
                <w:szCs w:val="20"/>
              </w:rPr>
            </w:pPr>
            <w:r w:rsidRPr="00A85EB4">
              <w:rPr>
                <w:bCs/>
                <w:sz w:val="20"/>
                <w:szCs w:val="20"/>
              </w:rPr>
              <w:t>Код Участника</w:t>
            </w:r>
          </w:p>
        </w:tc>
        <w:tc>
          <w:tcPr>
            <w:tcW w:w="2318" w:type="dxa"/>
            <w:gridSpan w:val="2"/>
            <w:vMerge w:val="restart"/>
            <w:shd w:val="clear" w:color="000000" w:fill="FFFFFF"/>
            <w:noWrap/>
            <w:vAlign w:val="center"/>
            <w:hideMark/>
          </w:tcPr>
          <w:p w14:paraId="082FBC07" w14:textId="77777777" w:rsidR="002A3F5E" w:rsidRPr="00A85EB4" w:rsidRDefault="002A3F5E" w:rsidP="00910F64">
            <w:pPr>
              <w:spacing w:after="0"/>
              <w:jc w:val="center"/>
              <w:rPr>
                <w:bCs/>
                <w:sz w:val="20"/>
                <w:szCs w:val="20"/>
              </w:rPr>
            </w:pPr>
            <w:r w:rsidRPr="00A85EB4">
              <w:rPr>
                <w:bCs/>
                <w:sz w:val="20"/>
                <w:szCs w:val="20"/>
              </w:rPr>
              <w:t>Читательская грамотность</w:t>
            </w:r>
          </w:p>
        </w:tc>
        <w:tc>
          <w:tcPr>
            <w:tcW w:w="2385" w:type="dxa"/>
            <w:gridSpan w:val="2"/>
            <w:vMerge w:val="restart"/>
            <w:shd w:val="clear" w:color="000000" w:fill="FFFFFF"/>
            <w:noWrap/>
            <w:vAlign w:val="center"/>
            <w:hideMark/>
          </w:tcPr>
          <w:p w14:paraId="2A4D0C9F" w14:textId="77777777" w:rsidR="002A3F5E" w:rsidRPr="00A85EB4" w:rsidRDefault="002A3F5E" w:rsidP="00910F64">
            <w:pPr>
              <w:spacing w:after="0"/>
              <w:jc w:val="center"/>
              <w:rPr>
                <w:bCs/>
                <w:sz w:val="20"/>
                <w:szCs w:val="20"/>
              </w:rPr>
            </w:pPr>
            <w:r w:rsidRPr="00A85EB4">
              <w:rPr>
                <w:bCs/>
                <w:sz w:val="20"/>
                <w:szCs w:val="20"/>
              </w:rPr>
              <w:t>Математическая грамотность</w:t>
            </w:r>
          </w:p>
        </w:tc>
        <w:tc>
          <w:tcPr>
            <w:tcW w:w="2113" w:type="dxa"/>
            <w:gridSpan w:val="2"/>
            <w:vMerge w:val="restart"/>
            <w:shd w:val="clear" w:color="000000" w:fill="FFFFFF"/>
            <w:noWrap/>
            <w:vAlign w:val="center"/>
            <w:hideMark/>
          </w:tcPr>
          <w:p w14:paraId="68E9EC74" w14:textId="77777777" w:rsidR="002A3F5E" w:rsidRPr="00A85EB4" w:rsidRDefault="002A3F5E" w:rsidP="00910F64">
            <w:pPr>
              <w:spacing w:after="0"/>
              <w:jc w:val="center"/>
              <w:rPr>
                <w:bCs/>
                <w:sz w:val="20"/>
                <w:szCs w:val="20"/>
              </w:rPr>
            </w:pPr>
            <w:r w:rsidRPr="00A85EB4">
              <w:rPr>
                <w:bCs/>
                <w:sz w:val="20"/>
                <w:szCs w:val="20"/>
              </w:rPr>
              <w:t>Естественнонаучная грамотность</w:t>
            </w:r>
          </w:p>
        </w:tc>
      </w:tr>
      <w:tr w:rsidR="002A3F5E" w:rsidRPr="00A85EB4" w14:paraId="58B58EEB" w14:textId="77777777" w:rsidTr="00910F64">
        <w:trPr>
          <w:trHeight w:val="570"/>
        </w:trPr>
        <w:tc>
          <w:tcPr>
            <w:tcW w:w="1488" w:type="dxa"/>
            <w:vMerge/>
            <w:vAlign w:val="center"/>
            <w:hideMark/>
          </w:tcPr>
          <w:p w14:paraId="1993E153" w14:textId="77777777" w:rsidR="002A3F5E" w:rsidRPr="00A85EB4" w:rsidRDefault="002A3F5E" w:rsidP="00910F64">
            <w:pPr>
              <w:spacing w:after="0"/>
              <w:rPr>
                <w:bCs/>
                <w:sz w:val="20"/>
                <w:szCs w:val="20"/>
              </w:rPr>
            </w:pPr>
          </w:p>
        </w:tc>
        <w:tc>
          <w:tcPr>
            <w:tcW w:w="1234" w:type="dxa"/>
            <w:vMerge/>
            <w:vAlign w:val="center"/>
            <w:hideMark/>
          </w:tcPr>
          <w:p w14:paraId="5937DCBB" w14:textId="77777777" w:rsidR="002A3F5E" w:rsidRPr="00A85EB4" w:rsidRDefault="002A3F5E" w:rsidP="00910F64">
            <w:pPr>
              <w:spacing w:after="0"/>
              <w:rPr>
                <w:bCs/>
                <w:sz w:val="20"/>
                <w:szCs w:val="20"/>
              </w:rPr>
            </w:pPr>
          </w:p>
        </w:tc>
        <w:tc>
          <w:tcPr>
            <w:tcW w:w="1160" w:type="dxa"/>
            <w:vMerge/>
            <w:vAlign w:val="center"/>
            <w:hideMark/>
          </w:tcPr>
          <w:p w14:paraId="4F1BD8E2" w14:textId="77777777" w:rsidR="002A3F5E" w:rsidRPr="00A85EB4" w:rsidRDefault="002A3F5E" w:rsidP="00910F64">
            <w:pPr>
              <w:spacing w:after="0"/>
              <w:rPr>
                <w:bCs/>
                <w:sz w:val="20"/>
                <w:szCs w:val="20"/>
              </w:rPr>
            </w:pPr>
          </w:p>
        </w:tc>
        <w:tc>
          <w:tcPr>
            <w:tcW w:w="2318" w:type="dxa"/>
            <w:gridSpan w:val="2"/>
            <w:vMerge/>
            <w:vAlign w:val="center"/>
            <w:hideMark/>
          </w:tcPr>
          <w:p w14:paraId="7A5C45F7" w14:textId="77777777" w:rsidR="002A3F5E" w:rsidRPr="00A85EB4" w:rsidRDefault="002A3F5E" w:rsidP="00910F64">
            <w:pPr>
              <w:spacing w:after="0"/>
              <w:rPr>
                <w:bCs/>
                <w:sz w:val="20"/>
                <w:szCs w:val="20"/>
              </w:rPr>
            </w:pPr>
          </w:p>
        </w:tc>
        <w:tc>
          <w:tcPr>
            <w:tcW w:w="2385" w:type="dxa"/>
            <w:gridSpan w:val="2"/>
            <w:vMerge/>
            <w:vAlign w:val="center"/>
            <w:hideMark/>
          </w:tcPr>
          <w:p w14:paraId="40F51C33" w14:textId="77777777" w:rsidR="002A3F5E" w:rsidRPr="00A85EB4" w:rsidRDefault="002A3F5E" w:rsidP="00910F64">
            <w:pPr>
              <w:spacing w:after="0"/>
              <w:rPr>
                <w:bCs/>
                <w:sz w:val="20"/>
                <w:szCs w:val="20"/>
              </w:rPr>
            </w:pPr>
          </w:p>
        </w:tc>
        <w:tc>
          <w:tcPr>
            <w:tcW w:w="2113" w:type="dxa"/>
            <w:gridSpan w:val="2"/>
            <w:vMerge/>
            <w:vAlign w:val="center"/>
            <w:hideMark/>
          </w:tcPr>
          <w:p w14:paraId="1647B9F4" w14:textId="77777777" w:rsidR="002A3F5E" w:rsidRPr="00A85EB4" w:rsidRDefault="002A3F5E" w:rsidP="00910F64">
            <w:pPr>
              <w:spacing w:after="0"/>
              <w:rPr>
                <w:bCs/>
                <w:sz w:val="20"/>
                <w:szCs w:val="20"/>
              </w:rPr>
            </w:pPr>
          </w:p>
        </w:tc>
      </w:tr>
      <w:tr w:rsidR="002A3F5E" w:rsidRPr="00A85EB4" w14:paraId="6C379EED" w14:textId="77777777" w:rsidTr="00910F64">
        <w:trPr>
          <w:trHeight w:val="300"/>
        </w:trPr>
        <w:tc>
          <w:tcPr>
            <w:tcW w:w="1488" w:type="dxa"/>
            <w:vMerge/>
            <w:vAlign w:val="center"/>
            <w:hideMark/>
          </w:tcPr>
          <w:p w14:paraId="4838BFF0" w14:textId="77777777" w:rsidR="002A3F5E" w:rsidRPr="00A85EB4" w:rsidRDefault="002A3F5E" w:rsidP="00910F64">
            <w:pPr>
              <w:spacing w:after="0"/>
              <w:rPr>
                <w:bCs/>
                <w:sz w:val="20"/>
                <w:szCs w:val="20"/>
              </w:rPr>
            </w:pPr>
          </w:p>
        </w:tc>
        <w:tc>
          <w:tcPr>
            <w:tcW w:w="1234" w:type="dxa"/>
            <w:vMerge/>
            <w:vAlign w:val="center"/>
            <w:hideMark/>
          </w:tcPr>
          <w:p w14:paraId="4428299D" w14:textId="77777777" w:rsidR="002A3F5E" w:rsidRPr="00A85EB4" w:rsidRDefault="002A3F5E" w:rsidP="00910F64">
            <w:pPr>
              <w:spacing w:after="0"/>
              <w:rPr>
                <w:bCs/>
                <w:sz w:val="20"/>
                <w:szCs w:val="20"/>
              </w:rPr>
            </w:pPr>
          </w:p>
        </w:tc>
        <w:tc>
          <w:tcPr>
            <w:tcW w:w="1160" w:type="dxa"/>
            <w:vMerge/>
            <w:vAlign w:val="center"/>
            <w:hideMark/>
          </w:tcPr>
          <w:p w14:paraId="53D13431" w14:textId="77777777" w:rsidR="002A3F5E" w:rsidRPr="00A85EB4" w:rsidRDefault="002A3F5E" w:rsidP="00910F64">
            <w:pPr>
              <w:spacing w:after="0"/>
              <w:rPr>
                <w:bCs/>
                <w:sz w:val="20"/>
                <w:szCs w:val="20"/>
              </w:rPr>
            </w:pPr>
          </w:p>
        </w:tc>
        <w:tc>
          <w:tcPr>
            <w:tcW w:w="911" w:type="dxa"/>
            <w:shd w:val="clear" w:color="000000" w:fill="FFFFFF"/>
            <w:noWrap/>
            <w:vAlign w:val="center"/>
            <w:hideMark/>
          </w:tcPr>
          <w:p w14:paraId="1BCC1292" w14:textId="77777777" w:rsidR="002A3F5E" w:rsidRPr="00A85EB4" w:rsidRDefault="002A3F5E" w:rsidP="00910F64">
            <w:pPr>
              <w:spacing w:after="0"/>
              <w:jc w:val="center"/>
              <w:rPr>
                <w:bCs/>
                <w:sz w:val="20"/>
                <w:szCs w:val="20"/>
              </w:rPr>
            </w:pPr>
            <w:r w:rsidRPr="00A85EB4">
              <w:rPr>
                <w:bCs/>
                <w:sz w:val="20"/>
                <w:szCs w:val="20"/>
              </w:rPr>
              <w:t>Перв. балл</w:t>
            </w:r>
          </w:p>
        </w:tc>
        <w:tc>
          <w:tcPr>
            <w:tcW w:w="1407" w:type="dxa"/>
            <w:shd w:val="clear" w:color="000000" w:fill="FFFFFF"/>
            <w:noWrap/>
            <w:vAlign w:val="center"/>
            <w:hideMark/>
          </w:tcPr>
          <w:p w14:paraId="7EF12B8C" w14:textId="77777777" w:rsidR="002A3F5E" w:rsidRPr="00A85EB4" w:rsidRDefault="002A3F5E" w:rsidP="00910F64">
            <w:pPr>
              <w:spacing w:after="0"/>
              <w:jc w:val="center"/>
              <w:rPr>
                <w:bCs/>
                <w:sz w:val="20"/>
                <w:szCs w:val="20"/>
              </w:rPr>
            </w:pPr>
            <w:r w:rsidRPr="00A85EB4">
              <w:rPr>
                <w:bCs/>
                <w:sz w:val="20"/>
                <w:szCs w:val="20"/>
              </w:rPr>
              <w:t>Уровень</w:t>
            </w:r>
          </w:p>
        </w:tc>
        <w:tc>
          <w:tcPr>
            <w:tcW w:w="783" w:type="dxa"/>
            <w:shd w:val="clear" w:color="000000" w:fill="FFFFFF"/>
            <w:noWrap/>
            <w:vAlign w:val="center"/>
            <w:hideMark/>
          </w:tcPr>
          <w:p w14:paraId="0520A920" w14:textId="77777777" w:rsidR="002A3F5E" w:rsidRPr="00A85EB4" w:rsidRDefault="002A3F5E" w:rsidP="00910F64">
            <w:pPr>
              <w:spacing w:after="0"/>
              <w:jc w:val="center"/>
              <w:rPr>
                <w:bCs/>
                <w:sz w:val="20"/>
                <w:szCs w:val="20"/>
              </w:rPr>
            </w:pPr>
            <w:r w:rsidRPr="00A85EB4">
              <w:rPr>
                <w:bCs/>
                <w:sz w:val="20"/>
                <w:szCs w:val="20"/>
              </w:rPr>
              <w:t>Перв. балл</w:t>
            </w:r>
          </w:p>
        </w:tc>
        <w:tc>
          <w:tcPr>
            <w:tcW w:w="1602" w:type="dxa"/>
            <w:shd w:val="clear" w:color="000000" w:fill="FFFFFF"/>
            <w:noWrap/>
            <w:vAlign w:val="center"/>
            <w:hideMark/>
          </w:tcPr>
          <w:p w14:paraId="5104EF7D" w14:textId="77777777" w:rsidR="002A3F5E" w:rsidRPr="00A85EB4" w:rsidRDefault="002A3F5E" w:rsidP="00910F64">
            <w:pPr>
              <w:spacing w:after="0"/>
              <w:jc w:val="center"/>
              <w:rPr>
                <w:bCs/>
                <w:sz w:val="20"/>
                <w:szCs w:val="20"/>
              </w:rPr>
            </w:pPr>
            <w:r w:rsidRPr="00A85EB4">
              <w:rPr>
                <w:bCs/>
                <w:sz w:val="20"/>
                <w:szCs w:val="20"/>
              </w:rPr>
              <w:t>Уровень</w:t>
            </w:r>
          </w:p>
        </w:tc>
        <w:tc>
          <w:tcPr>
            <w:tcW w:w="706" w:type="dxa"/>
            <w:shd w:val="clear" w:color="000000" w:fill="FFFFFF"/>
            <w:noWrap/>
            <w:vAlign w:val="center"/>
            <w:hideMark/>
          </w:tcPr>
          <w:p w14:paraId="45647776" w14:textId="77777777" w:rsidR="002A3F5E" w:rsidRPr="00A85EB4" w:rsidRDefault="002A3F5E" w:rsidP="00910F64">
            <w:pPr>
              <w:spacing w:after="0"/>
              <w:jc w:val="center"/>
              <w:rPr>
                <w:bCs/>
                <w:sz w:val="20"/>
                <w:szCs w:val="20"/>
              </w:rPr>
            </w:pPr>
            <w:r w:rsidRPr="00A85EB4">
              <w:rPr>
                <w:bCs/>
                <w:sz w:val="20"/>
                <w:szCs w:val="20"/>
              </w:rPr>
              <w:t>Перв. балл</w:t>
            </w:r>
          </w:p>
        </w:tc>
        <w:tc>
          <w:tcPr>
            <w:tcW w:w="1407" w:type="dxa"/>
            <w:shd w:val="clear" w:color="000000" w:fill="FFFFFF"/>
            <w:noWrap/>
            <w:vAlign w:val="center"/>
            <w:hideMark/>
          </w:tcPr>
          <w:p w14:paraId="3A47B6AB" w14:textId="77777777" w:rsidR="002A3F5E" w:rsidRPr="00A85EB4" w:rsidRDefault="002A3F5E" w:rsidP="00910F64">
            <w:pPr>
              <w:spacing w:after="0"/>
              <w:jc w:val="center"/>
              <w:rPr>
                <w:bCs/>
                <w:sz w:val="20"/>
                <w:szCs w:val="20"/>
              </w:rPr>
            </w:pPr>
            <w:r w:rsidRPr="00A85EB4">
              <w:rPr>
                <w:bCs/>
                <w:sz w:val="20"/>
                <w:szCs w:val="20"/>
              </w:rPr>
              <w:t>Уровень</w:t>
            </w:r>
          </w:p>
        </w:tc>
      </w:tr>
      <w:tr w:rsidR="002A3F5E" w:rsidRPr="00A85EB4" w14:paraId="720FAC4E" w14:textId="77777777" w:rsidTr="00910F64">
        <w:trPr>
          <w:trHeight w:val="300"/>
        </w:trPr>
        <w:tc>
          <w:tcPr>
            <w:tcW w:w="1488" w:type="dxa"/>
            <w:shd w:val="clear" w:color="000000" w:fill="FFFFFF"/>
            <w:noWrap/>
            <w:vAlign w:val="center"/>
            <w:hideMark/>
          </w:tcPr>
          <w:p w14:paraId="2CD8DE03" w14:textId="77777777" w:rsidR="002A3F5E" w:rsidRPr="00A85EB4" w:rsidRDefault="002A3F5E" w:rsidP="00910F64">
            <w:pPr>
              <w:spacing w:after="0"/>
              <w:jc w:val="center"/>
              <w:rPr>
                <w:bCs/>
                <w:sz w:val="20"/>
                <w:szCs w:val="20"/>
              </w:rPr>
            </w:pPr>
            <w:r w:rsidRPr="00A85EB4">
              <w:rPr>
                <w:bCs/>
                <w:sz w:val="20"/>
                <w:szCs w:val="20"/>
              </w:rPr>
              <w:t>Иркутская область</w:t>
            </w:r>
          </w:p>
        </w:tc>
        <w:tc>
          <w:tcPr>
            <w:tcW w:w="1234" w:type="dxa"/>
            <w:shd w:val="clear" w:color="000000" w:fill="FFFFFF"/>
            <w:noWrap/>
            <w:vAlign w:val="center"/>
            <w:hideMark/>
          </w:tcPr>
          <w:p w14:paraId="16C9F2EF" w14:textId="77777777" w:rsidR="002A3F5E" w:rsidRPr="00A85EB4" w:rsidRDefault="002A3F5E" w:rsidP="00910F64">
            <w:pPr>
              <w:spacing w:after="0"/>
              <w:jc w:val="center"/>
              <w:rPr>
                <w:bCs/>
                <w:sz w:val="20"/>
                <w:szCs w:val="20"/>
              </w:rPr>
            </w:pPr>
            <w:r w:rsidRPr="00A85EB4">
              <w:rPr>
                <w:bCs/>
                <w:sz w:val="20"/>
                <w:szCs w:val="20"/>
              </w:rPr>
              <w:t>6648</w:t>
            </w:r>
          </w:p>
        </w:tc>
        <w:tc>
          <w:tcPr>
            <w:tcW w:w="1160" w:type="dxa"/>
            <w:shd w:val="clear" w:color="000000" w:fill="FFFFFF"/>
            <w:noWrap/>
            <w:vAlign w:val="center"/>
            <w:hideMark/>
          </w:tcPr>
          <w:p w14:paraId="5C796622" w14:textId="77777777" w:rsidR="002A3F5E" w:rsidRPr="00A85EB4" w:rsidRDefault="002A3F5E" w:rsidP="00910F64">
            <w:pPr>
              <w:spacing w:after="0"/>
              <w:jc w:val="center"/>
              <w:rPr>
                <w:bCs/>
                <w:sz w:val="20"/>
                <w:szCs w:val="20"/>
              </w:rPr>
            </w:pPr>
            <w:r w:rsidRPr="00A85EB4">
              <w:rPr>
                <w:bCs/>
                <w:sz w:val="20"/>
                <w:szCs w:val="20"/>
              </w:rPr>
              <w:t>Общая</w:t>
            </w:r>
          </w:p>
        </w:tc>
        <w:tc>
          <w:tcPr>
            <w:tcW w:w="911" w:type="dxa"/>
            <w:shd w:val="clear" w:color="000000" w:fill="FFFFFF"/>
            <w:noWrap/>
            <w:vAlign w:val="center"/>
            <w:hideMark/>
          </w:tcPr>
          <w:p w14:paraId="384FFFBE" w14:textId="77777777" w:rsidR="002A3F5E" w:rsidRPr="00A85EB4" w:rsidRDefault="002A3F5E" w:rsidP="00910F64">
            <w:pPr>
              <w:spacing w:after="0"/>
              <w:jc w:val="center"/>
              <w:rPr>
                <w:bCs/>
                <w:sz w:val="20"/>
                <w:szCs w:val="20"/>
              </w:rPr>
            </w:pPr>
            <w:r w:rsidRPr="00A85EB4">
              <w:rPr>
                <w:bCs/>
                <w:sz w:val="20"/>
                <w:szCs w:val="20"/>
              </w:rPr>
              <w:t>6</w:t>
            </w:r>
          </w:p>
        </w:tc>
        <w:tc>
          <w:tcPr>
            <w:tcW w:w="1407" w:type="dxa"/>
            <w:shd w:val="clear" w:color="000000" w:fill="FFFFFF"/>
            <w:noWrap/>
            <w:vAlign w:val="center"/>
            <w:hideMark/>
          </w:tcPr>
          <w:p w14:paraId="7012EA3F" w14:textId="77777777" w:rsidR="002A3F5E" w:rsidRPr="00A85EB4" w:rsidRDefault="002A3F5E" w:rsidP="00910F64">
            <w:pPr>
              <w:spacing w:after="0"/>
              <w:jc w:val="center"/>
              <w:rPr>
                <w:bCs/>
                <w:sz w:val="20"/>
                <w:szCs w:val="20"/>
              </w:rPr>
            </w:pPr>
            <w:r w:rsidRPr="00A85EB4">
              <w:rPr>
                <w:bCs/>
                <w:sz w:val="20"/>
                <w:szCs w:val="20"/>
              </w:rPr>
              <w:t>Пониженный</w:t>
            </w:r>
          </w:p>
        </w:tc>
        <w:tc>
          <w:tcPr>
            <w:tcW w:w="783" w:type="dxa"/>
            <w:shd w:val="clear" w:color="000000" w:fill="FFFFFF"/>
            <w:noWrap/>
            <w:vAlign w:val="center"/>
            <w:hideMark/>
          </w:tcPr>
          <w:p w14:paraId="20B16501" w14:textId="77777777" w:rsidR="002A3F5E" w:rsidRPr="00A85EB4" w:rsidRDefault="002A3F5E" w:rsidP="00910F64">
            <w:pPr>
              <w:spacing w:after="0"/>
              <w:jc w:val="center"/>
              <w:rPr>
                <w:bCs/>
                <w:sz w:val="20"/>
                <w:szCs w:val="20"/>
              </w:rPr>
            </w:pPr>
            <w:r w:rsidRPr="00A85EB4">
              <w:rPr>
                <w:bCs/>
                <w:sz w:val="20"/>
                <w:szCs w:val="20"/>
              </w:rPr>
              <w:t>4</w:t>
            </w:r>
          </w:p>
        </w:tc>
        <w:tc>
          <w:tcPr>
            <w:tcW w:w="1602" w:type="dxa"/>
            <w:shd w:val="clear" w:color="000000" w:fill="FFFFFF"/>
            <w:noWrap/>
            <w:vAlign w:val="center"/>
            <w:hideMark/>
          </w:tcPr>
          <w:p w14:paraId="507CA36A" w14:textId="77777777" w:rsidR="002A3F5E" w:rsidRPr="00A85EB4" w:rsidRDefault="002A3F5E" w:rsidP="00910F64">
            <w:pPr>
              <w:spacing w:after="0"/>
              <w:jc w:val="center"/>
              <w:rPr>
                <w:bCs/>
                <w:sz w:val="20"/>
                <w:szCs w:val="20"/>
              </w:rPr>
            </w:pPr>
            <w:r w:rsidRPr="00A85EB4">
              <w:rPr>
                <w:bCs/>
                <w:sz w:val="20"/>
                <w:szCs w:val="20"/>
              </w:rPr>
              <w:t>Пониженный</w:t>
            </w:r>
          </w:p>
        </w:tc>
        <w:tc>
          <w:tcPr>
            <w:tcW w:w="706" w:type="dxa"/>
            <w:shd w:val="clear" w:color="000000" w:fill="FFFFFF"/>
            <w:noWrap/>
            <w:vAlign w:val="center"/>
            <w:hideMark/>
          </w:tcPr>
          <w:p w14:paraId="5896015B" w14:textId="77777777" w:rsidR="002A3F5E" w:rsidRPr="00A85EB4" w:rsidRDefault="002A3F5E" w:rsidP="00910F64">
            <w:pPr>
              <w:spacing w:after="0"/>
              <w:jc w:val="center"/>
              <w:rPr>
                <w:bCs/>
                <w:sz w:val="20"/>
                <w:szCs w:val="20"/>
              </w:rPr>
            </w:pPr>
            <w:r w:rsidRPr="00A85EB4">
              <w:rPr>
                <w:bCs/>
                <w:sz w:val="20"/>
                <w:szCs w:val="20"/>
              </w:rPr>
              <w:t>4</w:t>
            </w:r>
          </w:p>
        </w:tc>
        <w:tc>
          <w:tcPr>
            <w:tcW w:w="1407" w:type="dxa"/>
            <w:shd w:val="clear" w:color="000000" w:fill="FFFFFF"/>
            <w:noWrap/>
            <w:vAlign w:val="center"/>
            <w:hideMark/>
          </w:tcPr>
          <w:p w14:paraId="0DBEF6D3" w14:textId="77777777" w:rsidR="002A3F5E" w:rsidRPr="00A85EB4" w:rsidRDefault="002A3F5E" w:rsidP="00910F64">
            <w:pPr>
              <w:spacing w:after="0"/>
              <w:jc w:val="center"/>
              <w:rPr>
                <w:bCs/>
                <w:sz w:val="20"/>
                <w:szCs w:val="20"/>
              </w:rPr>
            </w:pPr>
            <w:r w:rsidRPr="00A85EB4">
              <w:rPr>
                <w:bCs/>
                <w:sz w:val="20"/>
                <w:szCs w:val="20"/>
              </w:rPr>
              <w:t>Пониженный</w:t>
            </w:r>
          </w:p>
        </w:tc>
      </w:tr>
      <w:tr w:rsidR="002A3F5E" w:rsidRPr="00A85EB4" w14:paraId="7CFC05DA" w14:textId="77777777" w:rsidTr="00910F64">
        <w:trPr>
          <w:trHeight w:val="300"/>
        </w:trPr>
        <w:tc>
          <w:tcPr>
            <w:tcW w:w="1488" w:type="dxa"/>
            <w:shd w:val="clear" w:color="auto" w:fill="auto"/>
            <w:noWrap/>
            <w:vAlign w:val="center"/>
            <w:hideMark/>
          </w:tcPr>
          <w:p w14:paraId="5E521A41" w14:textId="77777777" w:rsidR="002A3F5E" w:rsidRPr="00A85EB4" w:rsidRDefault="002A3F5E" w:rsidP="00910F64">
            <w:pPr>
              <w:spacing w:after="0"/>
              <w:jc w:val="center"/>
              <w:rPr>
                <w:bCs/>
                <w:sz w:val="20"/>
                <w:szCs w:val="20"/>
              </w:rPr>
            </w:pPr>
            <w:r w:rsidRPr="00A85EB4">
              <w:rPr>
                <w:bCs/>
                <w:sz w:val="20"/>
                <w:szCs w:val="20"/>
              </w:rPr>
              <w:t>г. Саянск</w:t>
            </w:r>
          </w:p>
        </w:tc>
        <w:tc>
          <w:tcPr>
            <w:tcW w:w="1234" w:type="dxa"/>
            <w:shd w:val="clear" w:color="auto" w:fill="auto"/>
            <w:noWrap/>
            <w:vAlign w:val="center"/>
            <w:hideMark/>
          </w:tcPr>
          <w:p w14:paraId="0EC61B70" w14:textId="77777777" w:rsidR="002A3F5E" w:rsidRPr="00A85EB4" w:rsidRDefault="002A3F5E" w:rsidP="00910F64">
            <w:pPr>
              <w:spacing w:after="0"/>
              <w:jc w:val="center"/>
              <w:rPr>
                <w:bCs/>
                <w:sz w:val="20"/>
                <w:szCs w:val="20"/>
              </w:rPr>
            </w:pPr>
            <w:r w:rsidRPr="00A85EB4">
              <w:rPr>
                <w:bCs/>
                <w:sz w:val="20"/>
                <w:szCs w:val="20"/>
              </w:rPr>
              <w:t>138</w:t>
            </w:r>
          </w:p>
        </w:tc>
        <w:tc>
          <w:tcPr>
            <w:tcW w:w="1160" w:type="dxa"/>
            <w:shd w:val="clear" w:color="auto" w:fill="auto"/>
            <w:noWrap/>
            <w:vAlign w:val="center"/>
            <w:hideMark/>
          </w:tcPr>
          <w:p w14:paraId="611759C6" w14:textId="77777777" w:rsidR="002A3F5E" w:rsidRPr="00A85EB4" w:rsidRDefault="002A3F5E" w:rsidP="00910F64">
            <w:pPr>
              <w:spacing w:after="0"/>
              <w:jc w:val="center"/>
              <w:rPr>
                <w:bCs/>
                <w:sz w:val="20"/>
                <w:szCs w:val="20"/>
              </w:rPr>
            </w:pPr>
            <w:r w:rsidRPr="00A85EB4">
              <w:rPr>
                <w:bCs/>
                <w:sz w:val="20"/>
                <w:szCs w:val="20"/>
              </w:rPr>
              <w:t>Общая</w:t>
            </w:r>
          </w:p>
        </w:tc>
        <w:tc>
          <w:tcPr>
            <w:tcW w:w="911" w:type="dxa"/>
            <w:shd w:val="clear" w:color="auto" w:fill="auto"/>
            <w:noWrap/>
            <w:vAlign w:val="center"/>
            <w:hideMark/>
          </w:tcPr>
          <w:p w14:paraId="57DBE2B6" w14:textId="77777777" w:rsidR="002A3F5E" w:rsidRPr="00A85EB4" w:rsidRDefault="002A3F5E" w:rsidP="00910F64">
            <w:pPr>
              <w:spacing w:after="0"/>
              <w:jc w:val="center"/>
              <w:rPr>
                <w:bCs/>
                <w:sz w:val="20"/>
                <w:szCs w:val="20"/>
              </w:rPr>
            </w:pPr>
            <w:r w:rsidRPr="00A85EB4">
              <w:rPr>
                <w:bCs/>
                <w:sz w:val="20"/>
                <w:szCs w:val="20"/>
              </w:rPr>
              <w:t>5</w:t>
            </w:r>
          </w:p>
        </w:tc>
        <w:tc>
          <w:tcPr>
            <w:tcW w:w="1407" w:type="dxa"/>
            <w:shd w:val="clear" w:color="auto" w:fill="auto"/>
            <w:noWrap/>
            <w:vAlign w:val="center"/>
            <w:hideMark/>
          </w:tcPr>
          <w:p w14:paraId="29953B88" w14:textId="77777777" w:rsidR="002A3F5E" w:rsidRPr="00A85EB4" w:rsidRDefault="002A3F5E" w:rsidP="00910F64">
            <w:pPr>
              <w:spacing w:after="0"/>
              <w:jc w:val="center"/>
              <w:rPr>
                <w:bCs/>
                <w:sz w:val="20"/>
                <w:szCs w:val="20"/>
              </w:rPr>
            </w:pPr>
            <w:r w:rsidRPr="00A85EB4">
              <w:rPr>
                <w:bCs/>
                <w:sz w:val="20"/>
                <w:szCs w:val="20"/>
              </w:rPr>
              <w:t>Пониженный</w:t>
            </w:r>
          </w:p>
        </w:tc>
        <w:tc>
          <w:tcPr>
            <w:tcW w:w="783" w:type="dxa"/>
            <w:shd w:val="clear" w:color="auto" w:fill="auto"/>
            <w:noWrap/>
            <w:vAlign w:val="center"/>
            <w:hideMark/>
          </w:tcPr>
          <w:p w14:paraId="5D199AF5" w14:textId="77777777" w:rsidR="002A3F5E" w:rsidRPr="00A85EB4" w:rsidRDefault="002A3F5E" w:rsidP="00910F64">
            <w:pPr>
              <w:spacing w:after="0"/>
              <w:jc w:val="center"/>
              <w:rPr>
                <w:bCs/>
                <w:sz w:val="20"/>
                <w:szCs w:val="20"/>
              </w:rPr>
            </w:pPr>
            <w:r w:rsidRPr="00A85EB4">
              <w:rPr>
                <w:bCs/>
                <w:sz w:val="20"/>
                <w:szCs w:val="20"/>
              </w:rPr>
              <w:t>3</w:t>
            </w:r>
          </w:p>
        </w:tc>
        <w:tc>
          <w:tcPr>
            <w:tcW w:w="1602" w:type="dxa"/>
            <w:shd w:val="clear" w:color="auto" w:fill="auto"/>
            <w:noWrap/>
            <w:vAlign w:val="center"/>
            <w:hideMark/>
          </w:tcPr>
          <w:p w14:paraId="3A5A9EF1" w14:textId="77777777" w:rsidR="002A3F5E" w:rsidRPr="00A85EB4" w:rsidRDefault="002A3F5E" w:rsidP="00910F64">
            <w:pPr>
              <w:spacing w:after="0"/>
              <w:jc w:val="center"/>
              <w:rPr>
                <w:bCs/>
                <w:sz w:val="20"/>
                <w:szCs w:val="20"/>
              </w:rPr>
            </w:pPr>
            <w:r w:rsidRPr="00A85EB4">
              <w:rPr>
                <w:bCs/>
                <w:sz w:val="20"/>
                <w:szCs w:val="20"/>
              </w:rPr>
              <w:t>Недостаточный</w:t>
            </w:r>
          </w:p>
        </w:tc>
        <w:tc>
          <w:tcPr>
            <w:tcW w:w="706" w:type="dxa"/>
            <w:shd w:val="clear" w:color="auto" w:fill="auto"/>
            <w:noWrap/>
            <w:vAlign w:val="center"/>
            <w:hideMark/>
          </w:tcPr>
          <w:p w14:paraId="419059A5" w14:textId="77777777" w:rsidR="002A3F5E" w:rsidRPr="00A85EB4" w:rsidRDefault="002A3F5E" w:rsidP="00910F64">
            <w:pPr>
              <w:spacing w:after="0"/>
              <w:jc w:val="center"/>
              <w:rPr>
                <w:bCs/>
                <w:sz w:val="20"/>
                <w:szCs w:val="20"/>
              </w:rPr>
            </w:pPr>
            <w:r w:rsidRPr="00A85EB4">
              <w:rPr>
                <w:bCs/>
                <w:sz w:val="20"/>
                <w:szCs w:val="20"/>
              </w:rPr>
              <w:t>3</w:t>
            </w:r>
          </w:p>
        </w:tc>
        <w:tc>
          <w:tcPr>
            <w:tcW w:w="1407" w:type="dxa"/>
            <w:shd w:val="clear" w:color="auto" w:fill="auto"/>
            <w:noWrap/>
            <w:vAlign w:val="center"/>
            <w:hideMark/>
          </w:tcPr>
          <w:p w14:paraId="59CBDD77" w14:textId="77777777" w:rsidR="002A3F5E" w:rsidRPr="00A85EB4" w:rsidRDefault="002A3F5E" w:rsidP="00910F64">
            <w:pPr>
              <w:spacing w:after="0"/>
              <w:jc w:val="center"/>
              <w:rPr>
                <w:bCs/>
                <w:sz w:val="20"/>
                <w:szCs w:val="20"/>
              </w:rPr>
            </w:pPr>
            <w:r w:rsidRPr="00A85EB4">
              <w:rPr>
                <w:bCs/>
                <w:sz w:val="20"/>
                <w:szCs w:val="20"/>
              </w:rPr>
              <w:t>Пониженный</w:t>
            </w:r>
          </w:p>
        </w:tc>
      </w:tr>
      <w:tr w:rsidR="002A3F5E" w:rsidRPr="00A85EB4" w14:paraId="1DD691DF" w14:textId="77777777" w:rsidTr="00910F64">
        <w:trPr>
          <w:trHeight w:val="300"/>
        </w:trPr>
        <w:tc>
          <w:tcPr>
            <w:tcW w:w="1488" w:type="dxa"/>
            <w:shd w:val="clear" w:color="auto" w:fill="auto"/>
            <w:noWrap/>
            <w:vAlign w:val="center"/>
          </w:tcPr>
          <w:p w14:paraId="6B79846A" w14:textId="77777777" w:rsidR="002A3F5E" w:rsidRPr="00A85EB4" w:rsidRDefault="002A3F5E" w:rsidP="00910F64">
            <w:pPr>
              <w:spacing w:after="0"/>
              <w:jc w:val="center"/>
              <w:rPr>
                <w:bCs/>
                <w:sz w:val="20"/>
                <w:szCs w:val="20"/>
              </w:rPr>
            </w:pPr>
            <w:r w:rsidRPr="00A85EB4">
              <w:rPr>
                <w:bCs/>
                <w:sz w:val="20"/>
                <w:szCs w:val="20"/>
              </w:rPr>
              <w:t>МОУ "СОШ № 3 "</w:t>
            </w:r>
          </w:p>
        </w:tc>
        <w:tc>
          <w:tcPr>
            <w:tcW w:w="1234" w:type="dxa"/>
            <w:shd w:val="clear" w:color="auto" w:fill="auto"/>
            <w:noWrap/>
            <w:vAlign w:val="center"/>
          </w:tcPr>
          <w:p w14:paraId="2FD9B90A" w14:textId="77777777" w:rsidR="002A3F5E" w:rsidRPr="00A85EB4" w:rsidRDefault="002A3F5E" w:rsidP="00910F64">
            <w:pPr>
              <w:spacing w:after="0"/>
              <w:jc w:val="center"/>
              <w:rPr>
                <w:bCs/>
                <w:sz w:val="20"/>
                <w:szCs w:val="20"/>
              </w:rPr>
            </w:pPr>
            <w:r w:rsidRPr="00A85EB4">
              <w:rPr>
                <w:bCs/>
                <w:sz w:val="20"/>
                <w:szCs w:val="20"/>
              </w:rPr>
              <w:t>73</w:t>
            </w:r>
          </w:p>
        </w:tc>
        <w:tc>
          <w:tcPr>
            <w:tcW w:w="1160" w:type="dxa"/>
            <w:shd w:val="clear" w:color="auto" w:fill="auto"/>
            <w:noWrap/>
            <w:vAlign w:val="center"/>
          </w:tcPr>
          <w:p w14:paraId="4E9C8914" w14:textId="77777777" w:rsidR="002A3F5E" w:rsidRPr="00A85EB4" w:rsidRDefault="002A3F5E" w:rsidP="00910F64">
            <w:pPr>
              <w:spacing w:after="0"/>
              <w:jc w:val="center"/>
              <w:rPr>
                <w:bCs/>
                <w:sz w:val="20"/>
                <w:szCs w:val="20"/>
              </w:rPr>
            </w:pPr>
          </w:p>
        </w:tc>
        <w:tc>
          <w:tcPr>
            <w:tcW w:w="911" w:type="dxa"/>
            <w:shd w:val="clear" w:color="auto" w:fill="auto"/>
            <w:noWrap/>
            <w:vAlign w:val="center"/>
          </w:tcPr>
          <w:p w14:paraId="664392F0" w14:textId="77777777" w:rsidR="002A3F5E" w:rsidRPr="00A85EB4" w:rsidRDefault="002A3F5E" w:rsidP="00910F64">
            <w:pPr>
              <w:spacing w:after="0"/>
              <w:jc w:val="center"/>
              <w:rPr>
                <w:sz w:val="20"/>
                <w:szCs w:val="20"/>
              </w:rPr>
            </w:pPr>
            <w:r w:rsidRPr="00A85EB4">
              <w:rPr>
                <w:sz w:val="20"/>
                <w:szCs w:val="20"/>
              </w:rPr>
              <w:t>5</w:t>
            </w:r>
          </w:p>
        </w:tc>
        <w:tc>
          <w:tcPr>
            <w:tcW w:w="1407" w:type="dxa"/>
            <w:shd w:val="clear" w:color="auto" w:fill="auto"/>
            <w:noWrap/>
            <w:vAlign w:val="center"/>
          </w:tcPr>
          <w:p w14:paraId="4968F6C0" w14:textId="77777777" w:rsidR="002A3F5E" w:rsidRPr="00A85EB4" w:rsidRDefault="002A3F5E" w:rsidP="00910F64">
            <w:pPr>
              <w:spacing w:after="0"/>
              <w:jc w:val="center"/>
              <w:rPr>
                <w:sz w:val="20"/>
                <w:szCs w:val="20"/>
              </w:rPr>
            </w:pPr>
            <w:r w:rsidRPr="00A85EB4">
              <w:rPr>
                <w:sz w:val="20"/>
                <w:szCs w:val="20"/>
              </w:rPr>
              <w:t>Пониженный</w:t>
            </w:r>
          </w:p>
        </w:tc>
        <w:tc>
          <w:tcPr>
            <w:tcW w:w="783" w:type="dxa"/>
            <w:shd w:val="clear" w:color="auto" w:fill="auto"/>
            <w:noWrap/>
            <w:vAlign w:val="center"/>
          </w:tcPr>
          <w:p w14:paraId="5ACEFD5D" w14:textId="77777777" w:rsidR="002A3F5E" w:rsidRPr="00A85EB4" w:rsidRDefault="002A3F5E" w:rsidP="00910F64">
            <w:pPr>
              <w:spacing w:after="0"/>
              <w:jc w:val="center"/>
              <w:rPr>
                <w:sz w:val="20"/>
                <w:szCs w:val="20"/>
              </w:rPr>
            </w:pPr>
            <w:r w:rsidRPr="00A85EB4">
              <w:rPr>
                <w:sz w:val="20"/>
                <w:szCs w:val="20"/>
              </w:rPr>
              <w:t>3</w:t>
            </w:r>
          </w:p>
        </w:tc>
        <w:tc>
          <w:tcPr>
            <w:tcW w:w="1602" w:type="dxa"/>
            <w:shd w:val="clear" w:color="auto" w:fill="auto"/>
            <w:noWrap/>
            <w:vAlign w:val="center"/>
          </w:tcPr>
          <w:p w14:paraId="51DABBEA" w14:textId="77777777" w:rsidR="002A3F5E" w:rsidRPr="00A85EB4" w:rsidRDefault="002A3F5E" w:rsidP="00910F64">
            <w:pPr>
              <w:spacing w:after="0"/>
              <w:jc w:val="center"/>
              <w:rPr>
                <w:sz w:val="20"/>
                <w:szCs w:val="20"/>
              </w:rPr>
            </w:pPr>
            <w:r w:rsidRPr="00A85EB4">
              <w:rPr>
                <w:sz w:val="20"/>
                <w:szCs w:val="20"/>
              </w:rPr>
              <w:t>Недостаточный</w:t>
            </w:r>
          </w:p>
        </w:tc>
        <w:tc>
          <w:tcPr>
            <w:tcW w:w="706" w:type="dxa"/>
            <w:shd w:val="clear" w:color="auto" w:fill="auto"/>
            <w:noWrap/>
            <w:vAlign w:val="center"/>
          </w:tcPr>
          <w:p w14:paraId="4F67E5C3" w14:textId="77777777" w:rsidR="002A3F5E" w:rsidRPr="00A85EB4" w:rsidRDefault="002A3F5E" w:rsidP="00910F64">
            <w:pPr>
              <w:spacing w:after="0"/>
              <w:jc w:val="center"/>
              <w:rPr>
                <w:sz w:val="20"/>
                <w:szCs w:val="20"/>
              </w:rPr>
            </w:pPr>
            <w:r w:rsidRPr="00A85EB4">
              <w:rPr>
                <w:sz w:val="20"/>
                <w:szCs w:val="20"/>
              </w:rPr>
              <w:t>3</w:t>
            </w:r>
          </w:p>
        </w:tc>
        <w:tc>
          <w:tcPr>
            <w:tcW w:w="1407" w:type="dxa"/>
            <w:shd w:val="clear" w:color="auto" w:fill="auto"/>
            <w:noWrap/>
            <w:vAlign w:val="center"/>
          </w:tcPr>
          <w:p w14:paraId="5FE636F0" w14:textId="77777777" w:rsidR="002A3F5E" w:rsidRPr="00A85EB4" w:rsidRDefault="002A3F5E" w:rsidP="00910F64">
            <w:pPr>
              <w:spacing w:after="0"/>
              <w:jc w:val="center"/>
              <w:rPr>
                <w:sz w:val="20"/>
                <w:szCs w:val="20"/>
              </w:rPr>
            </w:pPr>
            <w:r w:rsidRPr="00A85EB4">
              <w:rPr>
                <w:sz w:val="20"/>
                <w:szCs w:val="20"/>
              </w:rPr>
              <w:t>Пониженный</w:t>
            </w:r>
          </w:p>
        </w:tc>
      </w:tr>
      <w:tr w:rsidR="002A3F5E" w:rsidRPr="00A85EB4" w14:paraId="46672590" w14:textId="77777777" w:rsidTr="00910F64">
        <w:trPr>
          <w:trHeight w:val="300"/>
        </w:trPr>
        <w:tc>
          <w:tcPr>
            <w:tcW w:w="1488" w:type="dxa"/>
            <w:shd w:val="clear" w:color="auto" w:fill="auto"/>
            <w:noWrap/>
            <w:vAlign w:val="center"/>
          </w:tcPr>
          <w:p w14:paraId="4BA6D514" w14:textId="77777777" w:rsidR="002A3F5E" w:rsidRPr="00A85EB4" w:rsidRDefault="002A3F5E" w:rsidP="00910F64">
            <w:pPr>
              <w:spacing w:after="0"/>
              <w:jc w:val="center"/>
              <w:rPr>
                <w:bCs/>
                <w:sz w:val="20"/>
                <w:szCs w:val="20"/>
              </w:rPr>
            </w:pPr>
            <w:r w:rsidRPr="00A85EB4">
              <w:rPr>
                <w:bCs/>
                <w:sz w:val="20"/>
                <w:szCs w:val="20"/>
              </w:rPr>
              <w:t>МОУ "СОШ № 7 "</w:t>
            </w:r>
          </w:p>
        </w:tc>
        <w:tc>
          <w:tcPr>
            <w:tcW w:w="1234" w:type="dxa"/>
            <w:shd w:val="clear" w:color="auto" w:fill="auto"/>
            <w:noWrap/>
            <w:vAlign w:val="center"/>
          </w:tcPr>
          <w:p w14:paraId="5A493B87" w14:textId="77777777" w:rsidR="002A3F5E" w:rsidRPr="00A85EB4" w:rsidRDefault="002A3F5E" w:rsidP="00910F64">
            <w:pPr>
              <w:spacing w:after="0"/>
              <w:jc w:val="center"/>
              <w:rPr>
                <w:bCs/>
                <w:sz w:val="20"/>
                <w:szCs w:val="20"/>
              </w:rPr>
            </w:pPr>
            <w:r w:rsidRPr="00A85EB4">
              <w:rPr>
                <w:bCs/>
                <w:sz w:val="20"/>
                <w:szCs w:val="20"/>
              </w:rPr>
              <w:t>65</w:t>
            </w:r>
          </w:p>
        </w:tc>
        <w:tc>
          <w:tcPr>
            <w:tcW w:w="1160" w:type="dxa"/>
            <w:shd w:val="clear" w:color="auto" w:fill="auto"/>
            <w:noWrap/>
            <w:vAlign w:val="center"/>
          </w:tcPr>
          <w:p w14:paraId="467D8D06" w14:textId="77777777" w:rsidR="002A3F5E" w:rsidRPr="00A85EB4" w:rsidRDefault="002A3F5E" w:rsidP="00910F64">
            <w:pPr>
              <w:spacing w:after="0"/>
              <w:jc w:val="center"/>
              <w:rPr>
                <w:bCs/>
                <w:sz w:val="20"/>
                <w:szCs w:val="20"/>
              </w:rPr>
            </w:pPr>
          </w:p>
        </w:tc>
        <w:tc>
          <w:tcPr>
            <w:tcW w:w="911" w:type="dxa"/>
            <w:shd w:val="clear" w:color="auto" w:fill="auto"/>
            <w:noWrap/>
            <w:vAlign w:val="center"/>
          </w:tcPr>
          <w:p w14:paraId="5997F6FF" w14:textId="77777777" w:rsidR="002A3F5E" w:rsidRPr="00A85EB4" w:rsidRDefault="002A3F5E" w:rsidP="00910F64">
            <w:pPr>
              <w:spacing w:after="0"/>
              <w:jc w:val="center"/>
              <w:rPr>
                <w:sz w:val="20"/>
                <w:szCs w:val="20"/>
              </w:rPr>
            </w:pPr>
            <w:r w:rsidRPr="00A85EB4">
              <w:rPr>
                <w:sz w:val="20"/>
                <w:szCs w:val="20"/>
              </w:rPr>
              <w:t>5</w:t>
            </w:r>
          </w:p>
        </w:tc>
        <w:tc>
          <w:tcPr>
            <w:tcW w:w="1407" w:type="dxa"/>
            <w:shd w:val="clear" w:color="auto" w:fill="auto"/>
            <w:noWrap/>
            <w:vAlign w:val="center"/>
          </w:tcPr>
          <w:p w14:paraId="35EB69FB" w14:textId="77777777" w:rsidR="002A3F5E" w:rsidRPr="00A85EB4" w:rsidRDefault="002A3F5E" w:rsidP="00910F64">
            <w:pPr>
              <w:spacing w:after="0"/>
              <w:jc w:val="center"/>
              <w:rPr>
                <w:sz w:val="20"/>
                <w:szCs w:val="20"/>
              </w:rPr>
            </w:pPr>
            <w:r w:rsidRPr="00A85EB4">
              <w:rPr>
                <w:sz w:val="20"/>
                <w:szCs w:val="20"/>
              </w:rPr>
              <w:t>Пониженный</w:t>
            </w:r>
          </w:p>
        </w:tc>
        <w:tc>
          <w:tcPr>
            <w:tcW w:w="783" w:type="dxa"/>
            <w:shd w:val="clear" w:color="auto" w:fill="auto"/>
            <w:noWrap/>
            <w:vAlign w:val="center"/>
          </w:tcPr>
          <w:p w14:paraId="234D97C1" w14:textId="77777777" w:rsidR="002A3F5E" w:rsidRPr="00A85EB4" w:rsidRDefault="002A3F5E" w:rsidP="00910F64">
            <w:pPr>
              <w:spacing w:after="0"/>
              <w:jc w:val="center"/>
              <w:rPr>
                <w:sz w:val="20"/>
                <w:szCs w:val="20"/>
              </w:rPr>
            </w:pPr>
            <w:r w:rsidRPr="00A85EB4">
              <w:rPr>
                <w:sz w:val="20"/>
                <w:szCs w:val="20"/>
              </w:rPr>
              <w:t>4</w:t>
            </w:r>
          </w:p>
        </w:tc>
        <w:tc>
          <w:tcPr>
            <w:tcW w:w="1602" w:type="dxa"/>
            <w:shd w:val="clear" w:color="auto" w:fill="auto"/>
            <w:noWrap/>
            <w:vAlign w:val="center"/>
          </w:tcPr>
          <w:p w14:paraId="72C38B38" w14:textId="77777777" w:rsidR="002A3F5E" w:rsidRPr="00A85EB4" w:rsidRDefault="002A3F5E" w:rsidP="00910F64">
            <w:pPr>
              <w:spacing w:after="0"/>
              <w:jc w:val="center"/>
              <w:rPr>
                <w:sz w:val="20"/>
                <w:szCs w:val="20"/>
              </w:rPr>
            </w:pPr>
            <w:r w:rsidRPr="00A85EB4">
              <w:rPr>
                <w:sz w:val="20"/>
                <w:szCs w:val="20"/>
              </w:rPr>
              <w:t>Пониженный</w:t>
            </w:r>
          </w:p>
        </w:tc>
        <w:tc>
          <w:tcPr>
            <w:tcW w:w="706" w:type="dxa"/>
            <w:shd w:val="clear" w:color="auto" w:fill="auto"/>
            <w:noWrap/>
            <w:vAlign w:val="center"/>
          </w:tcPr>
          <w:p w14:paraId="52C0E7D1" w14:textId="77777777" w:rsidR="002A3F5E" w:rsidRPr="00A85EB4" w:rsidRDefault="002A3F5E" w:rsidP="00910F64">
            <w:pPr>
              <w:spacing w:after="0"/>
              <w:jc w:val="center"/>
              <w:rPr>
                <w:sz w:val="20"/>
                <w:szCs w:val="20"/>
              </w:rPr>
            </w:pPr>
            <w:r w:rsidRPr="00A85EB4">
              <w:rPr>
                <w:sz w:val="20"/>
                <w:szCs w:val="20"/>
              </w:rPr>
              <w:t>3</w:t>
            </w:r>
          </w:p>
        </w:tc>
        <w:tc>
          <w:tcPr>
            <w:tcW w:w="1407" w:type="dxa"/>
            <w:shd w:val="clear" w:color="auto" w:fill="auto"/>
            <w:noWrap/>
            <w:vAlign w:val="center"/>
          </w:tcPr>
          <w:p w14:paraId="4D8A1C29" w14:textId="77777777" w:rsidR="002A3F5E" w:rsidRPr="00A85EB4" w:rsidRDefault="002A3F5E" w:rsidP="00910F64">
            <w:pPr>
              <w:spacing w:after="0"/>
              <w:jc w:val="center"/>
              <w:rPr>
                <w:sz w:val="20"/>
                <w:szCs w:val="20"/>
              </w:rPr>
            </w:pPr>
            <w:r w:rsidRPr="00A85EB4">
              <w:rPr>
                <w:sz w:val="20"/>
                <w:szCs w:val="20"/>
              </w:rPr>
              <w:t>Пониженный</w:t>
            </w:r>
          </w:p>
        </w:tc>
      </w:tr>
    </w:tbl>
    <w:p w14:paraId="7E18E8E4" w14:textId="77777777" w:rsidR="002A3F5E" w:rsidRPr="00A85EB4" w:rsidRDefault="002A3F5E" w:rsidP="002A3F5E">
      <w:pPr>
        <w:ind w:firstLine="708"/>
        <w:jc w:val="both"/>
      </w:pPr>
      <w:r w:rsidRPr="00A85EB4">
        <w:t>По итогам диагностической работы, учащиеся 6-х классов показывают очень низкие результаты по всем 3-м направлениям.</w:t>
      </w:r>
    </w:p>
    <w:p w14:paraId="6A0D3CAD" w14:textId="77777777" w:rsidR="002A3F5E" w:rsidRPr="00A85EB4" w:rsidRDefault="002A3F5E" w:rsidP="00241154">
      <w:pPr>
        <w:pStyle w:val="21"/>
        <w:spacing w:after="0" w:line="240" w:lineRule="auto"/>
        <w:ind w:firstLine="709"/>
        <w:jc w:val="both"/>
        <w:rPr>
          <w:sz w:val="28"/>
          <w:szCs w:val="28"/>
        </w:rPr>
      </w:pPr>
    </w:p>
    <w:p w14:paraId="017C69A5" w14:textId="36A62863" w:rsidR="00907226" w:rsidRPr="00A85EB4" w:rsidRDefault="00907226" w:rsidP="00241154">
      <w:pPr>
        <w:pStyle w:val="21"/>
        <w:spacing w:after="0" w:line="240" w:lineRule="auto"/>
        <w:ind w:firstLine="709"/>
        <w:jc w:val="both"/>
        <w:rPr>
          <w:sz w:val="28"/>
          <w:szCs w:val="28"/>
        </w:rPr>
      </w:pPr>
      <w:bookmarkStart w:id="9" w:name="_Hlk80169057"/>
      <w:r w:rsidRPr="00A85EB4">
        <w:rPr>
          <w:b/>
          <w:i/>
          <w:sz w:val="28"/>
          <w:szCs w:val="28"/>
        </w:rPr>
        <w:t>Система оценки качества образования</w:t>
      </w:r>
      <w:r w:rsidRPr="00A85EB4">
        <w:rPr>
          <w:i/>
          <w:sz w:val="28"/>
          <w:szCs w:val="28"/>
        </w:rPr>
        <w:t xml:space="preserve"> </w:t>
      </w:r>
      <w:r w:rsidRPr="00A85EB4">
        <w:rPr>
          <w:b/>
          <w:i/>
          <w:sz w:val="28"/>
          <w:szCs w:val="28"/>
        </w:rPr>
        <w:t>на муниципальном уровне</w:t>
      </w:r>
      <w:r w:rsidRPr="00A85EB4">
        <w:rPr>
          <w:sz w:val="28"/>
          <w:szCs w:val="28"/>
        </w:rPr>
        <w:t xml:space="preserve"> начинается со стартовой диагностики готовности первоклассников к школе с использованием комплекта материалов «Готовность первоклассников к обучению в школе». Для определения готовности к обучению в школе использовался комплексный адаптационный ресурсный подход, ставящий конечной целью на основе проведённых обследований разработку </w:t>
      </w:r>
      <w:r w:rsidRPr="00A85EB4">
        <w:rPr>
          <w:sz w:val="28"/>
          <w:szCs w:val="28"/>
        </w:rPr>
        <w:lastRenderedPageBreak/>
        <w:t xml:space="preserve">рекомендаций для педагогов и родителей по оптимальной поддержке детей в начале обучения в школе. </w:t>
      </w:r>
    </w:p>
    <w:bookmarkEnd w:id="9"/>
    <w:p w14:paraId="271BFCC8" w14:textId="77777777" w:rsidR="00E00CB8" w:rsidRPr="00A85EB4" w:rsidRDefault="00E00CB8" w:rsidP="00E00CB8">
      <w:pPr>
        <w:pStyle w:val="21"/>
        <w:spacing w:after="0" w:line="240" w:lineRule="auto"/>
        <w:ind w:firstLine="708"/>
        <w:jc w:val="both"/>
        <w:rPr>
          <w:sz w:val="28"/>
          <w:szCs w:val="28"/>
        </w:rPr>
      </w:pPr>
      <w:r w:rsidRPr="00A85EB4">
        <w:rPr>
          <w:sz w:val="28"/>
          <w:szCs w:val="28"/>
        </w:rPr>
        <w:t>У первоклассников 2020 года (по сравнению с показателями первоклассников 2019 года) наблюдается снижение показателей: навыки чтения и письма; взаимодействие со сверстниками; цена адаптации ребенка к школе.</w:t>
      </w:r>
    </w:p>
    <w:p w14:paraId="423E8B0C" w14:textId="5C61ECE0" w:rsidR="00907226" w:rsidRPr="00A85EB4" w:rsidRDefault="00E00CB8" w:rsidP="00E00CB8">
      <w:pPr>
        <w:pStyle w:val="21"/>
        <w:spacing w:after="0" w:line="240" w:lineRule="auto"/>
        <w:ind w:firstLine="708"/>
        <w:jc w:val="both"/>
        <w:rPr>
          <w:sz w:val="28"/>
          <w:szCs w:val="28"/>
        </w:rPr>
      </w:pPr>
      <w:r w:rsidRPr="00A85EB4">
        <w:rPr>
          <w:sz w:val="28"/>
          <w:szCs w:val="28"/>
        </w:rPr>
        <w:t>Наблюдается положительная динамика по шкалам «Усвоение норм поведения в школе», «Успешность функционирования в роли ученика», «Эмоциональная стабильность», улучшились индивидуальные особенности здоровья и подготовка к школе в семье.</w:t>
      </w:r>
    </w:p>
    <w:p w14:paraId="33C9341A" w14:textId="5A559692" w:rsidR="005363B6" w:rsidRPr="00A85EB4" w:rsidRDefault="005363B6" w:rsidP="00E00CB8">
      <w:pPr>
        <w:pStyle w:val="21"/>
        <w:spacing w:after="0" w:line="240" w:lineRule="auto"/>
        <w:ind w:firstLine="708"/>
        <w:jc w:val="both"/>
        <w:rPr>
          <w:sz w:val="28"/>
          <w:szCs w:val="28"/>
        </w:rPr>
      </w:pPr>
      <w:r w:rsidRPr="00A85EB4">
        <w:rPr>
          <w:sz w:val="28"/>
          <w:szCs w:val="28"/>
        </w:rPr>
        <w:t>В апреле 2021 проведена повторная диагностика. По всем школам наблюдаются хорошие результаты готовности первоклассников к школе по всем показателям (незначительное снижение на 0,01 в «Мотивации» и «Подготовка к школе». Однако, познавательная сфера остается на среднем уровне.</w:t>
      </w:r>
    </w:p>
    <w:p w14:paraId="746917A2" w14:textId="69D07A1B" w:rsidR="00907226" w:rsidRPr="00A85EB4" w:rsidRDefault="00907226" w:rsidP="00DC279C">
      <w:pPr>
        <w:pStyle w:val="21"/>
        <w:spacing w:after="0" w:line="240" w:lineRule="auto"/>
        <w:ind w:firstLine="708"/>
        <w:jc w:val="both"/>
        <w:rPr>
          <w:sz w:val="28"/>
          <w:szCs w:val="28"/>
        </w:rPr>
      </w:pPr>
      <w:r w:rsidRPr="00A85EB4">
        <w:rPr>
          <w:sz w:val="28"/>
          <w:szCs w:val="28"/>
        </w:rPr>
        <w:t>В 20</w:t>
      </w:r>
      <w:r w:rsidR="00CA4A3E" w:rsidRPr="00A85EB4">
        <w:rPr>
          <w:sz w:val="28"/>
          <w:szCs w:val="28"/>
        </w:rPr>
        <w:t>20</w:t>
      </w:r>
      <w:r w:rsidRPr="00A85EB4">
        <w:rPr>
          <w:sz w:val="28"/>
          <w:szCs w:val="28"/>
        </w:rPr>
        <w:t>-202</w:t>
      </w:r>
      <w:r w:rsidR="00CA4A3E" w:rsidRPr="00A85EB4">
        <w:rPr>
          <w:sz w:val="28"/>
          <w:szCs w:val="28"/>
        </w:rPr>
        <w:t>1</w:t>
      </w:r>
      <w:r w:rsidRPr="00A85EB4">
        <w:rPr>
          <w:sz w:val="28"/>
          <w:szCs w:val="28"/>
        </w:rPr>
        <w:t xml:space="preserve"> учебном году проводились мониторинговые исследования:</w:t>
      </w:r>
    </w:p>
    <w:tbl>
      <w:tblPr>
        <w:tblW w:w="92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8"/>
        <w:gridCol w:w="3685"/>
        <w:gridCol w:w="2694"/>
        <w:gridCol w:w="1138"/>
        <w:gridCol w:w="1138"/>
      </w:tblGrid>
      <w:tr w:rsidR="00A85EB4" w:rsidRPr="00A85EB4" w14:paraId="3E94364F" w14:textId="77777777" w:rsidTr="00CA4A3E">
        <w:trPr>
          <w:gridAfter w:val="2"/>
          <w:wAfter w:w="2276" w:type="dxa"/>
        </w:trPr>
        <w:tc>
          <w:tcPr>
            <w:tcW w:w="568" w:type="dxa"/>
            <w:shd w:val="clear" w:color="auto" w:fill="auto"/>
            <w:tcMar>
              <w:top w:w="0" w:type="dxa"/>
              <w:left w:w="108" w:type="dxa"/>
              <w:bottom w:w="0" w:type="dxa"/>
              <w:right w:w="108" w:type="dxa"/>
            </w:tcMar>
          </w:tcPr>
          <w:p w14:paraId="7EBC9E9B" w14:textId="77777777" w:rsidR="00907226" w:rsidRPr="00A85EB4" w:rsidRDefault="00907226" w:rsidP="00EB3150">
            <w:pPr>
              <w:widowControl w:val="0"/>
              <w:autoSpaceDN w:val="0"/>
              <w:spacing w:after="0" w:line="240" w:lineRule="auto"/>
              <w:jc w:val="both"/>
              <w:rPr>
                <w:rFonts w:eastAsia="Andale Sans UI"/>
                <w:b/>
                <w:kern w:val="3"/>
                <w:sz w:val="24"/>
                <w:lang w:eastAsia="ja-JP" w:bidi="fa-IR"/>
              </w:rPr>
            </w:pPr>
            <w:r w:rsidRPr="00A85EB4">
              <w:rPr>
                <w:rFonts w:eastAsia="Andale Sans UI"/>
                <w:b/>
                <w:kern w:val="3"/>
                <w:sz w:val="24"/>
                <w:lang w:eastAsia="ja-JP" w:bidi="fa-IR"/>
              </w:rPr>
              <w:t>№ п/п</w:t>
            </w:r>
          </w:p>
        </w:tc>
        <w:tc>
          <w:tcPr>
            <w:tcW w:w="3685" w:type="dxa"/>
            <w:shd w:val="clear" w:color="auto" w:fill="auto"/>
            <w:tcMar>
              <w:top w:w="0" w:type="dxa"/>
              <w:left w:w="108" w:type="dxa"/>
              <w:bottom w:w="0" w:type="dxa"/>
              <w:right w:w="108" w:type="dxa"/>
            </w:tcMar>
            <w:hideMark/>
          </w:tcPr>
          <w:p w14:paraId="251D8AC9" w14:textId="77777777" w:rsidR="00907226" w:rsidRPr="00A85EB4" w:rsidRDefault="00907226" w:rsidP="00EB3150">
            <w:pPr>
              <w:autoSpaceDN w:val="0"/>
              <w:spacing w:after="0" w:line="240" w:lineRule="auto"/>
              <w:jc w:val="center"/>
              <w:rPr>
                <w:rFonts w:eastAsia="Times New Roman"/>
                <w:b/>
                <w:kern w:val="3"/>
                <w:sz w:val="24"/>
                <w:lang w:eastAsia="ja-JP" w:bidi="fa-IR"/>
              </w:rPr>
            </w:pPr>
            <w:r w:rsidRPr="00A85EB4">
              <w:rPr>
                <w:rFonts w:eastAsia="Times New Roman"/>
                <w:b/>
                <w:kern w:val="3"/>
                <w:sz w:val="24"/>
                <w:lang w:eastAsia="ja-JP" w:bidi="fa-IR"/>
              </w:rPr>
              <w:t>Виды оценочных процедур</w:t>
            </w:r>
          </w:p>
        </w:tc>
        <w:tc>
          <w:tcPr>
            <w:tcW w:w="2694" w:type="dxa"/>
          </w:tcPr>
          <w:p w14:paraId="7961F8D7" w14:textId="77777777" w:rsidR="00907226" w:rsidRPr="00A85EB4" w:rsidRDefault="00907226" w:rsidP="00EB3150">
            <w:pPr>
              <w:autoSpaceDN w:val="0"/>
              <w:spacing w:after="0" w:line="240" w:lineRule="auto"/>
              <w:jc w:val="center"/>
              <w:rPr>
                <w:rFonts w:eastAsia="Times New Roman"/>
                <w:b/>
                <w:kern w:val="3"/>
                <w:sz w:val="24"/>
                <w:lang w:eastAsia="ja-JP" w:bidi="fa-IR"/>
              </w:rPr>
            </w:pPr>
            <w:r w:rsidRPr="00A85EB4">
              <w:rPr>
                <w:rFonts w:eastAsia="Times New Roman"/>
                <w:b/>
                <w:kern w:val="3"/>
                <w:sz w:val="24"/>
                <w:lang w:eastAsia="ja-JP" w:bidi="fa-IR"/>
              </w:rPr>
              <w:t>Среднегородские результаты</w:t>
            </w:r>
          </w:p>
        </w:tc>
      </w:tr>
      <w:tr w:rsidR="00A85EB4" w:rsidRPr="00A85EB4" w14:paraId="243F7D4F" w14:textId="3DC7B433" w:rsidTr="00CA4A3E">
        <w:tc>
          <w:tcPr>
            <w:tcW w:w="568" w:type="dxa"/>
            <w:shd w:val="clear" w:color="auto" w:fill="auto"/>
            <w:tcMar>
              <w:top w:w="0" w:type="dxa"/>
              <w:left w:w="108" w:type="dxa"/>
              <w:bottom w:w="0" w:type="dxa"/>
              <w:right w:w="108" w:type="dxa"/>
            </w:tcMar>
          </w:tcPr>
          <w:p w14:paraId="51A2E3B8" w14:textId="77777777" w:rsidR="00CA4A3E" w:rsidRPr="00A85EB4" w:rsidRDefault="00CA4A3E" w:rsidP="00CA4A3E">
            <w:pPr>
              <w:widowControl w:val="0"/>
              <w:autoSpaceDN w:val="0"/>
              <w:spacing w:after="0" w:line="240" w:lineRule="auto"/>
              <w:jc w:val="both"/>
              <w:rPr>
                <w:rFonts w:eastAsia="Andale Sans UI"/>
                <w:b/>
                <w:kern w:val="3"/>
                <w:sz w:val="24"/>
                <w:lang w:eastAsia="ja-JP" w:bidi="fa-IR"/>
              </w:rPr>
            </w:pPr>
          </w:p>
        </w:tc>
        <w:tc>
          <w:tcPr>
            <w:tcW w:w="3685" w:type="dxa"/>
            <w:shd w:val="clear" w:color="auto" w:fill="auto"/>
            <w:tcMar>
              <w:top w:w="0" w:type="dxa"/>
              <w:left w:w="108" w:type="dxa"/>
              <w:bottom w:w="0" w:type="dxa"/>
              <w:right w:w="108" w:type="dxa"/>
            </w:tcMar>
          </w:tcPr>
          <w:p w14:paraId="57DBDC03" w14:textId="77777777" w:rsidR="00CA4A3E" w:rsidRPr="00A85EB4" w:rsidRDefault="00CA4A3E" w:rsidP="00CA4A3E">
            <w:pPr>
              <w:autoSpaceDN w:val="0"/>
              <w:spacing w:after="0"/>
              <w:rPr>
                <w:sz w:val="22"/>
              </w:rPr>
            </w:pPr>
            <w:r w:rsidRPr="00A85EB4">
              <w:rPr>
                <w:sz w:val="22"/>
              </w:rPr>
              <w:t>Мониторинг по математике в 9 классах (городская контрольная работа)</w:t>
            </w:r>
          </w:p>
          <w:p w14:paraId="7106E03C" w14:textId="28944DC3" w:rsidR="00CA4A3E" w:rsidRPr="00A85EB4" w:rsidRDefault="00CA4A3E" w:rsidP="00CA4A3E">
            <w:pPr>
              <w:autoSpaceDN w:val="0"/>
              <w:spacing w:after="0" w:line="240" w:lineRule="auto"/>
              <w:rPr>
                <w:rFonts w:eastAsia="Times New Roman"/>
                <w:b/>
                <w:kern w:val="3"/>
                <w:sz w:val="24"/>
                <w:lang w:eastAsia="ja-JP" w:bidi="fa-IR"/>
              </w:rPr>
            </w:pPr>
            <w:r w:rsidRPr="00A85EB4">
              <w:rPr>
                <w:sz w:val="22"/>
              </w:rPr>
              <w:t>22 декабря 2020</w:t>
            </w:r>
          </w:p>
        </w:tc>
        <w:tc>
          <w:tcPr>
            <w:tcW w:w="2694" w:type="dxa"/>
          </w:tcPr>
          <w:p w14:paraId="5C77F02E" w14:textId="77777777" w:rsidR="00CA4A3E" w:rsidRPr="00A85EB4" w:rsidRDefault="00CA4A3E" w:rsidP="00CA4A3E">
            <w:pPr>
              <w:autoSpaceDN w:val="0"/>
              <w:spacing w:after="0"/>
              <w:rPr>
                <w:kern w:val="3"/>
                <w:sz w:val="22"/>
                <w:lang w:eastAsia="ja-JP" w:bidi="fa-IR"/>
              </w:rPr>
            </w:pPr>
          </w:p>
          <w:p w14:paraId="0045F359" w14:textId="77777777" w:rsidR="00CA4A3E" w:rsidRPr="00A85EB4" w:rsidRDefault="00CA4A3E" w:rsidP="00CA4A3E">
            <w:pPr>
              <w:autoSpaceDN w:val="0"/>
              <w:spacing w:after="0"/>
              <w:rPr>
                <w:kern w:val="3"/>
                <w:sz w:val="22"/>
                <w:lang w:eastAsia="ja-JP" w:bidi="fa-IR"/>
              </w:rPr>
            </w:pPr>
            <w:r w:rsidRPr="00A85EB4">
              <w:rPr>
                <w:kern w:val="3"/>
                <w:sz w:val="22"/>
                <w:lang w:eastAsia="ja-JP" w:bidi="fa-IR"/>
              </w:rPr>
              <w:t>Успеваемость –</w:t>
            </w:r>
          </w:p>
          <w:p w14:paraId="1695609F" w14:textId="77777777" w:rsidR="00CA4A3E" w:rsidRPr="00A85EB4" w:rsidRDefault="00CA4A3E" w:rsidP="00CA4A3E">
            <w:pPr>
              <w:autoSpaceDN w:val="0"/>
              <w:spacing w:after="0"/>
              <w:rPr>
                <w:kern w:val="3"/>
                <w:sz w:val="22"/>
                <w:lang w:eastAsia="ja-JP" w:bidi="fa-IR"/>
              </w:rPr>
            </w:pPr>
            <w:r w:rsidRPr="00A85EB4">
              <w:rPr>
                <w:kern w:val="3"/>
                <w:sz w:val="22"/>
                <w:lang w:eastAsia="ja-JP" w:bidi="fa-IR"/>
              </w:rPr>
              <w:t xml:space="preserve">Качество – </w:t>
            </w:r>
          </w:p>
          <w:p w14:paraId="7BA86B95" w14:textId="77777777" w:rsidR="00CA4A3E" w:rsidRPr="00A85EB4" w:rsidRDefault="00CA4A3E" w:rsidP="00CA4A3E">
            <w:pPr>
              <w:autoSpaceDN w:val="0"/>
              <w:spacing w:after="0"/>
              <w:rPr>
                <w:kern w:val="3"/>
                <w:sz w:val="22"/>
                <w:lang w:eastAsia="ja-JP" w:bidi="fa-IR"/>
              </w:rPr>
            </w:pPr>
            <w:r w:rsidRPr="00A85EB4">
              <w:rPr>
                <w:kern w:val="3"/>
                <w:sz w:val="22"/>
                <w:lang w:eastAsia="ja-JP" w:bidi="fa-IR"/>
              </w:rPr>
              <w:t xml:space="preserve">Средний первичный балл – </w:t>
            </w:r>
          </w:p>
          <w:p w14:paraId="2FD54832" w14:textId="073427B4" w:rsidR="00CA4A3E" w:rsidRPr="00A85EB4" w:rsidRDefault="00CA4A3E" w:rsidP="00CA4A3E">
            <w:pPr>
              <w:autoSpaceDN w:val="0"/>
              <w:spacing w:after="0" w:line="240" w:lineRule="auto"/>
              <w:rPr>
                <w:rFonts w:eastAsia="Times New Roman"/>
                <w:b/>
                <w:kern w:val="3"/>
                <w:sz w:val="24"/>
                <w:lang w:eastAsia="ja-JP" w:bidi="fa-IR"/>
              </w:rPr>
            </w:pPr>
            <w:r w:rsidRPr="00A85EB4">
              <w:rPr>
                <w:kern w:val="3"/>
                <w:sz w:val="22"/>
                <w:lang w:eastAsia="ja-JP" w:bidi="fa-IR"/>
              </w:rPr>
              <w:t xml:space="preserve">Средний балл – </w:t>
            </w:r>
          </w:p>
        </w:tc>
        <w:tc>
          <w:tcPr>
            <w:tcW w:w="1138" w:type="dxa"/>
            <w:vAlign w:val="center"/>
          </w:tcPr>
          <w:p w14:paraId="76E3D1B8" w14:textId="77777777" w:rsidR="00CA4A3E" w:rsidRPr="00A85EB4" w:rsidRDefault="00CA4A3E" w:rsidP="00CA4A3E">
            <w:pPr>
              <w:autoSpaceDN w:val="0"/>
              <w:spacing w:after="0"/>
              <w:jc w:val="center"/>
              <w:rPr>
                <w:bCs/>
                <w:i/>
                <w:kern w:val="3"/>
                <w:sz w:val="22"/>
                <w:lang w:eastAsia="ja-JP" w:bidi="fa-IR"/>
              </w:rPr>
            </w:pPr>
            <w:r w:rsidRPr="00A85EB4">
              <w:rPr>
                <w:bCs/>
                <w:i/>
                <w:kern w:val="3"/>
                <w:sz w:val="22"/>
                <w:lang w:eastAsia="ja-JP" w:bidi="fa-IR"/>
              </w:rPr>
              <w:t>ОГЭ</w:t>
            </w:r>
          </w:p>
          <w:p w14:paraId="1CF17BED" w14:textId="77777777" w:rsidR="00CA4A3E" w:rsidRPr="00A85EB4" w:rsidRDefault="00CA4A3E" w:rsidP="00CA4A3E">
            <w:pPr>
              <w:autoSpaceDN w:val="0"/>
              <w:spacing w:after="0"/>
              <w:jc w:val="center"/>
              <w:rPr>
                <w:bCs/>
                <w:i/>
                <w:kern w:val="3"/>
                <w:sz w:val="22"/>
                <w:lang w:eastAsia="ja-JP" w:bidi="fa-IR"/>
              </w:rPr>
            </w:pPr>
            <w:r w:rsidRPr="00A85EB4">
              <w:rPr>
                <w:bCs/>
                <w:i/>
                <w:kern w:val="3"/>
                <w:sz w:val="22"/>
                <w:lang w:eastAsia="ja-JP" w:bidi="fa-IR"/>
              </w:rPr>
              <w:t>46,6%</w:t>
            </w:r>
          </w:p>
          <w:p w14:paraId="772C0524" w14:textId="77777777" w:rsidR="00CA4A3E" w:rsidRPr="00A85EB4" w:rsidRDefault="00CA4A3E" w:rsidP="00CA4A3E">
            <w:pPr>
              <w:autoSpaceDN w:val="0"/>
              <w:spacing w:after="0"/>
              <w:jc w:val="center"/>
              <w:rPr>
                <w:bCs/>
                <w:i/>
                <w:kern w:val="3"/>
                <w:sz w:val="22"/>
                <w:lang w:eastAsia="ja-JP" w:bidi="fa-IR"/>
              </w:rPr>
            </w:pPr>
            <w:r w:rsidRPr="00A85EB4">
              <w:rPr>
                <w:bCs/>
                <w:i/>
                <w:kern w:val="3"/>
                <w:sz w:val="22"/>
                <w:lang w:eastAsia="ja-JP" w:bidi="fa-IR"/>
              </w:rPr>
              <w:t>25,1%</w:t>
            </w:r>
          </w:p>
          <w:p w14:paraId="6ECE324F" w14:textId="77777777" w:rsidR="00CA4A3E" w:rsidRPr="00A85EB4" w:rsidRDefault="00CA4A3E" w:rsidP="00CA4A3E">
            <w:pPr>
              <w:autoSpaceDN w:val="0"/>
              <w:spacing w:after="0"/>
              <w:jc w:val="center"/>
              <w:rPr>
                <w:bCs/>
                <w:i/>
                <w:kern w:val="3"/>
                <w:sz w:val="22"/>
                <w:lang w:eastAsia="ja-JP" w:bidi="fa-IR"/>
              </w:rPr>
            </w:pPr>
            <w:r w:rsidRPr="00A85EB4">
              <w:rPr>
                <w:bCs/>
                <w:i/>
                <w:kern w:val="3"/>
                <w:sz w:val="22"/>
                <w:lang w:eastAsia="ja-JP" w:bidi="fa-IR"/>
              </w:rPr>
              <w:t>8,71</w:t>
            </w:r>
          </w:p>
          <w:p w14:paraId="3158F087" w14:textId="776CE0D4" w:rsidR="00CA4A3E" w:rsidRPr="00A85EB4" w:rsidRDefault="00CA4A3E" w:rsidP="00CA4A3E">
            <w:pPr>
              <w:jc w:val="center"/>
            </w:pPr>
            <w:r w:rsidRPr="00A85EB4">
              <w:rPr>
                <w:bCs/>
                <w:i/>
                <w:kern w:val="3"/>
                <w:sz w:val="22"/>
                <w:lang w:eastAsia="ja-JP" w:bidi="fa-IR"/>
              </w:rPr>
              <w:t>2,74</w:t>
            </w:r>
          </w:p>
        </w:tc>
        <w:tc>
          <w:tcPr>
            <w:tcW w:w="1138" w:type="dxa"/>
            <w:vAlign w:val="center"/>
          </w:tcPr>
          <w:p w14:paraId="26FA2705" w14:textId="77777777" w:rsidR="00CA4A3E" w:rsidRPr="00A85EB4" w:rsidRDefault="00CA4A3E" w:rsidP="00CA4A3E">
            <w:pPr>
              <w:autoSpaceDN w:val="0"/>
              <w:spacing w:after="0"/>
              <w:jc w:val="center"/>
              <w:rPr>
                <w:bCs/>
                <w:i/>
                <w:kern w:val="3"/>
                <w:sz w:val="22"/>
                <w:lang w:eastAsia="ja-JP" w:bidi="fa-IR"/>
              </w:rPr>
            </w:pPr>
            <w:r w:rsidRPr="00A85EB4">
              <w:rPr>
                <w:bCs/>
                <w:i/>
                <w:kern w:val="3"/>
                <w:sz w:val="22"/>
                <w:lang w:eastAsia="ja-JP" w:bidi="fa-IR"/>
              </w:rPr>
              <w:t>ГВЭ</w:t>
            </w:r>
          </w:p>
          <w:p w14:paraId="65B7A3FC" w14:textId="77777777" w:rsidR="00CA4A3E" w:rsidRPr="00A85EB4" w:rsidRDefault="00CA4A3E" w:rsidP="00CA4A3E">
            <w:pPr>
              <w:autoSpaceDN w:val="0"/>
              <w:spacing w:after="0"/>
              <w:jc w:val="center"/>
              <w:rPr>
                <w:bCs/>
                <w:i/>
                <w:kern w:val="3"/>
                <w:sz w:val="22"/>
                <w:lang w:eastAsia="ja-JP" w:bidi="fa-IR"/>
              </w:rPr>
            </w:pPr>
            <w:r w:rsidRPr="00A85EB4">
              <w:rPr>
                <w:bCs/>
                <w:i/>
                <w:kern w:val="3"/>
                <w:sz w:val="22"/>
                <w:lang w:eastAsia="ja-JP" w:bidi="fa-IR"/>
              </w:rPr>
              <w:t>51,8%</w:t>
            </w:r>
          </w:p>
          <w:p w14:paraId="511AEB17" w14:textId="77777777" w:rsidR="00CA4A3E" w:rsidRPr="00A85EB4" w:rsidRDefault="00CA4A3E" w:rsidP="00CA4A3E">
            <w:pPr>
              <w:autoSpaceDN w:val="0"/>
              <w:spacing w:after="0"/>
              <w:jc w:val="center"/>
              <w:rPr>
                <w:bCs/>
                <w:i/>
                <w:kern w:val="3"/>
                <w:sz w:val="22"/>
                <w:lang w:eastAsia="ja-JP" w:bidi="fa-IR"/>
              </w:rPr>
            </w:pPr>
            <w:r w:rsidRPr="00A85EB4">
              <w:rPr>
                <w:bCs/>
                <w:i/>
                <w:kern w:val="3"/>
                <w:sz w:val="22"/>
                <w:lang w:eastAsia="ja-JP" w:bidi="fa-IR"/>
              </w:rPr>
              <w:t>16,1%</w:t>
            </w:r>
          </w:p>
          <w:p w14:paraId="10B9A474" w14:textId="77777777" w:rsidR="00CA4A3E" w:rsidRPr="00A85EB4" w:rsidRDefault="00CA4A3E" w:rsidP="00CA4A3E">
            <w:pPr>
              <w:autoSpaceDN w:val="0"/>
              <w:spacing w:after="0"/>
              <w:jc w:val="center"/>
              <w:rPr>
                <w:bCs/>
                <w:i/>
                <w:kern w:val="3"/>
                <w:sz w:val="22"/>
                <w:lang w:eastAsia="ja-JP" w:bidi="fa-IR"/>
              </w:rPr>
            </w:pPr>
            <w:r w:rsidRPr="00A85EB4">
              <w:rPr>
                <w:bCs/>
                <w:i/>
                <w:kern w:val="3"/>
                <w:sz w:val="22"/>
                <w:lang w:eastAsia="ja-JP" w:bidi="fa-IR"/>
              </w:rPr>
              <w:t>3,21</w:t>
            </w:r>
          </w:p>
          <w:p w14:paraId="3C104961" w14:textId="3CE6BA7A" w:rsidR="00CA4A3E" w:rsidRPr="00A85EB4" w:rsidRDefault="00CA4A3E" w:rsidP="00CA4A3E">
            <w:pPr>
              <w:jc w:val="center"/>
            </w:pPr>
            <w:r w:rsidRPr="00A85EB4">
              <w:rPr>
                <w:bCs/>
                <w:i/>
                <w:kern w:val="3"/>
                <w:sz w:val="22"/>
                <w:lang w:eastAsia="ja-JP" w:bidi="fa-IR"/>
              </w:rPr>
              <w:t>2,73</w:t>
            </w:r>
          </w:p>
        </w:tc>
      </w:tr>
      <w:tr w:rsidR="00A85EB4" w:rsidRPr="00A85EB4" w14:paraId="06F76B00" w14:textId="7A8CA6F8" w:rsidTr="00CA4A3E">
        <w:tc>
          <w:tcPr>
            <w:tcW w:w="568" w:type="dxa"/>
            <w:shd w:val="clear" w:color="auto" w:fill="auto"/>
            <w:tcMar>
              <w:top w:w="0" w:type="dxa"/>
              <w:left w:w="108" w:type="dxa"/>
              <w:bottom w:w="0" w:type="dxa"/>
              <w:right w:w="108" w:type="dxa"/>
            </w:tcMar>
          </w:tcPr>
          <w:p w14:paraId="6EADED3A" w14:textId="77777777" w:rsidR="00CA4A3E" w:rsidRPr="00A85EB4" w:rsidRDefault="00CA4A3E" w:rsidP="00CA4A3E">
            <w:pPr>
              <w:widowControl w:val="0"/>
              <w:autoSpaceDN w:val="0"/>
              <w:spacing w:after="0" w:line="240" w:lineRule="auto"/>
              <w:jc w:val="both"/>
              <w:rPr>
                <w:rFonts w:eastAsia="Andale Sans UI"/>
                <w:b/>
                <w:kern w:val="3"/>
                <w:sz w:val="24"/>
                <w:lang w:eastAsia="ja-JP" w:bidi="fa-IR"/>
              </w:rPr>
            </w:pPr>
          </w:p>
        </w:tc>
        <w:tc>
          <w:tcPr>
            <w:tcW w:w="3685" w:type="dxa"/>
            <w:shd w:val="clear" w:color="auto" w:fill="auto"/>
            <w:tcMar>
              <w:top w:w="0" w:type="dxa"/>
              <w:left w:w="108" w:type="dxa"/>
              <w:bottom w:w="0" w:type="dxa"/>
              <w:right w:w="108" w:type="dxa"/>
            </w:tcMar>
          </w:tcPr>
          <w:p w14:paraId="2172C94D" w14:textId="567E7975" w:rsidR="00CA4A3E" w:rsidRPr="00A85EB4" w:rsidRDefault="00CA4A3E" w:rsidP="00CA4A3E">
            <w:pPr>
              <w:autoSpaceDN w:val="0"/>
              <w:spacing w:after="0" w:line="240" w:lineRule="auto"/>
              <w:rPr>
                <w:rFonts w:eastAsia="Times New Roman"/>
                <w:b/>
                <w:kern w:val="3"/>
                <w:sz w:val="24"/>
                <w:lang w:eastAsia="ja-JP" w:bidi="fa-IR"/>
              </w:rPr>
            </w:pPr>
            <w:r w:rsidRPr="00A85EB4">
              <w:rPr>
                <w:sz w:val="22"/>
              </w:rPr>
              <w:t>Мониторинг по русскому языку в 11 классах (городская контрольная работа)  4 февраля 2021</w:t>
            </w:r>
          </w:p>
        </w:tc>
        <w:tc>
          <w:tcPr>
            <w:tcW w:w="2694" w:type="dxa"/>
          </w:tcPr>
          <w:p w14:paraId="4D066475" w14:textId="77777777" w:rsidR="00CA4A3E" w:rsidRPr="00A85EB4" w:rsidRDefault="00CA4A3E" w:rsidP="00CA4A3E">
            <w:pPr>
              <w:autoSpaceDN w:val="0"/>
              <w:spacing w:after="0"/>
              <w:rPr>
                <w:kern w:val="3"/>
                <w:sz w:val="22"/>
                <w:lang w:eastAsia="ja-JP" w:bidi="fa-IR"/>
              </w:rPr>
            </w:pPr>
            <w:r w:rsidRPr="00A85EB4">
              <w:rPr>
                <w:kern w:val="3"/>
                <w:sz w:val="22"/>
                <w:lang w:eastAsia="ja-JP" w:bidi="fa-IR"/>
              </w:rPr>
              <w:t>Успеваемость –</w:t>
            </w:r>
          </w:p>
          <w:p w14:paraId="0948B17A" w14:textId="77777777" w:rsidR="00CA4A3E" w:rsidRPr="00A85EB4" w:rsidRDefault="00CA4A3E" w:rsidP="00CA4A3E">
            <w:pPr>
              <w:autoSpaceDN w:val="0"/>
              <w:spacing w:after="0"/>
              <w:rPr>
                <w:kern w:val="3"/>
                <w:sz w:val="22"/>
                <w:lang w:eastAsia="ja-JP" w:bidi="fa-IR"/>
              </w:rPr>
            </w:pPr>
            <w:r w:rsidRPr="00A85EB4">
              <w:rPr>
                <w:kern w:val="3"/>
                <w:sz w:val="22"/>
                <w:lang w:eastAsia="ja-JP" w:bidi="fa-IR"/>
              </w:rPr>
              <w:t xml:space="preserve">Качество – </w:t>
            </w:r>
          </w:p>
          <w:p w14:paraId="4BA152EF" w14:textId="44CD480C" w:rsidR="00CA4A3E" w:rsidRPr="00A85EB4" w:rsidRDefault="00CA4A3E" w:rsidP="00CA4A3E">
            <w:pPr>
              <w:autoSpaceDN w:val="0"/>
              <w:spacing w:after="0" w:line="240" w:lineRule="auto"/>
              <w:rPr>
                <w:rFonts w:eastAsia="Times New Roman"/>
                <w:b/>
                <w:kern w:val="3"/>
                <w:sz w:val="24"/>
                <w:lang w:eastAsia="ja-JP" w:bidi="fa-IR"/>
              </w:rPr>
            </w:pPr>
            <w:r w:rsidRPr="00A85EB4">
              <w:rPr>
                <w:kern w:val="3"/>
                <w:sz w:val="22"/>
                <w:lang w:eastAsia="ja-JP" w:bidi="fa-IR"/>
              </w:rPr>
              <w:t>Средний балл –</w:t>
            </w:r>
          </w:p>
        </w:tc>
        <w:tc>
          <w:tcPr>
            <w:tcW w:w="2276" w:type="dxa"/>
            <w:gridSpan w:val="2"/>
            <w:vAlign w:val="center"/>
          </w:tcPr>
          <w:p w14:paraId="1251CD14" w14:textId="77777777" w:rsidR="00CA4A3E" w:rsidRPr="00A85EB4" w:rsidRDefault="00CA4A3E" w:rsidP="00CA4A3E">
            <w:pPr>
              <w:autoSpaceDN w:val="0"/>
              <w:spacing w:after="0"/>
              <w:jc w:val="center"/>
              <w:rPr>
                <w:i/>
                <w:kern w:val="3"/>
                <w:sz w:val="22"/>
                <w:lang w:eastAsia="ja-JP" w:bidi="fa-IR"/>
              </w:rPr>
            </w:pPr>
            <w:r w:rsidRPr="00A85EB4">
              <w:rPr>
                <w:i/>
                <w:kern w:val="3"/>
                <w:sz w:val="22"/>
                <w:lang w:eastAsia="ja-JP" w:bidi="fa-IR"/>
              </w:rPr>
              <w:t>91,78%</w:t>
            </w:r>
          </w:p>
          <w:p w14:paraId="67352E23" w14:textId="77777777" w:rsidR="00CA4A3E" w:rsidRPr="00A85EB4" w:rsidRDefault="00CA4A3E" w:rsidP="00CA4A3E">
            <w:pPr>
              <w:autoSpaceDN w:val="0"/>
              <w:spacing w:after="0"/>
              <w:jc w:val="center"/>
              <w:rPr>
                <w:i/>
                <w:kern w:val="3"/>
                <w:sz w:val="22"/>
                <w:lang w:eastAsia="ja-JP" w:bidi="fa-IR"/>
              </w:rPr>
            </w:pPr>
            <w:r w:rsidRPr="00A85EB4">
              <w:rPr>
                <w:i/>
                <w:kern w:val="3"/>
                <w:sz w:val="22"/>
                <w:lang w:eastAsia="ja-JP" w:bidi="fa-IR"/>
              </w:rPr>
              <w:t>45,21%</w:t>
            </w:r>
          </w:p>
          <w:p w14:paraId="00EE7155" w14:textId="7E37E58E" w:rsidR="00CA4A3E" w:rsidRPr="00A85EB4" w:rsidRDefault="00CA4A3E" w:rsidP="00CA4A3E">
            <w:pPr>
              <w:jc w:val="center"/>
            </w:pPr>
            <w:r w:rsidRPr="00A85EB4">
              <w:rPr>
                <w:i/>
                <w:kern w:val="3"/>
                <w:sz w:val="22"/>
                <w:lang w:eastAsia="ja-JP" w:bidi="fa-IR"/>
              </w:rPr>
              <w:t>3,44</w:t>
            </w:r>
          </w:p>
        </w:tc>
      </w:tr>
      <w:tr w:rsidR="00A85EB4" w:rsidRPr="00A85EB4" w14:paraId="05571246" w14:textId="416E678E" w:rsidTr="00CA4A3E">
        <w:tc>
          <w:tcPr>
            <w:tcW w:w="568" w:type="dxa"/>
            <w:shd w:val="clear" w:color="auto" w:fill="auto"/>
            <w:tcMar>
              <w:top w:w="0" w:type="dxa"/>
              <w:left w:w="108" w:type="dxa"/>
              <w:bottom w:w="0" w:type="dxa"/>
              <w:right w:w="108" w:type="dxa"/>
            </w:tcMar>
          </w:tcPr>
          <w:p w14:paraId="637E6CE2" w14:textId="77777777" w:rsidR="00CA4A3E" w:rsidRPr="00A85EB4" w:rsidRDefault="00CA4A3E" w:rsidP="00CA4A3E">
            <w:pPr>
              <w:widowControl w:val="0"/>
              <w:autoSpaceDN w:val="0"/>
              <w:spacing w:after="0" w:line="240" w:lineRule="auto"/>
              <w:jc w:val="both"/>
              <w:rPr>
                <w:rFonts w:eastAsia="Andale Sans UI"/>
                <w:b/>
                <w:kern w:val="3"/>
                <w:sz w:val="24"/>
                <w:lang w:eastAsia="ja-JP" w:bidi="fa-IR"/>
              </w:rPr>
            </w:pPr>
          </w:p>
        </w:tc>
        <w:tc>
          <w:tcPr>
            <w:tcW w:w="3685" w:type="dxa"/>
            <w:shd w:val="clear" w:color="auto" w:fill="auto"/>
            <w:tcMar>
              <w:top w:w="0" w:type="dxa"/>
              <w:left w:w="108" w:type="dxa"/>
              <w:bottom w:w="0" w:type="dxa"/>
              <w:right w:w="108" w:type="dxa"/>
            </w:tcMar>
          </w:tcPr>
          <w:p w14:paraId="04241776" w14:textId="4234427E" w:rsidR="00CA4A3E" w:rsidRPr="00A85EB4" w:rsidRDefault="00CA4A3E" w:rsidP="00CA4A3E">
            <w:pPr>
              <w:autoSpaceDN w:val="0"/>
              <w:spacing w:after="0" w:line="240" w:lineRule="auto"/>
              <w:rPr>
                <w:rFonts w:eastAsia="Times New Roman"/>
                <w:b/>
                <w:kern w:val="3"/>
                <w:sz w:val="24"/>
                <w:lang w:eastAsia="ja-JP" w:bidi="fa-IR"/>
              </w:rPr>
            </w:pPr>
            <w:r w:rsidRPr="00A85EB4">
              <w:rPr>
                <w:sz w:val="22"/>
              </w:rPr>
              <w:t>Мониторинг по обществознанию в 9 классах (городская контрольная работа)  21 января 2021</w:t>
            </w:r>
          </w:p>
        </w:tc>
        <w:tc>
          <w:tcPr>
            <w:tcW w:w="2694" w:type="dxa"/>
          </w:tcPr>
          <w:p w14:paraId="69E7C2CC" w14:textId="77777777" w:rsidR="00CA4A3E" w:rsidRPr="00A85EB4" w:rsidRDefault="00CA4A3E" w:rsidP="00CA4A3E">
            <w:pPr>
              <w:autoSpaceDN w:val="0"/>
              <w:spacing w:after="0"/>
              <w:rPr>
                <w:kern w:val="3"/>
                <w:sz w:val="22"/>
                <w:lang w:eastAsia="ja-JP" w:bidi="fa-IR"/>
              </w:rPr>
            </w:pPr>
            <w:r w:rsidRPr="00A85EB4">
              <w:rPr>
                <w:kern w:val="3"/>
                <w:sz w:val="22"/>
                <w:lang w:eastAsia="ja-JP" w:bidi="fa-IR"/>
              </w:rPr>
              <w:t>Успеваемость –</w:t>
            </w:r>
          </w:p>
          <w:p w14:paraId="7B2902F1" w14:textId="77777777" w:rsidR="00CA4A3E" w:rsidRPr="00A85EB4" w:rsidRDefault="00CA4A3E" w:rsidP="00CA4A3E">
            <w:pPr>
              <w:autoSpaceDN w:val="0"/>
              <w:spacing w:after="0"/>
              <w:rPr>
                <w:kern w:val="3"/>
                <w:sz w:val="22"/>
                <w:lang w:eastAsia="ja-JP" w:bidi="fa-IR"/>
              </w:rPr>
            </w:pPr>
            <w:r w:rsidRPr="00A85EB4">
              <w:rPr>
                <w:kern w:val="3"/>
                <w:sz w:val="22"/>
                <w:lang w:eastAsia="ja-JP" w:bidi="fa-IR"/>
              </w:rPr>
              <w:t xml:space="preserve">Качество – </w:t>
            </w:r>
          </w:p>
          <w:p w14:paraId="77A4B8EB" w14:textId="6F62DAE6" w:rsidR="00CA4A3E" w:rsidRPr="00A85EB4" w:rsidRDefault="00CA4A3E" w:rsidP="00CA4A3E">
            <w:pPr>
              <w:autoSpaceDN w:val="0"/>
              <w:spacing w:after="0" w:line="240" w:lineRule="auto"/>
              <w:rPr>
                <w:rFonts w:eastAsia="Times New Roman"/>
                <w:b/>
                <w:kern w:val="3"/>
                <w:sz w:val="24"/>
                <w:lang w:eastAsia="ja-JP" w:bidi="fa-IR"/>
              </w:rPr>
            </w:pPr>
            <w:r w:rsidRPr="00A85EB4">
              <w:rPr>
                <w:kern w:val="3"/>
                <w:sz w:val="22"/>
                <w:lang w:eastAsia="ja-JP" w:bidi="fa-IR"/>
              </w:rPr>
              <w:t>Средний балл –</w:t>
            </w:r>
          </w:p>
        </w:tc>
        <w:tc>
          <w:tcPr>
            <w:tcW w:w="2276" w:type="dxa"/>
            <w:gridSpan w:val="2"/>
            <w:vAlign w:val="center"/>
          </w:tcPr>
          <w:p w14:paraId="3E74936E" w14:textId="77777777" w:rsidR="00CA4A3E" w:rsidRPr="00A85EB4" w:rsidRDefault="00CA4A3E" w:rsidP="00CA4A3E">
            <w:pPr>
              <w:autoSpaceDN w:val="0"/>
              <w:spacing w:after="0"/>
              <w:jc w:val="center"/>
              <w:rPr>
                <w:i/>
                <w:kern w:val="3"/>
                <w:sz w:val="22"/>
                <w:lang w:eastAsia="ja-JP" w:bidi="fa-IR"/>
              </w:rPr>
            </w:pPr>
            <w:r w:rsidRPr="00A85EB4">
              <w:rPr>
                <w:i/>
                <w:kern w:val="3"/>
                <w:sz w:val="22"/>
                <w:lang w:eastAsia="ja-JP" w:bidi="fa-IR"/>
              </w:rPr>
              <w:t>87,22%</w:t>
            </w:r>
          </w:p>
          <w:p w14:paraId="1948AFC4" w14:textId="77777777" w:rsidR="00CA4A3E" w:rsidRPr="00A85EB4" w:rsidRDefault="00CA4A3E" w:rsidP="00CA4A3E">
            <w:pPr>
              <w:autoSpaceDN w:val="0"/>
              <w:spacing w:after="0"/>
              <w:jc w:val="center"/>
              <w:rPr>
                <w:i/>
                <w:kern w:val="3"/>
                <w:sz w:val="22"/>
                <w:lang w:eastAsia="ja-JP" w:bidi="fa-IR"/>
              </w:rPr>
            </w:pPr>
            <w:r w:rsidRPr="00A85EB4">
              <w:rPr>
                <w:i/>
                <w:kern w:val="3"/>
                <w:sz w:val="22"/>
                <w:lang w:eastAsia="ja-JP" w:bidi="fa-IR"/>
              </w:rPr>
              <w:t>46,94%</w:t>
            </w:r>
          </w:p>
          <w:p w14:paraId="43878CE0" w14:textId="148BACA6" w:rsidR="00CA4A3E" w:rsidRPr="00A85EB4" w:rsidRDefault="00CA4A3E" w:rsidP="00CA4A3E">
            <w:pPr>
              <w:jc w:val="center"/>
            </w:pPr>
            <w:r w:rsidRPr="00A85EB4">
              <w:rPr>
                <w:i/>
                <w:kern w:val="3"/>
                <w:sz w:val="22"/>
                <w:lang w:eastAsia="ja-JP" w:bidi="fa-IR"/>
              </w:rPr>
              <w:t>3,41</w:t>
            </w:r>
          </w:p>
        </w:tc>
      </w:tr>
      <w:tr w:rsidR="00A85EB4" w:rsidRPr="00A85EB4" w14:paraId="4680D2DA" w14:textId="77777777" w:rsidTr="00CA4A3E">
        <w:tc>
          <w:tcPr>
            <w:tcW w:w="568" w:type="dxa"/>
            <w:shd w:val="clear" w:color="auto" w:fill="auto"/>
            <w:tcMar>
              <w:top w:w="0" w:type="dxa"/>
              <w:left w:w="108" w:type="dxa"/>
              <w:bottom w:w="0" w:type="dxa"/>
              <w:right w:w="108" w:type="dxa"/>
            </w:tcMar>
          </w:tcPr>
          <w:p w14:paraId="07BA6D65" w14:textId="77777777" w:rsidR="00CA4A3E" w:rsidRPr="00A85EB4" w:rsidRDefault="00CA4A3E" w:rsidP="00CA4A3E">
            <w:pPr>
              <w:widowControl w:val="0"/>
              <w:autoSpaceDN w:val="0"/>
              <w:spacing w:after="0" w:line="240" w:lineRule="auto"/>
              <w:jc w:val="both"/>
              <w:rPr>
                <w:rFonts w:eastAsia="Andale Sans UI"/>
                <w:b/>
                <w:kern w:val="3"/>
                <w:sz w:val="24"/>
                <w:lang w:eastAsia="ja-JP" w:bidi="fa-IR"/>
              </w:rPr>
            </w:pPr>
          </w:p>
        </w:tc>
        <w:tc>
          <w:tcPr>
            <w:tcW w:w="3685" w:type="dxa"/>
            <w:shd w:val="clear" w:color="auto" w:fill="auto"/>
            <w:tcMar>
              <w:top w:w="0" w:type="dxa"/>
              <w:left w:w="108" w:type="dxa"/>
              <w:bottom w:w="0" w:type="dxa"/>
              <w:right w:w="108" w:type="dxa"/>
            </w:tcMar>
          </w:tcPr>
          <w:p w14:paraId="1603649B" w14:textId="5725BEC6" w:rsidR="00CA4A3E" w:rsidRPr="00A85EB4" w:rsidRDefault="00CA4A3E" w:rsidP="00CA4A3E">
            <w:pPr>
              <w:autoSpaceDN w:val="0"/>
              <w:spacing w:after="0" w:line="240" w:lineRule="auto"/>
              <w:rPr>
                <w:sz w:val="22"/>
              </w:rPr>
            </w:pPr>
            <w:r w:rsidRPr="00A85EB4">
              <w:rPr>
                <w:sz w:val="22"/>
              </w:rPr>
              <w:t>Мониторинг по информатике и ИКТ в 9 классах (городская контрольная работа)  16 февраля 2021</w:t>
            </w:r>
          </w:p>
        </w:tc>
        <w:tc>
          <w:tcPr>
            <w:tcW w:w="2694" w:type="dxa"/>
          </w:tcPr>
          <w:p w14:paraId="5E149A01" w14:textId="77777777" w:rsidR="00CA4A3E" w:rsidRPr="00A85EB4" w:rsidRDefault="00CA4A3E" w:rsidP="00CA4A3E">
            <w:pPr>
              <w:autoSpaceDN w:val="0"/>
              <w:spacing w:after="0"/>
              <w:rPr>
                <w:kern w:val="3"/>
                <w:sz w:val="22"/>
                <w:lang w:eastAsia="ja-JP" w:bidi="fa-IR"/>
              </w:rPr>
            </w:pPr>
            <w:r w:rsidRPr="00A85EB4">
              <w:rPr>
                <w:kern w:val="3"/>
                <w:sz w:val="22"/>
                <w:lang w:eastAsia="ja-JP" w:bidi="fa-IR"/>
              </w:rPr>
              <w:t>Успеваемость –</w:t>
            </w:r>
          </w:p>
          <w:p w14:paraId="5764FDAA" w14:textId="77777777" w:rsidR="00CA4A3E" w:rsidRPr="00A85EB4" w:rsidRDefault="00CA4A3E" w:rsidP="00CA4A3E">
            <w:pPr>
              <w:autoSpaceDN w:val="0"/>
              <w:spacing w:after="0"/>
              <w:rPr>
                <w:kern w:val="3"/>
                <w:sz w:val="22"/>
                <w:lang w:eastAsia="ja-JP" w:bidi="fa-IR"/>
              </w:rPr>
            </w:pPr>
            <w:r w:rsidRPr="00A85EB4">
              <w:rPr>
                <w:kern w:val="3"/>
                <w:sz w:val="22"/>
                <w:lang w:eastAsia="ja-JP" w:bidi="fa-IR"/>
              </w:rPr>
              <w:t xml:space="preserve">Качество – </w:t>
            </w:r>
          </w:p>
          <w:p w14:paraId="1B374888" w14:textId="586452C6" w:rsidR="00CA4A3E" w:rsidRPr="00A85EB4" w:rsidRDefault="00CA4A3E" w:rsidP="00CA4A3E">
            <w:pPr>
              <w:autoSpaceDN w:val="0"/>
              <w:spacing w:after="0"/>
              <w:rPr>
                <w:kern w:val="3"/>
                <w:sz w:val="22"/>
                <w:lang w:eastAsia="ja-JP" w:bidi="fa-IR"/>
              </w:rPr>
            </w:pPr>
            <w:r w:rsidRPr="00A85EB4">
              <w:rPr>
                <w:kern w:val="3"/>
                <w:sz w:val="22"/>
                <w:lang w:eastAsia="ja-JP" w:bidi="fa-IR"/>
              </w:rPr>
              <w:t>Средний балл –</w:t>
            </w:r>
          </w:p>
        </w:tc>
        <w:tc>
          <w:tcPr>
            <w:tcW w:w="2276" w:type="dxa"/>
            <w:gridSpan w:val="2"/>
            <w:vAlign w:val="center"/>
          </w:tcPr>
          <w:p w14:paraId="1BC864FA" w14:textId="77777777" w:rsidR="00CA4A3E" w:rsidRPr="00A85EB4" w:rsidRDefault="00CA4A3E" w:rsidP="00CA4A3E">
            <w:pPr>
              <w:autoSpaceDN w:val="0"/>
              <w:spacing w:after="0"/>
              <w:jc w:val="center"/>
              <w:rPr>
                <w:i/>
                <w:kern w:val="3"/>
                <w:sz w:val="22"/>
                <w:lang w:eastAsia="ja-JP" w:bidi="fa-IR"/>
              </w:rPr>
            </w:pPr>
            <w:r w:rsidRPr="00A85EB4">
              <w:rPr>
                <w:i/>
                <w:kern w:val="3"/>
                <w:sz w:val="22"/>
                <w:lang w:eastAsia="ja-JP" w:bidi="fa-IR"/>
              </w:rPr>
              <w:t>86,33%</w:t>
            </w:r>
          </w:p>
          <w:p w14:paraId="71D685A3" w14:textId="77777777" w:rsidR="00CA4A3E" w:rsidRPr="00A85EB4" w:rsidRDefault="00CA4A3E" w:rsidP="00CA4A3E">
            <w:pPr>
              <w:autoSpaceDN w:val="0"/>
              <w:spacing w:after="0"/>
              <w:jc w:val="center"/>
              <w:rPr>
                <w:i/>
                <w:kern w:val="3"/>
                <w:sz w:val="22"/>
                <w:lang w:eastAsia="ja-JP" w:bidi="fa-IR"/>
              </w:rPr>
            </w:pPr>
            <w:r w:rsidRPr="00A85EB4">
              <w:rPr>
                <w:i/>
                <w:kern w:val="3"/>
                <w:sz w:val="22"/>
                <w:lang w:eastAsia="ja-JP" w:bidi="fa-IR"/>
              </w:rPr>
              <w:t>49,33%</w:t>
            </w:r>
          </w:p>
          <w:p w14:paraId="32E6420E" w14:textId="4DD1AE9B" w:rsidR="00CA4A3E" w:rsidRPr="00A85EB4" w:rsidRDefault="00CA4A3E" w:rsidP="00CA4A3E">
            <w:pPr>
              <w:autoSpaceDN w:val="0"/>
              <w:spacing w:after="0"/>
              <w:jc w:val="center"/>
              <w:rPr>
                <w:i/>
                <w:kern w:val="3"/>
                <w:sz w:val="22"/>
                <w:lang w:eastAsia="ja-JP" w:bidi="fa-IR"/>
              </w:rPr>
            </w:pPr>
            <w:r w:rsidRPr="00A85EB4">
              <w:rPr>
                <w:i/>
                <w:kern w:val="3"/>
                <w:sz w:val="22"/>
                <w:lang w:eastAsia="ja-JP" w:bidi="fa-IR"/>
              </w:rPr>
              <w:t>3,46</w:t>
            </w:r>
          </w:p>
        </w:tc>
      </w:tr>
      <w:tr w:rsidR="00A85EB4" w:rsidRPr="00A85EB4" w14:paraId="710D115C" w14:textId="77777777" w:rsidTr="003247AC">
        <w:tc>
          <w:tcPr>
            <w:tcW w:w="568" w:type="dxa"/>
            <w:shd w:val="clear" w:color="auto" w:fill="auto"/>
            <w:tcMar>
              <w:top w:w="0" w:type="dxa"/>
              <w:left w:w="108" w:type="dxa"/>
              <w:bottom w:w="0" w:type="dxa"/>
              <w:right w:w="108" w:type="dxa"/>
            </w:tcMar>
          </w:tcPr>
          <w:p w14:paraId="7DF6ADCD" w14:textId="77777777" w:rsidR="00CA4A3E" w:rsidRPr="00A85EB4" w:rsidRDefault="00CA4A3E" w:rsidP="00CA4A3E">
            <w:pPr>
              <w:widowControl w:val="0"/>
              <w:autoSpaceDN w:val="0"/>
              <w:spacing w:after="0" w:line="240" w:lineRule="auto"/>
              <w:jc w:val="both"/>
              <w:rPr>
                <w:rFonts w:eastAsia="Andale Sans UI"/>
                <w:b/>
                <w:kern w:val="3"/>
                <w:sz w:val="24"/>
                <w:lang w:eastAsia="ja-JP" w:bidi="fa-IR"/>
              </w:rPr>
            </w:pPr>
          </w:p>
        </w:tc>
        <w:tc>
          <w:tcPr>
            <w:tcW w:w="3685" w:type="dxa"/>
            <w:shd w:val="clear" w:color="auto" w:fill="auto"/>
            <w:tcMar>
              <w:top w:w="0" w:type="dxa"/>
              <w:left w:w="108" w:type="dxa"/>
              <w:bottom w:w="0" w:type="dxa"/>
              <w:right w:w="108" w:type="dxa"/>
            </w:tcMar>
          </w:tcPr>
          <w:p w14:paraId="4C8988DE" w14:textId="77777777" w:rsidR="00CA4A3E" w:rsidRPr="00A85EB4" w:rsidRDefault="00CA4A3E" w:rsidP="00CA4A3E">
            <w:pPr>
              <w:autoSpaceDN w:val="0"/>
              <w:spacing w:after="0"/>
              <w:rPr>
                <w:sz w:val="22"/>
              </w:rPr>
            </w:pPr>
            <w:r w:rsidRPr="00A85EB4">
              <w:rPr>
                <w:sz w:val="22"/>
              </w:rPr>
              <w:t xml:space="preserve">Мониторинг по математике в 10 классах (городская контрольная работа) </w:t>
            </w:r>
          </w:p>
          <w:p w14:paraId="7B769F89" w14:textId="53549626" w:rsidR="00CA4A3E" w:rsidRPr="00A85EB4" w:rsidRDefault="00CA4A3E" w:rsidP="00CA4A3E">
            <w:pPr>
              <w:autoSpaceDN w:val="0"/>
              <w:spacing w:after="0" w:line="240" w:lineRule="auto"/>
              <w:rPr>
                <w:sz w:val="22"/>
              </w:rPr>
            </w:pPr>
            <w:r w:rsidRPr="00A85EB4">
              <w:rPr>
                <w:sz w:val="22"/>
              </w:rPr>
              <w:t>22.04.2021</w:t>
            </w:r>
          </w:p>
        </w:tc>
        <w:tc>
          <w:tcPr>
            <w:tcW w:w="2694" w:type="dxa"/>
          </w:tcPr>
          <w:p w14:paraId="6F11000D" w14:textId="77777777" w:rsidR="00CA4A3E" w:rsidRPr="00A85EB4" w:rsidRDefault="00CA4A3E" w:rsidP="00CA4A3E">
            <w:pPr>
              <w:autoSpaceDN w:val="0"/>
              <w:spacing w:after="0"/>
              <w:rPr>
                <w:kern w:val="3"/>
                <w:sz w:val="22"/>
                <w:lang w:eastAsia="ja-JP" w:bidi="fa-IR"/>
              </w:rPr>
            </w:pPr>
            <w:r w:rsidRPr="00A85EB4">
              <w:rPr>
                <w:kern w:val="3"/>
                <w:sz w:val="22"/>
                <w:lang w:eastAsia="ja-JP" w:bidi="fa-IR"/>
              </w:rPr>
              <w:t>Успеваемость –</w:t>
            </w:r>
          </w:p>
          <w:p w14:paraId="7A3BE12A" w14:textId="77777777" w:rsidR="00CA4A3E" w:rsidRPr="00A85EB4" w:rsidRDefault="00CA4A3E" w:rsidP="00CA4A3E">
            <w:pPr>
              <w:autoSpaceDN w:val="0"/>
              <w:spacing w:after="0"/>
              <w:rPr>
                <w:kern w:val="3"/>
                <w:sz w:val="22"/>
                <w:lang w:eastAsia="ja-JP" w:bidi="fa-IR"/>
              </w:rPr>
            </w:pPr>
            <w:r w:rsidRPr="00A85EB4">
              <w:rPr>
                <w:kern w:val="3"/>
                <w:sz w:val="22"/>
                <w:lang w:eastAsia="ja-JP" w:bidi="fa-IR"/>
              </w:rPr>
              <w:t xml:space="preserve">Качество – </w:t>
            </w:r>
          </w:p>
          <w:p w14:paraId="6639FE91" w14:textId="77777777" w:rsidR="00CA4A3E" w:rsidRPr="00A85EB4" w:rsidRDefault="00CA4A3E" w:rsidP="00CA4A3E">
            <w:pPr>
              <w:autoSpaceDN w:val="0"/>
              <w:spacing w:after="0"/>
              <w:rPr>
                <w:kern w:val="3"/>
                <w:sz w:val="22"/>
                <w:lang w:eastAsia="ja-JP" w:bidi="fa-IR"/>
              </w:rPr>
            </w:pPr>
            <w:r w:rsidRPr="00A85EB4">
              <w:rPr>
                <w:kern w:val="3"/>
                <w:sz w:val="22"/>
                <w:lang w:eastAsia="ja-JP" w:bidi="fa-IR"/>
              </w:rPr>
              <w:t xml:space="preserve">Средний первичный балл – </w:t>
            </w:r>
          </w:p>
          <w:p w14:paraId="10D33399" w14:textId="59E7F9AF" w:rsidR="00CA4A3E" w:rsidRPr="00A85EB4" w:rsidRDefault="00CA4A3E" w:rsidP="00CA4A3E">
            <w:pPr>
              <w:autoSpaceDN w:val="0"/>
              <w:spacing w:after="0"/>
              <w:rPr>
                <w:kern w:val="3"/>
                <w:sz w:val="22"/>
                <w:lang w:eastAsia="ja-JP" w:bidi="fa-IR"/>
              </w:rPr>
            </w:pPr>
            <w:r w:rsidRPr="00A85EB4">
              <w:rPr>
                <w:kern w:val="3"/>
                <w:sz w:val="22"/>
                <w:lang w:eastAsia="ja-JP" w:bidi="fa-IR"/>
              </w:rPr>
              <w:t xml:space="preserve">Средний балл – </w:t>
            </w:r>
          </w:p>
        </w:tc>
        <w:tc>
          <w:tcPr>
            <w:tcW w:w="2276" w:type="dxa"/>
            <w:gridSpan w:val="2"/>
          </w:tcPr>
          <w:p w14:paraId="336295D4" w14:textId="77777777" w:rsidR="00CA4A3E" w:rsidRPr="00A85EB4" w:rsidRDefault="00CA4A3E" w:rsidP="00CA4A3E">
            <w:pPr>
              <w:autoSpaceDN w:val="0"/>
              <w:spacing w:after="0"/>
              <w:jc w:val="center"/>
              <w:rPr>
                <w:i/>
                <w:kern w:val="3"/>
                <w:sz w:val="22"/>
                <w:lang w:eastAsia="ja-JP" w:bidi="fa-IR"/>
              </w:rPr>
            </w:pPr>
            <w:r w:rsidRPr="00A85EB4">
              <w:rPr>
                <w:i/>
                <w:kern w:val="3"/>
                <w:sz w:val="22"/>
                <w:lang w:eastAsia="ja-JP" w:bidi="fa-IR"/>
              </w:rPr>
              <w:t>87,2%</w:t>
            </w:r>
          </w:p>
          <w:p w14:paraId="681AA507" w14:textId="77777777" w:rsidR="00CA4A3E" w:rsidRPr="00A85EB4" w:rsidRDefault="00CA4A3E" w:rsidP="00CA4A3E">
            <w:pPr>
              <w:autoSpaceDN w:val="0"/>
              <w:spacing w:after="0"/>
              <w:jc w:val="center"/>
              <w:rPr>
                <w:i/>
                <w:kern w:val="3"/>
                <w:sz w:val="22"/>
                <w:lang w:eastAsia="ja-JP" w:bidi="fa-IR"/>
              </w:rPr>
            </w:pPr>
            <w:r w:rsidRPr="00A85EB4">
              <w:rPr>
                <w:i/>
                <w:kern w:val="3"/>
                <w:sz w:val="22"/>
                <w:lang w:eastAsia="ja-JP" w:bidi="fa-IR"/>
              </w:rPr>
              <w:t>58%</w:t>
            </w:r>
          </w:p>
          <w:p w14:paraId="6139F487" w14:textId="77777777" w:rsidR="00CA4A3E" w:rsidRPr="00A85EB4" w:rsidRDefault="00CA4A3E" w:rsidP="00CA4A3E">
            <w:pPr>
              <w:autoSpaceDN w:val="0"/>
              <w:spacing w:after="0"/>
              <w:jc w:val="center"/>
              <w:rPr>
                <w:i/>
                <w:kern w:val="3"/>
                <w:sz w:val="22"/>
                <w:lang w:eastAsia="ja-JP" w:bidi="fa-IR"/>
              </w:rPr>
            </w:pPr>
            <w:r w:rsidRPr="00A85EB4">
              <w:rPr>
                <w:i/>
                <w:kern w:val="3"/>
                <w:sz w:val="22"/>
                <w:lang w:eastAsia="ja-JP" w:bidi="fa-IR"/>
              </w:rPr>
              <w:t>8,6</w:t>
            </w:r>
          </w:p>
          <w:p w14:paraId="116F2C8E" w14:textId="0766C9F8" w:rsidR="00CA4A3E" w:rsidRPr="00A85EB4" w:rsidRDefault="00CA4A3E" w:rsidP="00CA4A3E">
            <w:pPr>
              <w:autoSpaceDN w:val="0"/>
              <w:spacing w:after="0"/>
              <w:jc w:val="center"/>
              <w:rPr>
                <w:i/>
                <w:kern w:val="3"/>
                <w:sz w:val="22"/>
                <w:lang w:eastAsia="ja-JP" w:bidi="fa-IR"/>
              </w:rPr>
            </w:pPr>
            <w:r w:rsidRPr="00A85EB4">
              <w:rPr>
                <w:i/>
                <w:kern w:val="3"/>
                <w:sz w:val="22"/>
                <w:lang w:eastAsia="ja-JP" w:bidi="fa-IR"/>
              </w:rPr>
              <w:t>3,5</w:t>
            </w:r>
          </w:p>
        </w:tc>
      </w:tr>
      <w:tr w:rsidR="00A85EB4" w:rsidRPr="00A85EB4" w14:paraId="7623C58F" w14:textId="77777777" w:rsidTr="003247AC">
        <w:tc>
          <w:tcPr>
            <w:tcW w:w="568" w:type="dxa"/>
            <w:shd w:val="clear" w:color="auto" w:fill="auto"/>
            <w:tcMar>
              <w:top w:w="0" w:type="dxa"/>
              <w:left w:w="108" w:type="dxa"/>
              <w:bottom w:w="0" w:type="dxa"/>
              <w:right w:w="108" w:type="dxa"/>
            </w:tcMar>
          </w:tcPr>
          <w:p w14:paraId="502E922F" w14:textId="77777777" w:rsidR="00CA4A3E" w:rsidRPr="00A85EB4" w:rsidRDefault="00CA4A3E" w:rsidP="00CA4A3E">
            <w:pPr>
              <w:widowControl w:val="0"/>
              <w:autoSpaceDN w:val="0"/>
              <w:spacing w:after="0" w:line="240" w:lineRule="auto"/>
              <w:jc w:val="both"/>
              <w:rPr>
                <w:rFonts w:eastAsia="Andale Sans UI"/>
                <w:b/>
                <w:kern w:val="3"/>
                <w:sz w:val="24"/>
                <w:lang w:eastAsia="ja-JP" w:bidi="fa-IR"/>
              </w:rPr>
            </w:pPr>
          </w:p>
        </w:tc>
        <w:tc>
          <w:tcPr>
            <w:tcW w:w="3685" w:type="dxa"/>
            <w:shd w:val="clear" w:color="auto" w:fill="auto"/>
            <w:tcMar>
              <w:top w:w="0" w:type="dxa"/>
              <w:left w:w="108" w:type="dxa"/>
              <w:bottom w:w="0" w:type="dxa"/>
              <w:right w:w="108" w:type="dxa"/>
            </w:tcMar>
          </w:tcPr>
          <w:p w14:paraId="0D5EEA4A" w14:textId="77777777" w:rsidR="00CA4A3E" w:rsidRPr="00A85EB4" w:rsidRDefault="00CA4A3E" w:rsidP="00CA4A3E">
            <w:pPr>
              <w:autoSpaceDN w:val="0"/>
              <w:spacing w:after="0"/>
              <w:rPr>
                <w:sz w:val="22"/>
              </w:rPr>
            </w:pPr>
            <w:r w:rsidRPr="00A85EB4">
              <w:rPr>
                <w:sz w:val="22"/>
              </w:rPr>
              <w:t>Мониторинг по математике в 8 классах (городская контрольная работа)</w:t>
            </w:r>
          </w:p>
          <w:p w14:paraId="25AAEEB1" w14:textId="0D4EDF65" w:rsidR="00CA4A3E" w:rsidRPr="00A85EB4" w:rsidRDefault="00CA4A3E" w:rsidP="00CA4A3E">
            <w:pPr>
              <w:autoSpaceDN w:val="0"/>
              <w:spacing w:after="0" w:line="240" w:lineRule="auto"/>
              <w:rPr>
                <w:sz w:val="22"/>
              </w:rPr>
            </w:pPr>
            <w:r w:rsidRPr="00A85EB4">
              <w:rPr>
                <w:sz w:val="22"/>
              </w:rPr>
              <w:t>12.05.2021</w:t>
            </w:r>
          </w:p>
        </w:tc>
        <w:tc>
          <w:tcPr>
            <w:tcW w:w="2694" w:type="dxa"/>
          </w:tcPr>
          <w:p w14:paraId="25DCD63F" w14:textId="77777777" w:rsidR="00CA4A3E" w:rsidRPr="00A85EB4" w:rsidRDefault="00CA4A3E" w:rsidP="00CA4A3E">
            <w:pPr>
              <w:autoSpaceDN w:val="0"/>
              <w:spacing w:after="0"/>
              <w:rPr>
                <w:kern w:val="3"/>
                <w:sz w:val="22"/>
                <w:lang w:eastAsia="ja-JP" w:bidi="fa-IR"/>
              </w:rPr>
            </w:pPr>
            <w:r w:rsidRPr="00A85EB4">
              <w:rPr>
                <w:kern w:val="3"/>
                <w:sz w:val="22"/>
                <w:lang w:eastAsia="ja-JP" w:bidi="fa-IR"/>
              </w:rPr>
              <w:t>Успеваемость –</w:t>
            </w:r>
          </w:p>
          <w:p w14:paraId="2413FD57" w14:textId="77777777" w:rsidR="00CA4A3E" w:rsidRPr="00A85EB4" w:rsidRDefault="00CA4A3E" w:rsidP="00CA4A3E">
            <w:pPr>
              <w:autoSpaceDN w:val="0"/>
              <w:spacing w:after="0"/>
              <w:rPr>
                <w:kern w:val="3"/>
                <w:sz w:val="22"/>
                <w:lang w:eastAsia="ja-JP" w:bidi="fa-IR"/>
              </w:rPr>
            </w:pPr>
            <w:r w:rsidRPr="00A85EB4">
              <w:rPr>
                <w:kern w:val="3"/>
                <w:sz w:val="22"/>
                <w:lang w:eastAsia="ja-JP" w:bidi="fa-IR"/>
              </w:rPr>
              <w:t xml:space="preserve">Качество – </w:t>
            </w:r>
          </w:p>
          <w:p w14:paraId="2DEAACE7" w14:textId="77777777" w:rsidR="00CA4A3E" w:rsidRPr="00A85EB4" w:rsidRDefault="00CA4A3E" w:rsidP="00CA4A3E">
            <w:pPr>
              <w:autoSpaceDN w:val="0"/>
              <w:spacing w:after="0"/>
              <w:rPr>
                <w:kern w:val="3"/>
                <w:sz w:val="22"/>
                <w:lang w:eastAsia="ja-JP" w:bidi="fa-IR"/>
              </w:rPr>
            </w:pPr>
            <w:r w:rsidRPr="00A85EB4">
              <w:rPr>
                <w:kern w:val="3"/>
                <w:sz w:val="22"/>
                <w:lang w:eastAsia="ja-JP" w:bidi="fa-IR"/>
              </w:rPr>
              <w:t xml:space="preserve">Средний первичный балл – </w:t>
            </w:r>
          </w:p>
          <w:p w14:paraId="2993B912" w14:textId="1EF7D989" w:rsidR="00CA4A3E" w:rsidRPr="00A85EB4" w:rsidRDefault="00CA4A3E" w:rsidP="00CA4A3E">
            <w:pPr>
              <w:autoSpaceDN w:val="0"/>
              <w:spacing w:after="0"/>
              <w:rPr>
                <w:kern w:val="3"/>
                <w:sz w:val="22"/>
                <w:lang w:eastAsia="ja-JP" w:bidi="fa-IR"/>
              </w:rPr>
            </w:pPr>
            <w:r w:rsidRPr="00A85EB4">
              <w:rPr>
                <w:kern w:val="3"/>
                <w:sz w:val="22"/>
                <w:lang w:eastAsia="ja-JP" w:bidi="fa-IR"/>
              </w:rPr>
              <w:t xml:space="preserve">Средний балл – </w:t>
            </w:r>
          </w:p>
        </w:tc>
        <w:tc>
          <w:tcPr>
            <w:tcW w:w="2276" w:type="dxa"/>
            <w:gridSpan w:val="2"/>
          </w:tcPr>
          <w:p w14:paraId="2561186A" w14:textId="77777777" w:rsidR="00CA4A3E" w:rsidRPr="00A85EB4" w:rsidRDefault="00CA4A3E" w:rsidP="00CA4A3E">
            <w:pPr>
              <w:autoSpaceDN w:val="0"/>
              <w:spacing w:after="0"/>
              <w:jc w:val="center"/>
              <w:rPr>
                <w:i/>
                <w:kern w:val="3"/>
                <w:sz w:val="22"/>
                <w:lang w:eastAsia="ja-JP" w:bidi="fa-IR"/>
              </w:rPr>
            </w:pPr>
            <w:r w:rsidRPr="00A85EB4">
              <w:rPr>
                <w:i/>
                <w:kern w:val="3"/>
                <w:sz w:val="22"/>
                <w:lang w:eastAsia="ja-JP" w:bidi="fa-IR"/>
              </w:rPr>
              <w:t>77,1%</w:t>
            </w:r>
          </w:p>
          <w:p w14:paraId="18F26477" w14:textId="77777777" w:rsidR="00CA4A3E" w:rsidRPr="00A85EB4" w:rsidRDefault="00CA4A3E" w:rsidP="00CA4A3E">
            <w:pPr>
              <w:autoSpaceDN w:val="0"/>
              <w:spacing w:after="0"/>
              <w:jc w:val="center"/>
              <w:rPr>
                <w:i/>
                <w:kern w:val="3"/>
                <w:sz w:val="22"/>
                <w:lang w:eastAsia="ja-JP" w:bidi="fa-IR"/>
              </w:rPr>
            </w:pPr>
            <w:r w:rsidRPr="00A85EB4">
              <w:rPr>
                <w:i/>
                <w:kern w:val="3"/>
                <w:sz w:val="22"/>
                <w:lang w:eastAsia="ja-JP" w:bidi="fa-IR"/>
              </w:rPr>
              <w:t>39,7%</w:t>
            </w:r>
          </w:p>
          <w:p w14:paraId="2604E76C" w14:textId="77777777" w:rsidR="00CA4A3E" w:rsidRPr="00A85EB4" w:rsidRDefault="00CA4A3E" w:rsidP="00CA4A3E">
            <w:pPr>
              <w:autoSpaceDN w:val="0"/>
              <w:spacing w:after="0"/>
              <w:jc w:val="center"/>
              <w:rPr>
                <w:i/>
                <w:kern w:val="3"/>
                <w:sz w:val="22"/>
                <w:lang w:eastAsia="ja-JP" w:bidi="fa-IR"/>
              </w:rPr>
            </w:pPr>
            <w:r w:rsidRPr="00A85EB4">
              <w:rPr>
                <w:i/>
                <w:kern w:val="3"/>
                <w:sz w:val="22"/>
                <w:lang w:eastAsia="ja-JP" w:bidi="fa-IR"/>
              </w:rPr>
              <w:t>8,29</w:t>
            </w:r>
          </w:p>
          <w:p w14:paraId="232FA6EE" w14:textId="252EEAEF" w:rsidR="00CA4A3E" w:rsidRPr="00A85EB4" w:rsidRDefault="00CA4A3E" w:rsidP="00CA4A3E">
            <w:pPr>
              <w:autoSpaceDN w:val="0"/>
              <w:spacing w:after="0"/>
              <w:jc w:val="center"/>
              <w:rPr>
                <w:i/>
                <w:kern w:val="3"/>
                <w:sz w:val="22"/>
                <w:lang w:eastAsia="ja-JP" w:bidi="fa-IR"/>
              </w:rPr>
            </w:pPr>
            <w:r w:rsidRPr="00A85EB4">
              <w:rPr>
                <w:i/>
                <w:kern w:val="3"/>
                <w:sz w:val="22"/>
                <w:lang w:eastAsia="ja-JP" w:bidi="fa-IR"/>
              </w:rPr>
              <w:t>3,25</w:t>
            </w:r>
          </w:p>
        </w:tc>
      </w:tr>
    </w:tbl>
    <w:p w14:paraId="2853F85E" w14:textId="4EB0B883" w:rsidR="00907226" w:rsidRPr="00A85EB4" w:rsidRDefault="00907226" w:rsidP="00DC279C">
      <w:pPr>
        <w:pStyle w:val="21"/>
        <w:spacing w:after="0" w:line="240" w:lineRule="auto"/>
        <w:ind w:firstLine="708"/>
        <w:jc w:val="both"/>
        <w:rPr>
          <w:sz w:val="28"/>
          <w:szCs w:val="28"/>
        </w:rPr>
      </w:pPr>
      <w:r w:rsidRPr="00A85EB4">
        <w:rPr>
          <w:sz w:val="28"/>
          <w:szCs w:val="28"/>
        </w:rPr>
        <w:t>Мониторинговые исследования проводились в рамках работы по повышению качества подготовки выпускников, плана мероприятий, направленных на повышение качества образования (согласн</w:t>
      </w:r>
      <w:r w:rsidR="00730FC8" w:rsidRPr="00A85EB4">
        <w:rPr>
          <w:sz w:val="28"/>
          <w:szCs w:val="28"/>
        </w:rPr>
        <w:t>о</w:t>
      </w:r>
      <w:r w:rsidRPr="00A85EB4">
        <w:rPr>
          <w:sz w:val="28"/>
          <w:szCs w:val="28"/>
        </w:rPr>
        <w:t xml:space="preserve"> плану </w:t>
      </w:r>
      <w:r w:rsidRPr="00A85EB4">
        <w:rPr>
          <w:sz w:val="28"/>
          <w:szCs w:val="28"/>
        </w:rPr>
        <w:lastRenderedPageBreak/>
        <w:t>мероприятий («дорожной карты») по повышению качества подготовки выпускников общеобразовательных учреждений города Саянска к государственной итоговой аттестации  202</w:t>
      </w:r>
      <w:r w:rsidR="0011500C" w:rsidRPr="00A85EB4">
        <w:rPr>
          <w:sz w:val="28"/>
          <w:szCs w:val="28"/>
        </w:rPr>
        <w:t>1</w:t>
      </w:r>
      <w:r w:rsidRPr="00A85EB4">
        <w:rPr>
          <w:sz w:val="28"/>
          <w:szCs w:val="28"/>
        </w:rPr>
        <w:t xml:space="preserve"> года). </w:t>
      </w:r>
    </w:p>
    <w:p w14:paraId="386BF1CF" w14:textId="77777777" w:rsidR="00907226" w:rsidRPr="00A85EB4" w:rsidRDefault="00907226" w:rsidP="00DC279C">
      <w:pPr>
        <w:spacing w:after="0" w:line="240" w:lineRule="auto"/>
        <w:jc w:val="both"/>
        <w:rPr>
          <w:szCs w:val="28"/>
        </w:rPr>
      </w:pPr>
      <w:r w:rsidRPr="00A85EB4">
        <w:rPr>
          <w:szCs w:val="28"/>
        </w:rPr>
        <w:tab/>
        <w:t>Проведенный анализ полученных результатов позволил учреждениям провести корректировку планов подготовки к ГИА, организовать индивидуальную работу с учащимися, как имеющими низкие показатели готовности, так и с высокомотивированными учениками.</w:t>
      </w:r>
    </w:p>
    <w:p w14:paraId="20286CDD" w14:textId="77777777" w:rsidR="00907226" w:rsidRPr="00A85EB4" w:rsidRDefault="00907226" w:rsidP="00DC279C">
      <w:pPr>
        <w:pStyle w:val="21"/>
        <w:spacing w:after="0" w:line="240" w:lineRule="auto"/>
        <w:ind w:firstLine="708"/>
        <w:jc w:val="both"/>
        <w:rPr>
          <w:sz w:val="28"/>
          <w:szCs w:val="28"/>
        </w:rPr>
      </w:pPr>
      <w:r w:rsidRPr="00A85EB4">
        <w:rPr>
          <w:sz w:val="28"/>
          <w:szCs w:val="28"/>
        </w:rPr>
        <w:t xml:space="preserve">Полученные результаты позволяют прогнозировать проблемы прохождения ГИА, тем самым осуществить своевременную корректировку образовательного процесса.  </w:t>
      </w:r>
    </w:p>
    <w:p w14:paraId="49E52BE2" w14:textId="77777777" w:rsidR="00907226" w:rsidRPr="00A85EB4" w:rsidRDefault="00907226" w:rsidP="00907226">
      <w:pPr>
        <w:spacing w:after="0" w:line="240" w:lineRule="auto"/>
        <w:jc w:val="center"/>
        <w:rPr>
          <w:b/>
          <w:i/>
          <w:szCs w:val="28"/>
        </w:rPr>
      </w:pPr>
    </w:p>
    <w:p w14:paraId="13A43669" w14:textId="179ABD40" w:rsidR="0011500C" w:rsidRPr="00A85EB4" w:rsidRDefault="0011500C" w:rsidP="005B456C">
      <w:pPr>
        <w:pStyle w:val="21"/>
        <w:spacing w:after="0" w:line="240" w:lineRule="auto"/>
        <w:rPr>
          <w:b/>
          <w:sz w:val="28"/>
          <w:szCs w:val="28"/>
          <w:u w:val="single"/>
        </w:rPr>
      </w:pPr>
      <w:r w:rsidRPr="00A85EB4">
        <w:rPr>
          <w:b/>
          <w:sz w:val="28"/>
          <w:szCs w:val="28"/>
          <w:u w:val="single"/>
        </w:rPr>
        <w:t>Государственная итоговая аттестация выпускников 202</w:t>
      </w:r>
      <w:r w:rsidR="005B456C" w:rsidRPr="00A85EB4">
        <w:rPr>
          <w:b/>
          <w:sz w:val="28"/>
          <w:szCs w:val="28"/>
          <w:u w:val="single"/>
        </w:rPr>
        <w:t>1</w:t>
      </w:r>
      <w:r w:rsidRPr="00A85EB4">
        <w:rPr>
          <w:b/>
          <w:sz w:val="28"/>
          <w:szCs w:val="28"/>
          <w:u w:val="single"/>
        </w:rPr>
        <w:t xml:space="preserve"> года</w:t>
      </w:r>
    </w:p>
    <w:p w14:paraId="263AA6A2" w14:textId="7D2ABBE2" w:rsidR="005B456C" w:rsidRPr="00A85EB4" w:rsidRDefault="005B456C" w:rsidP="005B456C">
      <w:pPr>
        <w:pStyle w:val="21"/>
        <w:spacing w:after="0" w:line="240" w:lineRule="auto"/>
        <w:rPr>
          <w:b/>
          <w:sz w:val="28"/>
          <w:szCs w:val="28"/>
        </w:rPr>
      </w:pPr>
      <w:r w:rsidRPr="00A85EB4">
        <w:rPr>
          <w:b/>
          <w:sz w:val="28"/>
          <w:szCs w:val="28"/>
        </w:rPr>
        <w:t>Государственная итоговая аттестация по образовательным программам основного общего образования</w:t>
      </w:r>
    </w:p>
    <w:p w14:paraId="7A568920" w14:textId="77777777" w:rsidR="00065341" w:rsidRPr="00A85EB4" w:rsidRDefault="00065341" w:rsidP="00065341">
      <w:pPr>
        <w:spacing w:after="0" w:line="240" w:lineRule="auto"/>
        <w:ind w:firstLine="708"/>
        <w:jc w:val="both"/>
        <w:rPr>
          <w:szCs w:val="28"/>
        </w:rPr>
      </w:pPr>
      <w:r w:rsidRPr="00A85EB4">
        <w:rPr>
          <w:szCs w:val="28"/>
        </w:rPr>
        <w:t>Государственная итоговая аттестация (далее – ГИА) выпускников представляет собой форму государственного контроля (оценки) освоения выпускниками основных общеобразовательных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14:paraId="54CBFCB3" w14:textId="77777777" w:rsidR="00065341" w:rsidRPr="00A85EB4" w:rsidRDefault="00065341" w:rsidP="00065341">
      <w:pPr>
        <w:spacing w:after="0" w:line="240" w:lineRule="auto"/>
        <w:ind w:firstLine="720"/>
        <w:jc w:val="both"/>
        <w:rPr>
          <w:szCs w:val="28"/>
        </w:rPr>
      </w:pPr>
      <w:r w:rsidRPr="00A85EB4">
        <w:rPr>
          <w:szCs w:val="28"/>
        </w:rPr>
        <w:t>ГИА в 2021 году проводилась в формах основного государственного экзамена и государственного выпускного экзамена по русскому языку и математике.</w:t>
      </w:r>
    </w:p>
    <w:p w14:paraId="556F7C06" w14:textId="3DEFB3D1" w:rsidR="00065341" w:rsidRPr="00A85EB4" w:rsidRDefault="00065341" w:rsidP="00065341">
      <w:pPr>
        <w:spacing w:after="0" w:line="240" w:lineRule="auto"/>
        <w:ind w:firstLine="720"/>
        <w:jc w:val="both"/>
        <w:rPr>
          <w:szCs w:val="28"/>
        </w:rPr>
      </w:pPr>
      <w:r w:rsidRPr="00A85EB4">
        <w:rPr>
          <w:szCs w:val="28"/>
        </w:rPr>
        <w:t>Для проведения ГИА выпускников 9-х классов было открыто два пункта проведения экзаменов (ППЭ) ГИА в формате ОГЭ (Гимназия и СОШ № 2), два ППЭ в формате ГВЭ (СОШ № 7, на дому). Во всех ППЭ были созданы условия для проведения экзаменов, составлены протоколы готовности ППЭ.</w:t>
      </w:r>
    </w:p>
    <w:p w14:paraId="5FEB95A2" w14:textId="77777777" w:rsidR="00065341" w:rsidRPr="00A85EB4" w:rsidRDefault="00065341" w:rsidP="00065341">
      <w:pPr>
        <w:spacing w:after="0" w:line="240" w:lineRule="auto"/>
        <w:ind w:firstLine="720"/>
        <w:jc w:val="both"/>
        <w:rPr>
          <w:szCs w:val="28"/>
        </w:rPr>
      </w:pPr>
      <w:r w:rsidRPr="00A85EB4">
        <w:rPr>
          <w:szCs w:val="28"/>
        </w:rPr>
        <w:t xml:space="preserve">Выпускников 9-х классов в 2020-2021 учебном году было 460 человек, из них: </w:t>
      </w:r>
    </w:p>
    <w:p w14:paraId="6BD85EAF" w14:textId="77777777" w:rsidR="00065341" w:rsidRPr="00A85EB4" w:rsidRDefault="00065341" w:rsidP="005B532A">
      <w:pPr>
        <w:pStyle w:val="a3"/>
        <w:numPr>
          <w:ilvl w:val="0"/>
          <w:numId w:val="15"/>
        </w:numPr>
        <w:spacing w:after="0" w:line="240" w:lineRule="auto"/>
        <w:ind w:left="1134" w:hanging="425"/>
        <w:jc w:val="both"/>
        <w:rPr>
          <w:szCs w:val="28"/>
        </w:rPr>
      </w:pPr>
      <w:r w:rsidRPr="00A85EB4">
        <w:rPr>
          <w:szCs w:val="28"/>
        </w:rPr>
        <w:t>369 учащихся сдавали экзамены в формате ОГЭ (один выпускник по состоянию здоровья ГИА будет проходить в дополнительный период, в сентябре);</w:t>
      </w:r>
    </w:p>
    <w:p w14:paraId="66B562EC" w14:textId="77777777" w:rsidR="00065341" w:rsidRPr="00A85EB4" w:rsidRDefault="00065341" w:rsidP="005B532A">
      <w:pPr>
        <w:pStyle w:val="a3"/>
        <w:numPr>
          <w:ilvl w:val="0"/>
          <w:numId w:val="15"/>
        </w:numPr>
        <w:spacing w:after="0" w:line="240" w:lineRule="auto"/>
        <w:ind w:left="1134" w:hanging="425"/>
        <w:jc w:val="both"/>
        <w:rPr>
          <w:szCs w:val="28"/>
        </w:rPr>
      </w:pPr>
      <w:r w:rsidRPr="00A85EB4">
        <w:rPr>
          <w:szCs w:val="28"/>
        </w:rPr>
        <w:t>66 учащихся, имеющих ограниченные возможности здоровья, в формате ГВЭ;</w:t>
      </w:r>
    </w:p>
    <w:p w14:paraId="57A0E19B" w14:textId="1C6BCBC4" w:rsidR="00065341" w:rsidRPr="00A85EB4" w:rsidRDefault="00065341" w:rsidP="005B532A">
      <w:pPr>
        <w:pStyle w:val="a3"/>
        <w:numPr>
          <w:ilvl w:val="0"/>
          <w:numId w:val="15"/>
        </w:numPr>
        <w:spacing w:after="0" w:line="240" w:lineRule="auto"/>
        <w:ind w:left="1134" w:hanging="425"/>
        <w:jc w:val="both"/>
        <w:rPr>
          <w:szCs w:val="28"/>
        </w:rPr>
      </w:pPr>
      <w:r w:rsidRPr="00A85EB4">
        <w:rPr>
          <w:szCs w:val="28"/>
        </w:rPr>
        <w:t>24 учащихся, обучались по адаптированной образовательной программе и получили свидетельство.</w:t>
      </w:r>
    </w:p>
    <w:p w14:paraId="485C24E5" w14:textId="6E74D785" w:rsidR="00065341" w:rsidRPr="00A85EB4" w:rsidRDefault="00065341" w:rsidP="00065341">
      <w:pPr>
        <w:autoSpaceDE w:val="0"/>
        <w:autoSpaceDN w:val="0"/>
        <w:adjustRightInd w:val="0"/>
        <w:spacing w:after="0" w:line="240" w:lineRule="auto"/>
        <w:ind w:firstLine="709"/>
        <w:jc w:val="both"/>
        <w:rPr>
          <w:szCs w:val="28"/>
        </w:rPr>
      </w:pPr>
      <w:r w:rsidRPr="00A85EB4">
        <w:rPr>
          <w:szCs w:val="28"/>
        </w:rPr>
        <w:t>Как одно из условий допуска к государственной итоговой аттестации по образовательным программам основного общего образования в 2020-2021 учебном году проводилось итоговое собеседование по русскому языку.</w:t>
      </w:r>
    </w:p>
    <w:p w14:paraId="120036DE" w14:textId="77777777" w:rsidR="00065341" w:rsidRPr="00A85EB4" w:rsidRDefault="00065341" w:rsidP="00065341">
      <w:pPr>
        <w:spacing w:after="0" w:line="240" w:lineRule="auto"/>
        <w:ind w:firstLine="720"/>
        <w:jc w:val="both"/>
        <w:rPr>
          <w:szCs w:val="28"/>
          <w:highlight w:val="yellow"/>
        </w:rPr>
      </w:pPr>
      <w:r w:rsidRPr="00A85EB4">
        <w:t>По итогам собеседования все выпускники 9-х классов получили зачет (4 человека получили зачет со второго раза).</w:t>
      </w:r>
      <w:r w:rsidRPr="00A85EB4">
        <w:rPr>
          <w:sz w:val="32"/>
          <w:szCs w:val="28"/>
        </w:rPr>
        <w:t xml:space="preserve"> </w:t>
      </w:r>
      <w:r w:rsidRPr="00A85EB4">
        <w:rPr>
          <w:szCs w:val="28"/>
        </w:rPr>
        <w:t>Не участвовали в итоговом собеседовании 24 учащихся, обучавшихся по адаптированной образовательной программе и получивших свидетельство.</w:t>
      </w:r>
    </w:p>
    <w:p w14:paraId="33FFDCF7" w14:textId="77777777" w:rsidR="00080622" w:rsidRPr="00A85EB4" w:rsidRDefault="00080622" w:rsidP="00080622">
      <w:pPr>
        <w:autoSpaceDE w:val="0"/>
        <w:autoSpaceDN w:val="0"/>
        <w:adjustRightInd w:val="0"/>
        <w:spacing w:after="0" w:line="240" w:lineRule="auto"/>
        <w:ind w:firstLine="709"/>
        <w:jc w:val="both"/>
        <w:rPr>
          <w:szCs w:val="28"/>
        </w:rPr>
      </w:pPr>
      <w:r w:rsidRPr="00A85EB4">
        <w:rPr>
          <w:szCs w:val="28"/>
        </w:rPr>
        <w:lastRenderedPageBreak/>
        <w:t xml:space="preserve">В соответствии с приказом </w:t>
      </w:r>
      <w:proofErr w:type="spellStart"/>
      <w:r w:rsidRPr="00A85EB4">
        <w:rPr>
          <w:szCs w:val="28"/>
        </w:rPr>
        <w:t>Минпросвещения</w:t>
      </w:r>
      <w:proofErr w:type="spellEnd"/>
      <w:r w:rsidRPr="00A85EB4">
        <w:rPr>
          <w:szCs w:val="28"/>
        </w:rPr>
        <w:t xml:space="preserve"> России от 16.03.2021г №104/306 «Об особенностях проведения государственной итоговой аттестации по образовательным программам основного общего образования в 2021 году», письмом Рособрнадзора от 25.03.2021 №04-17, для выпускников основной общей школы 2021 года, проведены:</w:t>
      </w:r>
    </w:p>
    <w:p w14:paraId="79CCCDFD" w14:textId="77777777" w:rsidR="00080622" w:rsidRPr="00A85EB4" w:rsidRDefault="00080622" w:rsidP="00080622">
      <w:pPr>
        <w:autoSpaceDE w:val="0"/>
        <w:autoSpaceDN w:val="0"/>
        <w:adjustRightInd w:val="0"/>
        <w:spacing w:after="0" w:line="240" w:lineRule="auto"/>
        <w:ind w:firstLine="709"/>
        <w:jc w:val="both"/>
        <w:rPr>
          <w:szCs w:val="28"/>
        </w:rPr>
      </w:pPr>
      <w:r w:rsidRPr="00A85EB4">
        <w:rPr>
          <w:szCs w:val="28"/>
        </w:rPr>
        <w:t xml:space="preserve">- ГИА в формате ОГЭ по математике и русскому языку; </w:t>
      </w:r>
    </w:p>
    <w:p w14:paraId="41075015" w14:textId="77777777" w:rsidR="00080622" w:rsidRPr="00A85EB4" w:rsidRDefault="00080622" w:rsidP="00080622">
      <w:pPr>
        <w:autoSpaceDE w:val="0"/>
        <w:autoSpaceDN w:val="0"/>
        <w:adjustRightInd w:val="0"/>
        <w:spacing w:after="0" w:line="240" w:lineRule="auto"/>
        <w:ind w:firstLine="709"/>
        <w:jc w:val="both"/>
        <w:rPr>
          <w:szCs w:val="28"/>
        </w:rPr>
      </w:pPr>
      <w:r w:rsidRPr="00A85EB4">
        <w:rPr>
          <w:szCs w:val="28"/>
        </w:rPr>
        <w:t>- ГИА в формате ГВЭ по математике или русскому языку (один предмет на выбор);</w:t>
      </w:r>
    </w:p>
    <w:p w14:paraId="50980221" w14:textId="77777777" w:rsidR="00080622" w:rsidRPr="00A85EB4" w:rsidRDefault="00080622" w:rsidP="00080622">
      <w:pPr>
        <w:autoSpaceDE w:val="0"/>
        <w:autoSpaceDN w:val="0"/>
        <w:adjustRightInd w:val="0"/>
        <w:spacing w:after="0" w:line="240" w:lineRule="auto"/>
        <w:ind w:firstLine="709"/>
        <w:jc w:val="both"/>
        <w:rPr>
          <w:szCs w:val="28"/>
        </w:rPr>
      </w:pPr>
      <w:r w:rsidRPr="00A85EB4">
        <w:rPr>
          <w:szCs w:val="28"/>
        </w:rPr>
        <w:t>- контрольные работы по предметам по выбору.</w:t>
      </w:r>
    </w:p>
    <w:p w14:paraId="72969748" w14:textId="77777777" w:rsidR="00080622" w:rsidRPr="00A85EB4" w:rsidRDefault="00080622" w:rsidP="00080622">
      <w:pPr>
        <w:autoSpaceDE w:val="0"/>
        <w:autoSpaceDN w:val="0"/>
        <w:adjustRightInd w:val="0"/>
        <w:spacing w:after="0" w:line="240" w:lineRule="auto"/>
        <w:ind w:firstLine="709"/>
        <w:jc w:val="both"/>
        <w:rPr>
          <w:szCs w:val="28"/>
        </w:rPr>
      </w:pPr>
      <w:r w:rsidRPr="00A85EB4">
        <w:rPr>
          <w:szCs w:val="28"/>
        </w:rPr>
        <w:t>ГИА за курс основной общей школы была проведена в период с 24 мая по 16 июня 2021 года.</w:t>
      </w:r>
    </w:p>
    <w:p w14:paraId="1636A98F" w14:textId="77777777" w:rsidR="00080622" w:rsidRPr="00A85EB4" w:rsidRDefault="00080622" w:rsidP="00080622">
      <w:pPr>
        <w:spacing w:after="0" w:line="240" w:lineRule="auto"/>
        <w:ind w:firstLine="709"/>
        <w:jc w:val="both"/>
        <w:rPr>
          <w:szCs w:val="28"/>
        </w:rPr>
      </w:pPr>
      <w:r w:rsidRPr="00A85EB4">
        <w:rPr>
          <w:szCs w:val="28"/>
        </w:rPr>
        <w:t xml:space="preserve"> В соответствии с заявлениями о выборе предметов, обучающиеся писали контрольные работы:</w:t>
      </w:r>
    </w:p>
    <w:p w14:paraId="4A1384ED" w14:textId="77777777" w:rsidR="00080622" w:rsidRPr="00A85EB4" w:rsidRDefault="00080622" w:rsidP="00080622">
      <w:pPr>
        <w:spacing w:after="0" w:line="240" w:lineRule="auto"/>
        <w:ind w:firstLine="709"/>
        <w:jc w:val="both"/>
        <w:rPr>
          <w:szCs w:val="28"/>
        </w:rPr>
      </w:pPr>
      <w:r w:rsidRPr="00A85EB4">
        <w:rPr>
          <w:szCs w:val="28"/>
        </w:rPr>
        <w:t>18 мая – биологию (28 человек), информатику и ИКТ (106 человек);</w:t>
      </w:r>
    </w:p>
    <w:p w14:paraId="69DF57DB" w14:textId="77777777" w:rsidR="00080622" w:rsidRPr="00A85EB4" w:rsidRDefault="00080622" w:rsidP="00080622">
      <w:pPr>
        <w:spacing w:after="0" w:line="240" w:lineRule="auto"/>
        <w:ind w:left="708"/>
        <w:jc w:val="both"/>
        <w:rPr>
          <w:szCs w:val="28"/>
        </w:rPr>
      </w:pPr>
      <w:r w:rsidRPr="00A85EB4">
        <w:rPr>
          <w:szCs w:val="28"/>
        </w:rPr>
        <w:t>19 мая – физику (20 человек), историю (1 человек);</w:t>
      </w:r>
    </w:p>
    <w:p w14:paraId="383A4BA5" w14:textId="77777777" w:rsidR="00080622" w:rsidRPr="00A85EB4" w:rsidRDefault="00080622" w:rsidP="00080622">
      <w:pPr>
        <w:spacing w:after="0" w:line="240" w:lineRule="auto"/>
        <w:ind w:left="708"/>
        <w:jc w:val="both"/>
        <w:rPr>
          <w:szCs w:val="28"/>
        </w:rPr>
      </w:pPr>
      <w:r w:rsidRPr="00A85EB4">
        <w:rPr>
          <w:szCs w:val="28"/>
        </w:rPr>
        <w:t>20 мая – обществознание (166 человек), химию (9 человек);</w:t>
      </w:r>
    </w:p>
    <w:p w14:paraId="2F74BFAD" w14:textId="77777777" w:rsidR="00080622" w:rsidRPr="00A85EB4" w:rsidRDefault="00080622" w:rsidP="00080622">
      <w:pPr>
        <w:spacing w:after="0" w:line="240" w:lineRule="auto"/>
        <w:ind w:left="708"/>
        <w:jc w:val="both"/>
        <w:rPr>
          <w:szCs w:val="28"/>
        </w:rPr>
      </w:pPr>
      <w:r w:rsidRPr="00A85EB4">
        <w:rPr>
          <w:szCs w:val="28"/>
        </w:rPr>
        <w:t xml:space="preserve">21 мая – географию (42 человека), английский язык (1 человек). </w:t>
      </w:r>
    </w:p>
    <w:p w14:paraId="2CEA154F" w14:textId="77777777" w:rsidR="00080622" w:rsidRPr="00A85EB4" w:rsidRDefault="00080622" w:rsidP="00080622">
      <w:pPr>
        <w:spacing w:after="0" w:line="240" w:lineRule="auto"/>
        <w:jc w:val="both"/>
        <w:rPr>
          <w:b/>
          <w:szCs w:val="28"/>
          <w:u w:val="single"/>
        </w:rPr>
      </w:pPr>
      <w:r w:rsidRPr="00A85EB4">
        <w:rPr>
          <w:b/>
          <w:szCs w:val="28"/>
          <w:u w:val="single"/>
        </w:rPr>
        <w:t>Русский язык</w:t>
      </w:r>
    </w:p>
    <w:p w14:paraId="2B4039CA" w14:textId="77777777" w:rsidR="00080622" w:rsidRPr="00A85EB4" w:rsidRDefault="00080622" w:rsidP="00080622">
      <w:pPr>
        <w:spacing w:after="0" w:line="240" w:lineRule="auto"/>
        <w:ind w:firstLine="708"/>
        <w:jc w:val="both"/>
        <w:rPr>
          <w:szCs w:val="28"/>
        </w:rPr>
      </w:pPr>
      <w:r w:rsidRPr="00A85EB4">
        <w:rPr>
          <w:szCs w:val="28"/>
        </w:rPr>
        <w:t>Всего ОГЭ по русскому языку сдавали 369 обучающихся.</w:t>
      </w:r>
    </w:p>
    <w:p w14:paraId="59F5B5CD" w14:textId="77777777" w:rsidR="00080622" w:rsidRPr="00A85EB4" w:rsidRDefault="00080622" w:rsidP="00080622">
      <w:pPr>
        <w:shd w:val="clear" w:color="auto" w:fill="FFFFFF"/>
        <w:spacing w:after="0" w:line="240" w:lineRule="auto"/>
        <w:ind w:firstLine="709"/>
        <w:jc w:val="both"/>
        <w:rPr>
          <w:szCs w:val="28"/>
        </w:rPr>
      </w:pPr>
      <w:r w:rsidRPr="00A85EB4">
        <w:rPr>
          <w:szCs w:val="28"/>
        </w:rPr>
        <w:t>Успеваемость по итогам экзамена в основные сроки составила 94,85%, качество – 55%, 19-ть учащихся (5,1%) с экзаменом не справились.</w:t>
      </w:r>
    </w:p>
    <w:p w14:paraId="424C54E3" w14:textId="77777777" w:rsidR="00080622" w:rsidRPr="00A85EB4" w:rsidRDefault="00080622" w:rsidP="00080622">
      <w:pPr>
        <w:shd w:val="clear" w:color="auto" w:fill="FFFFFF"/>
        <w:spacing w:after="0" w:line="240" w:lineRule="auto"/>
        <w:ind w:firstLine="709"/>
        <w:jc w:val="both"/>
        <w:rPr>
          <w:szCs w:val="28"/>
        </w:rPr>
      </w:pPr>
      <w:r w:rsidRPr="00A85EB4">
        <w:rPr>
          <w:szCs w:val="28"/>
        </w:rPr>
        <w:t>Средняя отметка по городу – 3,7.</w:t>
      </w:r>
    </w:p>
    <w:p w14:paraId="4DB14678" w14:textId="77777777" w:rsidR="00080622" w:rsidRPr="00A85EB4" w:rsidRDefault="00080622" w:rsidP="00080622">
      <w:pPr>
        <w:shd w:val="clear" w:color="auto" w:fill="FFFFFF"/>
        <w:spacing w:after="0" w:line="240" w:lineRule="auto"/>
        <w:ind w:firstLine="709"/>
        <w:jc w:val="both"/>
        <w:rPr>
          <w:szCs w:val="28"/>
          <w:highlight w:val="yellow"/>
        </w:rPr>
      </w:pPr>
      <w:r w:rsidRPr="00A85EB4">
        <w:rPr>
          <w:szCs w:val="28"/>
        </w:rPr>
        <w:t>К пересдаче в дополнительные сроки, 08.06.2021г., были допущены 4 выпускника (21%) из числа получивших неудовлетворительный результат по русскому языку.</w:t>
      </w:r>
    </w:p>
    <w:p w14:paraId="7A40E925" w14:textId="77777777" w:rsidR="00080622" w:rsidRPr="00A85EB4" w:rsidRDefault="00080622" w:rsidP="00080622">
      <w:pPr>
        <w:spacing w:after="0" w:line="240" w:lineRule="auto"/>
        <w:ind w:firstLine="708"/>
        <w:jc w:val="both"/>
        <w:rPr>
          <w:szCs w:val="28"/>
        </w:rPr>
      </w:pPr>
      <w:r w:rsidRPr="00A85EB4">
        <w:rPr>
          <w:szCs w:val="28"/>
        </w:rPr>
        <w:t xml:space="preserve">В итоге: </w:t>
      </w:r>
      <w:r w:rsidRPr="00A85EB4">
        <w:rPr>
          <w:b/>
          <w:bCs/>
          <w:szCs w:val="28"/>
        </w:rPr>
        <w:t>успеваемость по городу составила 95,93%, качество – 55,6%.</w:t>
      </w:r>
    </w:p>
    <w:p w14:paraId="76E40FAF" w14:textId="7CCD9378" w:rsidR="005B456C" w:rsidRPr="00A85EB4" w:rsidRDefault="00080622" w:rsidP="00080622">
      <w:pPr>
        <w:pStyle w:val="21"/>
        <w:spacing w:after="0" w:line="240" w:lineRule="auto"/>
        <w:ind w:firstLine="708"/>
        <w:rPr>
          <w:b/>
          <w:sz w:val="28"/>
          <w:szCs w:val="28"/>
          <w:u w:val="single"/>
        </w:rPr>
      </w:pPr>
      <w:r w:rsidRPr="00A85EB4">
        <w:rPr>
          <w:sz w:val="28"/>
          <w:szCs w:val="28"/>
        </w:rPr>
        <w:t>В сравнении с результатами итоговой аттестации 9-тиклассников за 2019 год, наблюдается положительная динамика по всем показателям в №2,5,6,7</w:t>
      </w:r>
    </w:p>
    <w:p w14:paraId="4DDBF50C" w14:textId="2450CA84" w:rsidR="00B47415" w:rsidRPr="00A85EB4" w:rsidRDefault="00B47415" w:rsidP="00B47415">
      <w:pPr>
        <w:shd w:val="clear" w:color="auto" w:fill="FFFFFF"/>
        <w:ind w:firstLine="709"/>
        <w:jc w:val="both"/>
        <w:rPr>
          <w:szCs w:val="28"/>
        </w:rPr>
      </w:pPr>
      <w:r w:rsidRPr="00A85EB4">
        <w:rPr>
          <w:b/>
          <w:szCs w:val="28"/>
        </w:rPr>
        <w:t>ГВЭ по русскому языку</w:t>
      </w:r>
      <w:r w:rsidRPr="00A85EB4">
        <w:rPr>
          <w:szCs w:val="28"/>
        </w:rPr>
        <w:t xml:space="preserve"> сдавали 42 обучающихся, справились все участники экзамена (100%).</w:t>
      </w:r>
    </w:p>
    <w:p w14:paraId="06DAAF39" w14:textId="77777777" w:rsidR="00B47415" w:rsidRPr="00A85EB4" w:rsidRDefault="00B47415" w:rsidP="00B47415">
      <w:pPr>
        <w:spacing w:after="0" w:line="240" w:lineRule="auto"/>
        <w:jc w:val="both"/>
        <w:rPr>
          <w:b/>
          <w:szCs w:val="28"/>
          <w:u w:val="single"/>
        </w:rPr>
      </w:pPr>
      <w:r w:rsidRPr="00A85EB4">
        <w:rPr>
          <w:b/>
          <w:szCs w:val="28"/>
          <w:u w:val="single"/>
        </w:rPr>
        <w:t>Математика</w:t>
      </w:r>
    </w:p>
    <w:p w14:paraId="0E80D156" w14:textId="77777777" w:rsidR="00B47415" w:rsidRPr="00A85EB4" w:rsidRDefault="00B47415" w:rsidP="00B47415">
      <w:pPr>
        <w:spacing w:after="0" w:line="240" w:lineRule="auto"/>
        <w:ind w:firstLine="708"/>
        <w:jc w:val="both"/>
        <w:rPr>
          <w:szCs w:val="28"/>
        </w:rPr>
      </w:pPr>
      <w:r w:rsidRPr="00A85EB4">
        <w:rPr>
          <w:szCs w:val="28"/>
        </w:rPr>
        <w:t>Всего ОГЭ по математике сдавали 369 обучающихся.</w:t>
      </w:r>
    </w:p>
    <w:p w14:paraId="7EEB897C" w14:textId="77777777" w:rsidR="00B47415" w:rsidRPr="00A85EB4" w:rsidRDefault="00B47415" w:rsidP="00B47415">
      <w:pPr>
        <w:tabs>
          <w:tab w:val="left" w:pos="1350"/>
        </w:tabs>
        <w:spacing w:after="0" w:line="240" w:lineRule="auto"/>
        <w:ind w:firstLine="709"/>
        <w:jc w:val="both"/>
        <w:rPr>
          <w:szCs w:val="28"/>
        </w:rPr>
      </w:pPr>
      <w:r w:rsidRPr="00A85EB4">
        <w:rPr>
          <w:szCs w:val="28"/>
        </w:rPr>
        <w:t>В 2021 году для получения удовлетворительной оценки по математике при выполнении экзаменационной работы необходимо было набрать 8 баллов из 31 максимальных, при этом не менее 2 по блоку «Геометрия».</w:t>
      </w:r>
    </w:p>
    <w:p w14:paraId="2D06518F" w14:textId="77777777" w:rsidR="00B47415" w:rsidRPr="00A85EB4" w:rsidRDefault="00B47415" w:rsidP="00B47415">
      <w:pPr>
        <w:shd w:val="clear" w:color="auto" w:fill="FFFFFF"/>
        <w:spacing w:after="0" w:line="240" w:lineRule="auto"/>
        <w:ind w:firstLine="709"/>
        <w:jc w:val="both"/>
        <w:rPr>
          <w:szCs w:val="28"/>
        </w:rPr>
      </w:pPr>
      <w:r w:rsidRPr="00A85EB4">
        <w:rPr>
          <w:szCs w:val="28"/>
        </w:rPr>
        <w:t>Успеваемость по итогам экзамена в основные сроки составила 82,9%, качество – 37,9%, 63 обучающихся (17,1%) с экзаменом не справились.</w:t>
      </w:r>
    </w:p>
    <w:p w14:paraId="6673A9FF" w14:textId="77777777" w:rsidR="00B47415" w:rsidRPr="00A85EB4" w:rsidRDefault="00B47415" w:rsidP="00B47415">
      <w:pPr>
        <w:shd w:val="clear" w:color="auto" w:fill="FFFFFF"/>
        <w:spacing w:after="0" w:line="240" w:lineRule="auto"/>
        <w:ind w:firstLine="709"/>
        <w:jc w:val="both"/>
        <w:rPr>
          <w:szCs w:val="28"/>
        </w:rPr>
      </w:pPr>
      <w:r w:rsidRPr="00A85EB4">
        <w:rPr>
          <w:szCs w:val="28"/>
        </w:rPr>
        <w:t>Средняя отметка по городу – 3,2.</w:t>
      </w:r>
    </w:p>
    <w:p w14:paraId="5A2BBD70" w14:textId="77777777" w:rsidR="007A4AF3" w:rsidRPr="00A85EB4" w:rsidRDefault="007A4AF3" w:rsidP="007A4AF3">
      <w:pPr>
        <w:shd w:val="clear" w:color="auto" w:fill="FFFFFF"/>
        <w:spacing w:after="0" w:line="240" w:lineRule="auto"/>
        <w:ind w:firstLine="709"/>
        <w:jc w:val="both"/>
        <w:rPr>
          <w:szCs w:val="28"/>
        </w:rPr>
      </w:pPr>
      <w:r w:rsidRPr="00A85EB4">
        <w:rPr>
          <w:szCs w:val="28"/>
        </w:rPr>
        <w:t>К пересдаче в дополнительные сроки, 16.06.2021г., были допущены 48 выпускников (76,2% из числа получивших неудовлетворительный результат по математике).</w:t>
      </w:r>
    </w:p>
    <w:p w14:paraId="4A76000C" w14:textId="137E0D2C" w:rsidR="00B47415" w:rsidRPr="00A85EB4" w:rsidRDefault="007A4AF3" w:rsidP="007A4AF3">
      <w:pPr>
        <w:shd w:val="clear" w:color="auto" w:fill="FFFFFF"/>
        <w:spacing w:after="0" w:line="240" w:lineRule="auto"/>
        <w:ind w:firstLine="709"/>
        <w:jc w:val="both"/>
        <w:rPr>
          <w:b/>
          <w:bCs/>
          <w:szCs w:val="28"/>
        </w:rPr>
      </w:pPr>
      <w:r w:rsidRPr="00A85EB4">
        <w:rPr>
          <w:szCs w:val="28"/>
        </w:rPr>
        <w:lastRenderedPageBreak/>
        <w:t xml:space="preserve">В итоге: </w:t>
      </w:r>
      <w:r w:rsidRPr="00A85EB4">
        <w:rPr>
          <w:b/>
          <w:bCs/>
          <w:szCs w:val="28"/>
        </w:rPr>
        <w:t>успеваемость по городу составила 94,31%, качество – 37,9%.</w:t>
      </w:r>
    </w:p>
    <w:p w14:paraId="65CBFF23" w14:textId="1FE94DB2" w:rsidR="00165B9C" w:rsidRPr="00A85EB4" w:rsidRDefault="00165B9C" w:rsidP="007A4AF3">
      <w:pPr>
        <w:shd w:val="clear" w:color="auto" w:fill="FFFFFF"/>
        <w:spacing w:after="0" w:line="240" w:lineRule="auto"/>
        <w:ind w:firstLine="709"/>
        <w:jc w:val="both"/>
        <w:rPr>
          <w:szCs w:val="28"/>
        </w:rPr>
      </w:pPr>
      <w:r w:rsidRPr="00A85EB4">
        <w:rPr>
          <w:b/>
          <w:szCs w:val="28"/>
        </w:rPr>
        <w:t xml:space="preserve">ГВЭ по математике </w:t>
      </w:r>
      <w:r w:rsidRPr="00A85EB4">
        <w:rPr>
          <w:szCs w:val="28"/>
        </w:rPr>
        <w:t>сдавали 24 обучающихся, успеваемость по итогам экзамена в основные сроки составила 95,83%, 1 обучающийся с экзаменом не справился.</w:t>
      </w:r>
    </w:p>
    <w:p w14:paraId="5456784F" w14:textId="28470343" w:rsidR="00165B9C" w:rsidRPr="00A85EB4" w:rsidRDefault="00165B9C" w:rsidP="007A4AF3">
      <w:pPr>
        <w:shd w:val="clear" w:color="auto" w:fill="FFFFFF"/>
        <w:spacing w:after="0" w:line="240" w:lineRule="auto"/>
        <w:ind w:firstLine="709"/>
        <w:jc w:val="both"/>
        <w:rPr>
          <w:szCs w:val="28"/>
        </w:rPr>
      </w:pPr>
      <w:r w:rsidRPr="00A85EB4">
        <w:rPr>
          <w:szCs w:val="28"/>
        </w:rPr>
        <w:t>С учётом пересдачи ГВЭ в дополнительные сроки, успеваемость по городу составила 100%, качество – 87,5%.</w:t>
      </w:r>
    </w:p>
    <w:p w14:paraId="675F6868" w14:textId="77777777" w:rsidR="004E7A65" w:rsidRPr="00A85EB4" w:rsidRDefault="004E7A65" w:rsidP="004E7A65">
      <w:pPr>
        <w:autoSpaceDE w:val="0"/>
        <w:autoSpaceDN w:val="0"/>
        <w:adjustRightInd w:val="0"/>
        <w:jc w:val="both"/>
        <w:rPr>
          <w:b/>
          <w:szCs w:val="28"/>
        </w:rPr>
      </w:pPr>
      <w:r w:rsidRPr="00A85EB4">
        <w:rPr>
          <w:b/>
          <w:szCs w:val="28"/>
        </w:rPr>
        <w:t>Предметы по выбору (итоги контрольных работ)</w:t>
      </w:r>
    </w:p>
    <w:p w14:paraId="52355212" w14:textId="77777777" w:rsidR="004E7A65" w:rsidRPr="00A85EB4" w:rsidRDefault="004E7A65" w:rsidP="00362895">
      <w:pPr>
        <w:shd w:val="clear" w:color="auto" w:fill="FFFFFF"/>
        <w:spacing w:after="0" w:line="240" w:lineRule="auto"/>
        <w:ind w:firstLine="720"/>
        <w:jc w:val="both"/>
        <w:rPr>
          <w:szCs w:val="28"/>
        </w:rPr>
      </w:pPr>
      <w:r w:rsidRPr="00A85EB4">
        <w:rPr>
          <w:szCs w:val="28"/>
        </w:rPr>
        <w:t>В 2019 году для сдачи ГИА необходимо было выбрать два предмета, в 2021 году для написания контрольной работы выбирали один предмет.</w:t>
      </w:r>
    </w:p>
    <w:p w14:paraId="416E9D5F" w14:textId="3DF58695" w:rsidR="004E7A65" w:rsidRPr="00A85EB4" w:rsidRDefault="004E7A65" w:rsidP="00362895">
      <w:pPr>
        <w:shd w:val="clear" w:color="auto" w:fill="FFFFFF"/>
        <w:spacing w:after="0" w:line="240" w:lineRule="auto"/>
        <w:ind w:firstLine="709"/>
        <w:jc w:val="both"/>
        <w:rPr>
          <w:szCs w:val="28"/>
        </w:rPr>
      </w:pPr>
      <w:r w:rsidRPr="00A85EB4">
        <w:rPr>
          <w:szCs w:val="28"/>
        </w:rPr>
        <w:t xml:space="preserve">Наиболее востребованным предметом, являются обществознание и информатика, наименее востребованными - литература, история и иностранные языки. </w:t>
      </w:r>
    </w:p>
    <w:p w14:paraId="4B98202D" w14:textId="77777777" w:rsidR="004E7A65" w:rsidRPr="00A85EB4" w:rsidRDefault="004E7A65" w:rsidP="00362895">
      <w:pPr>
        <w:autoSpaceDE w:val="0"/>
        <w:autoSpaceDN w:val="0"/>
        <w:adjustRightInd w:val="0"/>
        <w:spacing w:after="0" w:line="240" w:lineRule="auto"/>
        <w:jc w:val="both"/>
        <w:rPr>
          <w:szCs w:val="28"/>
        </w:rPr>
      </w:pPr>
      <w:r w:rsidRPr="00A85EB4">
        <w:rPr>
          <w:b/>
          <w:szCs w:val="28"/>
        </w:rPr>
        <w:t>Контрольную работу по обществознанию</w:t>
      </w:r>
      <w:r w:rsidRPr="00A85EB4">
        <w:rPr>
          <w:szCs w:val="28"/>
        </w:rPr>
        <w:t xml:space="preserve"> писали 166 человек </w:t>
      </w:r>
    </w:p>
    <w:p w14:paraId="26172FF2" w14:textId="77777777" w:rsidR="004E7A65" w:rsidRPr="00A85EB4" w:rsidRDefault="004E7A65" w:rsidP="00362895">
      <w:pPr>
        <w:autoSpaceDE w:val="0"/>
        <w:autoSpaceDN w:val="0"/>
        <w:adjustRightInd w:val="0"/>
        <w:spacing w:after="0" w:line="240" w:lineRule="auto"/>
        <w:jc w:val="both"/>
        <w:rPr>
          <w:szCs w:val="28"/>
        </w:rPr>
      </w:pPr>
      <w:r w:rsidRPr="00A85EB4">
        <w:rPr>
          <w:szCs w:val="28"/>
        </w:rPr>
        <w:t xml:space="preserve">Успеваемость составила 97,6%, качество – 48,2%. Средняя отметка – 3,55. </w:t>
      </w:r>
    </w:p>
    <w:p w14:paraId="72CD79BB" w14:textId="77777777" w:rsidR="004E7A65" w:rsidRPr="00A85EB4" w:rsidRDefault="004E7A65" w:rsidP="00362895">
      <w:pPr>
        <w:autoSpaceDE w:val="0"/>
        <w:autoSpaceDN w:val="0"/>
        <w:adjustRightInd w:val="0"/>
        <w:spacing w:after="0" w:line="240" w:lineRule="auto"/>
        <w:jc w:val="both"/>
        <w:rPr>
          <w:szCs w:val="28"/>
        </w:rPr>
      </w:pPr>
      <w:r w:rsidRPr="00A85EB4">
        <w:rPr>
          <w:b/>
          <w:szCs w:val="28"/>
        </w:rPr>
        <w:t>Контрольную работу по информатике</w:t>
      </w:r>
      <w:r w:rsidRPr="00A85EB4">
        <w:rPr>
          <w:szCs w:val="28"/>
        </w:rPr>
        <w:t xml:space="preserve"> писали 106 выпускников.</w:t>
      </w:r>
    </w:p>
    <w:p w14:paraId="4FC3F3F1" w14:textId="77777777" w:rsidR="004E7A65" w:rsidRPr="00A85EB4" w:rsidRDefault="004E7A65" w:rsidP="00362895">
      <w:pPr>
        <w:shd w:val="clear" w:color="auto" w:fill="FFFFFF"/>
        <w:spacing w:after="0" w:line="240" w:lineRule="auto"/>
        <w:jc w:val="both"/>
        <w:rPr>
          <w:szCs w:val="28"/>
        </w:rPr>
      </w:pPr>
      <w:r w:rsidRPr="00A85EB4">
        <w:rPr>
          <w:szCs w:val="28"/>
        </w:rPr>
        <w:t xml:space="preserve">Успеваемость составила 99,06%, качество – 58,49%. Средняя отметка - 3,73. </w:t>
      </w:r>
    </w:p>
    <w:p w14:paraId="2BAA299D" w14:textId="77777777" w:rsidR="00362895" w:rsidRPr="00A85EB4" w:rsidRDefault="00362895" w:rsidP="00362895">
      <w:pPr>
        <w:spacing w:after="0" w:line="240" w:lineRule="auto"/>
        <w:ind w:firstLine="720"/>
        <w:jc w:val="both"/>
        <w:rPr>
          <w:b/>
          <w:bCs/>
          <w:szCs w:val="28"/>
        </w:rPr>
      </w:pPr>
      <w:r w:rsidRPr="00A85EB4">
        <w:rPr>
          <w:b/>
          <w:bCs/>
          <w:szCs w:val="28"/>
        </w:rPr>
        <w:t>По итогам ГИА в 2021 году:</w:t>
      </w:r>
    </w:p>
    <w:p w14:paraId="3A0B3265" w14:textId="47823FE0" w:rsidR="00362895" w:rsidRPr="00A85EB4" w:rsidRDefault="00420B4C" w:rsidP="00362895">
      <w:pPr>
        <w:spacing w:after="0" w:line="240" w:lineRule="auto"/>
        <w:ind w:firstLine="720"/>
        <w:jc w:val="both"/>
        <w:rPr>
          <w:szCs w:val="28"/>
        </w:rPr>
      </w:pPr>
      <w:r>
        <w:rPr>
          <w:szCs w:val="28"/>
        </w:rPr>
        <w:t>415 (</w:t>
      </w:r>
      <w:r w:rsidR="00362895" w:rsidRPr="00A85EB4">
        <w:rPr>
          <w:szCs w:val="28"/>
        </w:rPr>
        <w:t>349</w:t>
      </w:r>
      <w:r>
        <w:rPr>
          <w:szCs w:val="28"/>
        </w:rPr>
        <w:t>+66)</w:t>
      </w:r>
      <w:r w:rsidR="00362895" w:rsidRPr="00A85EB4">
        <w:rPr>
          <w:szCs w:val="28"/>
        </w:rPr>
        <w:t xml:space="preserve"> выпускников получили аттестаты за курс основного общего образования, в том числе особого образца 14 человек (Гимназия – 3 чел., СОШ №2 – 2, СОШ №3 – 3 чел., СОШ №4 - 3 чел., СОШ №5 – 3 чел.);</w:t>
      </w:r>
    </w:p>
    <w:p w14:paraId="5A9915AC" w14:textId="77777777" w:rsidR="00362895" w:rsidRPr="00A85EB4" w:rsidRDefault="00362895" w:rsidP="00362895">
      <w:pPr>
        <w:spacing w:after="0" w:line="240" w:lineRule="auto"/>
        <w:ind w:firstLine="720"/>
        <w:jc w:val="both"/>
        <w:rPr>
          <w:szCs w:val="28"/>
        </w:rPr>
      </w:pPr>
      <w:r w:rsidRPr="00A85EB4">
        <w:rPr>
          <w:szCs w:val="28"/>
        </w:rPr>
        <w:t>24 выпускника получили свидетельство об обучении (СОШ №2 – 4 чел., СОШ№3 – 3 чел., СОШ№4 – 3 чел., СОШ №5 – 6 чел., СОШ №6 – 3 чел., СОШ №7 – 5 чел.);</w:t>
      </w:r>
    </w:p>
    <w:p w14:paraId="3DE13E2D" w14:textId="77777777" w:rsidR="00362895" w:rsidRPr="00A85EB4" w:rsidRDefault="00362895" w:rsidP="00362895">
      <w:pPr>
        <w:spacing w:after="0" w:line="240" w:lineRule="auto"/>
        <w:ind w:firstLine="720"/>
        <w:jc w:val="both"/>
        <w:rPr>
          <w:szCs w:val="28"/>
        </w:rPr>
      </w:pPr>
      <w:r w:rsidRPr="00A85EB4">
        <w:rPr>
          <w:szCs w:val="28"/>
        </w:rPr>
        <w:t>20 выпускников получили справки об обучении и направлены на повторную сдачу ГИА в дополнительный период в сентябре 2021г (СОШ №2 – 2 чел, СОШ №5 – 3 чел., СОШ №6 – 4 чел., СОШ №7 – 11 чел.);</w:t>
      </w:r>
    </w:p>
    <w:p w14:paraId="051B2443" w14:textId="77777777" w:rsidR="00362895" w:rsidRPr="00A85EB4" w:rsidRDefault="00362895" w:rsidP="00362895">
      <w:pPr>
        <w:spacing w:after="0" w:line="240" w:lineRule="auto"/>
        <w:ind w:firstLine="720"/>
        <w:jc w:val="both"/>
        <w:rPr>
          <w:szCs w:val="28"/>
        </w:rPr>
      </w:pPr>
      <w:r w:rsidRPr="00A85EB4">
        <w:rPr>
          <w:szCs w:val="28"/>
        </w:rPr>
        <w:t>1 выпускник по состоянию здоровья не участвовал в ГИА, определен на дополнительный период (СОШ №2).</w:t>
      </w:r>
    </w:p>
    <w:p w14:paraId="327A29D9" w14:textId="77777777" w:rsidR="0011500C" w:rsidRDefault="0011500C" w:rsidP="005B456C">
      <w:pPr>
        <w:pStyle w:val="21"/>
        <w:spacing w:after="0" w:line="240" w:lineRule="auto"/>
        <w:rPr>
          <w:b/>
          <w:sz w:val="28"/>
          <w:szCs w:val="28"/>
          <w:u w:val="single"/>
        </w:rPr>
      </w:pPr>
    </w:p>
    <w:p w14:paraId="1E09848B" w14:textId="6A4D4C6F" w:rsidR="00554A31" w:rsidRPr="004456CB" w:rsidRDefault="00554A31" w:rsidP="005B456C">
      <w:pPr>
        <w:pStyle w:val="21"/>
        <w:spacing w:after="0" w:line="240" w:lineRule="auto"/>
        <w:rPr>
          <w:b/>
          <w:sz w:val="28"/>
          <w:szCs w:val="28"/>
        </w:rPr>
      </w:pPr>
      <w:r w:rsidRPr="004456CB">
        <w:rPr>
          <w:b/>
          <w:sz w:val="28"/>
          <w:szCs w:val="28"/>
        </w:rPr>
        <w:t>Государственная итог</w:t>
      </w:r>
      <w:r w:rsidR="002D1492" w:rsidRPr="004456CB">
        <w:rPr>
          <w:b/>
          <w:sz w:val="28"/>
          <w:szCs w:val="28"/>
        </w:rPr>
        <w:t xml:space="preserve">овая аттестация </w:t>
      </w:r>
      <w:r w:rsidR="00BE35C0" w:rsidRPr="004456CB">
        <w:rPr>
          <w:b/>
          <w:sz w:val="28"/>
          <w:szCs w:val="28"/>
        </w:rPr>
        <w:t>по образовательным программам среднего общего образования</w:t>
      </w:r>
    </w:p>
    <w:p w14:paraId="6E2E8436" w14:textId="77777777" w:rsidR="00554A31" w:rsidRPr="004456CB" w:rsidRDefault="00554A31" w:rsidP="00554A31">
      <w:pPr>
        <w:spacing w:after="0" w:line="240" w:lineRule="auto"/>
        <w:ind w:firstLine="708"/>
        <w:jc w:val="both"/>
        <w:rPr>
          <w:rFonts w:eastAsiaTheme="minorHAnsi"/>
          <w:szCs w:val="28"/>
        </w:rPr>
      </w:pPr>
      <w:r w:rsidRPr="004456CB">
        <w:rPr>
          <w:rFonts w:eastAsiaTheme="minorHAnsi"/>
          <w:szCs w:val="28"/>
        </w:rPr>
        <w:t xml:space="preserve">Одним из основных инструментов установления степени соответствия результатов обучения образовательному стандарту (требованиям), является государственная итоговая аттестация выпускников общеобразовательных организаций (далее – ГИА), позволяющая дать независимую оценку уровня качества их подготовки. </w:t>
      </w:r>
    </w:p>
    <w:p w14:paraId="099302E8" w14:textId="77777777" w:rsidR="00554A31" w:rsidRPr="004456CB" w:rsidRDefault="00554A31" w:rsidP="00554A31">
      <w:pPr>
        <w:spacing w:after="0" w:line="240" w:lineRule="auto"/>
        <w:ind w:firstLine="708"/>
        <w:jc w:val="both"/>
        <w:rPr>
          <w:szCs w:val="28"/>
        </w:rPr>
      </w:pPr>
      <w:r w:rsidRPr="004456CB">
        <w:rPr>
          <w:szCs w:val="28"/>
        </w:rPr>
        <w:t>Результаты государственной итоговой аттестации (далее – ГИА) являются главным показателем работы муниципальной системы образования и общеобразовательных учреждений.</w:t>
      </w:r>
    </w:p>
    <w:p w14:paraId="74C4B367" w14:textId="57F89406" w:rsidR="00401C63" w:rsidRPr="00210194" w:rsidRDefault="00401C63" w:rsidP="00401C63">
      <w:pPr>
        <w:tabs>
          <w:tab w:val="left" w:pos="567"/>
          <w:tab w:val="left" w:pos="709"/>
        </w:tabs>
        <w:spacing w:after="0" w:line="240" w:lineRule="auto"/>
        <w:ind w:firstLine="709"/>
        <w:jc w:val="both"/>
        <w:rPr>
          <w:szCs w:val="28"/>
        </w:rPr>
      </w:pPr>
      <w:r w:rsidRPr="00210194">
        <w:rPr>
          <w:szCs w:val="28"/>
        </w:rPr>
        <w:t xml:space="preserve">Для проведения ГИА-11 </w:t>
      </w:r>
      <w:r>
        <w:rPr>
          <w:szCs w:val="28"/>
        </w:rPr>
        <w:t>организована работа</w:t>
      </w:r>
      <w:r w:rsidRPr="00210194">
        <w:rPr>
          <w:szCs w:val="28"/>
        </w:rPr>
        <w:t xml:space="preserve"> ППЭ на базе</w:t>
      </w:r>
      <w:r>
        <w:rPr>
          <w:szCs w:val="28"/>
        </w:rPr>
        <w:t xml:space="preserve"> МОУ</w:t>
      </w:r>
      <w:r w:rsidRPr="00210194">
        <w:rPr>
          <w:szCs w:val="28"/>
        </w:rPr>
        <w:t xml:space="preserve"> </w:t>
      </w:r>
      <w:r>
        <w:rPr>
          <w:szCs w:val="28"/>
        </w:rPr>
        <w:t>«</w:t>
      </w:r>
      <w:r w:rsidRPr="00210194">
        <w:rPr>
          <w:szCs w:val="28"/>
        </w:rPr>
        <w:t>СОШ № 3</w:t>
      </w:r>
      <w:r>
        <w:rPr>
          <w:szCs w:val="28"/>
        </w:rPr>
        <w:t xml:space="preserve">» </w:t>
      </w:r>
      <w:proofErr w:type="gramStart"/>
      <w:r>
        <w:rPr>
          <w:szCs w:val="28"/>
        </w:rPr>
        <w:t>с  соблюдением</w:t>
      </w:r>
      <w:proofErr w:type="gramEnd"/>
      <w:r w:rsidRPr="00210194">
        <w:rPr>
          <w:szCs w:val="28"/>
        </w:rPr>
        <w:t xml:space="preserve"> санитарно-эпидемиологические правила, требования противопожарной и антитеррористической безопасности.</w:t>
      </w:r>
    </w:p>
    <w:p w14:paraId="60C509C1" w14:textId="40E2CDA9" w:rsidR="00401C63" w:rsidRPr="00DB1A2D" w:rsidRDefault="00401C63" w:rsidP="00401C63">
      <w:pPr>
        <w:spacing w:after="0" w:line="240" w:lineRule="auto"/>
        <w:ind w:firstLine="709"/>
        <w:contextualSpacing/>
        <w:jc w:val="both"/>
        <w:rPr>
          <w:szCs w:val="28"/>
        </w:rPr>
      </w:pPr>
      <w:r w:rsidRPr="00BB088E">
        <w:rPr>
          <w:szCs w:val="28"/>
        </w:rPr>
        <w:lastRenderedPageBreak/>
        <w:t>Экзамены в форме ЕГЭ в 20</w:t>
      </w:r>
      <w:r>
        <w:rPr>
          <w:szCs w:val="28"/>
        </w:rPr>
        <w:t>21</w:t>
      </w:r>
      <w:r w:rsidRPr="00BB088E">
        <w:rPr>
          <w:szCs w:val="28"/>
        </w:rPr>
        <w:t xml:space="preserve"> году на территории города</w:t>
      </w:r>
      <w:r>
        <w:rPr>
          <w:szCs w:val="28"/>
        </w:rPr>
        <w:t xml:space="preserve"> Саянска</w:t>
      </w:r>
      <w:r w:rsidRPr="00BB088E">
        <w:rPr>
          <w:szCs w:val="28"/>
        </w:rPr>
        <w:t xml:space="preserve"> проводились по 1</w:t>
      </w:r>
      <w:r>
        <w:rPr>
          <w:szCs w:val="28"/>
        </w:rPr>
        <w:t>1</w:t>
      </w:r>
      <w:r w:rsidRPr="00BB088E">
        <w:rPr>
          <w:szCs w:val="28"/>
        </w:rPr>
        <w:t xml:space="preserve"> предметам. </w:t>
      </w:r>
      <w:r>
        <w:rPr>
          <w:szCs w:val="28"/>
        </w:rPr>
        <w:t xml:space="preserve">В форме ГВЭ по двум предметам – русский язык и математика. В формате ГВЭ сдавало 14 выпускников, из них 13 человек успешно сдали ГВЭ, один выпускник будет сдавать ГВЭ в дополнительные сроки в сентябре. Единый государственный экзамен по математике (базовый уровень) не проводился. Всего ЕГЭ </w:t>
      </w:r>
      <w:proofErr w:type="gramStart"/>
      <w:r>
        <w:rPr>
          <w:szCs w:val="28"/>
        </w:rPr>
        <w:t>сдавали  221</w:t>
      </w:r>
      <w:proofErr w:type="gramEnd"/>
      <w:r>
        <w:rPr>
          <w:szCs w:val="28"/>
        </w:rPr>
        <w:t xml:space="preserve"> человек выпускников  202</w:t>
      </w:r>
      <w:r w:rsidRPr="00401C63">
        <w:rPr>
          <w:szCs w:val="28"/>
        </w:rPr>
        <w:t xml:space="preserve"> </w:t>
      </w:r>
      <w:r>
        <w:rPr>
          <w:szCs w:val="28"/>
        </w:rPr>
        <w:t>1года и 25 человек СПО и ВПЛ.</w:t>
      </w:r>
    </w:p>
    <w:p w14:paraId="4D398968" w14:textId="77777777" w:rsidR="00401C63" w:rsidRPr="00BB088E" w:rsidRDefault="00401C63" w:rsidP="00401C63">
      <w:pPr>
        <w:tabs>
          <w:tab w:val="left" w:pos="851"/>
        </w:tabs>
        <w:spacing w:after="0" w:line="240" w:lineRule="auto"/>
        <w:jc w:val="both"/>
        <w:rPr>
          <w:b/>
          <w:szCs w:val="28"/>
          <w:u w:val="single"/>
        </w:rPr>
      </w:pPr>
      <w:r>
        <w:rPr>
          <w:b/>
          <w:szCs w:val="28"/>
          <w:u w:val="single"/>
        </w:rPr>
        <w:t xml:space="preserve">Русский язык </w:t>
      </w:r>
    </w:p>
    <w:p w14:paraId="33592A5B" w14:textId="65D8CEE4" w:rsidR="00401C63" w:rsidRDefault="00401C63" w:rsidP="00401C63">
      <w:pPr>
        <w:tabs>
          <w:tab w:val="left" w:pos="851"/>
        </w:tabs>
        <w:spacing w:after="0" w:line="240" w:lineRule="auto"/>
        <w:ind w:firstLine="709"/>
        <w:jc w:val="both"/>
        <w:rPr>
          <w:szCs w:val="28"/>
        </w:rPr>
      </w:pPr>
      <w:r w:rsidRPr="00BB088E">
        <w:rPr>
          <w:szCs w:val="28"/>
        </w:rPr>
        <w:t>В 20</w:t>
      </w:r>
      <w:r>
        <w:rPr>
          <w:szCs w:val="28"/>
        </w:rPr>
        <w:t>21</w:t>
      </w:r>
      <w:r w:rsidRPr="00BB088E">
        <w:rPr>
          <w:szCs w:val="28"/>
        </w:rPr>
        <w:t xml:space="preserve"> году э</w:t>
      </w:r>
      <w:r>
        <w:rPr>
          <w:szCs w:val="28"/>
        </w:rPr>
        <w:t>кзамен по русскому языку сдавал</w:t>
      </w:r>
      <w:r w:rsidRPr="00BB088E">
        <w:rPr>
          <w:szCs w:val="28"/>
        </w:rPr>
        <w:t xml:space="preserve"> </w:t>
      </w:r>
      <w:r>
        <w:rPr>
          <w:szCs w:val="28"/>
        </w:rPr>
        <w:t>221 выпускник. 100</w:t>
      </w:r>
      <w:r w:rsidRPr="00BB088E">
        <w:rPr>
          <w:szCs w:val="28"/>
        </w:rPr>
        <w:t>% выпускников преодолели порог успеш</w:t>
      </w:r>
      <w:r>
        <w:rPr>
          <w:szCs w:val="28"/>
        </w:rPr>
        <w:t>ности, который составил 24 балла.</w:t>
      </w:r>
    </w:p>
    <w:p w14:paraId="7EBABB26" w14:textId="77777777" w:rsidR="00401C63" w:rsidRPr="00BB088E" w:rsidRDefault="00401C63" w:rsidP="00401C63">
      <w:pPr>
        <w:tabs>
          <w:tab w:val="left" w:pos="851"/>
        </w:tabs>
        <w:ind w:firstLine="709"/>
        <w:jc w:val="both"/>
        <w:rPr>
          <w:szCs w:val="28"/>
        </w:rPr>
      </w:pPr>
    </w:p>
    <w:p w14:paraId="173D8EEE" w14:textId="76539CE4" w:rsidR="00401C63" w:rsidRPr="00BB088E" w:rsidRDefault="00401C63" w:rsidP="00401C63">
      <w:pPr>
        <w:tabs>
          <w:tab w:val="left" w:pos="851"/>
        </w:tabs>
        <w:ind w:firstLine="709"/>
        <w:jc w:val="both"/>
        <w:rPr>
          <w:szCs w:val="28"/>
        </w:rPr>
      </w:pPr>
      <w:r w:rsidRPr="00BB088E">
        <w:rPr>
          <w:noProof/>
          <w:szCs w:val="28"/>
          <w:lang w:eastAsia="ru-RU"/>
        </w:rPr>
        <w:drawing>
          <wp:inline distT="0" distB="0" distL="0" distR="0" wp14:anchorId="2B557666" wp14:editId="08ABE519">
            <wp:extent cx="5254699" cy="2753832"/>
            <wp:effectExtent l="0" t="0" r="0" b="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FA0FBF5" w14:textId="77777777" w:rsidR="00401C63" w:rsidRDefault="00401C63" w:rsidP="00401C63">
      <w:pPr>
        <w:tabs>
          <w:tab w:val="left" w:pos="709"/>
          <w:tab w:val="left" w:pos="851"/>
        </w:tabs>
        <w:spacing w:after="0" w:line="240" w:lineRule="auto"/>
        <w:ind w:firstLine="709"/>
        <w:jc w:val="both"/>
        <w:rPr>
          <w:szCs w:val="28"/>
        </w:rPr>
      </w:pPr>
      <w:r w:rsidRPr="00BB088E">
        <w:rPr>
          <w:szCs w:val="28"/>
        </w:rPr>
        <w:t xml:space="preserve">Средний балл по муниципалитету составляет </w:t>
      </w:r>
      <w:r>
        <w:rPr>
          <w:szCs w:val="28"/>
        </w:rPr>
        <w:t>64,43 балла (в 2020</w:t>
      </w:r>
      <w:r w:rsidRPr="00BB088E">
        <w:rPr>
          <w:szCs w:val="28"/>
        </w:rPr>
        <w:t xml:space="preserve"> году – </w:t>
      </w:r>
      <w:r>
        <w:rPr>
          <w:szCs w:val="28"/>
        </w:rPr>
        <w:t>64,29), немного выше прошлого года, но ниже областного (66,62) на 2,19 балла.</w:t>
      </w:r>
    </w:p>
    <w:p w14:paraId="4DEEA205" w14:textId="401CA4BC" w:rsidR="00401C63" w:rsidRPr="00BB088E" w:rsidRDefault="00401C63" w:rsidP="00401C63">
      <w:pPr>
        <w:tabs>
          <w:tab w:val="left" w:pos="709"/>
          <w:tab w:val="left" w:pos="851"/>
        </w:tabs>
        <w:spacing w:after="0" w:line="240" w:lineRule="auto"/>
        <w:ind w:firstLine="709"/>
        <w:jc w:val="both"/>
        <w:rPr>
          <w:szCs w:val="28"/>
        </w:rPr>
      </w:pPr>
      <w:r w:rsidRPr="00BB088E">
        <w:rPr>
          <w:szCs w:val="28"/>
        </w:rPr>
        <w:t>На приведенном ниже графике видно, что средний балл ЕГЭ по русскому языку в 20</w:t>
      </w:r>
      <w:r>
        <w:rPr>
          <w:szCs w:val="28"/>
        </w:rPr>
        <w:t>21</w:t>
      </w:r>
      <w:r w:rsidRPr="00BB088E">
        <w:rPr>
          <w:szCs w:val="28"/>
        </w:rPr>
        <w:t xml:space="preserve"> году </w:t>
      </w:r>
      <w:r>
        <w:rPr>
          <w:szCs w:val="28"/>
        </w:rPr>
        <w:t>практически стабилен на протяжении трех лет (2019</w:t>
      </w:r>
      <w:r w:rsidRPr="00BB088E">
        <w:rPr>
          <w:szCs w:val="28"/>
        </w:rPr>
        <w:t>-20</w:t>
      </w:r>
      <w:r>
        <w:rPr>
          <w:szCs w:val="28"/>
        </w:rPr>
        <w:t>21</w:t>
      </w:r>
      <w:r w:rsidRPr="00BB088E">
        <w:rPr>
          <w:szCs w:val="28"/>
        </w:rPr>
        <w:t>).</w:t>
      </w:r>
    </w:p>
    <w:p w14:paraId="56CA869C" w14:textId="77777777" w:rsidR="00401C63" w:rsidRPr="00BB088E" w:rsidRDefault="00401C63" w:rsidP="00401C63">
      <w:pPr>
        <w:tabs>
          <w:tab w:val="left" w:pos="851"/>
        </w:tabs>
        <w:ind w:firstLine="709"/>
        <w:jc w:val="both"/>
        <w:rPr>
          <w:szCs w:val="28"/>
        </w:rPr>
      </w:pPr>
    </w:p>
    <w:p w14:paraId="329B04FC" w14:textId="77777777" w:rsidR="00401C63" w:rsidRDefault="00401C63" w:rsidP="00401C63">
      <w:pPr>
        <w:tabs>
          <w:tab w:val="left" w:pos="851"/>
        </w:tabs>
        <w:ind w:firstLine="709"/>
        <w:jc w:val="both"/>
        <w:rPr>
          <w:szCs w:val="28"/>
        </w:rPr>
      </w:pPr>
      <w:r w:rsidRPr="00BB088E">
        <w:rPr>
          <w:noProof/>
          <w:szCs w:val="28"/>
          <w:lang w:eastAsia="ru-RU"/>
        </w:rPr>
        <w:lastRenderedPageBreak/>
        <w:drawing>
          <wp:inline distT="0" distB="0" distL="0" distR="0" wp14:anchorId="4580B2D8" wp14:editId="15E9692D">
            <wp:extent cx="5438465" cy="2690038"/>
            <wp:effectExtent l="0" t="0" r="10160" b="15240"/>
            <wp:docPr id="54"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860012F" w14:textId="77777777" w:rsidR="00401C63" w:rsidRPr="00F069F9" w:rsidRDefault="00401C63" w:rsidP="00401C63">
      <w:pPr>
        <w:tabs>
          <w:tab w:val="left" w:pos="567"/>
          <w:tab w:val="left" w:pos="851"/>
        </w:tabs>
        <w:spacing w:after="0" w:line="240" w:lineRule="auto"/>
        <w:ind w:firstLine="709"/>
        <w:jc w:val="both"/>
        <w:rPr>
          <w:szCs w:val="28"/>
        </w:rPr>
      </w:pPr>
      <w:r w:rsidRPr="00F069F9">
        <w:rPr>
          <w:szCs w:val="28"/>
        </w:rPr>
        <w:t xml:space="preserve">Качественный показатель результатов ЕГЭ по русскому языку (доля </w:t>
      </w:r>
      <w:proofErr w:type="spellStart"/>
      <w:r w:rsidRPr="00F069F9">
        <w:rPr>
          <w:szCs w:val="28"/>
        </w:rPr>
        <w:t>высокобалльных</w:t>
      </w:r>
      <w:proofErr w:type="spellEnd"/>
      <w:r w:rsidRPr="00F069F9">
        <w:rPr>
          <w:szCs w:val="28"/>
        </w:rPr>
        <w:t xml:space="preserve"> результато</w:t>
      </w:r>
      <w:r>
        <w:rPr>
          <w:szCs w:val="28"/>
        </w:rPr>
        <w:t>в</w:t>
      </w:r>
      <w:r w:rsidRPr="00F069F9">
        <w:rPr>
          <w:szCs w:val="28"/>
        </w:rPr>
        <w:t xml:space="preserve">) </w:t>
      </w:r>
      <w:r>
        <w:rPr>
          <w:szCs w:val="28"/>
        </w:rPr>
        <w:t xml:space="preserve">не </w:t>
      </w:r>
      <w:r w:rsidRPr="00F069F9">
        <w:rPr>
          <w:szCs w:val="28"/>
        </w:rPr>
        <w:t xml:space="preserve">уменьшился по сравнению с прошлым годом. </w:t>
      </w:r>
    </w:p>
    <w:p w14:paraId="061A2B37" w14:textId="77777777" w:rsidR="00401C63" w:rsidRDefault="00401C63" w:rsidP="00401C63">
      <w:pPr>
        <w:tabs>
          <w:tab w:val="left" w:pos="567"/>
          <w:tab w:val="left" w:pos="851"/>
        </w:tabs>
        <w:spacing w:after="0" w:line="240" w:lineRule="auto"/>
        <w:ind w:firstLine="709"/>
        <w:jc w:val="both"/>
        <w:rPr>
          <w:szCs w:val="28"/>
        </w:rPr>
      </w:pPr>
      <w:r w:rsidRPr="00C36E42">
        <w:rPr>
          <w:szCs w:val="28"/>
        </w:rPr>
        <w:t xml:space="preserve">Количество </w:t>
      </w:r>
      <w:proofErr w:type="spellStart"/>
      <w:r w:rsidRPr="00C36E42">
        <w:rPr>
          <w:szCs w:val="28"/>
        </w:rPr>
        <w:t>высокобалльных</w:t>
      </w:r>
      <w:proofErr w:type="spellEnd"/>
      <w:r w:rsidRPr="00C36E42">
        <w:rPr>
          <w:szCs w:val="28"/>
        </w:rPr>
        <w:t xml:space="preserve"> результатов (от 8</w:t>
      </w:r>
      <w:r>
        <w:rPr>
          <w:szCs w:val="28"/>
        </w:rPr>
        <w:t>1</w:t>
      </w:r>
      <w:r w:rsidRPr="00C36E42">
        <w:rPr>
          <w:szCs w:val="28"/>
        </w:rPr>
        <w:t xml:space="preserve"> до 100 баллов) по русскому языку в 20</w:t>
      </w:r>
      <w:r>
        <w:rPr>
          <w:szCs w:val="28"/>
        </w:rPr>
        <w:t>21</w:t>
      </w:r>
      <w:r w:rsidRPr="00C36E42">
        <w:rPr>
          <w:szCs w:val="28"/>
        </w:rPr>
        <w:t xml:space="preserve"> году – </w:t>
      </w:r>
      <w:r>
        <w:rPr>
          <w:szCs w:val="28"/>
        </w:rPr>
        <w:t>44</w:t>
      </w:r>
      <w:r w:rsidRPr="00C36E42">
        <w:rPr>
          <w:szCs w:val="28"/>
        </w:rPr>
        <w:t xml:space="preserve"> (</w:t>
      </w:r>
      <w:r>
        <w:rPr>
          <w:szCs w:val="28"/>
        </w:rPr>
        <w:t>19,9</w:t>
      </w:r>
      <w:r w:rsidRPr="00C36E42">
        <w:rPr>
          <w:szCs w:val="28"/>
        </w:rPr>
        <w:t xml:space="preserve">%), из них </w:t>
      </w:r>
      <w:r>
        <w:rPr>
          <w:szCs w:val="28"/>
        </w:rPr>
        <w:t>8</w:t>
      </w:r>
      <w:r w:rsidRPr="00C36E42">
        <w:rPr>
          <w:szCs w:val="28"/>
        </w:rPr>
        <w:t xml:space="preserve"> резу</w:t>
      </w:r>
      <w:r>
        <w:rPr>
          <w:szCs w:val="28"/>
        </w:rPr>
        <w:t>льтатов от 90-100 баллов. В 2020</w:t>
      </w:r>
      <w:r w:rsidRPr="00C36E42">
        <w:rPr>
          <w:szCs w:val="28"/>
        </w:rPr>
        <w:t xml:space="preserve"> году </w:t>
      </w:r>
      <w:r>
        <w:rPr>
          <w:szCs w:val="28"/>
        </w:rPr>
        <w:t>38</w:t>
      </w:r>
      <w:r w:rsidRPr="00C36E42">
        <w:rPr>
          <w:szCs w:val="28"/>
        </w:rPr>
        <w:t xml:space="preserve"> выпускник</w:t>
      </w:r>
      <w:r>
        <w:rPr>
          <w:szCs w:val="28"/>
        </w:rPr>
        <w:t>ов</w:t>
      </w:r>
      <w:r w:rsidRPr="00C36E42">
        <w:rPr>
          <w:szCs w:val="28"/>
        </w:rPr>
        <w:t xml:space="preserve"> набрали по предмету от 85-100 баллов, что составило </w:t>
      </w:r>
      <w:r>
        <w:rPr>
          <w:szCs w:val="28"/>
        </w:rPr>
        <w:t>19,0</w:t>
      </w:r>
      <w:r w:rsidRPr="00C36E42">
        <w:rPr>
          <w:szCs w:val="28"/>
        </w:rPr>
        <w:t xml:space="preserve">%, из них </w:t>
      </w:r>
      <w:r>
        <w:rPr>
          <w:szCs w:val="28"/>
        </w:rPr>
        <w:t>4 результата</w:t>
      </w:r>
      <w:r w:rsidRPr="00C36E42">
        <w:rPr>
          <w:szCs w:val="28"/>
        </w:rPr>
        <w:t xml:space="preserve"> от 90-100 баллов.  </w:t>
      </w:r>
    </w:p>
    <w:p w14:paraId="34F89541" w14:textId="77777777" w:rsidR="00401C63" w:rsidRPr="00F440E0" w:rsidRDefault="00401C63" w:rsidP="00401C63">
      <w:pPr>
        <w:spacing w:after="0" w:line="240" w:lineRule="auto"/>
        <w:jc w:val="both"/>
        <w:rPr>
          <w:szCs w:val="28"/>
          <w:lang w:eastAsia="ru-RU"/>
        </w:rPr>
      </w:pPr>
      <w:r w:rsidRPr="00F440E0">
        <w:rPr>
          <w:szCs w:val="28"/>
          <w:lang w:eastAsia="ru-RU"/>
        </w:rPr>
        <w:t>Лучшие индивидуальные результаты:</w:t>
      </w:r>
    </w:p>
    <w:tbl>
      <w:tblPr>
        <w:tblW w:w="9281" w:type="dxa"/>
        <w:tblInd w:w="93" w:type="dxa"/>
        <w:tblLook w:val="04A0" w:firstRow="1" w:lastRow="0" w:firstColumn="1" w:lastColumn="0" w:noHBand="0" w:noVBand="1"/>
      </w:tblPr>
      <w:tblGrid>
        <w:gridCol w:w="1858"/>
        <w:gridCol w:w="2013"/>
        <w:gridCol w:w="987"/>
        <w:gridCol w:w="2093"/>
        <w:gridCol w:w="2330"/>
      </w:tblGrid>
      <w:tr w:rsidR="00401C63" w:rsidRPr="00401C63" w14:paraId="5B741D6D" w14:textId="77777777" w:rsidTr="00401C63">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9BBB59" w:themeFill="accent3"/>
            <w:noWrap/>
            <w:vAlign w:val="center"/>
            <w:hideMark/>
          </w:tcPr>
          <w:p w14:paraId="3F82A1E6" w14:textId="77777777" w:rsidR="00401C63" w:rsidRPr="00401C63" w:rsidRDefault="00401C63" w:rsidP="00810234">
            <w:pPr>
              <w:jc w:val="center"/>
              <w:rPr>
                <w:b/>
                <w:bCs/>
                <w:color w:val="000000"/>
                <w:sz w:val="24"/>
                <w:szCs w:val="24"/>
                <w:lang w:eastAsia="ru-RU"/>
              </w:rPr>
            </w:pPr>
            <w:r w:rsidRPr="00401C63">
              <w:rPr>
                <w:b/>
                <w:bCs/>
                <w:color w:val="000000"/>
                <w:sz w:val="24"/>
                <w:szCs w:val="24"/>
                <w:lang w:eastAsia="ru-RU"/>
              </w:rPr>
              <w:t>Предмет</w:t>
            </w:r>
          </w:p>
        </w:tc>
        <w:tc>
          <w:tcPr>
            <w:tcW w:w="2013" w:type="dxa"/>
            <w:tcBorders>
              <w:top w:val="single" w:sz="4" w:space="0" w:color="auto"/>
              <w:left w:val="nil"/>
              <w:bottom w:val="single" w:sz="4" w:space="0" w:color="auto"/>
              <w:right w:val="single" w:sz="4" w:space="0" w:color="auto"/>
            </w:tcBorders>
            <w:shd w:val="clear" w:color="auto" w:fill="9BBB59" w:themeFill="accent3"/>
            <w:noWrap/>
            <w:vAlign w:val="center"/>
            <w:hideMark/>
          </w:tcPr>
          <w:p w14:paraId="1189D2BE" w14:textId="77777777" w:rsidR="00401C63" w:rsidRPr="00401C63" w:rsidRDefault="00401C63" w:rsidP="00810234">
            <w:pPr>
              <w:jc w:val="center"/>
              <w:rPr>
                <w:b/>
                <w:bCs/>
                <w:color w:val="000000"/>
                <w:sz w:val="24"/>
                <w:szCs w:val="24"/>
                <w:lang w:eastAsia="ru-RU"/>
              </w:rPr>
            </w:pPr>
            <w:r w:rsidRPr="00401C63">
              <w:rPr>
                <w:b/>
                <w:bCs/>
                <w:color w:val="000000"/>
                <w:sz w:val="24"/>
                <w:szCs w:val="24"/>
                <w:lang w:eastAsia="ru-RU"/>
              </w:rPr>
              <w:t>ФИО</w:t>
            </w:r>
          </w:p>
        </w:tc>
        <w:tc>
          <w:tcPr>
            <w:tcW w:w="987" w:type="dxa"/>
            <w:tcBorders>
              <w:top w:val="single" w:sz="4" w:space="0" w:color="auto"/>
              <w:left w:val="nil"/>
              <w:bottom w:val="single" w:sz="4" w:space="0" w:color="auto"/>
              <w:right w:val="single" w:sz="4" w:space="0" w:color="auto"/>
            </w:tcBorders>
            <w:shd w:val="clear" w:color="auto" w:fill="9BBB59" w:themeFill="accent3"/>
            <w:noWrap/>
            <w:vAlign w:val="center"/>
            <w:hideMark/>
          </w:tcPr>
          <w:p w14:paraId="6F6682DC" w14:textId="77777777" w:rsidR="00401C63" w:rsidRPr="00401C63" w:rsidRDefault="00401C63" w:rsidP="00810234">
            <w:pPr>
              <w:jc w:val="center"/>
              <w:rPr>
                <w:b/>
                <w:bCs/>
                <w:color w:val="000000"/>
                <w:sz w:val="24"/>
                <w:szCs w:val="24"/>
                <w:lang w:eastAsia="ru-RU"/>
              </w:rPr>
            </w:pPr>
            <w:r w:rsidRPr="00401C63">
              <w:rPr>
                <w:b/>
                <w:bCs/>
                <w:color w:val="000000"/>
                <w:sz w:val="24"/>
                <w:szCs w:val="24"/>
                <w:lang w:eastAsia="ru-RU"/>
              </w:rPr>
              <w:t>Балл</w:t>
            </w:r>
          </w:p>
        </w:tc>
        <w:tc>
          <w:tcPr>
            <w:tcW w:w="2093" w:type="dxa"/>
            <w:tcBorders>
              <w:top w:val="single" w:sz="4" w:space="0" w:color="auto"/>
              <w:left w:val="nil"/>
              <w:bottom w:val="single" w:sz="4" w:space="0" w:color="auto"/>
              <w:right w:val="single" w:sz="4" w:space="0" w:color="auto"/>
            </w:tcBorders>
            <w:shd w:val="clear" w:color="auto" w:fill="9BBB59" w:themeFill="accent3"/>
          </w:tcPr>
          <w:p w14:paraId="4AB728D5" w14:textId="77777777" w:rsidR="00401C63" w:rsidRPr="00401C63" w:rsidRDefault="00401C63" w:rsidP="00810234">
            <w:pPr>
              <w:jc w:val="center"/>
              <w:rPr>
                <w:b/>
                <w:bCs/>
                <w:color w:val="000000"/>
                <w:sz w:val="24"/>
                <w:szCs w:val="24"/>
                <w:lang w:eastAsia="ru-RU"/>
              </w:rPr>
            </w:pPr>
            <w:r w:rsidRPr="00401C63">
              <w:rPr>
                <w:b/>
                <w:bCs/>
                <w:color w:val="000000"/>
                <w:sz w:val="24"/>
                <w:szCs w:val="24"/>
                <w:lang w:eastAsia="ru-RU"/>
              </w:rPr>
              <w:t>Образовательное учреждение</w:t>
            </w:r>
          </w:p>
        </w:tc>
        <w:tc>
          <w:tcPr>
            <w:tcW w:w="2330" w:type="dxa"/>
            <w:tcBorders>
              <w:top w:val="single" w:sz="4" w:space="0" w:color="auto"/>
              <w:left w:val="nil"/>
              <w:bottom w:val="single" w:sz="4" w:space="0" w:color="auto"/>
              <w:right w:val="single" w:sz="4" w:space="0" w:color="auto"/>
            </w:tcBorders>
            <w:shd w:val="clear" w:color="auto" w:fill="9BBB59" w:themeFill="accent3"/>
          </w:tcPr>
          <w:p w14:paraId="6FA65768" w14:textId="77777777" w:rsidR="00401C63" w:rsidRPr="00401C63" w:rsidRDefault="00401C63" w:rsidP="00810234">
            <w:pPr>
              <w:jc w:val="center"/>
              <w:rPr>
                <w:b/>
                <w:bCs/>
                <w:color w:val="000000"/>
                <w:sz w:val="24"/>
                <w:szCs w:val="24"/>
                <w:lang w:eastAsia="ru-RU"/>
              </w:rPr>
            </w:pPr>
            <w:r w:rsidRPr="00401C63">
              <w:rPr>
                <w:b/>
                <w:bCs/>
                <w:color w:val="000000"/>
                <w:sz w:val="24"/>
                <w:szCs w:val="24"/>
                <w:lang w:eastAsia="ru-RU"/>
              </w:rPr>
              <w:t>Учитель</w:t>
            </w:r>
          </w:p>
        </w:tc>
      </w:tr>
      <w:tr w:rsidR="00401C63" w:rsidRPr="00401C63" w14:paraId="021079AA" w14:textId="77777777" w:rsidTr="00401C63">
        <w:trPr>
          <w:trHeight w:val="255"/>
        </w:trPr>
        <w:tc>
          <w:tcPr>
            <w:tcW w:w="1858" w:type="dxa"/>
            <w:vMerge w:val="restart"/>
            <w:tcBorders>
              <w:top w:val="nil"/>
              <w:left w:val="single" w:sz="4" w:space="0" w:color="auto"/>
              <w:right w:val="single" w:sz="4" w:space="0" w:color="auto"/>
            </w:tcBorders>
            <w:shd w:val="clear" w:color="auto" w:fill="C2D69B" w:themeFill="accent3" w:themeFillTint="99"/>
            <w:noWrap/>
            <w:vAlign w:val="center"/>
          </w:tcPr>
          <w:p w14:paraId="1099C720" w14:textId="77777777" w:rsidR="00401C63" w:rsidRPr="00401C63" w:rsidRDefault="00401C63" w:rsidP="00810234">
            <w:pPr>
              <w:rPr>
                <w:b/>
                <w:color w:val="000000"/>
                <w:sz w:val="24"/>
                <w:szCs w:val="24"/>
                <w:lang w:eastAsia="ru-RU"/>
              </w:rPr>
            </w:pPr>
            <w:r w:rsidRPr="00401C63">
              <w:rPr>
                <w:b/>
                <w:color w:val="000000"/>
                <w:sz w:val="24"/>
                <w:szCs w:val="24"/>
                <w:lang w:eastAsia="ru-RU"/>
              </w:rPr>
              <w:t>Русский язык</w:t>
            </w:r>
          </w:p>
        </w:tc>
        <w:tc>
          <w:tcPr>
            <w:tcW w:w="2013" w:type="dxa"/>
            <w:tcBorders>
              <w:top w:val="nil"/>
              <w:left w:val="nil"/>
              <w:bottom w:val="single" w:sz="4" w:space="0" w:color="auto"/>
              <w:right w:val="single" w:sz="4" w:space="0" w:color="auto"/>
            </w:tcBorders>
            <w:shd w:val="clear" w:color="auto" w:fill="auto"/>
            <w:noWrap/>
            <w:vAlign w:val="bottom"/>
          </w:tcPr>
          <w:p w14:paraId="7678D902" w14:textId="77777777" w:rsidR="00401C63" w:rsidRPr="00401C63" w:rsidRDefault="00401C63" w:rsidP="00810234">
            <w:pPr>
              <w:rPr>
                <w:color w:val="000000"/>
                <w:sz w:val="24"/>
                <w:szCs w:val="24"/>
                <w:lang w:eastAsia="ru-RU"/>
              </w:rPr>
            </w:pPr>
            <w:r w:rsidRPr="00401C63">
              <w:rPr>
                <w:color w:val="000000"/>
                <w:sz w:val="24"/>
                <w:szCs w:val="24"/>
                <w:lang w:eastAsia="ru-RU"/>
              </w:rPr>
              <w:t>Шевченко Дарья</w:t>
            </w:r>
          </w:p>
        </w:tc>
        <w:tc>
          <w:tcPr>
            <w:tcW w:w="987" w:type="dxa"/>
            <w:tcBorders>
              <w:top w:val="nil"/>
              <w:left w:val="nil"/>
              <w:bottom w:val="single" w:sz="4" w:space="0" w:color="auto"/>
              <w:right w:val="single" w:sz="4" w:space="0" w:color="auto"/>
            </w:tcBorders>
            <w:shd w:val="clear" w:color="auto" w:fill="auto"/>
            <w:noWrap/>
            <w:vAlign w:val="center"/>
          </w:tcPr>
          <w:p w14:paraId="152A1F62" w14:textId="77777777" w:rsidR="00401C63" w:rsidRPr="00401C63" w:rsidRDefault="00401C63" w:rsidP="00810234">
            <w:pPr>
              <w:jc w:val="center"/>
              <w:rPr>
                <w:color w:val="000000"/>
                <w:sz w:val="24"/>
                <w:szCs w:val="24"/>
                <w:lang w:eastAsia="ru-RU"/>
              </w:rPr>
            </w:pPr>
            <w:r w:rsidRPr="00401C63">
              <w:rPr>
                <w:color w:val="000000"/>
                <w:sz w:val="24"/>
                <w:szCs w:val="24"/>
                <w:lang w:eastAsia="ru-RU"/>
              </w:rPr>
              <w:t xml:space="preserve">98 </w:t>
            </w:r>
          </w:p>
        </w:tc>
        <w:tc>
          <w:tcPr>
            <w:tcW w:w="2093" w:type="dxa"/>
            <w:tcBorders>
              <w:top w:val="nil"/>
              <w:left w:val="nil"/>
              <w:bottom w:val="single" w:sz="4" w:space="0" w:color="auto"/>
              <w:right w:val="single" w:sz="4" w:space="0" w:color="auto"/>
            </w:tcBorders>
          </w:tcPr>
          <w:p w14:paraId="0C02BD9C" w14:textId="77777777" w:rsidR="00401C63" w:rsidRPr="00401C63" w:rsidRDefault="00401C63" w:rsidP="00810234">
            <w:pPr>
              <w:jc w:val="center"/>
              <w:rPr>
                <w:color w:val="000000"/>
                <w:sz w:val="24"/>
                <w:szCs w:val="24"/>
                <w:lang w:eastAsia="ru-RU"/>
              </w:rPr>
            </w:pPr>
            <w:r w:rsidRPr="00401C63">
              <w:rPr>
                <w:color w:val="000000"/>
                <w:sz w:val="24"/>
                <w:szCs w:val="24"/>
                <w:lang w:eastAsia="ru-RU"/>
              </w:rPr>
              <w:t>СОШ 2</w:t>
            </w:r>
          </w:p>
        </w:tc>
        <w:tc>
          <w:tcPr>
            <w:tcW w:w="2330" w:type="dxa"/>
            <w:tcBorders>
              <w:top w:val="nil"/>
              <w:left w:val="nil"/>
              <w:bottom w:val="single" w:sz="4" w:space="0" w:color="auto"/>
              <w:right w:val="single" w:sz="4" w:space="0" w:color="auto"/>
            </w:tcBorders>
          </w:tcPr>
          <w:p w14:paraId="47CF983F" w14:textId="0A39C491" w:rsidR="00401C63" w:rsidRPr="00401C63" w:rsidRDefault="00401C63" w:rsidP="00401C63">
            <w:pPr>
              <w:rPr>
                <w:color w:val="FF0000"/>
                <w:sz w:val="24"/>
                <w:szCs w:val="24"/>
                <w:lang w:eastAsia="ru-RU"/>
              </w:rPr>
            </w:pPr>
            <w:r w:rsidRPr="00401C63">
              <w:rPr>
                <w:sz w:val="24"/>
                <w:szCs w:val="24"/>
                <w:lang w:eastAsia="ru-RU"/>
              </w:rPr>
              <w:t>Тихонова Инна Ивановна</w:t>
            </w:r>
          </w:p>
        </w:tc>
      </w:tr>
      <w:tr w:rsidR="00401C63" w:rsidRPr="00401C63" w14:paraId="33FE47F8" w14:textId="77777777" w:rsidTr="00401C63">
        <w:trPr>
          <w:trHeight w:val="255"/>
        </w:trPr>
        <w:tc>
          <w:tcPr>
            <w:tcW w:w="1858" w:type="dxa"/>
            <w:vMerge/>
            <w:tcBorders>
              <w:left w:val="single" w:sz="4" w:space="0" w:color="auto"/>
              <w:right w:val="single" w:sz="4" w:space="0" w:color="auto"/>
            </w:tcBorders>
            <w:shd w:val="clear" w:color="auto" w:fill="C2D69B" w:themeFill="accent3" w:themeFillTint="99"/>
            <w:noWrap/>
            <w:vAlign w:val="center"/>
          </w:tcPr>
          <w:p w14:paraId="4D181AE4" w14:textId="77777777" w:rsidR="00401C63" w:rsidRPr="00401C63" w:rsidRDefault="00401C63" w:rsidP="00810234">
            <w:pPr>
              <w:rPr>
                <w:b/>
                <w:color w:val="000000"/>
                <w:sz w:val="24"/>
                <w:szCs w:val="24"/>
                <w:lang w:eastAsia="ru-RU"/>
              </w:rPr>
            </w:pPr>
          </w:p>
        </w:tc>
        <w:tc>
          <w:tcPr>
            <w:tcW w:w="2013" w:type="dxa"/>
            <w:tcBorders>
              <w:top w:val="nil"/>
              <w:left w:val="nil"/>
              <w:bottom w:val="single" w:sz="4" w:space="0" w:color="auto"/>
              <w:right w:val="single" w:sz="4" w:space="0" w:color="auto"/>
            </w:tcBorders>
            <w:shd w:val="clear" w:color="auto" w:fill="auto"/>
            <w:noWrap/>
            <w:vAlign w:val="bottom"/>
          </w:tcPr>
          <w:p w14:paraId="30CC7625" w14:textId="5AD506D5" w:rsidR="00401C63" w:rsidRPr="00401C63" w:rsidRDefault="00401C63" w:rsidP="00810234">
            <w:pPr>
              <w:rPr>
                <w:color w:val="000000"/>
                <w:sz w:val="24"/>
                <w:szCs w:val="24"/>
                <w:lang w:eastAsia="ru-RU"/>
              </w:rPr>
            </w:pPr>
            <w:r w:rsidRPr="00401C63">
              <w:rPr>
                <w:color w:val="000000"/>
                <w:sz w:val="24"/>
                <w:szCs w:val="24"/>
                <w:lang w:eastAsia="ru-RU"/>
              </w:rPr>
              <w:t>Яковлева Екатерина</w:t>
            </w:r>
          </w:p>
        </w:tc>
        <w:tc>
          <w:tcPr>
            <w:tcW w:w="987" w:type="dxa"/>
            <w:tcBorders>
              <w:top w:val="nil"/>
              <w:left w:val="nil"/>
              <w:bottom w:val="single" w:sz="4" w:space="0" w:color="auto"/>
              <w:right w:val="single" w:sz="4" w:space="0" w:color="auto"/>
            </w:tcBorders>
            <w:shd w:val="clear" w:color="auto" w:fill="auto"/>
            <w:noWrap/>
            <w:vAlign w:val="center"/>
          </w:tcPr>
          <w:p w14:paraId="2EDD47B4" w14:textId="77777777" w:rsidR="00401C63" w:rsidRPr="00401C63" w:rsidRDefault="00401C63" w:rsidP="00810234">
            <w:pPr>
              <w:jc w:val="center"/>
              <w:rPr>
                <w:color w:val="000000"/>
                <w:sz w:val="24"/>
                <w:szCs w:val="24"/>
                <w:lang w:eastAsia="ru-RU"/>
              </w:rPr>
            </w:pPr>
            <w:r w:rsidRPr="00401C63">
              <w:rPr>
                <w:color w:val="000000"/>
                <w:sz w:val="24"/>
                <w:szCs w:val="24"/>
                <w:lang w:eastAsia="ru-RU"/>
              </w:rPr>
              <w:t>96</w:t>
            </w:r>
          </w:p>
        </w:tc>
        <w:tc>
          <w:tcPr>
            <w:tcW w:w="2093" w:type="dxa"/>
            <w:tcBorders>
              <w:top w:val="nil"/>
              <w:left w:val="nil"/>
              <w:bottom w:val="single" w:sz="4" w:space="0" w:color="auto"/>
              <w:right w:val="single" w:sz="4" w:space="0" w:color="auto"/>
            </w:tcBorders>
          </w:tcPr>
          <w:p w14:paraId="7A148B32" w14:textId="77777777" w:rsidR="00401C63" w:rsidRPr="00401C63" w:rsidRDefault="00401C63" w:rsidP="00810234">
            <w:pPr>
              <w:jc w:val="center"/>
              <w:rPr>
                <w:color w:val="000000"/>
                <w:sz w:val="24"/>
                <w:szCs w:val="24"/>
                <w:lang w:eastAsia="ru-RU"/>
              </w:rPr>
            </w:pPr>
            <w:r w:rsidRPr="00401C63">
              <w:rPr>
                <w:color w:val="000000"/>
                <w:sz w:val="24"/>
                <w:szCs w:val="24"/>
                <w:lang w:eastAsia="ru-RU"/>
              </w:rPr>
              <w:t>Гимназия</w:t>
            </w:r>
          </w:p>
        </w:tc>
        <w:tc>
          <w:tcPr>
            <w:tcW w:w="2330" w:type="dxa"/>
            <w:tcBorders>
              <w:top w:val="nil"/>
              <w:left w:val="nil"/>
              <w:bottom w:val="single" w:sz="4" w:space="0" w:color="auto"/>
              <w:right w:val="single" w:sz="4" w:space="0" w:color="auto"/>
            </w:tcBorders>
          </w:tcPr>
          <w:p w14:paraId="012CEFF5" w14:textId="5FEB241B" w:rsidR="00401C63" w:rsidRPr="00401C63" w:rsidRDefault="00401C63" w:rsidP="00810234">
            <w:pPr>
              <w:rPr>
                <w:sz w:val="24"/>
                <w:szCs w:val="24"/>
                <w:lang w:eastAsia="ru-RU"/>
              </w:rPr>
            </w:pPr>
            <w:r w:rsidRPr="00401C63">
              <w:rPr>
                <w:sz w:val="24"/>
                <w:szCs w:val="24"/>
                <w:lang w:eastAsia="ru-RU"/>
              </w:rPr>
              <w:t>Бондарь Елена</w:t>
            </w:r>
            <w:r>
              <w:rPr>
                <w:sz w:val="24"/>
                <w:szCs w:val="24"/>
                <w:lang w:val="en-US" w:eastAsia="ru-RU"/>
              </w:rPr>
              <w:t xml:space="preserve"> </w:t>
            </w:r>
            <w:r w:rsidRPr="00401C63">
              <w:rPr>
                <w:sz w:val="24"/>
                <w:szCs w:val="24"/>
                <w:lang w:eastAsia="ru-RU"/>
              </w:rPr>
              <w:t>Владимировна</w:t>
            </w:r>
          </w:p>
        </w:tc>
      </w:tr>
      <w:tr w:rsidR="00401C63" w:rsidRPr="00401C63" w14:paraId="7C78488D" w14:textId="77777777" w:rsidTr="00401C63">
        <w:trPr>
          <w:trHeight w:val="255"/>
        </w:trPr>
        <w:tc>
          <w:tcPr>
            <w:tcW w:w="1858" w:type="dxa"/>
            <w:vMerge/>
            <w:tcBorders>
              <w:left w:val="single" w:sz="4" w:space="0" w:color="auto"/>
              <w:right w:val="single" w:sz="4" w:space="0" w:color="auto"/>
            </w:tcBorders>
            <w:shd w:val="clear" w:color="auto" w:fill="C2D69B" w:themeFill="accent3" w:themeFillTint="99"/>
            <w:noWrap/>
            <w:vAlign w:val="center"/>
          </w:tcPr>
          <w:p w14:paraId="3D1BD740" w14:textId="77777777" w:rsidR="00401C63" w:rsidRPr="00401C63" w:rsidRDefault="00401C63" w:rsidP="00810234">
            <w:pPr>
              <w:rPr>
                <w:b/>
                <w:color w:val="000000"/>
                <w:sz w:val="24"/>
                <w:szCs w:val="24"/>
                <w:lang w:eastAsia="ru-RU"/>
              </w:rPr>
            </w:pPr>
          </w:p>
        </w:tc>
        <w:tc>
          <w:tcPr>
            <w:tcW w:w="2013" w:type="dxa"/>
            <w:tcBorders>
              <w:top w:val="nil"/>
              <w:left w:val="nil"/>
              <w:bottom w:val="single" w:sz="4" w:space="0" w:color="auto"/>
              <w:right w:val="single" w:sz="4" w:space="0" w:color="auto"/>
            </w:tcBorders>
            <w:shd w:val="clear" w:color="auto" w:fill="auto"/>
            <w:noWrap/>
            <w:vAlign w:val="bottom"/>
          </w:tcPr>
          <w:p w14:paraId="701D95A4" w14:textId="77777777" w:rsidR="00401C63" w:rsidRPr="00401C63" w:rsidRDefault="00401C63" w:rsidP="00810234">
            <w:pPr>
              <w:rPr>
                <w:color w:val="000000"/>
                <w:sz w:val="24"/>
                <w:szCs w:val="24"/>
                <w:lang w:eastAsia="ru-RU"/>
              </w:rPr>
            </w:pPr>
            <w:r w:rsidRPr="00401C63">
              <w:rPr>
                <w:color w:val="000000"/>
                <w:sz w:val="24"/>
                <w:szCs w:val="24"/>
                <w:lang w:eastAsia="ru-RU"/>
              </w:rPr>
              <w:t>Герасименко Дмитрий</w:t>
            </w:r>
          </w:p>
        </w:tc>
        <w:tc>
          <w:tcPr>
            <w:tcW w:w="987" w:type="dxa"/>
            <w:tcBorders>
              <w:top w:val="nil"/>
              <w:left w:val="nil"/>
              <w:bottom w:val="single" w:sz="4" w:space="0" w:color="auto"/>
              <w:right w:val="single" w:sz="4" w:space="0" w:color="auto"/>
            </w:tcBorders>
            <w:shd w:val="clear" w:color="auto" w:fill="auto"/>
            <w:noWrap/>
            <w:vAlign w:val="center"/>
          </w:tcPr>
          <w:p w14:paraId="3A029F94" w14:textId="77777777" w:rsidR="00401C63" w:rsidRPr="00401C63" w:rsidRDefault="00401C63" w:rsidP="00810234">
            <w:pPr>
              <w:jc w:val="center"/>
              <w:rPr>
                <w:color w:val="000000"/>
                <w:sz w:val="24"/>
                <w:szCs w:val="24"/>
                <w:lang w:eastAsia="ru-RU"/>
              </w:rPr>
            </w:pPr>
            <w:r w:rsidRPr="00401C63">
              <w:rPr>
                <w:color w:val="000000"/>
                <w:sz w:val="24"/>
                <w:szCs w:val="24"/>
                <w:lang w:eastAsia="ru-RU"/>
              </w:rPr>
              <w:t>94</w:t>
            </w:r>
          </w:p>
        </w:tc>
        <w:tc>
          <w:tcPr>
            <w:tcW w:w="2093" w:type="dxa"/>
            <w:tcBorders>
              <w:top w:val="nil"/>
              <w:left w:val="nil"/>
              <w:bottom w:val="single" w:sz="4" w:space="0" w:color="auto"/>
              <w:right w:val="single" w:sz="4" w:space="0" w:color="auto"/>
            </w:tcBorders>
          </w:tcPr>
          <w:p w14:paraId="11B0B2EE" w14:textId="77777777" w:rsidR="00401C63" w:rsidRPr="00401C63" w:rsidRDefault="00401C63" w:rsidP="00810234">
            <w:pPr>
              <w:jc w:val="center"/>
              <w:rPr>
                <w:color w:val="000000"/>
                <w:sz w:val="24"/>
                <w:szCs w:val="24"/>
                <w:lang w:eastAsia="ru-RU"/>
              </w:rPr>
            </w:pPr>
            <w:r w:rsidRPr="00401C63">
              <w:rPr>
                <w:color w:val="000000"/>
                <w:sz w:val="24"/>
                <w:szCs w:val="24"/>
                <w:lang w:eastAsia="ru-RU"/>
              </w:rPr>
              <w:t>СОШ 4</w:t>
            </w:r>
          </w:p>
        </w:tc>
        <w:tc>
          <w:tcPr>
            <w:tcW w:w="2330" w:type="dxa"/>
            <w:tcBorders>
              <w:top w:val="nil"/>
              <w:left w:val="nil"/>
              <w:bottom w:val="single" w:sz="4" w:space="0" w:color="auto"/>
              <w:right w:val="single" w:sz="4" w:space="0" w:color="auto"/>
            </w:tcBorders>
          </w:tcPr>
          <w:p w14:paraId="50F25A1F" w14:textId="6536B21C" w:rsidR="00401C63" w:rsidRPr="00401C63" w:rsidRDefault="00401C63" w:rsidP="00401C63">
            <w:pPr>
              <w:rPr>
                <w:color w:val="FF0000"/>
                <w:sz w:val="24"/>
                <w:szCs w:val="24"/>
                <w:lang w:eastAsia="ru-RU"/>
              </w:rPr>
            </w:pPr>
            <w:r w:rsidRPr="00401C63">
              <w:rPr>
                <w:sz w:val="24"/>
                <w:szCs w:val="24"/>
                <w:lang w:eastAsia="ru-RU"/>
              </w:rPr>
              <w:t>Бояркина Галина Николаевна</w:t>
            </w:r>
          </w:p>
        </w:tc>
      </w:tr>
    </w:tbl>
    <w:p w14:paraId="2D843BA4" w14:textId="2EF864A4" w:rsidR="00401C63" w:rsidRDefault="00401C63" w:rsidP="00401C63">
      <w:pPr>
        <w:tabs>
          <w:tab w:val="left" w:pos="567"/>
          <w:tab w:val="left" w:pos="851"/>
        </w:tabs>
        <w:jc w:val="both"/>
        <w:rPr>
          <w:szCs w:val="28"/>
        </w:rPr>
      </w:pPr>
      <w:r>
        <w:rPr>
          <w:szCs w:val="28"/>
        </w:rPr>
        <w:tab/>
      </w:r>
      <w:r w:rsidRPr="006E29FF">
        <w:rPr>
          <w:szCs w:val="28"/>
        </w:rPr>
        <w:t>В числе общеобразовательных учреждений с результатами ЕГЭ</w:t>
      </w:r>
      <w:r>
        <w:rPr>
          <w:szCs w:val="28"/>
        </w:rPr>
        <w:t xml:space="preserve"> по русскому языку выше областного показателя</w:t>
      </w:r>
      <w:r w:rsidRPr="006E29FF">
        <w:rPr>
          <w:szCs w:val="28"/>
        </w:rPr>
        <w:t xml:space="preserve">: </w:t>
      </w:r>
      <w:r>
        <w:rPr>
          <w:szCs w:val="28"/>
        </w:rPr>
        <w:t xml:space="preserve">Гимназия, </w:t>
      </w:r>
      <w:r w:rsidRPr="006E29FF">
        <w:rPr>
          <w:szCs w:val="28"/>
        </w:rPr>
        <w:t xml:space="preserve">СОШ № </w:t>
      </w:r>
      <w:r>
        <w:rPr>
          <w:szCs w:val="28"/>
        </w:rPr>
        <w:t>2,4</w:t>
      </w:r>
      <w:r w:rsidRPr="006E29FF">
        <w:rPr>
          <w:szCs w:val="28"/>
        </w:rPr>
        <w:t>.</w:t>
      </w:r>
    </w:p>
    <w:tbl>
      <w:tblPr>
        <w:tblW w:w="9599" w:type="dxa"/>
        <w:tblInd w:w="113" w:type="dxa"/>
        <w:tblLayout w:type="fixed"/>
        <w:tblLook w:val="04A0" w:firstRow="1" w:lastRow="0" w:firstColumn="1" w:lastColumn="0" w:noHBand="0" w:noVBand="1"/>
      </w:tblPr>
      <w:tblGrid>
        <w:gridCol w:w="1505"/>
        <w:gridCol w:w="736"/>
        <w:gridCol w:w="971"/>
        <w:gridCol w:w="1010"/>
        <w:gridCol w:w="1160"/>
        <w:gridCol w:w="1519"/>
        <w:gridCol w:w="1593"/>
        <w:gridCol w:w="1105"/>
      </w:tblGrid>
      <w:tr w:rsidR="00401C63" w:rsidRPr="00401C63" w14:paraId="028A1CC9" w14:textId="77777777" w:rsidTr="00810234">
        <w:trPr>
          <w:trHeight w:val="1005"/>
        </w:trPr>
        <w:tc>
          <w:tcPr>
            <w:tcW w:w="15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A17071" w14:textId="77777777" w:rsidR="00401C63" w:rsidRPr="00401C63" w:rsidRDefault="00401C63" w:rsidP="00401C63">
            <w:pPr>
              <w:spacing w:after="0"/>
              <w:rPr>
                <w:b/>
                <w:bCs/>
                <w:color w:val="000000"/>
                <w:sz w:val="24"/>
                <w:szCs w:val="24"/>
                <w:lang w:eastAsia="ru-RU"/>
              </w:rPr>
            </w:pPr>
            <w:r w:rsidRPr="00401C63">
              <w:rPr>
                <w:b/>
                <w:bCs/>
                <w:color w:val="000000"/>
                <w:sz w:val="24"/>
                <w:szCs w:val="24"/>
                <w:lang w:eastAsia="ru-RU"/>
              </w:rPr>
              <w:t>ОУ</w:t>
            </w:r>
          </w:p>
        </w:tc>
        <w:tc>
          <w:tcPr>
            <w:tcW w:w="736" w:type="dxa"/>
            <w:tcBorders>
              <w:top w:val="single" w:sz="4" w:space="0" w:color="auto"/>
              <w:left w:val="nil"/>
              <w:bottom w:val="single" w:sz="4" w:space="0" w:color="auto"/>
              <w:right w:val="single" w:sz="4" w:space="0" w:color="auto"/>
            </w:tcBorders>
            <w:shd w:val="clear" w:color="auto" w:fill="auto"/>
            <w:vAlign w:val="bottom"/>
            <w:hideMark/>
          </w:tcPr>
          <w:p w14:paraId="43639750" w14:textId="77777777" w:rsidR="00401C63" w:rsidRPr="00401C63" w:rsidRDefault="00401C63" w:rsidP="00401C63">
            <w:pPr>
              <w:spacing w:after="0"/>
              <w:rPr>
                <w:b/>
                <w:bCs/>
                <w:color w:val="000000"/>
                <w:sz w:val="24"/>
                <w:szCs w:val="24"/>
                <w:lang w:eastAsia="ru-RU"/>
              </w:rPr>
            </w:pPr>
            <w:r w:rsidRPr="00401C63">
              <w:rPr>
                <w:b/>
                <w:bCs/>
                <w:color w:val="000000"/>
                <w:sz w:val="24"/>
                <w:szCs w:val="24"/>
                <w:lang w:eastAsia="ru-RU"/>
              </w:rPr>
              <w:t>РИС</w:t>
            </w:r>
          </w:p>
        </w:tc>
        <w:tc>
          <w:tcPr>
            <w:tcW w:w="971" w:type="dxa"/>
            <w:tcBorders>
              <w:top w:val="single" w:sz="4" w:space="0" w:color="auto"/>
              <w:left w:val="nil"/>
              <w:bottom w:val="single" w:sz="4" w:space="0" w:color="auto"/>
              <w:right w:val="single" w:sz="4" w:space="0" w:color="auto"/>
            </w:tcBorders>
            <w:shd w:val="clear" w:color="auto" w:fill="auto"/>
            <w:vAlign w:val="bottom"/>
            <w:hideMark/>
          </w:tcPr>
          <w:p w14:paraId="5EB09FFE" w14:textId="77777777" w:rsidR="00401C63" w:rsidRPr="00401C63" w:rsidRDefault="00401C63" w:rsidP="00401C63">
            <w:pPr>
              <w:spacing w:after="0"/>
              <w:rPr>
                <w:b/>
                <w:bCs/>
                <w:color w:val="000000"/>
                <w:sz w:val="24"/>
                <w:szCs w:val="24"/>
                <w:lang w:eastAsia="ru-RU"/>
              </w:rPr>
            </w:pPr>
            <w:r w:rsidRPr="00401C63">
              <w:rPr>
                <w:b/>
                <w:bCs/>
                <w:color w:val="000000"/>
                <w:sz w:val="24"/>
                <w:szCs w:val="24"/>
                <w:lang w:eastAsia="ru-RU"/>
              </w:rPr>
              <w:t>Всего сдавали</w:t>
            </w:r>
          </w:p>
        </w:tc>
        <w:tc>
          <w:tcPr>
            <w:tcW w:w="1010" w:type="dxa"/>
            <w:tcBorders>
              <w:top w:val="single" w:sz="4" w:space="0" w:color="auto"/>
              <w:left w:val="nil"/>
              <w:bottom w:val="single" w:sz="4" w:space="0" w:color="auto"/>
              <w:right w:val="single" w:sz="4" w:space="0" w:color="auto"/>
            </w:tcBorders>
            <w:shd w:val="clear" w:color="auto" w:fill="auto"/>
            <w:vAlign w:val="bottom"/>
            <w:hideMark/>
          </w:tcPr>
          <w:p w14:paraId="38F6BB80" w14:textId="77777777" w:rsidR="00401C63" w:rsidRPr="00401C63" w:rsidRDefault="00401C63" w:rsidP="00401C63">
            <w:pPr>
              <w:spacing w:after="0"/>
              <w:rPr>
                <w:b/>
                <w:bCs/>
                <w:color w:val="000000"/>
                <w:sz w:val="24"/>
                <w:szCs w:val="24"/>
                <w:lang w:eastAsia="ru-RU"/>
              </w:rPr>
            </w:pPr>
            <w:r w:rsidRPr="00401C63">
              <w:rPr>
                <w:b/>
                <w:bCs/>
                <w:color w:val="000000"/>
                <w:sz w:val="24"/>
                <w:szCs w:val="24"/>
                <w:lang w:eastAsia="ru-RU"/>
              </w:rPr>
              <w:t>Прошли порог</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6C83EA60" w14:textId="77777777" w:rsidR="00401C63" w:rsidRPr="00401C63" w:rsidRDefault="00401C63" w:rsidP="00401C63">
            <w:pPr>
              <w:spacing w:after="0"/>
              <w:rPr>
                <w:b/>
                <w:bCs/>
                <w:color w:val="000000"/>
                <w:sz w:val="24"/>
                <w:szCs w:val="24"/>
                <w:lang w:eastAsia="ru-RU"/>
              </w:rPr>
            </w:pPr>
            <w:r w:rsidRPr="00401C63">
              <w:rPr>
                <w:b/>
                <w:bCs/>
                <w:color w:val="000000"/>
                <w:sz w:val="24"/>
                <w:szCs w:val="24"/>
                <w:lang w:eastAsia="ru-RU"/>
              </w:rPr>
              <w:t>Прошли порог %</w:t>
            </w:r>
          </w:p>
        </w:tc>
        <w:tc>
          <w:tcPr>
            <w:tcW w:w="1519" w:type="dxa"/>
            <w:tcBorders>
              <w:top w:val="single" w:sz="4" w:space="0" w:color="auto"/>
              <w:left w:val="nil"/>
              <w:bottom w:val="single" w:sz="4" w:space="0" w:color="auto"/>
              <w:right w:val="single" w:sz="4" w:space="0" w:color="auto"/>
            </w:tcBorders>
            <w:shd w:val="clear" w:color="auto" w:fill="auto"/>
            <w:vAlign w:val="bottom"/>
            <w:hideMark/>
          </w:tcPr>
          <w:p w14:paraId="1BC34CA7" w14:textId="77777777" w:rsidR="00401C63" w:rsidRPr="00401C63" w:rsidRDefault="00401C63" w:rsidP="00401C63">
            <w:pPr>
              <w:spacing w:after="0"/>
              <w:rPr>
                <w:b/>
                <w:bCs/>
                <w:color w:val="000000"/>
                <w:sz w:val="24"/>
                <w:szCs w:val="24"/>
                <w:lang w:eastAsia="ru-RU"/>
              </w:rPr>
            </w:pPr>
            <w:r w:rsidRPr="00401C63">
              <w:rPr>
                <w:b/>
                <w:bCs/>
                <w:color w:val="000000"/>
                <w:sz w:val="24"/>
                <w:szCs w:val="24"/>
                <w:lang w:eastAsia="ru-RU"/>
              </w:rPr>
              <w:t>максимальный балл</w:t>
            </w:r>
          </w:p>
        </w:tc>
        <w:tc>
          <w:tcPr>
            <w:tcW w:w="1593" w:type="dxa"/>
            <w:tcBorders>
              <w:top w:val="single" w:sz="4" w:space="0" w:color="auto"/>
              <w:left w:val="nil"/>
              <w:bottom w:val="single" w:sz="4" w:space="0" w:color="auto"/>
              <w:right w:val="single" w:sz="4" w:space="0" w:color="auto"/>
            </w:tcBorders>
            <w:shd w:val="clear" w:color="auto" w:fill="auto"/>
            <w:vAlign w:val="bottom"/>
            <w:hideMark/>
          </w:tcPr>
          <w:p w14:paraId="2E606C2D" w14:textId="77777777" w:rsidR="00401C63" w:rsidRPr="00401C63" w:rsidRDefault="00401C63" w:rsidP="00401C63">
            <w:pPr>
              <w:spacing w:after="0"/>
              <w:rPr>
                <w:b/>
                <w:bCs/>
                <w:color w:val="000000"/>
                <w:sz w:val="24"/>
                <w:szCs w:val="24"/>
                <w:lang w:eastAsia="ru-RU"/>
              </w:rPr>
            </w:pPr>
            <w:r w:rsidRPr="00401C63">
              <w:rPr>
                <w:b/>
                <w:bCs/>
                <w:color w:val="000000"/>
                <w:sz w:val="24"/>
                <w:szCs w:val="24"/>
                <w:lang w:eastAsia="ru-RU"/>
              </w:rPr>
              <w:t>минимальный балл</w:t>
            </w:r>
          </w:p>
        </w:tc>
        <w:tc>
          <w:tcPr>
            <w:tcW w:w="1105" w:type="dxa"/>
            <w:tcBorders>
              <w:top w:val="single" w:sz="4" w:space="0" w:color="auto"/>
              <w:left w:val="nil"/>
              <w:bottom w:val="single" w:sz="4" w:space="0" w:color="auto"/>
              <w:right w:val="single" w:sz="4" w:space="0" w:color="auto"/>
            </w:tcBorders>
            <w:shd w:val="clear" w:color="auto" w:fill="auto"/>
            <w:vAlign w:val="bottom"/>
            <w:hideMark/>
          </w:tcPr>
          <w:p w14:paraId="4422B517" w14:textId="77777777" w:rsidR="00401C63" w:rsidRPr="00401C63" w:rsidRDefault="00401C63" w:rsidP="00401C63">
            <w:pPr>
              <w:spacing w:after="0"/>
              <w:rPr>
                <w:b/>
                <w:bCs/>
                <w:color w:val="000000"/>
                <w:sz w:val="24"/>
                <w:szCs w:val="24"/>
                <w:lang w:eastAsia="ru-RU"/>
              </w:rPr>
            </w:pPr>
            <w:r w:rsidRPr="00401C63">
              <w:rPr>
                <w:b/>
                <w:bCs/>
                <w:color w:val="000000"/>
                <w:sz w:val="24"/>
                <w:szCs w:val="24"/>
                <w:lang w:eastAsia="ru-RU"/>
              </w:rPr>
              <w:t>Средний тестовый балл</w:t>
            </w:r>
          </w:p>
        </w:tc>
      </w:tr>
      <w:tr w:rsidR="00401C63" w:rsidRPr="00401C63" w14:paraId="494E2D6D" w14:textId="77777777" w:rsidTr="00810234">
        <w:trPr>
          <w:trHeight w:val="315"/>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14:paraId="077EEDF1" w14:textId="77777777" w:rsidR="00401C63" w:rsidRPr="00401C63" w:rsidRDefault="00401C63" w:rsidP="00401C63">
            <w:pPr>
              <w:spacing w:after="0"/>
              <w:rPr>
                <w:color w:val="000000"/>
                <w:sz w:val="24"/>
                <w:szCs w:val="24"/>
                <w:lang w:eastAsia="ru-RU"/>
              </w:rPr>
            </w:pPr>
            <w:r w:rsidRPr="00401C63">
              <w:rPr>
                <w:color w:val="000000"/>
                <w:sz w:val="24"/>
                <w:szCs w:val="24"/>
                <w:lang w:eastAsia="ru-RU"/>
              </w:rPr>
              <w:t>Гимназия №1</w:t>
            </w:r>
          </w:p>
        </w:tc>
        <w:tc>
          <w:tcPr>
            <w:tcW w:w="736" w:type="dxa"/>
            <w:tcBorders>
              <w:top w:val="nil"/>
              <w:left w:val="nil"/>
              <w:bottom w:val="single" w:sz="4" w:space="0" w:color="auto"/>
              <w:right w:val="single" w:sz="4" w:space="0" w:color="auto"/>
            </w:tcBorders>
            <w:shd w:val="clear" w:color="auto" w:fill="auto"/>
            <w:noWrap/>
            <w:vAlign w:val="bottom"/>
            <w:hideMark/>
          </w:tcPr>
          <w:p w14:paraId="2B7ADC65"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41</w:t>
            </w:r>
          </w:p>
        </w:tc>
        <w:tc>
          <w:tcPr>
            <w:tcW w:w="971" w:type="dxa"/>
            <w:tcBorders>
              <w:top w:val="nil"/>
              <w:left w:val="nil"/>
              <w:bottom w:val="single" w:sz="4" w:space="0" w:color="auto"/>
              <w:right w:val="single" w:sz="4" w:space="0" w:color="auto"/>
            </w:tcBorders>
            <w:shd w:val="clear" w:color="auto" w:fill="auto"/>
            <w:noWrap/>
            <w:vAlign w:val="bottom"/>
            <w:hideMark/>
          </w:tcPr>
          <w:p w14:paraId="2365CEBF"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41</w:t>
            </w:r>
          </w:p>
        </w:tc>
        <w:tc>
          <w:tcPr>
            <w:tcW w:w="1010" w:type="dxa"/>
            <w:tcBorders>
              <w:top w:val="nil"/>
              <w:left w:val="nil"/>
              <w:bottom w:val="single" w:sz="4" w:space="0" w:color="auto"/>
              <w:right w:val="single" w:sz="4" w:space="0" w:color="auto"/>
            </w:tcBorders>
            <w:shd w:val="clear" w:color="auto" w:fill="auto"/>
            <w:noWrap/>
            <w:vAlign w:val="bottom"/>
            <w:hideMark/>
          </w:tcPr>
          <w:p w14:paraId="13B94B98"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41</w:t>
            </w:r>
          </w:p>
        </w:tc>
        <w:tc>
          <w:tcPr>
            <w:tcW w:w="1160" w:type="dxa"/>
            <w:tcBorders>
              <w:top w:val="nil"/>
              <w:left w:val="nil"/>
              <w:bottom w:val="single" w:sz="4" w:space="0" w:color="auto"/>
              <w:right w:val="single" w:sz="4" w:space="0" w:color="auto"/>
            </w:tcBorders>
            <w:shd w:val="clear" w:color="auto" w:fill="auto"/>
            <w:noWrap/>
            <w:vAlign w:val="bottom"/>
            <w:hideMark/>
          </w:tcPr>
          <w:p w14:paraId="4695CC04"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100%</w:t>
            </w:r>
          </w:p>
        </w:tc>
        <w:tc>
          <w:tcPr>
            <w:tcW w:w="1519" w:type="dxa"/>
            <w:tcBorders>
              <w:top w:val="nil"/>
              <w:left w:val="nil"/>
              <w:bottom w:val="single" w:sz="4" w:space="0" w:color="auto"/>
              <w:right w:val="single" w:sz="4" w:space="0" w:color="auto"/>
            </w:tcBorders>
            <w:shd w:val="clear" w:color="auto" w:fill="auto"/>
            <w:noWrap/>
            <w:vAlign w:val="bottom"/>
            <w:hideMark/>
          </w:tcPr>
          <w:p w14:paraId="7BC083B6"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96</w:t>
            </w:r>
          </w:p>
        </w:tc>
        <w:tc>
          <w:tcPr>
            <w:tcW w:w="1593" w:type="dxa"/>
            <w:tcBorders>
              <w:top w:val="nil"/>
              <w:left w:val="nil"/>
              <w:bottom w:val="single" w:sz="4" w:space="0" w:color="auto"/>
              <w:right w:val="single" w:sz="4" w:space="0" w:color="auto"/>
            </w:tcBorders>
            <w:shd w:val="clear" w:color="auto" w:fill="auto"/>
            <w:noWrap/>
            <w:vAlign w:val="bottom"/>
            <w:hideMark/>
          </w:tcPr>
          <w:p w14:paraId="2389E5F0"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40</w:t>
            </w:r>
          </w:p>
        </w:tc>
        <w:tc>
          <w:tcPr>
            <w:tcW w:w="1105" w:type="dxa"/>
            <w:tcBorders>
              <w:top w:val="nil"/>
              <w:left w:val="nil"/>
              <w:bottom w:val="single" w:sz="4" w:space="0" w:color="auto"/>
              <w:right w:val="single" w:sz="4" w:space="0" w:color="auto"/>
            </w:tcBorders>
            <w:shd w:val="clear" w:color="auto" w:fill="auto"/>
            <w:noWrap/>
            <w:vAlign w:val="bottom"/>
            <w:hideMark/>
          </w:tcPr>
          <w:p w14:paraId="7C46F5BC"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76,00</w:t>
            </w:r>
          </w:p>
        </w:tc>
      </w:tr>
      <w:tr w:rsidR="00401C63" w:rsidRPr="00401C63" w14:paraId="05AC8B4D" w14:textId="77777777" w:rsidTr="00810234">
        <w:trPr>
          <w:trHeight w:val="315"/>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14:paraId="57317973" w14:textId="77777777" w:rsidR="00401C63" w:rsidRPr="00401C63" w:rsidRDefault="00401C63" w:rsidP="00401C63">
            <w:pPr>
              <w:spacing w:after="0"/>
              <w:rPr>
                <w:color w:val="000000"/>
                <w:sz w:val="24"/>
                <w:szCs w:val="24"/>
                <w:lang w:eastAsia="ru-RU"/>
              </w:rPr>
            </w:pPr>
            <w:r w:rsidRPr="00401C63">
              <w:rPr>
                <w:color w:val="000000"/>
                <w:sz w:val="24"/>
                <w:szCs w:val="24"/>
                <w:lang w:eastAsia="ru-RU"/>
              </w:rPr>
              <w:t>СОШ №2</w:t>
            </w:r>
          </w:p>
        </w:tc>
        <w:tc>
          <w:tcPr>
            <w:tcW w:w="736" w:type="dxa"/>
            <w:tcBorders>
              <w:top w:val="nil"/>
              <w:left w:val="nil"/>
              <w:bottom w:val="single" w:sz="4" w:space="0" w:color="auto"/>
              <w:right w:val="single" w:sz="4" w:space="0" w:color="auto"/>
            </w:tcBorders>
            <w:shd w:val="clear" w:color="auto" w:fill="auto"/>
            <w:noWrap/>
            <w:vAlign w:val="bottom"/>
            <w:hideMark/>
          </w:tcPr>
          <w:p w14:paraId="200D1C3A"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41</w:t>
            </w:r>
          </w:p>
        </w:tc>
        <w:tc>
          <w:tcPr>
            <w:tcW w:w="971" w:type="dxa"/>
            <w:tcBorders>
              <w:top w:val="nil"/>
              <w:left w:val="nil"/>
              <w:bottom w:val="single" w:sz="4" w:space="0" w:color="auto"/>
              <w:right w:val="single" w:sz="4" w:space="0" w:color="auto"/>
            </w:tcBorders>
            <w:shd w:val="clear" w:color="auto" w:fill="auto"/>
            <w:noWrap/>
            <w:vAlign w:val="bottom"/>
            <w:hideMark/>
          </w:tcPr>
          <w:p w14:paraId="3200A2AE"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41</w:t>
            </w:r>
          </w:p>
        </w:tc>
        <w:tc>
          <w:tcPr>
            <w:tcW w:w="1010" w:type="dxa"/>
            <w:tcBorders>
              <w:top w:val="nil"/>
              <w:left w:val="nil"/>
              <w:bottom w:val="single" w:sz="4" w:space="0" w:color="auto"/>
              <w:right w:val="single" w:sz="4" w:space="0" w:color="auto"/>
            </w:tcBorders>
            <w:shd w:val="clear" w:color="auto" w:fill="auto"/>
            <w:noWrap/>
            <w:vAlign w:val="bottom"/>
            <w:hideMark/>
          </w:tcPr>
          <w:p w14:paraId="5D6DBD3C"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41</w:t>
            </w:r>
          </w:p>
        </w:tc>
        <w:tc>
          <w:tcPr>
            <w:tcW w:w="1160" w:type="dxa"/>
            <w:tcBorders>
              <w:top w:val="nil"/>
              <w:left w:val="nil"/>
              <w:bottom w:val="single" w:sz="4" w:space="0" w:color="auto"/>
              <w:right w:val="single" w:sz="4" w:space="0" w:color="auto"/>
            </w:tcBorders>
            <w:shd w:val="clear" w:color="auto" w:fill="auto"/>
            <w:noWrap/>
            <w:vAlign w:val="bottom"/>
            <w:hideMark/>
          </w:tcPr>
          <w:p w14:paraId="56018056"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100%</w:t>
            </w:r>
          </w:p>
        </w:tc>
        <w:tc>
          <w:tcPr>
            <w:tcW w:w="1519" w:type="dxa"/>
            <w:tcBorders>
              <w:top w:val="nil"/>
              <w:left w:val="nil"/>
              <w:bottom w:val="single" w:sz="4" w:space="0" w:color="auto"/>
              <w:right w:val="single" w:sz="4" w:space="0" w:color="auto"/>
            </w:tcBorders>
            <w:shd w:val="clear" w:color="auto" w:fill="auto"/>
            <w:noWrap/>
            <w:vAlign w:val="bottom"/>
            <w:hideMark/>
          </w:tcPr>
          <w:p w14:paraId="12A53F68"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98</w:t>
            </w:r>
          </w:p>
        </w:tc>
        <w:tc>
          <w:tcPr>
            <w:tcW w:w="1593" w:type="dxa"/>
            <w:tcBorders>
              <w:top w:val="nil"/>
              <w:left w:val="nil"/>
              <w:bottom w:val="single" w:sz="4" w:space="0" w:color="auto"/>
              <w:right w:val="single" w:sz="4" w:space="0" w:color="auto"/>
            </w:tcBorders>
            <w:shd w:val="clear" w:color="auto" w:fill="auto"/>
            <w:noWrap/>
            <w:vAlign w:val="bottom"/>
            <w:hideMark/>
          </w:tcPr>
          <w:p w14:paraId="687E3C4A"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49</w:t>
            </w:r>
          </w:p>
        </w:tc>
        <w:tc>
          <w:tcPr>
            <w:tcW w:w="1105" w:type="dxa"/>
            <w:tcBorders>
              <w:top w:val="nil"/>
              <w:left w:val="nil"/>
              <w:bottom w:val="single" w:sz="4" w:space="0" w:color="auto"/>
              <w:right w:val="single" w:sz="4" w:space="0" w:color="auto"/>
            </w:tcBorders>
            <w:shd w:val="clear" w:color="auto" w:fill="auto"/>
            <w:noWrap/>
            <w:vAlign w:val="bottom"/>
            <w:hideMark/>
          </w:tcPr>
          <w:p w14:paraId="4DDBD5F9"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71,00</w:t>
            </w:r>
          </w:p>
        </w:tc>
      </w:tr>
      <w:tr w:rsidR="00401C63" w:rsidRPr="00401C63" w14:paraId="475778C9" w14:textId="77777777" w:rsidTr="00810234">
        <w:trPr>
          <w:trHeight w:val="315"/>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14:paraId="4768B448" w14:textId="77777777" w:rsidR="00401C63" w:rsidRPr="00401C63" w:rsidRDefault="00401C63" w:rsidP="00401C63">
            <w:pPr>
              <w:spacing w:after="0"/>
              <w:rPr>
                <w:color w:val="000000"/>
                <w:sz w:val="24"/>
                <w:szCs w:val="24"/>
                <w:lang w:eastAsia="ru-RU"/>
              </w:rPr>
            </w:pPr>
            <w:r w:rsidRPr="00401C63">
              <w:rPr>
                <w:color w:val="000000"/>
                <w:sz w:val="24"/>
                <w:szCs w:val="24"/>
                <w:lang w:eastAsia="ru-RU"/>
              </w:rPr>
              <w:t>СОШ №3</w:t>
            </w:r>
          </w:p>
        </w:tc>
        <w:tc>
          <w:tcPr>
            <w:tcW w:w="736" w:type="dxa"/>
            <w:tcBorders>
              <w:top w:val="nil"/>
              <w:left w:val="nil"/>
              <w:bottom w:val="single" w:sz="4" w:space="0" w:color="auto"/>
              <w:right w:val="single" w:sz="4" w:space="0" w:color="auto"/>
            </w:tcBorders>
            <w:shd w:val="clear" w:color="auto" w:fill="auto"/>
            <w:noWrap/>
            <w:vAlign w:val="bottom"/>
            <w:hideMark/>
          </w:tcPr>
          <w:p w14:paraId="16D9078C"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26</w:t>
            </w:r>
          </w:p>
        </w:tc>
        <w:tc>
          <w:tcPr>
            <w:tcW w:w="971" w:type="dxa"/>
            <w:tcBorders>
              <w:top w:val="nil"/>
              <w:left w:val="nil"/>
              <w:bottom w:val="single" w:sz="4" w:space="0" w:color="auto"/>
              <w:right w:val="single" w:sz="4" w:space="0" w:color="auto"/>
            </w:tcBorders>
            <w:shd w:val="clear" w:color="auto" w:fill="auto"/>
            <w:noWrap/>
            <w:vAlign w:val="bottom"/>
            <w:hideMark/>
          </w:tcPr>
          <w:p w14:paraId="1F035416"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26</w:t>
            </w:r>
          </w:p>
        </w:tc>
        <w:tc>
          <w:tcPr>
            <w:tcW w:w="1010" w:type="dxa"/>
            <w:tcBorders>
              <w:top w:val="nil"/>
              <w:left w:val="nil"/>
              <w:bottom w:val="single" w:sz="4" w:space="0" w:color="auto"/>
              <w:right w:val="single" w:sz="4" w:space="0" w:color="auto"/>
            </w:tcBorders>
            <w:shd w:val="clear" w:color="auto" w:fill="auto"/>
            <w:noWrap/>
            <w:vAlign w:val="bottom"/>
            <w:hideMark/>
          </w:tcPr>
          <w:p w14:paraId="5DBD9BBE"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26</w:t>
            </w:r>
          </w:p>
        </w:tc>
        <w:tc>
          <w:tcPr>
            <w:tcW w:w="1160" w:type="dxa"/>
            <w:tcBorders>
              <w:top w:val="nil"/>
              <w:left w:val="nil"/>
              <w:bottom w:val="single" w:sz="4" w:space="0" w:color="auto"/>
              <w:right w:val="single" w:sz="4" w:space="0" w:color="auto"/>
            </w:tcBorders>
            <w:shd w:val="clear" w:color="auto" w:fill="auto"/>
            <w:noWrap/>
            <w:vAlign w:val="bottom"/>
            <w:hideMark/>
          </w:tcPr>
          <w:p w14:paraId="4E0CBA5D"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100%</w:t>
            </w:r>
          </w:p>
        </w:tc>
        <w:tc>
          <w:tcPr>
            <w:tcW w:w="1519" w:type="dxa"/>
            <w:tcBorders>
              <w:top w:val="nil"/>
              <w:left w:val="nil"/>
              <w:bottom w:val="single" w:sz="4" w:space="0" w:color="auto"/>
              <w:right w:val="single" w:sz="4" w:space="0" w:color="auto"/>
            </w:tcBorders>
            <w:shd w:val="clear" w:color="auto" w:fill="auto"/>
            <w:noWrap/>
            <w:vAlign w:val="bottom"/>
            <w:hideMark/>
          </w:tcPr>
          <w:p w14:paraId="595662AB"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88</w:t>
            </w:r>
          </w:p>
        </w:tc>
        <w:tc>
          <w:tcPr>
            <w:tcW w:w="1593" w:type="dxa"/>
            <w:tcBorders>
              <w:top w:val="nil"/>
              <w:left w:val="nil"/>
              <w:bottom w:val="single" w:sz="4" w:space="0" w:color="auto"/>
              <w:right w:val="single" w:sz="4" w:space="0" w:color="auto"/>
            </w:tcBorders>
            <w:shd w:val="clear" w:color="auto" w:fill="auto"/>
            <w:noWrap/>
            <w:vAlign w:val="bottom"/>
            <w:hideMark/>
          </w:tcPr>
          <w:p w14:paraId="62140EA3"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41</w:t>
            </w:r>
          </w:p>
        </w:tc>
        <w:tc>
          <w:tcPr>
            <w:tcW w:w="1105" w:type="dxa"/>
            <w:tcBorders>
              <w:top w:val="nil"/>
              <w:left w:val="nil"/>
              <w:bottom w:val="single" w:sz="4" w:space="0" w:color="auto"/>
              <w:right w:val="single" w:sz="4" w:space="0" w:color="auto"/>
            </w:tcBorders>
            <w:shd w:val="clear" w:color="auto" w:fill="auto"/>
            <w:noWrap/>
            <w:vAlign w:val="bottom"/>
            <w:hideMark/>
          </w:tcPr>
          <w:p w14:paraId="36827F39"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63,00</w:t>
            </w:r>
          </w:p>
        </w:tc>
      </w:tr>
      <w:tr w:rsidR="00401C63" w:rsidRPr="00401C63" w14:paraId="5ED886A8" w14:textId="77777777" w:rsidTr="00810234">
        <w:trPr>
          <w:trHeight w:val="315"/>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14:paraId="01C19103" w14:textId="77777777" w:rsidR="00401C63" w:rsidRPr="00401C63" w:rsidRDefault="00401C63" w:rsidP="00401C63">
            <w:pPr>
              <w:spacing w:after="0"/>
              <w:rPr>
                <w:color w:val="000000"/>
                <w:sz w:val="24"/>
                <w:szCs w:val="24"/>
                <w:lang w:eastAsia="ru-RU"/>
              </w:rPr>
            </w:pPr>
            <w:r w:rsidRPr="00401C63">
              <w:rPr>
                <w:color w:val="000000"/>
                <w:sz w:val="24"/>
                <w:szCs w:val="24"/>
                <w:lang w:eastAsia="ru-RU"/>
              </w:rPr>
              <w:lastRenderedPageBreak/>
              <w:t>СОШ №4</w:t>
            </w:r>
          </w:p>
        </w:tc>
        <w:tc>
          <w:tcPr>
            <w:tcW w:w="736" w:type="dxa"/>
            <w:tcBorders>
              <w:top w:val="nil"/>
              <w:left w:val="nil"/>
              <w:bottom w:val="single" w:sz="4" w:space="0" w:color="auto"/>
              <w:right w:val="single" w:sz="4" w:space="0" w:color="auto"/>
            </w:tcBorders>
            <w:shd w:val="clear" w:color="auto" w:fill="auto"/>
            <w:noWrap/>
            <w:vAlign w:val="bottom"/>
            <w:hideMark/>
          </w:tcPr>
          <w:p w14:paraId="79E4D955"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54</w:t>
            </w:r>
          </w:p>
        </w:tc>
        <w:tc>
          <w:tcPr>
            <w:tcW w:w="971" w:type="dxa"/>
            <w:tcBorders>
              <w:top w:val="nil"/>
              <w:left w:val="nil"/>
              <w:bottom w:val="single" w:sz="4" w:space="0" w:color="auto"/>
              <w:right w:val="single" w:sz="4" w:space="0" w:color="auto"/>
            </w:tcBorders>
            <w:shd w:val="clear" w:color="auto" w:fill="auto"/>
            <w:noWrap/>
            <w:vAlign w:val="bottom"/>
            <w:hideMark/>
          </w:tcPr>
          <w:p w14:paraId="5B728964"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54</w:t>
            </w:r>
          </w:p>
        </w:tc>
        <w:tc>
          <w:tcPr>
            <w:tcW w:w="1010" w:type="dxa"/>
            <w:tcBorders>
              <w:top w:val="nil"/>
              <w:left w:val="nil"/>
              <w:bottom w:val="single" w:sz="4" w:space="0" w:color="auto"/>
              <w:right w:val="single" w:sz="4" w:space="0" w:color="auto"/>
            </w:tcBorders>
            <w:shd w:val="clear" w:color="auto" w:fill="auto"/>
            <w:noWrap/>
            <w:vAlign w:val="bottom"/>
            <w:hideMark/>
          </w:tcPr>
          <w:p w14:paraId="540DA74E"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54</w:t>
            </w:r>
          </w:p>
        </w:tc>
        <w:tc>
          <w:tcPr>
            <w:tcW w:w="1160" w:type="dxa"/>
            <w:tcBorders>
              <w:top w:val="nil"/>
              <w:left w:val="nil"/>
              <w:bottom w:val="single" w:sz="4" w:space="0" w:color="auto"/>
              <w:right w:val="single" w:sz="4" w:space="0" w:color="auto"/>
            </w:tcBorders>
            <w:shd w:val="clear" w:color="auto" w:fill="auto"/>
            <w:noWrap/>
            <w:vAlign w:val="bottom"/>
            <w:hideMark/>
          </w:tcPr>
          <w:p w14:paraId="2AD83D58"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100%</w:t>
            </w:r>
          </w:p>
        </w:tc>
        <w:tc>
          <w:tcPr>
            <w:tcW w:w="1519" w:type="dxa"/>
            <w:tcBorders>
              <w:top w:val="nil"/>
              <w:left w:val="nil"/>
              <w:bottom w:val="single" w:sz="4" w:space="0" w:color="auto"/>
              <w:right w:val="single" w:sz="4" w:space="0" w:color="auto"/>
            </w:tcBorders>
            <w:shd w:val="clear" w:color="auto" w:fill="auto"/>
            <w:noWrap/>
            <w:vAlign w:val="bottom"/>
            <w:hideMark/>
          </w:tcPr>
          <w:p w14:paraId="44B622EC"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94</w:t>
            </w:r>
          </w:p>
        </w:tc>
        <w:tc>
          <w:tcPr>
            <w:tcW w:w="1593" w:type="dxa"/>
            <w:tcBorders>
              <w:top w:val="nil"/>
              <w:left w:val="nil"/>
              <w:bottom w:val="single" w:sz="4" w:space="0" w:color="auto"/>
              <w:right w:val="single" w:sz="4" w:space="0" w:color="auto"/>
            </w:tcBorders>
            <w:shd w:val="clear" w:color="auto" w:fill="auto"/>
            <w:noWrap/>
            <w:vAlign w:val="bottom"/>
            <w:hideMark/>
          </w:tcPr>
          <w:p w14:paraId="1A669C4A"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36</w:t>
            </w:r>
          </w:p>
        </w:tc>
        <w:tc>
          <w:tcPr>
            <w:tcW w:w="1105" w:type="dxa"/>
            <w:tcBorders>
              <w:top w:val="nil"/>
              <w:left w:val="nil"/>
              <w:bottom w:val="single" w:sz="4" w:space="0" w:color="auto"/>
              <w:right w:val="single" w:sz="4" w:space="0" w:color="auto"/>
            </w:tcBorders>
            <w:shd w:val="clear" w:color="auto" w:fill="auto"/>
            <w:noWrap/>
            <w:vAlign w:val="bottom"/>
            <w:hideMark/>
          </w:tcPr>
          <w:p w14:paraId="6D869394"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70,00</w:t>
            </w:r>
          </w:p>
        </w:tc>
      </w:tr>
      <w:tr w:rsidR="00401C63" w:rsidRPr="00401C63" w14:paraId="0A8996C0" w14:textId="77777777" w:rsidTr="00810234">
        <w:trPr>
          <w:trHeight w:val="315"/>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14:paraId="33B2B878" w14:textId="77777777" w:rsidR="00401C63" w:rsidRPr="00401C63" w:rsidRDefault="00401C63" w:rsidP="00401C63">
            <w:pPr>
              <w:spacing w:after="0"/>
              <w:rPr>
                <w:color w:val="000000"/>
                <w:sz w:val="24"/>
                <w:szCs w:val="24"/>
                <w:lang w:eastAsia="ru-RU"/>
              </w:rPr>
            </w:pPr>
            <w:r w:rsidRPr="00401C63">
              <w:rPr>
                <w:color w:val="000000"/>
                <w:sz w:val="24"/>
                <w:szCs w:val="24"/>
                <w:lang w:eastAsia="ru-RU"/>
              </w:rPr>
              <w:t>СОШ №5</w:t>
            </w:r>
          </w:p>
        </w:tc>
        <w:tc>
          <w:tcPr>
            <w:tcW w:w="736" w:type="dxa"/>
            <w:tcBorders>
              <w:top w:val="nil"/>
              <w:left w:val="nil"/>
              <w:bottom w:val="single" w:sz="4" w:space="0" w:color="auto"/>
              <w:right w:val="single" w:sz="4" w:space="0" w:color="auto"/>
            </w:tcBorders>
            <w:shd w:val="clear" w:color="auto" w:fill="auto"/>
            <w:noWrap/>
            <w:vAlign w:val="bottom"/>
            <w:hideMark/>
          </w:tcPr>
          <w:p w14:paraId="6A5B9A79"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26</w:t>
            </w:r>
          </w:p>
        </w:tc>
        <w:tc>
          <w:tcPr>
            <w:tcW w:w="971" w:type="dxa"/>
            <w:tcBorders>
              <w:top w:val="nil"/>
              <w:left w:val="nil"/>
              <w:bottom w:val="single" w:sz="4" w:space="0" w:color="auto"/>
              <w:right w:val="single" w:sz="4" w:space="0" w:color="auto"/>
            </w:tcBorders>
            <w:shd w:val="clear" w:color="auto" w:fill="auto"/>
            <w:noWrap/>
            <w:vAlign w:val="bottom"/>
            <w:hideMark/>
          </w:tcPr>
          <w:p w14:paraId="57420DB7"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26</w:t>
            </w:r>
          </w:p>
        </w:tc>
        <w:tc>
          <w:tcPr>
            <w:tcW w:w="1010" w:type="dxa"/>
            <w:tcBorders>
              <w:top w:val="nil"/>
              <w:left w:val="nil"/>
              <w:bottom w:val="single" w:sz="4" w:space="0" w:color="auto"/>
              <w:right w:val="single" w:sz="4" w:space="0" w:color="auto"/>
            </w:tcBorders>
            <w:shd w:val="clear" w:color="auto" w:fill="auto"/>
            <w:noWrap/>
            <w:vAlign w:val="bottom"/>
            <w:hideMark/>
          </w:tcPr>
          <w:p w14:paraId="1C1505B1"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26</w:t>
            </w:r>
          </w:p>
        </w:tc>
        <w:tc>
          <w:tcPr>
            <w:tcW w:w="1160" w:type="dxa"/>
            <w:tcBorders>
              <w:top w:val="nil"/>
              <w:left w:val="nil"/>
              <w:bottom w:val="single" w:sz="4" w:space="0" w:color="auto"/>
              <w:right w:val="single" w:sz="4" w:space="0" w:color="auto"/>
            </w:tcBorders>
            <w:shd w:val="clear" w:color="auto" w:fill="auto"/>
            <w:noWrap/>
            <w:vAlign w:val="bottom"/>
            <w:hideMark/>
          </w:tcPr>
          <w:p w14:paraId="6D881377"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100%</w:t>
            </w:r>
          </w:p>
        </w:tc>
        <w:tc>
          <w:tcPr>
            <w:tcW w:w="1519" w:type="dxa"/>
            <w:tcBorders>
              <w:top w:val="nil"/>
              <w:left w:val="nil"/>
              <w:bottom w:val="single" w:sz="4" w:space="0" w:color="auto"/>
              <w:right w:val="single" w:sz="4" w:space="0" w:color="auto"/>
            </w:tcBorders>
            <w:shd w:val="clear" w:color="auto" w:fill="auto"/>
            <w:noWrap/>
            <w:vAlign w:val="bottom"/>
            <w:hideMark/>
          </w:tcPr>
          <w:p w14:paraId="185FB6F7"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82</w:t>
            </w:r>
          </w:p>
        </w:tc>
        <w:tc>
          <w:tcPr>
            <w:tcW w:w="1593" w:type="dxa"/>
            <w:tcBorders>
              <w:top w:val="nil"/>
              <w:left w:val="nil"/>
              <w:bottom w:val="single" w:sz="4" w:space="0" w:color="auto"/>
              <w:right w:val="single" w:sz="4" w:space="0" w:color="auto"/>
            </w:tcBorders>
            <w:shd w:val="clear" w:color="auto" w:fill="auto"/>
            <w:noWrap/>
            <w:vAlign w:val="bottom"/>
            <w:hideMark/>
          </w:tcPr>
          <w:p w14:paraId="2AFAE997"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28</w:t>
            </w:r>
          </w:p>
        </w:tc>
        <w:tc>
          <w:tcPr>
            <w:tcW w:w="1105" w:type="dxa"/>
            <w:tcBorders>
              <w:top w:val="nil"/>
              <w:left w:val="nil"/>
              <w:bottom w:val="single" w:sz="4" w:space="0" w:color="auto"/>
              <w:right w:val="single" w:sz="4" w:space="0" w:color="auto"/>
            </w:tcBorders>
            <w:shd w:val="clear" w:color="auto" w:fill="auto"/>
            <w:noWrap/>
            <w:vAlign w:val="bottom"/>
            <w:hideMark/>
          </w:tcPr>
          <w:p w14:paraId="76E000BF"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59,00</w:t>
            </w:r>
          </w:p>
        </w:tc>
      </w:tr>
      <w:tr w:rsidR="00401C63" w:rsidRPr="00401C63" w14:paraId="4A28DF4F" w14:textId="77777777" w:rsidTr="00810234">
        <w:trPr>
          <w:trHeight w:val="315"/>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14:paraId="5B6904DD" w14:textId="77777777" w:rsidR="00401C63" w:rsidRPr="00401C63" w:rsidRDefault="00401C63" w:rsidP="00401C63">
            <w:pPr>
              <w:spacing w:after="0"/>
              <w:rPr>
                <w:color w:val="000000"/>
                <w:sz w:val="24"/>
                <w:szCs w:val="24"/>
                <w:lang w:eastAsia="ru-RU"/>
              </w:rPr>
            </w:pPr>
            <w:r w:rsidRPr="00401C63">
              <w:rPr>
                <w:color w:val="000000"/>
                <w:sz w:val="24"/>
                <w:szCs w:val="24"/>
                <w:lang w:eastAsia="ru-RU"/>
              </w:rPr>
              <w:t>СОШ №6</w:t>
            </w:r>
          </w:p>
        </w:tc>
        <w:tc>
          <w:tcPr>
            <w:tcW w:w="736" w:type="dxa"/>
            <w:tcBorders>
              <w:top w:val="nil"/>
              <w:left w:val="nil"/>
              <w:bottom w:val="single" w:sz="4" w:space="0" w:color="auto"/>
              <w:right w:val="single" w:sz="4" w:space="0" w:color="auto"/>
            </w:tcBorders>
            <w:shd w:val="clear" w:color="auto" w:fill="auto"/>
            <w:noWrap/>
            <w:vAlign w:val="bottom"/>
            <w:hideMark/>
          </w:tcPr>
          <w:p w14:paraId="66EC6634"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12</w:t>
            </w:r>
          </w:p>
        </w:tc>
        <w:tc>
          <w:tcPr>
            <w:tcW w:w="971" w:type="dxa"/>
            <w:tcBorders>
              <w:top w:val="nil"/>
              <w:left w:val="nil"/>
              <w:bottom w:val="single" w:sz="4" w:space="0" w:color="auto"/>
              <w:right w:val="single" w:sz="4" w:space="0" w:color="auto"/>
            </w:tcBorders>
            <w:shd w:val="clear" w:color="auto" w:fill="auto"/>
            <w:noWrap/>
            <w:vAlign w:val="bottom"/>
            <w:hideMark/>
          </w:tcPr>
          <w:p w14:paraId="1619C384"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12</w:t>
            </w:r>
          </w:p>
        </w:tc>
        <w:tc>
          <w:tcPr>
            <w:tcW w:w="1010" w:type="dxa"/>
            <w:tcBorders>
              <w:top w:val="nil"/>
              <w:left w:val="nil"/>
              <w:bottom w:val="single" w:sz="4" w:space="0" w:color="auto"/>
              <w:right w:val="single" w:sz="4" w:space="0" w:color="auto"/>
            </w:tcBorders>
            <w:shd w:val="clear" w:color="auto" w:fill="auto"/>
            <w:noWrap/>
            <w:vAlign w:val="bottom"/>
            <w:hideMark/>
          </w:tcPr>
          <w:p w14:paraId="756E64A2"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12</w:t>
            </w:r>
          </w:p>
        </w:tc>
        <w:tc>
          <w:tcPr>
            <w:tcW w:w="1160" w:type="dxa"/>
            <w:tcBorders>
              <w:top w:val="nil"/>
              <w:left w:val="nil"/>
              <w:bottom w:val="single" w:sz="4" w:space="0" w:color="auto"/>
              <w:right w:val="single" w:sz="4" w:space="0" w:color="auto"/>
            </w:tcBorders>
            <w:shd w:val="clear" w:color="auto" w:fill="auto"/>
            <w:noWrap/>
            <w:vAlign w:val="bottom"/>
            <w:hideMark/>
          </w:tcPr>
          <w:p w14:paraId="27179835"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100%</w:t>
            </w:r>
          </w:p>
        </w:tc>
        <w:tc>
          <w:tcPr>
            <w:tcW w:w="1519" w:type="dxa"/>
            <w:tcBorders>
              <w:top w:val="nil"/>
              <w:left w:val="nil"/>
              <w:bottom w:val="single" w:sz="4" w:space="0" w:color="auto"/>
              <w:right w:val="single" w:sz="4" w:space="0" w:color="auto"/>
            </w:tcBorders>
            <w:shd w:val="clear" w:color="auto" w:fill="auto"/>
            <w:noWrap/>
            <w:vAlign w:val="bottom"/>
            <w:hideMark/>
          </w:tcPr>
          <w:p w14:paraId="4F36FEBF"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64</w:t>
            </w:r>
          </w:p>
        </w:tc>
        <w:tc>
          <w:tcPr>
            <w:tcW w:w="1593" w:type="dxa"/>
            <w:tcBorders>
              <w:top w:val="nil"/>
              <w:left w:val="nil"/>
              <w:bottom w:val="single" w:sz="4" w:space="0" w:color="auto"/>
              <w:right w:val="single" w:sz="4" w:space="0" w:color="auto"/>
            </w:tcBorders>
            <w:shd w:val="clear" w:color="auto" w:fill="auto"/>
            <w:noWrap/>
            <w:vAlign w:val="bottom"/>
            <w:hideMark/>
          </w:tcPr>
          <w:p w14:paraId="0BD7C8E5"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43</w:t>
            </w:r>
          </w:p>
        </w:tc>
        <w:tc>
          <w:tcPr>
            <w:tcW w:w="1105" w:type="dxa"/>
            <w:tcBorders>
              <w:top w:val="nil"/>
              <w:left w:val="nil"/>
              <w:bottom w:val="single" w:sz="4" w:space="0" w:color="auto"/>
              <w:right w:val="single" w:sz="4" w:space="0" w:color="auto"/>
            </w:tcBorders>
            <w:shd w:val="clear" w:color="auto" w:fill="auto"/>
            <w:noWrap/>
            <w:vAlign w:val="bottom"/>
            <w:hideMark/>
          </w:tcPr>
          <w:p w14:paraId="7042B50E"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54,00</w:t>
            </w:r>
          </w:p>
        </w:tc>
      </w:tr>
      <w:tr w:rsidR="00401C63" w:rsidRPr="00401C63" w14:paraId="4B9B2A42" w14:textId="77777777" w:rsidTr="00810234">
        <w:trPr>
          <w:trHeight w:val="315"/>
        </w:trPr>
        <w:tc>
          <w:tcPr>
            <w:tcW w:w="1505" w:type="dxa"/>
            <w:tcBorders>
              <w:top w:val="nil"/>
              <w:left w:val="single" w:sz="4" w:space="0" w:color="auto"/>
              <w:bottom w:val="single" w:sz="4" w:space="0" w:color="auto"/>
              <w:right w:val="single" w:sz="4" w:space="0" w:color="auto"/>
            </w:tcBorders>
            <w:shd w:val="clear" w:color="auto" w:fill="auto"/>
            <w:noWrap/>
            <w:vAlign w:val="bottom"/>
            <w:hideMark/>
          </w:tcPr>
          <w:p w14:paraId="1D0BB20B" w14:textId="77777777" w:rsidR="00401C63" w:rsidRPr="00401C63" w:rsidRDefault="00401C63" w:rsidP="00401C63">
            <w:pPr>
              <w:spacing w:after="0"/>
              <w:rPr>
                <w:color w:val="000000"/>
                <w:sz w:val="24"/>
                <w:szCs w:val="24"/>
                <w:lang w:eastAsia="ru-RU"/>
              </w:rPr>
            </w:pPr>
            <w:r w:rsidRPr="00401C63">
              <w:rPr>
                <w:color w:val="000000"/>
                <w:sz w:val="24"/>
                <w:szCs w:val="24"/>
                <w:lang w:eastAsia="ru-RU"/>
              </w:rPr>
              <w:t>СОШ №7</w:t>
            </w:r>
          </w:p>
        </w:tc>
        <w:tc>
          <w:tcPr>
            <w:tcW w:w="736" w:type="dxa"/>
            <w:tcBorders>
              <w:top w:val="nil"/>
              <w:left w:val="nil"/>
              <w:bottom w:val="single" w:sz="4" w:space="0" w:color="auto"/>
              <w:right w:val="single" w:sz="4" w:space="0" w:color="auto"/>
            </w:tcBorders>
            <w:shd w:val="clear" w:color="auto" w:fill="auto"/>
            <w:noWrap/>
            <w:vAlign w:val="bottom"/>
            <w:hideMark/>
          </w:tcPr>
          <w:p w14:paraId="64BA0964"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21</w:t>
            </w:r>
          </w:p>
        </w:tc>
        <w:tc>
          <w:tcPr>
            <w:tcW w:w="971" w:type="dxa"/>
            <w:tcBorders>
              <w:top w:val="nil"/>
              <w:left w:val="nil"/>
              <w:bottom w:val="single" w:sz="4" w:space="0" w:color="auto"/>
              <w:right w:val="single" w:sz="4" w:space="0" w:color="auto"/>
            </w:tcBorders>
            <w:shd w:val="clear" w:color="auto" w:fill="auto"/>
            <w:noWrap/>
            <w:vAlign w:val="bottom"/>
            <w:hideMark/>
          </w:tcPr>
          <w:p w14:paraId="50072069"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21</w:t>
            </w:r>
          </w:p>
        </w:tc>
        <w:tc>
          <w:tcPr>
            <w:tcW w:w="1010" w:type="dxa"/>
            <w:tcBorders>
              <w:top w:val="nil"/>
              <w:left w:val="nil"/>
              <w:bottom w:val="single" w:sz="4" w:space="0" w:color="auto"/>
              <w:right w:val="single" w:sz="4" w:space="0" w:color="auto"/>
            </w:tcBorders>
            <w:shd w:val="clear" w:color="auto" w:fill="auto"/>
            <w:noWrap/>
            <w:vAlign w:val="bottom"/>
            <w:hideMark/>
          </w:tcPr>
          <w:p w14:paraId="3C73493E"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21</w:t>
            </w:r>
          </w:p>
        </w:tc>
        <w:tc>
          <w:tcPr>
            <w:tcW w:w="1160" w:type="dxa"/>
            <w:tcBorders>
              <w:top w:val="nil"/>
              <w:left w:val="nil"/>
              <w:bottom w:val="single" w:sz="4" w:space="0" w:color="auto"/>
              <w:right w:val="single" w:sz="4" w:space="0" w:color="auto"/>
            </w:tcBorders>
            <w:shd w:val="clear" w:color="auto" w:fill="auto"/>
            <w:noWrap/>
            <w:vAlign w:val="bottom"/>
            <w:hideMark/>
          </w:tcPr>
          <w:p w14:paraId="2DCD94FC"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100%</w:t>
            </w:r>
          </w:p>
        </w:tc>
        <w:tc>
          <w:tcPr>
            <w:tcW w:w="1519" w:type="dxa"/>
            <w:tcBorders>
              <w:top w:val="nil"/>
              <w:left w:val="nil"/>
              <w:bottom w:val="single" w:sz="4" w:space="0" w:color="auto"/>
              <w:right w:val="single" w:sz="4" w:space="0" w:color="auto"/>
            </w:tcBorders>
            <w:shd w:val="clear" w:color="auto" w:fill="auto"/>
            <w:noWrap/>
            <w:vAlign w:val="bottom"/>
            <w:hideMark/>
          </w:tcPr>
          <w:p w14:paraId="42D949A2"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88</w:t>
            </w:r>
          </w:p>
        </w:tc>
        <w:tc>
          <w:tcPr>
            <w:tcW w:w="1593" w:type="dxa"/>
            <w:tcBorders>
              <w:top w:val="nil"/>
              <w:left w:val="nil"/>
              <w:bottom w:val="single" w:sz="4" w:space="0" w:color="auto"/>
              <w:right w:val="single" w:sz="4" w:space="0" w:color="auto"/>
            </w:tcBorders>
            <w:shd w:val="clear" w:color="auto" w:fill="auto"/>
            <w:noWrap/>
            <w:vAlign w:val="bottom"/>
            <w:hideMark/>
          </w:tcPr>
          <w:p w14:paraId="24EAADA3"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26</w:t>
            </w:r>
          </w:p>
        </w:tc>
        <w:tc>
          <w:tcPr>
            <w:tcW w:w="1105" w:type="dxa"/>
            <w:tcBorders>
              <w:top w:val="nil"/>
              <w:left w:val="nil"/>
              <w:bottom w:val="single" w:sz="4" w:space="0" w:color="auto"/>
              <w:right w:val="single" w:sz="4" w:space="0" w:color="auto"/>
            </w:tcBorders>
            <w:shd w:val="clear" w:color="auto" w:fill="auto"/>
            <w:noWrap/>
            <w:vAlign w:val="bottom"/>
            <w:hideMark/>
          </w:tcPr>
          <w:p w14:paraId="5A13FB43"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58,00</w:t>
            </w:r>
          </w:p>
        </w:tc>
      </w:tr>
      <w:tr w:rsidR="00401C63" w:rsidRPr="00401C63" w14:paraId="44260490" w14:textId="77777777" w:rsidTr="00810234">
        <w:trPr>
          <w:trHeight w:val="315"/>
        </w:trPr>
        <w:tc>
          <w:tcPr>
            <w:tcW w:w="1505" w:type="dxa"/>
            <w:tcBorders>
              <w:top w:val="nil"/>
              <w:left w:val="single" w:sz="4" w:space="0" w:color="auto"/>
              <w:bottom w:val="single" w:sz="4" w:space="0" w:color="auto"/>
              <w:right w:val="single" w:sz="4" w:space="0" w:color="auto"/>
            </w:tcBorders>
            <w:shd w:val="clear" w:color="000000" w:fill="C0C0C0"/>
            <w:noWrap/>
            <w:vAlign w:val="bottom"/>
            <w:hideMark/>
          </w:tcPr>
          <w:p w14:paraId="1AB0F58E" w14:textId="77777777" w:rsidR="00401C63" w:rsidRPr="00401C63" w:rsidRDefault="00401C63" w:rsidP="00401C63">
            <w:pPr>
              <w:spacing w:after="0"/>
              <w:jc w:val="right"/>
              <w:rPr>
                <w:b/>
                <w:bCs/>
                <w:color w:val="000000"/>
                <w:sz w:val="24"/>
                <w:szCs w:val="24"/>
                <w:lang w:eastAsia="ru-RU"/>
              </w:rPr>
            </w:pPr>
            <w:r w:rsidRPr="00401C63">
              <w:rPr>
                <w:b/>
                <w:bCs/>
                <w:color w:val="000000"/>
                <w:sz w:val="24"/>
                <w:szCs w:val="24"/>
                <w:lang w:eastAsia="ru-RU"/>
              </w:rPr>
              <w:t>всего по городу</w:t>
            </w:r>
          </w:p>
        </w:tc>
        <w:tc>
          <w:tcPr>
            <w:tcW w:w="736" w:type="dxa"/>
            <w:tcBorders>
              <w:top w:val="nil"/>
              <w:left w:val="nil"/>
              <w:bottom w:val="single" w:sz="4" w:space="0" w:color="auto"/>
              <w:right w:val="single" w:sz="4" w:space="0" w:color="auto"/>
            </w:tcBorders>
            <w:shd w:val="clear" w:color="000000" w:fill="C0C0C0"/>
            <w:noWrap/>
            <w:vAlign w:val="bottom"/>
            <w:hideMark/>
          </w:tcPr>
          <w:p w14:paraId="11C8F852" w14:textId="77777777" w:rsidR="00401C63" w:rsidRPr="00401C63" w:rsidRDefault="00401C63" w:rsidP="00401C63">
            <w:pPr>
              <w:spacing w:after="0"/>
              <w:jc w:val="right"/>
              <w:rPr>
                <w:b/>
                <w:bCs/>
                <w:color w:val="000000"/>
                <w:sz w:val="24"/>
                <w:szCs w:val="24"/>
                <w:lang w:eastAsia="ru-RU"/>
              </w:rPr>
            </w:pPr>
            <w:r w:rsidRPr="00401C63">
              <w:rPr>
                <w:b/>
                <w:bCs/>
                <w:color w:val="000000"/>
                <w:sz w:val="24"/>
                <w:szCs w:val="24"/>
                <w:lang w:eastAsia="ru-RU"/>
              </w:rPr>
              <w:t>221</w:t>
            </w:r>
          </w:p>
        </w:tc>
        <w:tc>
          <w:tcPr>
            <w:tcW w:w="971" w:type="dxa"/>
            <w:tcBorders>
              <w:top w:val="nil"/>
              <w:left w:val="nil"/>
              <w:bottom w:val="single" w:sz="4" w:space="0" w:color="auto"/>
              <w:right w:val="single" w:sz="4" w:space="0" w:color="auto"/>
            </w:tcBorders>
            <w:shd w:val="clear" w:color="000000" w:fill="C0C0C0"/>
            <w:noWrap/>
            <w:vAlign w:val="bottom"/>
            <w:hideMark/>
          </w:tcPr>
          <w:p w14:paraId="65EB09F3" w14:textId="77777777" w:rsidR="00401C63" w:rsidRPr="00401C63" w:rsidRDefault="00401C63" w:rsidP="00401C63">
            <w:pPr>
              <w:spacing w:after="0"/>
              <w:jc w:val="right"/>
              <w:rPr>
                <w:b/>
                <w:bCs/>
                <w:color w:val="000000"/>
                <w:sz w:val="24"/>
                <w:szCs w:val="24"/>
                <w:lang w:eastAsia="ru-RU"/>
              </w:rPr>
            </w:pPr>
            <w:r w:rsidRPr="00401C63">
              <w:rPr>
                <w:b/>
                <w:bCs/>
                <w:color w:val="000000"/>
                <w:sz w:val="24"/>
                <w:szCs w:val="24"/>
                <w:lang w:eastAsia="ru-RU"/>
              </w:rPr>
              <w:t>221</w:t>
            </w:r>
          </w:p>
        </w:tc>
        <w:tc>
          <w:tcPr>
            <w:tcW w:w="1010" w:type="dxa"/>
            <w:tcBorders>
              <w:top w:val="nil"/>
              <w:left w:val="nil"/>
              <w:bottom w:val="single" w:sz="4" w:space="0" w:color="auto"/>
              <w:right w:val="single" w:sz="4" w:space="0" w:color="auto"/>
            </w:tcBorders>
            <w:shd w:val="clear" w:color="000000" w:fill="C0C0C0"/>
            <w:noWrap/>
            <w:vAlign w:val="bottom"/>
            <w:hideMark/>
          </w:tcPr>
          <w:p w14:paraId="04E996E8" w14:textId="77777777" w:rsidR="00401C63" w:rsidRPr="00401C63" w:rsidRDefault="00401C63" w:rsidP="00401C63">
            <w:pPr>
              <w:spacing w:after="0"/>
              <w:jc w:val="right"/>
              <w:rPr>
                <w:b/>
                <w:bCs/>
                <w:color w:val="000000"/>
                <w:sz w:val="24"/>
                <w:szCs w:val="24"/>
                <w:lang w:eastAsia="ru-RU"/>
              </w:rPr>
            </w:pPr>
            <w:r w:rsidRPr="00401C63">
              <w:rPr>
                <w:b/>
                <w:bCs/>
                <w:color w:val="000000"/>
                <w:sz w:val="24"/>
                <w:szCs w:val="24"/>
                <w:lang w:eastAsia="ru-RU"/>
              </w:rPr>
              <w:t>221</w:t>
            </w:r>
          </w:p>
        </w:tc>
        <w:tc>
          <w:tcPr>
            <w:tcW w:w="1160" w:type="dxa"/>
            <w:tcBorders>
              <w:top w:val="nil"/>
              <w:left w:val="nil"/>
              <w:bottom w:val="single" w:sz="4" w:space="0" w:color="auto"/>
              <w:right w:val="single" w:sz="4" w:space="0" w:color="auto"/>
            </w:tcBorders>
            <w:shd w:val="clear" w:color="000000" w:fill="C0C0C0"/>
            <w:noWrap/>
            <w:vAlign w:val="bottom"/>
            <w:hideMark/>
          </w:tcPr>
          <w:p w14:paraId="104EFDC7" w14:textId="77777777" w:rsidR="00401C63" w:rsidRPr="00401C63" w:rsidRDefault="00401C63" w:rsidP="00401C63">
            <w:pPr>
              <w:spacing w:after="0"/>
              <w:jc w:val="right"/>
              <w:rPr>
                <w:b/>
                <w:bCs/>
                <w:color w:val="000000"/>
                <w:sz w:val="24"/>
                <w:szCs w:val="24"/>
                <w:lang w:eastAsia="ru-RU"/>
              </w:rPr>
            </w:pPr>
            <w:r w:rsidRPr="00401C63">
              <w:rPr>
                <w:b/>
                <w:bCs/>
                <w:color w:val="000000"/>
                <w:sz w:val="24"/>
                <w:szCs w:val="24"/>
                <w:lang w:eastAsia="ru-RU"/>
              </w:rPr>
              <w:t>100,00%</w:t>
            </w:r>
          </w:p>
        </w:tc>
        <w:tc>
          <w:tcPr>
            <w:tcW w:w="1519" w:type="dxa"/>
            <w:tcBorders>
              <w:top w:val="nil"/>
              <w:left w:val="nil"/>
              <w:bottom w:val="single" w:sz="4" w:space="0" w:color="auto"/>
              <w:right w:val="single" w:sz="4" w:space="0" w:color="auto"/>
            </w:tcBorders>
            <w:shd w:val="clear" w:color="000000" w:fill="C0C0C0"/>
            <w:noWrap/>
            <w:vAlign w:val="bottom"/>
            <w:hideMark/>
          </w:tcPr>
          <w:p w14:paraId="416A7750" w14:textId="77777777" w:rsidR="00401C63" w:rsidRPr="00401C63" w:rsidRDefault="00401C63" w:rsidP="00401C63">
            <w:pPr>
              <w:spacing w:after="0"/>
              <w:jc w:val="right"/>
              <w:rPr>
                <w:b/>
                <w:bCs/>
                <w:color w:val="000000"/>
                <w:sz w:val="24"/>
                <w:szCs w:val="24"/>
                <w:lang w:eastAsia="ru-RU"/>
              </w:rPr>
            </w:pPr>
            <w:r w:rsidRPr="00401C63">
              <w:rPr>
                <w:b/>
                <w:bCs/>
                <w:color w:val="000000"/>
                <w:sz w:val="24"/>
                <w:szCs w:val="24"/>
                <w:lang w:eastAsia="ru-RU"/>
              </w:rPr>
              <w:t>98</w:t>
            </w:r>
          </w:p>
        </w:tc>
        <w:tc>
          <w:tcPr>
            <w:tcW w:w="1593" w:type="dxa"/>
            <w:tcBorders>
              <w:top w:val="nil"/>
              <w:left w:val="nil"/>
              <w:bottom w:val="single" w:sz="4" w:space="0" w:color="auto"/>
              <w:right w:val="single" w:sz="4" w:space="0" w:color="auto"/>
            </w:tcBorders>
            <w:shd w:val="clear" w:color="000000" w:fill="C0C0C0"/>
            <w:noWrap/>
            <w:vAlign w:val="bottom"/>
            <w:hideMark/>
          </w:tcPr>
          <w:p w14:paraId="2C6FFE7F" w14:textId="77777777" w:rsidR="00401C63" w:rsidRPr="00401C63" w:rsidRDefault="00401C63" w:rsidP="00401C63">
            <w:pPr>
              <w:spacing w:after="0"/>
              <w:jc w:val="right"/>
              <w:rPr>
                <w:b/>
                <w:bCs/>
                <w:color w:val="000000"/>
                <w:sz w:val="24"/>
                <w:szCs w:val="24"/>
                <w:lang w:eastAsia="ru-RU"/>
              </w:rPr>
            </w:pPr>
            <w:r w:rsidRPr="00401C63">
              <w:rPr>
                <w:b/>
                <w:bCs/>
                <w:color w:val="000000"/>
                <w:sz w:val="24"/>
                <w:szCs w:val="24"/>
                <w:lang w:eastAsia="ru-RU"/>
              </w:rPr>
              <w:t>26,00</w:t>
            </w:r>
          </w:p>
        </w:tc>
        <w:tc>
          <w:tcPr>
            <w:tcW w:w="1105" w:type="dxa"/>
            <w:tcBorders>
              <w:top w:val="nil"/>
              <w:left w:val="nil"/>
              <w:bottom w:val="single" w:sz="4" w:space="0" w:color="auto"/>
              <w:right w:val="single" w:sz="4" w:space="0" w:color="auto"/>
            </w:tcBorders>
            <w:shd w:val="clear" w:color="000000" w:fill="C0C0C0"/>
            <w:noWrap/>
            <w:vAlign w:val="bottom"/>
            <w:hideMark/>
          </w:tcPr>
          <w:p w14:paraId="5F831E15" w14:textId="77777777" w:rsidR="00401C63" w:rsidRPr="00401C63" w:rsidRDefault="00401C63" w:rsidP="00401C63">
            <w:pPr>
              <w:spacing w:after="0"/>
              <w:jc w:val="right"/>
              <w:rPr>
                <w:b/>
                <w:bCs/>
                <w:color w:val="000000"/>
                <w:sz w:val="24"/>
                <w:szCs w:val="24"/>
                <w:lang w:eastAsia="ru-RU"/>
              </w:rPr>
            </w:pPr>
            <w:r w:rsidRPr="00401C63">
              <w:rPr>
                <w:b/>
                <w:bCs/>
                <w:color w:val="000000"/>
                <w:sz w:val="24"/>
                <w:szCs w:val="24"/>
                <w:lang w:eastAsia="ru-RU"/>
              </w:rPr>
              <w:t>64,43</w:t>
            </w:r>
          </w:p>
        </w:tc>
      </w:tr>
      <w:tr w:rsidR="00401C63" w:rsidRPr="00401C63" w14:paraId="2A57CC05" w14:textId="77777777" w:rsidTr="00810234">
        <w:trPr>
          <w:trHeight w:val="315"/>
        </w:trPr>
        <w:tc>
          <w:tcPr>
            <w:tcW w:w="1505" w:type="dxa"/>
            <w:tcBorders>
              <w:top w:val="nil"/>
              <w:left w:val="single" w:sz="4" w:space="0" w:color="auto"/>
              <w:bottom w:val="single" w:sz="4" w:space="0" w:color="auto"/>
              <w:right w:val="single" w:sz="4" w:space="0" w:color="auto"/>
            </w:tcBorders>
            <w:shd w:val="clear" w:color="000000" w:fill="D9E1F2"/>
            <w:noWrap/>
            <w:vAlign w:val="bottom"/>
            <w:hideMark/>
          </w:tcPr>
          <w:p w14:paraId="0189E899" w14:textId="77777777" w:rsidR="00401C63" w:rsidRPr="00401C63" w:rsidRDefault="00401C63" w:rsidP="00401C63">
            <w:pPr>
              <w:spacing w:after="0"/>
              <w:jc w:val="right"/>
              <w:rPr>
                <w:b/>
                <w:bCs/>
                <w:color w:val="000000"/>
                <w:sz w:val="24"/>
                <w:szCs w:val="24"/>
                <w:lang w:eastAsia="ru-RU"/>
              </w:rPr>
            </w:pPr>
            <w:r w:rsidRPr="00401C63">
              <w:rPr>
                <w:b/>
                <w:bCs/>
                <w:color w:val="000000"/>
                <w:sz w:val="24"/>
                <w:szCs w:val="24"/>
                <w:lang w:eastAsia="ru-RU"/>
              </w:rPr>
              <w:t>по области</w:t>
            </w:r>
          </w:p>
        </w:tc>
        <w:tc>
          <w:tcPr>
            <w:tcW w:w="736" w:type="dxa"/>
            <w:tcBorders>
              <w:top w:val="nil"/>
              <w:left w:val="nil"/>
              <w:bottom w:val="single" w:sz="4" w:space="0" w:color="auto"/>
              <w:right w:val="single" w:sz="4" w:space="0" w:color="auto"/>
            </w:tcBorders>
            <w:shd w:val="clear" w:color="000000" w:fill="D9E1F2"/>
            <w:noWrap/>
            <w:vAlign w:val="bottom"/>
            <w:hideMark/>
          </w:tcPr>
          <w:p w14:paraId="22ACF8B8" w14:textId="77777777" w:rsidR="00401C63" w:rsidRPr="00401C63" w:rsidRDefault="00401C63" w:rsidP="00401C63">
            <w:pPr>
              <w:spacing w:after="0"/>
              <w:jc w:val="right"/>
              <w:rPr>
                <w:b/>
                <w:bCs/>
                <w:color w:val="000000"/>
                <w:sz w:val="24"/>
                <w:szCs w:val="24"/>
                <w:lang w:eastAsia="ru-RU"/>
              </w:rPr>
            </w:pPr>
            <w:r w:rsidRPr="00401C63">
              <w:rPr>
                <w:b/>
                <w:bCs/>
                <w:color w:val="000000"/>
                <w:sz w:val="24"/>
                <w:szCs w:val="24"/>
                <w:lang w:eastAsia="ru-RU"/>
              </w:rPr>
              <w:t>12664</w:t>
            </w:r>
          </w:p>
        </w:tc>
        <w:tc>
          <w:tcPr>
            <w:tcW w:w="971" w:type="dxa"/>
            <w:tcBorders>
              <w:top w:val="nil"/>
              <w:left w:val="nil"/>
              <w:bottom w:val="single" w:sz="4" w:space="0" w:color="auto"/>
              <w:right w:val="single" w:sz="4" w:space="0" w:color="auto"/>
            </w:tcBorders>
            <w:shd w:val="clear" w:color="000000" w:fill="D9E1F2"/>
            <w:noWrap/>
            <w:vAlign w:val="bottom"/>
            <w:hideMark/>
          </w:tcPr>
          <w:p w14:paraId="60CE7B17" w14:textId="77777777" w:rsidR="00401C63" w:rsidRPr="00401C63" w:rsidRDefault="00401C63" w:rsidP="00401C63">
            <w:pPr>
              <w:spacing w:after="0"/>
              <w:jc w:val="right"/>
              <w:rPr>
                <w:b/>
                <w:bCs/>
                <w:color w:val="000000"/>
                <w:sz w:val="24"/>
                <w:szCs w:val="24"/>
                <w:lang w:eastAsia="ru-RU"/>
              </w:rPr>
            </w:pPr>
            <w:r w:rsidRPr="00401C63">
              <w:rPr>
                <w:b/>
                <w:bCs/>
                <w:color w:val="000000"/>
                <w:sz w:val="24"/>
                <w:szCs w:val="24"/>
                <w:lang w:eastAsia="ru-RU"/>
              </w:rPr>
              <w:t>12294</w:t>
            </w:r>
          </w:p>
        </w:tc>
        <w:tc>
          <w:tcPr>
            <w:tcW w:w="1010" w:type="dxa"/>
            <w:tcBorders>
              <w:top w:val="nil"/>
              <w:left w:val="nil"/>
              <w:bottom w:val="single" w:sz="4" w:space="0" w:color="auto"/>
              <w:right w:val="single" w:sz="4" w:space="0" w:color="auto"/>
            </w:tcBorders>
            <w:shd w:val="clear" w:color="000000" w:fill="D9E1F2"/>
            <w:noWrap/>
            <w:vAlign w:val="bottom"/>
            <w:hideMark/>
          </w:tcPr>
          <w:p w14:paraId="6C551B4D" w14:textId="77777777" w:rsidR="00401C63" w:rsidRPr="00401C63" w:rsidRDefault="00401C63" w:rsidP="00401C63">
            <w:pPr>
              <w:spacing w:after="0"/>
              <w:jc w:val="right"/>
              <w:rPr>
                <w:b/>
                <w:bCs/>
                <w:color w:val="000000"/>
                <w:sz w:val="24"/>
                <w:szCs w:val="24"/>
                <w:lang w:eastAsia="ru-RU"/>
              </w:rPr>
            </w:pPr>
            <w:r w:rsidRPr="00401C63">
              <w:rPr>
                <w:b/>
                <w:bCs/>
                <w:color w:val="000000"/>
                <w:sz w:val="24"/>
                <w:szCs w:val="24"/>
                <w:lang w:eastAsia="ru-RU"/>
              </w:rPr>
              <w:t>12249</w:t>
            </w:r>
          </w:p>
        </w:tc>
        <w:tc>
          <w:tcPr>
            <w:tcW w:w="1160" w:type="dxa"/>
            <w:tcBorders>
              <w:top w:val="nil"/>
              <w:left w:val="nil"/>
              <w:bottom w:val="single" w:sz="4" w:space="0" w:color="auto"/>
              <w:right w:val="single" w:sz="4" w:space="0" w:color="auto"/>
            </w:tcBorders>
            <w:shd w:val="clear" w:color="000000" w:fill="D9E1F2"/>
            <w:noWrap/>
            <w:vAlign w:val="bottom"/>
            <w:hideMark/>
          </w:tcPr>
          <w:p w14:paraId="18053763" w14:textId="77777777" w:rsidR="00401C63" w:rsidRPr="00401C63" w:rsidRDefault="00401C63" w:rsidP="00401C63">
            <w:pPr>
              <w:spacing w:after="0"/>
              <w:jc w:val="right"/>
              <w:rPr>
                <w:b/>
                <w:bCs/>
                <w:color w:val="000000"/>
                <w:sz w:val="24"/>
                <w:szCs w:val="24"/>
                <w:lang w:eastAsia="ru-RU"/>
              </w:rPr>
            </w:pPr>
            <w:r w:rsidRPr="00401C63">
              <w:rPr>
                <w:b/>
                <w:bCs/>
                <w:color w:val="000000"/>
                <w:sz w:val="24"/>
                <w:szCs w:val="24"/>
                <w:lang w:eastAsia="ru-RU"/>
              </w:rPr>
              <w:t>99,63%</w:t>
            </w:r>
          </w:p>
        </w:tc>
        <w:tc>
          <w:tcPr>
            <w:tcW w:w="1519" w:type="dxa"/>
            <w:tcBorders>
              <w:top w:val="nil"/>
              <w:left w:val="nil"/>
              <w:bottom w:val="single" w:sz="4" w:space="0" w:color="auto"/>
              <w:right w:val="single" w:sz="4" w:space="0" w:color="auto"/>
            </w:tcBorders>
            <w:shd w:val="clear" w:color="000000" w:fill="D9E1F2"/>
            <w:noWrap/>
            <w:vAlign w:val="bottom"/>
            <w:hideMark/>
          </w:tcPr>
          <w:p w14:paraId="1B2A7F59" w14:textId="77777777" w:rsidR="00401C63" w:rsidRPr="00401C63" w:rsidRDefault="00401C63" w:rsidP="00401C63">
            <w:pPr>
              <w:spacing w:after="0"/>
              <w:jc w:val="right"/>
              <w:rPr>
                <w:b/>
                <w:bCs/>
                <w:color w:val="000000"/>
                <w:sz w:val="24"/>
                <w:szCs w:val="24"/>
                <w:lang w:eastAsia="ru-RU"/>
              </w:rPr>
            </w:pPr>
            <w:r w:rsidRPr="00401C63">
              <w:rPr>
                <w:b/>
                <w:bCs/>
                <w:color w:val="000000"/>
                <w:sz w:val="24"/>
                <w:szCs w:val="24"/>
                <w:lang w:eastAsia="ru-RU"/>
              </w:rPr>
              <w:t>100</w:t>
            </w:r>
          </w:p>
        </w:tc>
        <w:tc>
          <w:tcPr>
            <w:tcW w:w="1593" w:type="dxa"/>
            <w:tcBorders>
              <w:top w:val="nil"/>
              <w:left w:val="nil"/>
              <w:bottom w:val="single" w:sz="4" w:space="0" w:color="auto"/>
              <w:right w:val="single" w:sz="4" w:space="0" w:color="auto"/>
            </w:tcBorders>
            <w:shd w:val="clear" w:color="000000" w:fill="D9E1F2"/>
            <w:noWrap/>
            <w:vAlign w:val="bottom"/>
            <w:hideMark/>
          </w:tcPr>
          <w:p w14:paraId="48643D84" w14:textId="77777777" w:rsidR="00401C63" w:rsidRPr="00401C63" w:rsidRDefault="00401C63" w:rsidP="00401C63">
            <w:pPr>
              <w:spacing w:after="0"/>
              <w:rPr>
                <w:b/>
                <w:bCs/>
                <w:color w:val="000000"/>
                <w:sz w:val="24"/>
                <w:szCs w:val="24"/>
                <w:lang w:eastAsia="ru-RU"/>
              </w:rPr>
            </w:pPr>
            <w:r w:rsidRPr="00401C63">
              <w:rPr>
                <w:b/>
                <w:bCs/>
                <w:color w:val="000000"/>
                <w:sz w:val="24"/>
                <w:szCs w:val="24"/>
                <w:lang w:eastAsia="ru-RU"/>
              </w:rPr>
              <w:t>Н/Д</w:t>
            </w:r>
          </w:p>
        </w:tc>
        <w:tc>
          <w:tcPr>
            <w:tcW w:w="1105" w:type="dxa"/>
            <w:tcBorders>
              <w:top w:val="nil"/>
              <w:left w:val="nil"/>
              <w:bottom w:val="single" w:sz="4" w:space="0" w:color="auto"/>
              <w:right w:val="single" w:sz="4" w:space="0" w:color="auto"/>
            </w:tcBorders>
            <w:shd w:val="clear" w:color="000000" w:fill="D9E1F2"/>
            <w:noWrap/>
            <w:vAlign w:val="bottom"/>
            <w:hideMark/>
          </w:tcPr>
          <w:p w14:paraId="4898D608" w14:textId="77777777" w:rsidR="00401C63" w:rsidRPr="00401C63" w:rsidRDefault="00401C63" w:rsidP="00401C63">
            <w:pPr>
              <w:spacing w:after="0"/>
              <w:jc w:val="right"/>
              <w:rPr>
                <w:b/>
                <w:bCs/>
                <w:color w:val="000000"/>
                <w:sz w:val="24"/>
                <w:szCs w:val="24"/>
                <w:lang w:eastAsia="ru-RU"/>
              </w:rPr>
            </w:pPr>
            <w:r w:rsidRPr="00401C63">
              <w:rPr>
                <w:b/>
                <w:bCs/>
                <w:color w:val="000000"/>
                <w:sz w:val="24"/>
                <w:szCs w:val="24"/>
                <w:lang w:eastAsia="ru-RU"/>
              </w:rPr>
              <w:t>66,62</w:t>
            </w:r>
          </w:p>
        </w:tc>
      </w:tr>
      <w:tr w:rsidR="00401C63" w:rsidRPr="00401C63" w14:paraId="296B5005" w14:textId="77777777" w:rsidTr="00810234">
        <w:trPr>
          <w:trHeight w:val="315"/>
        </w:trPr>
        <w:tc>
          <w:tcPr>
            <w:tcW w:w="1505" w:type="dxa"/>
            <w:tcBorders>
              <w:top w:val="nil"/>
              <w:left w:val="single" w:sz="4" w:space="0" w:color="auto"/>
              <w:bottom w:val="single" w:sz="4" w:space="0" w:color="auto"/>
              <w:right w:val="single" w:sz="4" w:space="0" w:color="auto"/>
            </w:tcBorders>
            <w:shd w:val="clear" w:color="000000" w:fill="339966"/>
            <w:noWrap/>
            <w:vAlign w:val="bottom"/>
            <w:hideMark/>
          </w:tcPr>
          <w:p w14:paraId="053AB0DD" w14:textId="77777777" w:rsidR="00401C63" w:rsidRPr="00401C63" w:rsidRDefault="00401C63" w:rsidP="00401C63">
            <w:pPr>
              <w:spacing w:after="0"/>
              <w:rPr>
                <w:color w:val="000000"/>
                <w:sz w:val="24"/>
                <w:szCs w:val="24"/>
                <w:lang w:eastAsia="ru-RU"/>
              </w:rPr>
            </w:pPr>
            <w:r w:rsidRPr="00401C63">
              <w:rPr>
                <w:color w:val="000000"/>
                <w:sz w:val="24"/>
                <w:szCs w:val="24"/>
                <w:lang w:eastAsia="ru-RU"/>
              </w:rPr>
              <w:t>СПО</w:t>
            </w:r>
          </w:p>
        </w:tc>
        <w:tc>
          <w:tcPr>
            <w:tcW w:w="736" w:type="dxa"/>
            <w:tcBorders>
              <w:top w:val="nil"/>
              <w:left w:val="nil"/>
              <w:bottom w:val="single" w:sz="4" w:space="0" w:color="auto"/>
              <w:right w:val="single" w:sz="4" w:space="0" w:color="auto"/>
            </w:tcBorders>
            <w:shd w:val="clear" w:color="000000" w:fill="339966"/>
            <w:noWrap/>
            <w:vAlign w:val="bottom"/>
            <w:hideMark/>
          </w:tcPr>
          <w:p w14:paraId="379FC7FB"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 </w:t>
            </w:r>
          </w:p>
        </w:tc>
        <w:tc>
          <w:tcPr>
            <w:tcW w:w="971" w:type="dxa"/>
            <w:tcBorders>
              <w:top w:val="nil"/>
              <w:left w:val="nil"/>
              <w:bottom w:val="single" w:sz="4" w:space="0" w:color="auto"/>
              <w:right w:val="single" w:sz="4" w:space="0" w:color="auto"/>
            </w:tcBorders>
            <w:shd w:val="clear" w:color="000000" w:fill="339966"/>
            <w:noWrap/>
            <w:vAlign w:val="bottom"/>
            <w:hideMark/>
          </w:tcPr>
          <w:p w14:paraId="07C7BCC8"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1</w:t>
            </w:r>
          </w:p>
        </w:tc>
        <w:tc>
          <w:tcPr>
            <w:tcW w:w="1010" w:type="dxa"/>
            <w:tcBorders>
              <w:top w:val="nil"/>
              <w:left w:val="nil"/>
              <w:bottom w:val="single" w:sz="4" w:space="0" w:color="auto"/>
              <w:right w:val="single" w:sz="4" w:space="0" w:color="auto"/>
            </w:tcBorders>
            <w:shd w:val="clear" w:color="000000" w:fill="339966"/>
            <w:noWrap/>
            <w:vAlign w:val="bottom"/>
            <w:hideMark/>
          </w:tcPr>
          <w:p w14:paraId="14A1FAE8"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1</w:t>
            </w:r>
          </w:p>
        </w:tc>
        <w:tc>
          <w:tcPr>
            <w:tcW w:w="1160" w:type="dxa"/>
            <w:tcBorders>
              <w:top w:val="nil"/>
              <w:left w:val="nil"/>
              <w:bottom w:val="single" w:sz="4" w:space="0" w:color="auto"/>
              <w:right w:val="single" w:sz="4" w:space="0" w:color="auto"/>
            </w:tcBorders>
            <w:shd w:val="clear" w:color="000000" w:fill="339966"/>
            <w:noWrap/>
            <w:vAlign w:val="bottom"/>
            <w:hideMark/>
          </w:tcPr>
          <w:p w14:paraId="25235D3E"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100%</w:t>
            </w:r>
          </w:p>
        </w:tc>
        <w:tc>
          <w:tcPr>
            <w:tcW w:w="1519" w:type="dxa"/>
            <w:tcBorders>
              <w:top w:val="nil"/>
              <w:left w:val="nil"/>
              <w:bottom w:val="single" w:sz="4" w:space="0" w:color="auto"/>
              <w:right w:val="single" w:sz="4" w:space="0" w:color="auto"/>
            </w:tcBorders>
            <w:shd w:val="clear" w:color="000000" w:fill="339966"/>
            <w:noWrap/>
            <w:vAlign w:val="bottom"/>
            <w:hideMark/>
          </w:tcPr>
          <w:p w14:paraId="58BCC786"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57</w:t>
            </w:r>
          </w:p>
        </w:tc>
        <w:tc>
          <w:tcPr>
            <w:tcW w:w="1593" w:type="dxa"/>
            <w:tcBorders>
              <w:top w:val="nil"/>
              <w:left w:val="nil"/>
              <w:bottom w:val="single" w:sz="4" w:space="0" w:color="auto"/>
              <w:right w:val="single" w:sz="4" w:space="0" w:color="auto"/>
            </w:tcBorders>
            <w:shd w:val="clear" w:color="000000" w:fill="339966"/>
            <w:noWrap/>
            <w:vAlign w:val="bottom"/>
            <w:hideMark/>
          </w:tcPr>
          <w:p w14:paraId="5D3F3BC4"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57</w:t>
            </w:r>
          </w:p>
        </w:tc>
        <w:tc>
          <w:tcPr>
            <w:tcW w:w="1105" w:type="dxa"/>
            <w:tcBorders>
              <w:top w:val="nil"/>
              <w:left w:val="nil"/>
              <w:bottom w:val="single" w:sz="4" w:space="0" w:color="auto"/>
              <w:right w:val="single" w:sz="4" w:space="0" w:color="auto"/>
            </w:tcBorders>
            <w:shd w:val="clear" w:color="000000" w:fill="339966"/>
            <w:noWrap/>
            <w:vAlign w:val="bottom"/>
            <w:hideMark/>
          </w:tcPr>
          <w:p w14:paraId="5DE4B11B"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57,00</w:t>
            </w:r>
          </w:p>
        </w:tc>
      </w:tr>
      <w:tr w:rsidR="00401C63" w:rsidRPr="00401C63" w14:paraId="1FA8E1AA" w14:textId="77777777" w:rsidTr="00810234">
        <w:trPr>
          <w:trHeight w:val="315"/>
        </w:trPr>
        <w:tc>
          <w:tcPr>
            <w:tcW w:w="1505" w:type="dxa"/>
            <w:tcBorders>
              <w:top w:val="nil"/>
              <w:left w:val="single" w:sz="4" w:space="0" w:color="auto"/>
              <w:bottom w:val="single" w:sz="4" w:space="0" w:color="auto"/>
              <w:right w:val="single" w:sz="4" w:space="0" w:color="auto"/>
            </w:tcBorders>
            <w:shd w:val="clear" w:color="000000" w:fill="339966"/>
            <w:noWrap/>
            <w:vAlign w:val="bottom"/>
            <w:hideMark/>
          </w:tcPr>
          <w:p w14:paraId="14E9A949" w14:textId="77777777" w:rsidR="00401C63" w:rsidRPr="00401C63" w:rsidRDefault="00401C63" w:rsidP="00401C63">
            <w:pPr>
              <w:spacing w:after="0"/>
              <w:rPr>
                <w:color w:val="000000"/>
                <w:sz w:val="24"/>
                <w:szCs w:val="24"/>
                <w:lang w:eastAsia="ru-RU"/>
              </w:rPr>
            </w:pPr>
            <w:r w:rsidRPr="00401C63">
              <w:rPr>
                <w:color w:val="000000"/>
                <w:sz w:val="24"/>
                <w:szCs w:val="24"/>
                <w:lang w:eastAsia="ru-RU"/>
              </w:rPr>
              <w:t>ВПЛ</w:t>
            </w:r>
          </w:p>
        </w:tc>
        <w:tc>
          <w:tcPr>
            <w:tcW w:w="736" w:type="dxa"/>
            <w:tcBorders>
              <w:top w:val="nil"/>
              <w:left w:val="nil"/>
              <w:bottom w:val="single" w:sz="4" w:space="0" w:color="auto"/>
              <w:right w:val="single" w:sz="4" w:space="0" w:color="auto"/>
            </w:tcBorders>
            <w:shd w:val="clear" w:color="000000" w:fill="339966"/>
            <w:noWrap/>
            <w:vAlign w:val="bottom"/>
            <w:hideMark/>
          </w:tcPr>
          <w:p w14:paraId="63100459" w14:textId="77777777" w:rsidR="00401C63" w:rsidRPr="00401C63" w:rsidRDefault="00401C63" w:rsidP="00401C63">
            <w:pPr>
              <w:spacing w:after="0"/>
              <w:rPr>
                <w:color w:val="000000"/>
                <w:sz w:val="24"/>
                <w:szCs w:val="24"/>
                <w:lang w:eastAsia="ru-RU"/>
              </w:rPr>
            </w:pPr>
            <w:r w:rsidRPr="00401C63">
              <w:rPr>
                <w:color w:val="000000"/>
                <w:sz w:val="24"/>
                <w:szCs w:val="24"/>
                <w:lang w:eastAsia="ru-RU"/>
              </w:rPr>
              <w:t> </w:t>
            </w:r>
          </w:p>
        </w:tc>
        <w:tc>
          <w:tcPr>
            <w:tcW w:w="971" w:type="dxa"/>
            <w:tcBorders>
              <w:top w:val="nil"/>
              <w:left w:val="nil"/>
              <w:bottom w:val="single" w:sz="4" w:space="0" w:color="auto"/>
              <w:right w:val="single" w:sz="4" w:space="0" w:color="auto"/>
            </w:tcBorders>
            <w:shd w:val="clear" w:color="000000" w:fill="339966"/>
            <w:noWrap/>
            <w:vAlign w:val="bottom"/>
            <w:hideMark/>
          </w:tcPr>
          <w:p w14:paraId="7883B853"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5</w:t>
            </w:r>
          </w:p>
        </w:tc>
        <w:tc>
          <w:tcPr>
            <w:tcW w:w="1010" w:type="dxa"/>
            <w:tcBorders>
              <w:top w:val="nil"/>
              <w:left w:val="nil"/>
              <w:bottom w:val="single" w:sz="4" w:space="0" w:color="auto"/>
              <w:right w:val="single" w:sz="4" w:space="0" w:color="auto"/>
            </w:tcBorders>
            <w:shd w:val="clear" w:color="000000" w:fill="339966"/>
            <w:noWrap/>
            <w:vAlign w:val="bottom"/>
            <w:hideMark/>
          </w:tcPr>
          <w:p w14:paraId="70433ADD"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5</w:t>
            </w:r>
          </w:p>
        </w:tc>
        <w:tc>
          <w:tcPr>
            <w:tcW w:w="1160" w:type="dxa"/>
            <w:tcBorders>
              <w:top w:val="nil"/>
              <w:left w:val="nil"/>
              <w:bottom w:val="single" w:sz="4" w:space="0" w:color="auto"/>
              <w:right w:val="single" w:sz="4" w:space="0" w:color="auto"/>
            </w:tcBorders>
            <w:shd w:val="clear" w:color="000000" w:fill="339966"/>
            <w:noWrap/>
            <w:vAlign w:val="bottom"/>
            <w:hideMark/>
          </w:tcPr>
          <w:p w14:paraId="5E363415"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100%</w:t>
            </w:r>
          </w:p>
        </w:tc>
        <w:tc>
          <w:tcPr>
            <w:tcW w:w="1519" w:type="dxa"/>
            <w:tcBorders>
              <w:top w:val="nil"/>
              <w:left w:val="nil"/>
              <w:bottom w:val="single" w:sz="4" w:space="0" w:color="auto"/>
              <w:right w:val="single" w:sz="4" w:space="0" w:color="auto"/>
            </w:tcBorders>
            <w:shd w:val="clear" w:color="000000" w:fill="339966"/>
            <w:noWrap/>
            <w:vAlign w:val="bottom"/>
            <w:hideMark/>
          </w:tcPr>
          <w:p w14:paraId="6078F6F3"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96</w:t>
            </w:r>
          </w:p>
        </w:tc>
        <w:tc>
          <w:tcPr>
            <w:tcW w:w="1593" w:type="dxa"/>
            <w:tcBorders>
              <w:top w:val="nil"/>
              <w:left w:val="nil"/>
              <w:bottom w:val="single" w:sz="4" w:space="0" w:color="auto"/>
              <w:right w:val="single" w:sz="4" w:space="0" w:color="auto"/>
            </w:tcBorders>
            <w:shd w:val="clear" w:color="000000" w:fill="339966"/>
            <w:noWrap/>
            <w:vAlign w:val="bottom"/>
            <w:hideMark/>
          </w:tcPr>
          <w:p w14:paraId="1BA6A2A5"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30</w:t>
            </w:r>
          </w:p>
        </w:tc>
        <w:tc>
          <w:tcPr>
            <w:tcW w:w="1105" w:type="dxa"/>
            <w:tcBorders>
              <w:top w:val="nil"/>
              <w:left w:val="nil"/>
              <w:bottom w:val="single" w:sz="4" w:space="0" w:color="auto"/>
              <w:right w:val="single" w:sz="4" w:space="0" w:color="auto"/>
            </w:tcBorders>
            <w:shd w:val="clear" w:color="000000" w:fill="339966"/>
            <w:noWrap/>
            <w:vAlign w:val="bottom"/>
            <w:hideMark/>
          </w:tcPr>
          <w:p w14:paraId="62BA49AA" w14:textId="77777777" w:rsidR="00401C63" w:rsidRPr="00401C63" w:rsidRDefault="00401C63" w:rsidP="00401C63">
            <w:pPr>
              <w:spacing w:after="0"/>
              <w:jc w:val="right"/>
              <w:rPr>
                <w:color w:val="000000"/>
                <w:sz w:val="24"/>
                <w:szCs w:val="24"/>
                <w:lang w:eastAsia="ru-RU"/>
              </w:rPr>
            </w:pPr>
            <w:r w:rsidRPr="00401C63">
              <w:rPr>
                <w:color w:val="000000"/>
                <w:sz w:val="24"/>
                <w:szCs w:val="24"/>
                <w:lang w:eastAsia="ru-RU"/>
              </w:rPr>
              <w:t>58,00</w:t>
            </w:r>
          </w:p>
        </w:tc>
      </w:tr>
    </w:tbl>
    <w:p w14:paraId="0FBE9EC7" w14:textId="1A0A4B4B" w:rsidR="00401C63" w:rsidRPr="00D916D5" w:rsidRDefault="00401C63" w:rsidP="00401C63">
      <w:pPr>
        <w:tabs>
          <w:tab w:val="left" w:pos="709"/>
        </w:tabs>
        <w:spacing w:after="0" w:line="240" w:lineRule="auto"/>
        <w:ind w:firstLine="709"/>
        <w:jc w:val="both"/>
        <w:rPr>
          <w:szCs w:val="28"/>
        </w:rPr>
      </w:pPr>
      <w:r w:rsidRPr="00D916D5">
        <w:rPr>
          <w:szCs w:val="28"/>
        </w:rPr>
        <w:t xml:space="preserve">Улучшили результаты экзамена </w:t>
      </w:r>
      <w:r>
        <w:rPr>
          <w:szCs w:val="28"/>
        </w:rPr>
        <w:t xml:space="preserve">по русскому языку </w:t>
      </w:r>
      <w:r w:rsidRPr="00D916D5">
        <w:rPr>
          <w:szCs w:val="28"/>
        </w:rPr>
        <w:t>в 20</w:t>
      </w:r>
      <w:r>
        <w:rPr>
          <w:szCs w:val="28"/>
        </w:rPr>
        <w:t xml:space="preserve">21 году по среднему баллу: </w:t>
      </w:r>
      <w:r w:rsidRPr="00D916D5">
        <w:rPr>
          <w:szCs w:val="28"/>
        </w:rPr>
        <w:t>СОШ №</w:t>
      </w:r>
      <w:r>
        <w:rPr>
          <w:szCs w:val="28"/>
        </w:rPr>
        <w:t>№</w:t>
      </w:r>
      <w:r w:rsidRPr="00D916D5">
        <w:rPr>
          <w:szCs w:val="28"/>
        </w:rPr>
        <w:t xml:space="preserve"> </w:t>
      </w:r>
      <w:r>
        <w:rPr>
          <w:szCs w:val="28"/>
        </w:rPr>
        <w:t>3, 4, 7.</w:t>
      </w:r>
    </w:p>
    <w:p w14:paraId="1EDDE720" w14:textId="77777777" w:rsidR="00401C63" w:rsidRPr="00F721F0" w:rsidRDefault="00401C63" w:rsidP="00401C63">
      <w:pPr>
        <w:spacing w:after="0" w:line="240" w:lineRule="auto"/>
        <w:ind w:firstLine="709"/>
        <w:jc w:val="both"/>
        <w:rPr>
          <w:szCs w:val="28"/>
          <w:highlight w:val="yellow"/>
        </w:rPr>
      </w:pPr>
      <w:r>
        <w:rPr>
          <w:szCs w:val="28"/>
        </w:rPr>
        <w:t>Ухудшили результаты ЕГЭ в 2021</w:t>
      </w:r>
      <w:r w:rsidRPr="00D916D5">
        <w:rPr>
          <w:szCs w:val="28"/>
        </w:rPr>
        <w:t xml:space="preserve"> году по с</w:t>
      </w:r>
      <w:r>
        <w:rPr>
          <w:szCs w:val="28"/>
        </w:rPr>
        <w:t>реднему баллу (в сравнении с 2020</w:t>
      </w:r>
      <w:r w:rsidRPr="00D916D5">
        <w:rPr>
          <w:szCs w:val="28"/>
        </w:rPr>
        <w:t xml:space="preserve"> годом)</w:t>
      </w:r>
      <w:r>
        <w:rPr>
          <w:szCs w:val="28"/>
        </w:rPr>
        <w:t>: Гимназия, СОШ №№ 2, 5, 6.</w:t>
      </w:r>
    </w:p>
    <w:p w14:paraId="41F87E42" w14:textId="77777777" w:rsidR="00401C63" w:rsidRDefault="00401C63" w:rsidP="00401C63">
      <w:pPr>
        <w:spacing w:after="0" w:line="240" w:lineRule="auto"/>
        <w:rPr>
          <w:b/>
          <w:bCs/>
          <w:color w:val="000000"/>
          <w:szCs w:val="28"/>
          <w:lang w:eastAsia="ru-RU"/>
        </w:rPr>
      </w:pPr>
      <w:r w:rsidRPr="009B7A0E">
        <w:rPr>
          <w:b/>
          <w:bCs/>
          <w:color w:val="000000"/>
          <w:szCs w:val="28"/>
          <w:lang w:eastAsia="ru-RU"/>
        </w:rPr>
        <w:t xml:space="preserve">Доля обучающихся, распределенных по набранным баллам </w:t>
      </w:r>
    </w:p>
    <w:p w14:paraId="75107653" w14:textId="77777777" w:rsidR="00401C63" w:rsidRPr="009B7A0E" w:rsidRDefault="00401C63" w:rsidP="00401C63">
      <w:pPr>
        <w:spacing w:after="0" w:line="240" w:lineRule="auto"/>
        <w:rPr>
          <w:szCs w:val="28"/>
        </w:rPr>
      </w:pPr>
      <w:r w:rsidRPr="009B7A0E">
        <w:rPr>
          <w:b/>
          <w:bCs/>
          <w:color w:val="000000"/>
          <w:szCs w:val="28"/>
          <w:lang w:eastAsia="ru-RU"/>
        </w:rPr>
        <w:t>по русскому языку</w:t>
      </w:r>
    </w:p>
    <w:tbl>
      <w:tblPr>
        <w:tblW w:w="9923" w:type="dxa"/>
        <w:tblInd w:w="-34" w:type="dxa"/>
        <w:tblLayout w:type="fixed"/>
        <w:tblLook w:val="04A0" w:firstRow="1" w:lastRow="0" w:firstColumn="1" w:lastColumn="0" w:noHBand="0" w:noVBand="1"/>
      </w:tblPr>
      <w:tblGrid>
        <w:gridCol w:w="1560"/>
        <w:gridCol w:w="1417"/>
        <w:gridCol w:w="1843"/>
        <w:gridCol w:w="1701"/>
        <w:gridCol w:w="1701"/>
        <w:gridCol w:w="1701"/>
      </w:tblGrid>
      <w:tr w:rsidR="00401C63" w:rsidRPr="00401C63" w14:paraId="7426EF90" w14:textId="77777777" w:rsidTr="00810234">
        <w:trPr>
          <w:trHeight w:val="1200"/>
        </w:trPr>
        <w:tc>
          <w:tcPr>
            <w:tcW w:w="1560"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5589E4CD" w14:textId="77777777" w:rsidR="00401C63" w:rsidRPr="00401C63" w:rsidRDefault="00401C63" w:rsidP="00810234">
            <w:pPr>
              <w:ind w:left="-57" w:right="-57" w:firstLine="250"/>
              <w:jc w:val="center"/>
              <w:rPr>
                <w:color w:val="000000"/>
                <w:sz w:val="24"/>
                <w:szCs w:val="24"/>
                <w:lang w:eastAsia="ru-RU"/>
              </w:rPr>
            </w:pPr>
            <w:r w:rsidRPr="00401C63">
              <w:rPr>
                <w:color w:val="000000"/>
                <w:sz w:val="24"/>
                <w:szCs w:val="24"/>
                <w:lang w:eastAsia="ru-RU"/>
              </w:rPr>
              <w:t>Кол-во обучающихся</w:t>
            </w:r>
          </w:p>
        </w:tc>
        <w:tc>
          <w:tcPr>
            <w:tcW w:w="1417" w:type="dxa"/>
            <w:tcBorders>
              <w:top w:val="single" w:sz="4" w:space="0" w:color="auto"/>
              <w:left w:val="nil"/>
              <w:bottom w:val="single" w:sz="4" w:space="0" w:color="auto"/>
              <w:right w:val="single" w:sz="4" w:space="0" w:color="auto"/>
            </w:tcBorders>
            <w:shd w:val="clear" w:color="auto" w:fill="92D050"/>
            <w:vAlign w:val="center"/>
          </w:tcPr>
          <w:p w14:paraId="261B71ED" w14:textId="77777777" w:rsidR="00401C63" w:rsidRPr="00401C63" w:rsidRDefault="00401C63" w:rsidP="00810234">
            <w:pPr>
              <w:ind w:left="-57" w:right="-57"/>
              <w:jc w:val="center"/>
              <w:rPr>
                <w:color w:val="000000"/>
                <w:sz w:val="24"/>
                <w:szCs w:val="24"/>
                <w:lang w:eastAsia="ru-RU"/>
              </w:rPr>
            </w:pPr>
            <w:r w:rsidRPr="00401C63">
              <w:rPr>
                <w:color w:val="000000"/>
                <w:sz w:val="24"/>
                <w:szCs w:val="24"/>
                <w:lang w:eastAsia="ru-RU"/>
              </w:rPr>
              <w:t>Доля набравших ниже порога</w:t>
            </w:r>
          </w:p>
        </w:tc>
        <w:tc>
          <w:tcPr>
            <w:tcW w:w="1843" w:type="dxa"/>
            <w:tcBorders>
              <w:top w:val="single" w:sz="4" w:space="0" w:color="auto"/>
              <w:left w:val="nil"/>
              <w:bottom w:val="single" w:sz="4" w:space="0" w:color="auto"/>
              <w:right w:val="single" w:sz="4" w:space="0" w:color="auto"/>
            </w:tcBorders>
            <w:shd w:val="clear" w:color="auto" w:fill="92D050"/>
            <w:vAlign w:val="center"/>
          </w:tcPr>
          <w:p w14:paraId="05EE68B1" w14:textId="77777777" w:rsidR="00401C63" w:rsidRPr="00401C63" w:rsidRDefault="00401C63" w:rsidP="00810234">
            <w:pPr>
              <w:ind w:left="-57" w:right="-57"/>
              <w:jc w:val="center"/>
              <w:rPr>
                <w:color w:val="000000"/>
                <w:sz w:val="24"/>
                <w:szCs w:val="24"/>
                <w:lang w:eastAsia="ru-RU"/>
              </w:rPr>
            </w:pPr>
            <w:r w:rsidRPr="00401C63">
              <w:rPr>
                <w:color w:val="000000"/>
                <w:sz w:val="24"/>
                <w:szCs w:val="24"/>
                <w:lang w:eastAsia="ru-RU"/>
              </w:rPr>
              <w:t>Доля набравших от порога до 60</w:t>
            </w:r>
          </w:p>
        </w:tc>
        <w:tc>
          <w:tcPr>
            <w:tcW w:w="1701" w:type="dxa"/>
            <w:tcBorders>
              <w:top w:val="single" w:sz="4" w:space="0" w:color="auto"/>
              <w:left w:val="nil"/>
              <w:bottom w:val="single" w:sz="4" w:space="0" w:color="auto"/>
              <w:right w:val="single" w:sz="4" w:space="0" w:color="auto"/>
            </w:tcBorders>
            <w:shd w:val="clear" w:color="auto" w:fill="92D050"/>
            <w:vAlign w:val="center"/>
          </w:tcPr>
          <w:p w14:paraId="26330EBE" w14:textId="77777777" w:rsidR="00401C63" w:rsidRPr="00401C63" w:rsidRDefault="00401C63" w:rsidP="00810234">
            <w:pPr>
              <w:ind w:left="-57" w:right="-57"/>
              <w:jc w:val="center"/>
              <w:rPr>
                <w:color w:val="000000"/>
                <w:sz w:val="24"/>
                <w:szCs w:val="24"/>
                <w:lang w:eastAsia="ru-RU"/>
              </w:rPr>
            </w:pPr>
            <w:r w:rsidRPr="00401C63">
              <w:rPr>
                <w:color w:val="000000"/>
                <w:sz w:val="24"/>
                <w:szCs w:val="24"/>
                <w:lang w:eastAsia="ru-RU"/>
              </w:rPr>
              <w:t>Доля набравших от 61 до 80</w:t>
            </w:r>
          </w:p>
        </w:tc>
        <w:tc>
          <w:tcPr>
            <w:tcW w:w="1701" w:type="dxa"/>
            <w:tcBorders>
              <w:top w:val="single" w:sz="4" w:space="0" w:color="auto"/>
              <w:left w:val="nil"/>
              <w:bottom w:val="single" w:sz="4" w:space="0" w:color="auto"/>
              <w:right w:val="single" w:sz="4" w:space="0" w:color="auto"/>
            </w:tcBorders>
            <w:shd w:val="clear" w:color="auto" w:fill="92D050"/>
            <w:vAlign w:val="center"/>
          </w:tcPr>
          <w:p w14:paraId="0FC94A98" w14:textId="77777777" w:rsidR="00401C63" w:rsidRPr="00401C63" w:rsidRDefault="00401C63" w:rsidP="00810234">
            <w:pPr>
              <w:ind w:left="-57" w:right="-57"/>
              <w:jc w:val="center"/>
              <w:rPr>
                <w:color w:val="000000"/>
                <w:sz w:val="24"/>
                <w:szCs w:val="24"/>
                <w:lang w:eastAsia="ru-RU"/>
              </w:rPr>
            </w:pPr>
            <w:r w:rsidRPr="00401C63">
              <w:rPr>
                <w:color w:val="000000"/>
                <w:sz w:val="24"/>
                <w:szCs w:val="24"/>
                <w:lang w:eastAsia="ru-RU"/>
              </w:rPr>
              <w:t>Доля набравших более 80</w:t>
            </w:r>
          </w:p>
        </w:tc>
        <w:tc>
          <w:tcPr>
            <w:tcW w:w="1701" w:type="dxa"/>
            <w:tcBorders>
              <w:top w:val="single" w:sz="4" w:space="0" w:color="auto"/>
              <w:left w:val="nil"/>
              <w:bottom w:val="single" w:sz="4" w:space="0" w:color="auto"/>
              <w:right w:val="single" w:sz="4" w:space="0" w:color="auto"/>
            </w:tcBorders>
            <w:shd w:val="clear" w:color="auto" w:fill="92D050"/>
            <w:vAlign w:val="center"/>
          </w:tcPr>
          <w:p w14:paraId="383F6C35" w14:textId="77777777" w:rsidR="00401C63" w:rsidRPr="00401C63" w:rsidRDefault="00401C63" w:rsidP="00810234">
            <w:pPr>
              <w:ind w:left="-57" w:right="-57"/>
              <w:jc w:val="center"/>
              <w:rPr>
                <w:color w:val="000000"/>
                <w:sz w:val="24"/>
                <w:szCs w:val="24"/>
                <w:lang w:eastAsia="ru-RU"/>
              </w:rPr>
            </w:pPr>
            <w:r w:rsidRPr="00401C63">
              <w:rPr>
                <w:color w:val="000000"/>
                <w:sz w:val="24"/>
                <w:szCs w:val="24"/>
                <w:lang w:eastAsia="ru-RU"/>
              </w:rPr>
              <w:t xml:space="preserve">Число </w:t>
            </w:r>
            <w:proofErr w:type="spellStart"/>
            <w:r w:rsidRPr="00401C63">
              <w:rPr>
                <w:color w:val="000000"/>
                <w:sz w:val="24"/>
                <w:szCs w:val="24"/>
                <w:lang w:eastAsia="ru-RU"/>
              </w:rPr>
              <w:t>стобалльников</w:t>
            </w:r>
            <w:proofErr w:type="spellEnd"/>
          </w:p>
        </w:tc>
      </w:tr>
      <w:tr w:rsidR="00401C63" w:rsidRPr="00401C63" w14:paraId="551FE432" w14:textId="77777777" w:rsidTr="00810234">
        <w:trPr>
          <w:trHeight w:val="300"/>
        </w:trPr>
        <w:tc>
          <w:tcPr>
            <w:tcW w:w="1560" w:type="dxa"/>
            <w:tcBorders>
              <w:top w:val="nil"/>
              <w:left w:val="single" w:sz="4" w:space="0" w:color="auto"/>
              <w:bottom w:val="single" w:sz="4" w:space="0" w:color="auto"/>
              <w:right w:val="single" w:sz="4" w:space="0" w:color="auto"/>
            </w:tcBorders>
            <w:shd w:val="clear" w:color="auto" w:fill="auto"/>
            <w:noWrap/>
            <w:vAlign w:val="center"/>
          </w:tcPr>
          <w:p w14:paraId="14C15E00" w14:textId="77777777" w:rsidR="00401C63" w:rsidRPr="00401C63" w:rsidRDefault="00401C63" w:rsidP="00810234">
            <w:pPr>
              <w:ind w:left="-57" w:right="-57"/>
              <w:jc w:val="center"/>
              <w:rPr>
                <w:color w:val="000000"/>
                <w:sz w:val="24"/>
                <w:szCs w:val="24"/>
                <w:lang w:eastAsia="ru-RU"/>
              </w:rPr>
            </w:pPr>
            <w:r w:rsidRPr="00401C63">
              <w:rPr>
                <w:color w:val="000000"/>
                <w:sz w:val="24"/>
                <w:szCs w:val="24"/>
                <w:lang w:eastAsia="ru-RU"/>
              </w:rPr>
              <w:t>221</w:t>
            </w:r>
          </w:p>
        </w:tc>
        <w:tc>
          <w:tcPr>
            <w:tcW w:w="1417" w:type="dxa"/>
            <w:tcBorders>
              <w:top w:val="nil"/>
              <w:left w:val="nil"/>
              <w:bottom w:val="single" w:sz="4" w:space="0" w:color="auto"/>
              <w:right w:val="single" w:sz="4" w:space="0" w:color="auto"/>
            </w:tcBorders>
            <w:shd w:val="clear" w:color="auto" w:fill="auto"/>
            <w:vAlign w:val="center"/>
          </w:tcPr>
          <w:p w14:paraId="593FF50C" w14:textId="77777777" w:rsidR="00401C63" w:rsidRPr="00401C63" w:rsidRDefault="00401C63" w:rsidP="00810234">
            <w:pPr>
              <w:ind w:left="-57" w:right="-57"/>
              <w:jc w:val="center"/>
              <w:rPr>
                <w:color w:val="000000"/>
                <w:sz w:val="24"/>
                <w:szCs w:val="24"/>
                <w:lang w:eastAsia="ru-RU"/>
              </w:rPr>
            </w:pPr>
            <w:r w:rsidRPr="00401C63">
              <w:rPr>
                <w:color w:val="000000"/>
                <w:sz w:val="24"/>
                <w:szCs w:val="24"/>
                <w:lang w:eastAsia="ru-RU"/>
              </w:rPr>
              <w:t>0</w:t>
            </w:r>
          </w:p>
          <w:p w14:paraId="05A8BF67" w14:textId="77777777" w:rsidR="00401C63" w:rsidRPr="00401C63" w:rsidRDefault="00401C63" w:rsidP="00810234">
            <w:pPr>
              <w:ind w:left="-57" w:right="-57"/>
              <w:jc w:val="center"/>
              <w:rPr>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35C3976E" w14:textId="77777777" w:rsidR="00401C63" w:rsidRPr="00401C63" w:rsidRDefault="00401C63" w:rsidP="00810234">
            <w:pPr>
              <w:ind w:left="-57" w:right="-57"/>
              <w:jc w:val="center"/>
              <w:rPr>
                <w:color w:val="000000"/>
                <w:sz w:val="24"/>
                <w:szCs w:val="24"/>
                <w:lang w:eastAsia="ru-RU"/>
              </w:rPr>
            </w:pPr>
            <w:r w:rsidRPr="00401C63">
              <w:rPr>
                <w:color w:val="000000"/>
                <w:sz w:val="24"/>
                <w:szCs w:val="24"/>
                <w:lang w:eastAsia="ru-RU"/>
              </w:rPr>
              <w:t>33,0</w:t>
            </w:r>
          </w:p>
          <w:p w14:paraId="2B95159A" w14:textId="77777777" w:rsidR="00401C63" w:rsidRPr="00401C63" w:rsidRDefault="00401C63" w:rsidP="00810234">
            <w:pPr>
              <w:ind w:left="-57" w:right="-57"/>
              <w:jc w:val="center"/>
              <w:rPr>
                <w:color w:val="000000"/>
                <w:sz w:val="24"/>
                <w:szCs w:val="24"/>
                <w:lang w:eastAsia="ru-RU"/>
              </w:rPr>
            </w:pPr>
            <w:r w:rsidRPr="00401C63">
              <w:rPr>
                <w:color w:val="000000"/>
                <w:sz w:val="24"/>
                <w:szCs w:val="24"/>
                <w:lang w:eastAsia="ru-RU"/>
              </w:rPr>
              <w:t>(73 человека)</w:t>
            </w:r>
          </w:p>
        </w:tc>
        <w:tc>
          <w:tcPr>
            <w:tcW w:w="1701" w:type="dxa"/>
            <w:tcBorders>
              <w:top w:val="nil"/>
              <w:left w:val="nil"/>
              <w:bottom w:val="single" w:sz="4" w:space="0" w:color="auto"/>
              <w:right w:val="single" w:sz="4" w:space="0" w:color="auto"/>
            </w:tcBorders>
            <w:shd w:val="clear" w:color="auto" w:fill="auto"/>
            <w:vAlign w:val="center"/>
          </w:tcPr>
          <w:p w14:paraId="116A8918" w14:textId="77777777" w:rsidR="00401C63" w:rsidRPr="00401C63" w:rsidRDefault="00401C63" w:rsidP="00810234">
            <w:pPr>
              <w:ind w:left="-57" w:right="-57"/>
              <w:jc w:val="center"/>
              <w:rPr>
                <w:color w:val="000000"/>
                <w:sz w:val="24"/>
                <w:szCs w:val="24"/>
                <w:lang w:eastAsia="ru-RU"/>
              </w:rPr>
            </w:pPr>
            <w:r w:rsidRPr="00401C63">
              <w:rPr>
                <w:color w:val="000000"/>
                <w:sz w:val="24"/>
                <w:szCs w:val="24"/>
                <w:lang w:eastAsia="ru-RU"/>
              </w:rPr>
              <w:t>47,1</w:t>
            </w:r>
          </w:p>
          <w:p w14:paraId="3F1A1085" w14:textId="77777777" w:rsidR="00401C63" w:rsidRPr="00401C63" w:rsidRDefault="00401C63" w:rsidP="00810234">
            <w:pPr>
              <w:ind w:left="-57" w:right="-57"/>
              <w:jc w:val="center"/>
              <w:rPr>
                <w:color w:val="000000"/>
                <w:sz w:val="24"/>
                <w:szCs w:val="24"/>
                <w:lang w:eastAsia="ru-RU"/>
              </w:rPr>
            </w:pPr>
            <w:r w:rsidRPr="00401C63">
              <w:rPr>
                <w:color w:val="000000"/>
                <w:sz w:val="24"/>
                <w:szCs w:val="24"/>
                <w:lang w:eastAsia="ru-RU"/>
              </w:rPr>
              <w:t>(104 человека)</w:t>
            </w:r>
          </w:p>
        </w:tc>
        <w:tc>
          <w:tcPr>
            <w:tcW w:w="1701" w:type="dxa"/>
            <w:tcBorders>
              <w:top w:val="nil"/>
              <w:left w:val="nil"/>
              <w:bottom w:val="single" w:sz="4" w:space="0" w:color="auto"/>
              <w:right w:val="single" w:sz="4" w:space="0" w:color="auto"/>
            </w:tcBorders>
            <w:shd w:val="clear" w:color="auto" w:fill="auto"/>
            <w:vAlign w:val="center"/>
          </w:tcPr>
          <w:p w14:paraId="65F89DFF" w14:textId="77777777" w:rsidR="00401C63" w:rsidRPr="00401C63" w:rsidRDefault="00401C63" w:rsidP="00810234">
            <w:pPr>
              <w:ind w:left="-57" w:right="-57"/>
              <w:jc w:val="center"/>
              <w:rPr>
                <w:color w:val="000000"/>
                <w:sz w:val="24"/>
                <w:szCs w:val="24"/>
                <w:lang w:eastAsia="ru-RU"/>
              </w:rPr>
            </w:pPr>
            <w:r w:rsidRPr="00401C63">
              <w:rPr>
                <w:color w:val="000000"/>
                <w:sz w:val="24"/>
                <w:szCs w:val="24"/>
                <w:lang w:eastAsia="ru-RU"/>
              </w:rPr>
              <w:t>19,9</w:t>
            </w:r>
          </w:p>
          <w:p w14:paraId="0DD23E1E" w14:textId="77777777" w:rsidR="00401C63" w:rsidRPr="00401C63" w:rsidRDefault="00401C63" w:rsidP="00810234">
            <w:pPr>
              <w:ind w:left="-57" w:right="-57"/>
              <w:jc w:val="center"/>
              <w:rPr>
                <w:color w:val="000000"/>
                <w:sz w:val="24"/>
                <w:szCs w:val="24"/>
                <w:lang w:eastAsia="ru-RU"/>
              </w:rPr>
            </w:pPr>
            <w:r w:rsidRPr="00401C63">
              <w:rPr>
                <w:color w:val="000000"/>
                <w:sz w:val="24"/>
                <w:szCs w:val="24"/>
                <w:lang w:eastAsia="ru-RU"/>
              </w:rPr>
              <w:t>(44 человек)</w:t>
            </w:r>
          </w:p>
        </w:tc>
        <w:tc>
          <w:tcPr>
            <w:tcW w:w="1701" w:type="dxa"/>
            <w:tcBorders>
              <w:top w:val="nil"/>
              <w:left w:val="nil"/>
              <w:bottom w:val="single" w:sz="4" w:space="0" w:color="auto"/>
              <w:right w:val="single" w:sz="4" w:space="0" w:color="auto"/>
            </w:tcBorders>
            <w:shd w:val="clear" w:color="auto" w:fill="auto"/>
            <w:vAlign w:val="center"/>
          </w:tcPr>
          <w:p w14:paraId="55A5CFC0" w14:textId="77777777" w:rsidR="00401C63" w:rsidRPr="00401C63" w:rsidRDefault="00401C63" w:rsidP="00810234">
            <w:pPr>
              <w:ind w:left="-57" w:right="-57"/>
              <w:jc w:val="center"/>
              <w:rPr>
                <w:color w:val="000000"/>
                <w:sz w:val="24"/>
                <w:szCs w:val="24"/>
                <w:lang w:eastAsia="ru-RU"/>
              </w:rPr>
            </w:pPr>
            <w:r w:rsidRPr="00401C63">
              <w:rPr>
                <w:color w:val="000000"/>
                <w:sz w:val="24"/>
                <w:szCs w:val="24"/>
                <w:lang w:eastAsia="ru-RU"/>
              </w:rPr>
              <w:t>0</w:t>
            </w:r>
          </w:p>
        </w:tc>
      </w:tr>
    </w:tbl>
    <w:p w14:paraId="43823E23" w14:textId="77777777" w:rsidR="00401C63" w:rsidRPr="00401C63" w:rsidRDefault="00401C63" w:rsidP="00401C63">
      <w:pPr>
        <w:jc w:val="center"/>
        <w:rPr>
          <w:b/>
          <w:bCs/>
          <w:color w:val="FF0000"/>
          <w:kern w:val="24"/>
          <w:szCs w:val="28"/>
          <w:highlight w:val="yellow"/>
          <w:lang w:eastAsia="ru-RU"/>
          <w14:shadow w14:blurRad="50800" w14:dist="38100" w14:dir="2700000" w14:sx="100000" w14:sy="100000" w14:kx="0" w14:ky="0" w14:algn="tl">
            <w14:srgbClr w14:val="000000">
              <w14:alpha w14:val="60000"/>
            </w14:srgbClr>
          </w14:shadow>
        </w:rPr>
      </w:pPr>
    </w:p>
    <w:p w14:paraId="769694BC" w14:textId="77777777" w:rsidR="00401C63" w:rsidRPr="00401C63" w:rsidRDefault="00401C63" w:rsidP="00401C63">
      <w:pPr>
        <w:jc w:val="center"/>
        <w:rPr>
          <w:b/>
          <w:bCs/>
          <w:color w:val="FF0000"/>
          <w:kern w:val="24"/>
          <w:szCs w:val="28"/>
          <w:highlight w:val="yellow"/>
          <w:lang w:eastAsia="ru-RU"/>
          <w14:shadow w14:blurRad="50800" w14:dist="38100" w14:dir="2700000" w14:sx="100000" w14:sy="100000" w14:kx="0" w14:ky="0" w14:algn="tl">
            <w14:srgbClr w14:val="000000">
              <w14:alpha w14:val="60000"/>
            </w14:srgbClr>
          </w14:shadow>
        </w:rPr>
      </w:pPr>
      <w:r w:rsidRPr="003E7CA4">
        <w:rPr>
          <w:noProof/>
          <w:highlight w:val="yellow"/>
          <w:lang w:eastAsia="ru-RU"/>
        </w:rPr>
        <w:drawing>
          <wp:inline distT="0" distB="0" distL="0" distR="0" wp14:anchorId="1362ECD9" wp14:editId="55250ED5">
            <wp:extent cx="6029960" cy="196590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960" cy="1965908"/>
                    </a:xfrm>
                    <a:prstGeom prst="rect">
                      <a:avLst/>
                    </a:prstGeom>
                    <a:noFill/>
                    <a:ln>
                      <a:noFill/>
                    </a:ln>
                  </pic:spPr>
                </pic:pic>
              </a:graphicData>
            </a:graphic>
          </wp:inline>
        </w:drawing>
      </w:r>
    </w:p>
    <w:p w14:paraId="09D4F034" w14:textId="321C236B" w:rsidR="00401C63" w:rsidRPr="00401C63" w:rsidRDefault="00401C63" w:rsidP="00401C63">
      <w:r w:rsidRPr="00401C63">
        <w:t>Уровень освоения образовательного стандарта и качество учебных достижений по русскому языку</w:t>
      </w:r>
    </w:p>
    <w:p w14:paraId="7DCF172D" w14:textId="7C8789F9" w:rsidR="00401C63" w:rsidRPr="008315F8" w:rsidRDefault="00401C63" w:rsidP="00401C63">
      <w:pPr>
        <w:jc w:val="center"/>
        <w:rPr>
          <w:color w:val="FF0000"/>
          <w:szCs w:val="28"/>
          <w:highlight w:val="yellow"/>
        </w:rPr>
      </w:pPr>
      <w:r>
        <w:rPr>
          <w:noProof/>
          <w:szCs w:val="28"/>
          <w:highlight w:val="yellow"/>
          <w:lang w:eastAsia="ar-SA"/>
        </w:rPr>
        <mc:AlternateContent>
          <mc:Choice Requires="wps">
            <w:drawing>
              <wp:anchor distT="0" distB="0" distL="114300" distR="114300" simplePos="0" relativeHeight="251667456" behindDoc="0" locked="0" layoutInCell="1" allowOverlap="1" wp14:anchorId="2DD37D7E" wp14:editId="7666FADF">
                <wp:simplePos x="0" y="0"/>
                <wp:positionH relativeFrom="column">
                  <wp:posOffset>891540</wp:posOffset>
                </wp:positionH>
                <wp:positionV relativeFrom="paragraph">
                  <wp:posOffset>106680</wp:posOffset>
                </wp:positionV>
                <wp:extent cx="4993640" cy="353060"/>
                <wp:effectExtent l="5715" t="10795" r="10795" b="7620"/>
                <wp:wrapNone/>
                <wp:docPr id="2067" name="Прямоугольник 20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3640" cy="353060"/>
                        </a:xfrm>
                        <a:prstGeom prst="rect">
                          <a:avLst/>
                        </a:prstGeom>
                        <a:solidFill>
                          <a:srgbClr val="FFFFCC"/>
                        </a:solidFill>
                        <a:ln w="9525">
                          <a:solidFill>
                            <a:srgbClr val="000000"/>
                          </a:solidFill>
                          <a:miter lim="800000"/>
                          <a:headEnd/>
                          <a:tailEnd/>
                        </a:ln>
                      </wps:spPr>
                      <wps:txbx>
                        <w:txbxContent>
                          <w:p w14:paraId="275728FC" w14:textId="77777777" w:rsidR="00401C63" w:rsidRPr="00C14066" w:rsidRDefault="00401C63" w:rsidP="00401C63">
                            <w:pPr>
                              <w:shd w:val="clear" w:color="auto" w:fill="FFFFCC"/>
                              <w:jc w:val="center"/>
                              <w:rPr>
                                <w:b/>
                                <w:szCs w:val="28"/>
                              </w:rPr>
                            </w:pPr>
                            <w:r w:rsidRPr="000B25DA">
                              <w:rPr>
                                <w:b/>
                                <w:szCs w:val="28"/>
                              </w:rPr>
                              <w:t>Уровень освоения образовательного стандарта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37D7E" id="Прямоугольник 2067" o:spid="_x0000_s1026" style="position:absolute;left:0;text-align:left;margin-left:70.2pt;margin-top:8.4pt;width:393.2pt;height:2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" fillcolor="#ffc">
                <v:textbox>
                  <w:txbxContent>
                    <w:p w14:paraId="275728FC" w14:textId="77777777" w:rsidR="00401C63" w:rsidRPr="00C14066" w:rsidRDefault="00401C63" w:rsidP="00401C63">
                      <w:pPr>
                        <w:shd w:val="clear" w:color="auto" w:fill="FFFFCC"/>
                        <w:jc w:val="center"/>
                        <w:rPr>
                          <w:b/>
                          <w:szCs w:val="28"/>
                        </w:rPr>
                      </w:pPr>
                      <w:r w:rsidRPr="000B25DA">
                        <w:rPr>
                          <w:b/>
                          <w:szCs w:val="28"/>
                        </w:rPr>
                        <w:t>Уровень освоения образовательного стандарта</w:t>
                      </w:r>
                    </w:p>
                  </w:txbxContent>
                </v:textbox>
              </v:rect>
            </w:pict>
          </mc:Fallback>
        </mc:AlternateContent>
      </w:r>
    </w:p>
    <w:p w14:paraId="0CB91A01" w14:textId="5C1DF4BE" w:rsidR="00401C63" w:rsidRPr="008315F8" w:rsidRDefault="00401C63" w:rsidP="00401C63">
      <w:pPr>
        <w:ind w:firstLine="709"/>
        <w:jc w:val="both"/>
        <w:rPr>
          <w:szCs w:val="28"/>
          <w:highlight w:val="yellow"/>
        </w:rPr>
      </w:pPr>
      <w:r>
        <w:rPr>
          <w:noProof/>
          <w:szCs w:val="28"/>
          <w:highlight w:val="yellow"/>
        </w:rPr>
        <mc:AlternateContent>
          <mc:Choice Requires="wps">
            <w:drawing>
              <wp:anchor distT="0" distB="0" distL="114300" distR="114300" simplePos="0" relativeHeight="251660288" behindDoc="0" locked="0" layoutInCell="1" allowOverlap="1" wp14:anchorId="25821F85" wp14:editId="1A2016F8">
                <wp:simplePos x="0" y="0"/>
                <wp:positionH relativeFrom="column">
                  <wp:posOffset>4613910</wp:posOffset>
                </wp:positionH>
                <wp:positionV relativeFrom="paragraph">
                  <wp:posOffset>80010</wp:posOffset>
                </wp:positionV>
                <wp:extent cx="1034415" cy="440690"/>
                <wp:effectExtent l="13335" t="12065" r="9525" b="13970"/>
                <wp:wrapNone/>
                <wp:docPr id="2066" name="Выноска: стрелка вниз 20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440690"/>
                        </a:xfrm>
                        <a:prstGeom prst="downArrowCallout">
                          <a:avLst>
                            <a:gd name="adj1" fmla="val 58682"/>
                            <a:gd name="adj2" fmla="val 58682"/>
                            <a:gd name="adj3" fmla="val 16667"/>
                            <a:gd name="adj4" fmla="val 66667"/>
                          </a:avLst>
                        </a:prstGeom>
                        <a:solidFill>
                          <a:srgbClr val="FFFFCC"/>
                        </a:solidFill>
                        <a:ln w="9525">
                          <a:solidFill>
                            <a:srgbClr val="000000"/>
                          </a:solidFill>
                          <a:miter lim="800000"/>
                          <a:headEnd/>
                          <a:tailEnd/>
                        </a:ln>
                      </wps:spPr>
                      <wps:txbx>
                        <w:txbxContent>
                          <w:p w14:paraId="1119D74A" w14:textId="77777777" w:rsidR="00401C63" w:rsidRPr="005E4F49" w:rsidRDefault="00401C63" w:rsidP="00401C63">
                            <w:pPr>
                              <w:jc w:val="center"/>
                              <w:rPr>
                                <w:b/>
                              </w:rPr>
                            </w:pPr>
                            <w:r w:rsidRPr="005E4F49">
                              <w:rPr>
                                <w:b/>
                              </w:rPr>
                              <w:t>20</w:t>
                            </w:r>
                            <w:r>
                              <w:rPr>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21F85"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трелка вниз 2066" o:spid="_x0000_s1027" type="#_x0000_t80" style="position:absolute;left:0;text-align:left;margin-left:363.3pt;margin-top:6.3pt;width:81.45pt;height:3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" fillcolor="#ffc">
                <v:textbox>
                  <w:txbxContent>
                    <w:p w14:paraId="1119D74A" w14:textId="77777777" w:rsidR="00401C63" w:rsidRPr="005E4F49" w:rsidRDefault="00401C63" w:rsidP="00401C63">
                      <w:pPr>
                        <w:jc w:val="center"/>
                        <w:rPr>
                          <w:b/>
                        </w:rPr>
                      </w:pPr>
                      <w:r w:rsidRPr="005E4F49">
                        <w:rPr>
                          <w:b/>
                        </w:rPr>
                        <w:t>20</w:t>
                      </w:r>
                      <w:r>
                        <w:rPr>
                          <w:b/>
                        </w:rPr>
                        <w:t>21</w:t>
                      </w:r>
                    </w:p>
                  </w:txbxContent>
                </v:textbox>
              </v:shape>
            </w:pict>
          </mc:Fallback>
        </mc:AlternateContent>
      </w:r>
      <w:r>
        <w:rPr>
          <w:noProof/>
          <w:szCs w:val="28"/>
          <w:highlight w:val="yellow"/>
        </w:rPr>
        <mc:AlternateContent>
          <mc:Choice Requires="wps">
            <w:drawing>
              <wp:anchor distT="0" distB="0" distL="114300" distR="114300" simplePos="0" relativeHeight="251659264" behindDoc="0" locked="0" layoutInCell="1" allowOverlap="1" wp14:anchorId="0BFFF581" wp14:editId="7B279602">
                <wp:simplePos x="0" y="0"/>
                <wp:positionH relativeFrom="column">
                  <wp:posOffset>2219960</wp:posOffset>
                </wp:positionH>
                <wp:positionV relativeFrom="paragraph">
                  <wp:posOffset>80010</wp:posOffset>
                </wp:positionV>
                <wp:extent cx="1034415" cy="440690"/>
                <wp:effectExtent l="10160" t="12065" r="12700" b="13970"/>
                <wp:wrapNone/>
                <wp:docPr id="2065" name="Выноска: стрелка вниз 20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440690"/>
                        </a:xfrm>
                        <a:prstGeom prst="downArrowCallout">
                          <a:avLst>
                            <a:gd name="adj1" fmla="val 58682"/>
                            <a:gd name="adj2" fmla="val 58682"/>
                            <a:gd name="adj3" fmla="val 16667"/>
                            <a:gd name="adj4" fmla="val 66667"/>
                          </a:avLst>
                        </a:prstGeom>
                        <a:solidFill>
                          <a:srgbClr val="FFFFCC"/>
                        </a:solidFill>
                        <a:ln w="9525">
                          <a:solidFill>
                            <a:srgbClr val="000000"/>
                          </a:solidFill>
                          <a:miter lim="800000"/>
                          <a:headEnd/>
                          <a:tailEnd/>
                        </a:ln>
                      </wps:spPr>
                      <wps:txbx>
                        <w:txbxContent>
                          <w:p w14:paraId="67520E7A" w14:textId="77777777" w:rsidR="00401C63" w:rsidRPr="005E4F49" w:rsidRDefault="00401C63" w:rsidP="00401C63">
                            <w:pPr>
                              <w:jc w:val="center"/>
                              <w:rPr>
                                <w:b/>
                              </w:rPr>
                            </w:pPr>
                            <w:r>
                              <w:rPr>
                                <w:b/>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FF581" id="Выноска: стрелка вниз 2065" o:spid="_x0000_s1028" type="#_x0000_t80" style="position:absolute;left:0;text-align:left;margin-left:174.8pt;margin-top:6.3pt;width:81.45pt;height:3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" fillcolor="#ffc">
                <v:textbox>
                  <w:txbxContent>
                    <w:p w14:paraId="67520E7A" w14:textId="77777777" w:rsidR="00401C63" w:rsidRPr="005E4F49" w:rsidRDefault="00401C63" w:rsidP="00401C63">
                      <w:pPr>
                        <w:jc w:val="center"/>
                        <w:rPr>
                          <w:b/>
                        </w:rPr>
                      </w:pPr>
                      <w:r>
                        <w:rPr>
                          <w:b/>
                        </w:rPr>
                        <w:t>2020</w:t>
                      </w:r>
                    </w:p>
                  </w:txbxContent>
                </v:textbox>
              </v:shape>
            </w:pict>
          </mc:Fallback>
        </mc:AlternateContent>
      </w:r>
    </w:p>
    <w:p w14:paraId="61E310CB" w14:textId="77777777" w:rsidR="00401C63" w:rsidRPr="008315F8" w:rsidRDefault="00401C63" w:rsidP="00401C63">
      <w:pPr>
        <w:ind w:firstLine="709"/>
        <w:jc w:val="both"/>
        <w:rPr>
          <w:szCs w:val="28"/>
          <w:highlight w:val="yellow"/>
        </w:rPr>
      </w:pPr>
      <w:r w:rsidRPr="008315F8">
        <w:rPr>
          <w:szCs w:val="28"/>
          <w:highlight w:val="yellow"/>
        </w:rPr>
        <w:t xml:space="preserve">      </w:t>
      </w:r>
    </w:p>
    <w:p w14:paraId="5F082E76" w14:textId="7C23B68C" w:rsidR="00401C63" w:rsidRPr="009B7A0E" w:rsidRDefault="00401C63" w:rsidP="00401C63">
      <w:pPr>
        <w:ind w:firstLine="709"/>
        <w:jc w:val="both"/>
        <w:rPr>
          <w:szCs w:val="28"/>
        </w:rPr>
      </w:pPr>
      <w:r>
        <w:rPr>
          <w:noProof/>
          <w:szCs w:val="28"/>
          <w:highlight w:val="yellow"/>
          <w:lang w:eastAsia="ru-RU"/>
        </w:rPr>
        <w:lastRenderedPageBreak/>
        <mc:AlternateContent>
          <mc:Choice Requires="wps">
            <w:drawing>
              <wp:anchor distT="0" distB="0" distL="114300" distR="114300" simplePos="0" relativeHeight="251662336" behindDoc="0" locked="0" layoutInCell="1" allowOverlap="1" wp14:anchorId="757A1493" wp14:editId="5675B168">
                <wp:simplePos x="0" y="0"/>
                <wp:positionH relativeFrom="column">
                  <wp:posOffset>2505710</wp:posOffset>
                </wp:positionH>
                <wp:positionV relativeFrom="paragraph">
                  <wp:posOffset>67945</wp:posOffset>
                </wp:positionV>
                <wp:extent cx="748665" cy="489585"/>
                <wp:effectExtent l="10160" t="13970" r="12700" b="10795"/>
                <wp:wrapNone/>
                <wp:docPr id="2064" name="Овал 20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 cy="489585"/>
                        </a:xfrm>
                        <a:prstGeom prst="ellipse">
                          <a:avLst/>
                        </a:prstGeom>
                        <a:solidFill>
                          <a:srgbClr val="FFFFCC"/>
                        </a:solidFill>
                        <a:ln w="9525">
                          <a:solidFill>
                            <a:srgbClr val="000000"/>
                          </a:solidFill>
                          <a:round/>
                          <a:headEnd/>
                          <a:tailEnd/>
                        </a:ln>
                      </wps:spPr>
                      <wps:txbx>
                        <w:txbxContent>
                          <w:p w14:paraId="3C6D54D5" w14:textId="77777777" w:rsidR="00401C63" w:rsidRPr="005E4F49" w:rsidRDefault="00401C63" w:rsidP="00401C63">
                            <w:pPr>
                              <w:rPr>
                                <w:b/>
                              </w:rPr>
                            </w:pPr>
                            <w:r>
                              <w:rPr>
                                <w:b/>
                              </w:rPr>
                              <w:t>64,29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7A1493" id="Овал 2064" o:spid="_x0000_s1029" style="position:absolute;left:0;text-align:left;margin-left:197.3pt;margin-top:5.35pt;width:58.95pt;height:3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" fillcolor="#ffc">
                <v:textbox>
                  <w:txbxContent>
                    <w:p w14:paraId="3C6D54D5" w14:textId="77777777" w:rsidR="00401C63" w:rsidRPr="005E4F49" w:rsidRDefault="00401C63" w:rsidP="00401C63">
                      <w:pPr>
                        <w:rPr>
                          <w:b/>
                        </w:rPr>
                      </w:pPr>
                      <w:r>
                        <w:rPr>
                          <w:b/>
                        </w:rPr>
                        <w:t>64,29</w:t>
                      </w:r>
                    </w:p>
                  </w:txbxContent>
                </v:textbox>
              </v:oval>
            </w:pict>
          </mc:Fallback>
        </mc:AlternateContent>
      </w:r>
      <w:r>
        <w:rPr>
          <w:noProof/>
          <w:szCs w:val="28"/>
          <w:highlight w:val="yellow"/>
          <w:lang w:eastAsia="ru-RU"/>
        </w:rPr>
        <mc:AlternateContent>
          <mc:Choice Requires="wps">
            <w:drawing>
              <wp:anchor distT="0" distB="0" distL="114300" distR="114300" simplePos="0" relativeHeight="251663360" behindDoc="0" locked="0" layoutInCell="1" allowOverlap="1" wp14:anchorId="67744CE0" wp14:editId="27C57A55">
                <wp:simplePos x="0" y="0"/>
                <wp:positionH relativeFrom="column">
                  <wp:posOffset>4926965</wp:posOffset>
                </wp:positionH>
                <wp:positionV relativeFrom="paragraph">
                  <wp:posOffset>57150</wp:posOffset>
                </wp:positionV>
                <wp:extent cx="721995" cy="489585"/>
                <wp:effectExtent l="12065" t="12700" r="8890" b="12065"/>
                <wp:wrapNone/>
                <wp:docPr id="2063" name="Овал 20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 cy="489585"/>
                        </a:xfrm>
                        <a:prstGeom prst="ellipse">
                          <a:avLst/>
                        </a:prstGeom>
                        <a:solidFill>
                          <a:srgbClr val="FFFFCC"/>
                        </a:solidFill>
                        <a:ln w="9525">
                          <a:solidFill>
                            <a:srgbClr val="000000"/>
                          </a:solidFill>
                          <a:round/>
                          <a:headEnd/>
                          <a:tailEnd/>
                        </a:ln>
                      </wps:spPr>
                      <wps:txbx>
                        <w:txbxContent>
                          <w:p w14:paraId="7235B4C0" w14:textId="77777777" w:rsidR="00401C63" w:rsidRPr="005E4F49" w:rsidRDefault="00401C63" w:rsidP="00401C63">
                            <w:pPr>
                              <w:rPr>
                                <w:b/>
                              </w:rPr>
                            </w:pPr>
                            <w:r>
                              <w:rPr>
                                <w:b/>
                              </w:rPr>
                              <w:t>64,43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744CE0" id="Овал 2063" o:spid="_x0000_s1030" style="position:absolute;left:0;text-align:left;margin-left:387.95pt;margin-top:4.5pt;width:56.85pt;height:3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" fillcolor="#ffc">
                <v:textbox>
                  <w:txbxContent>
                    <w:p w14:paraId="7235B4C0" w14:textId="77777777" w:rsidR="00401C63" w:rsidRPr="005E4F49" w:rsidRDefault="00401C63" w:rsidP="00401C63">
                      <w:pPr>
                        <w:rPr>
                          <w:b/>
                        </w:rPr>
                      </w:pPr>
                      <w:r>
                        <w:rPr>
                          <w:b/>
                        </w:rPr>
                        <w:t>64,43</w:t>
                      </w:r>
                    </w:p>
                  </w:txbxContent>
                </v:textbox>
              </v:oval>
            </w:pict>
          </mc:Fallback>
        </mc:AlternateContent>
      </w:r>
    </w:p>
    <w:p w14:paraId="57EB423A" w14:textId="2CBDB385" w:rsidR="00401C63" w:rsidRPr="009B7A0E" w:rsidRDefault="00401C63" w:rsidP="00401C63">
      <w:pPr>
        <w:tabs>
          <w:tab w:val="left" w:pos="1418"/>
        </w:tabs>
        <w:ind w:firstLine="709"/>
        <w:jc w:val="both"/>
        <w:rPr>
          <w:b/>
          <w:szCs w:val="28"/>
        </w:rPr>
      </w:pPr>
      <w:r>
        <w:rPr>
          <w:noProof/>
          <w:szCs w:val="28"/>
        </w:rPr>
        <mc:AlternateContent>
          <mc:Choice Requires="wps">
            <w:drawing>
              <wp:anchor distT="0" distB="0" distL="114300" distR="114300" simplePos="0" relativeHeight="251661312" behindDoc="0" locked="0" layoutInCell="1" allowOverlap="1" wp14:anchorId="73B628C7" wp14:editId="79898B9B">
                <wp:simplePos x="0" y="0"/>
                <wp:positionH relativeFrom="column">
                  <wp:posOffset>201930</wp:posOffset>
                </wp:positionH>
                <wp:positionV relativeFrom="paragraph">
                  <wp:posOffset>27305</wp:posOffset>
                </wp:positionV>
                <wp:extent cx="1957070" cy="259715"/>
                <wp:effectExtent l="11430" t="6350" r="31750" b="10160"/>
                <wp:wrapNone/>
                <wp:docPr id="2062" name="Стрелка: пятиугольник 20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070" cy="259715"/>
                        </a:xfrm>
                        <a:prstGeom prst="homePlate">
                          <a:avLst>
                            <a:gd name="adj" fmla="val 188386"/>
                          </a:avLst>
                        </a:pr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4704117E" w14:textId="77777777" w:rsidR="00401C63" w:rsidRPr="00A4209C" w:rsidRDefault="00401C63" w:rsidP="00401C63">
                            <w:pPr>
                              <w:pStyle w:val="a5"/>
                              <w:kinsoku w:val="0"/>
                              <w:overflowPunct w:val="0"/>
                              <w:spacing w:before="0" w:after="0"/>
                              <w:jc w:val="center"/>
                              <w:textAlignment w:val="baseline"/>
                            </w:pPr>
                            <w:r w:rsidRPr="00A4209C">
                              <w:rPr>
                                <w:rFonts w:eastAsia="+mn-ea"/>
                                <w:b/>
                                <w:bCs/>
                                <w:color w:val="000000"/>
                                <w:kern w:val="24"/>
                              </w:rPr>
                              <w:t>Средний балл</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628C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Стрелка: пятиугольник 2062" o:spid="_x0000_s1031" type="#_x0000_t15" style="position:absolute;left:0;text-align:left;margin-left:15.9pt;margin-top:2.15pt;width:154.1pt;height:2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" fillcolor="#ffc">
                <v:shadow color="#eeece1"/>
                <v:textbox>
                  <w:txbxContent>
                    <w:p w14:paraId="4704117E" w14:textId="77777777" w:rsidR="00401C63" w:rsidRPr="00A4209C" w:rsidRDefault="00401C63" w:rsidP="00401C63">
                      <w:pPr>
                        <w:pStyle w:val="a5"/>
                        <w:kinsoku w:val="0"/>
                        <w:overflowPunct w:val="0"/>
                        <w:spacing w:before="0" w:after="0"/>
                        <w:jc w:val="center"/>
                        <w:textAlignment w:val="baseline"/>
                      </w:pPr>
                      <w:r w:rsidRPr="00A4209C">
                        <w:rPr>
                          <w:rFonts w:eastAsia="+mn-ea"/>
                          <w:b/>
                          <w:bCs/>
                          <w:color w:val="000000"/>
                          <w:kern w:val="24"/>
                        </w:rPr>
                        <w:t>Средний балл</w:t>
                      </w:r>
                    </w:p>
                  </w:txbxContent>
                </v:textbox>
              </v:shape>
            </w:pict>
          </mc:Fallback>
        </mc:AlternateContent>
      </w:r>
      <w:r>
        <w:rPr>
          <w:noProof/>
          <w:szCs w:val="28"/>
          <w:lang w:eastAsia="ru-RU"/>
        </w:rPr>
        <mc:AlternateContent>
          <mc:Choice Requires="wps">
            <w:drawing>
              <wp:anchor distT="0" distB="0" distL="114300" distR="114300" simplePos="0" relativeHeight="251671552" behindDoc="0" locked="0" layoutInCell="1" allowOverlap="1" wp14:anchorId="2E4760B7" wp14:editId="004917D2">
                <wp:simplePos x="0" y="0"/>
                <wp:positionH relativeFrom="column">
                  <wp:posOffset>3388360</wp:posOffset>
                </wp:positionH>
                <wp:positionV relativeFrom="paragraph">
                  <wp:posOffset>167005</wp:posOffset>
                </wp:positionV>
                <wp:extent cx="1491615" cy="120015"/>
                <wp:effectExtent l="6985" t="12700" r="34925" b="19685"/>
                <wp:wrapNone/>
                <wp:docPr id="2061" name="Стрелка: вправо 20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1615" cy="120015"/>
                        </a:xfrm>
                        <a:prstGeom prst="rightArrow">
                          <a:avLst>
                            <a:gd name="adj1" fmla="val 50000"/>
                            <a:gd name="adj2" fmla="val 310714"/>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CBF3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061" o:spid="_x0000_s1026" type="#_x0000_t13" style="position:absolute;margin-left:266.8pt;margin-top:13.15pt;width:117.45pt;height: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" filled="f" fillcolor="#ff9"/>
            </w:pict>
          </mc:Fallback>
        </mc:AlternateContent>
      </w:r>
      <w:r w:rsidRPr="009B7A0E">
        <w:rPr>
          <w:b/>
          <w:szCs w:val="28"/>
        </w:rPr>
        <w:t xml:space="preserve">                                                                                     </w:t>
      </w:r>
      <w:r>
        <w:rPr>
          <w:b/>
          <w:szCs w:val="28"/>
        </w:rPr>
        <w:t>+0,14</w:t>
      </w:r>
    </w:p>
    <w:p w14:paraId="77589158" w14:textId="77777777" w:rsidR="00401C63" w:rsidRPr="009B7A0E" w:rsidRDefault="00401C63" w:rsidP="00401C63">
      <w:pPr>
        <w:ind w:firstLine="709"/>
        <w:jc w:val="both"/>
        <w:rPr>
          <w:szCs w:val="28"/>
        </w:rPr>
      </w:pPr>
    </w:p>
    <w:p w14:paraId="1BCCDADA" w14:textId="5F3F2EC9" w:rsidR="00401C63" w:rsidRDefault="00401C63" w:rsidP="00401C63">
      <w:pPr>
        <w:tabs>
          <w:tab w:val="left" w:pos="5533"/>
        </w:tabs>
        <w:jc w:val="both"/>
        <w:rPr>
          <w:b/>
          <w:szCs w:val="28"/>
        </w:rPr>
      </w:pPr>
      <w:r>
        <w:rPr>
          <w:noProof/>
          <w:szCs w:val="28"/>
          <w:lang w:eastAsia="ru-RU"/>
        </w:rPr>
        <mc:AlternateContent>
          <mc:Choice Requires="wps">
            <w:drawing>
              <wp:anchor distT="0" distB="0" distL="114300" distR="114300" simplePos="0" relativeHeight="251666432" behindDoc="0" locked="0" layoutInCell="1" allowOverlap="1" wp14:anchorId="0356213A" wp14:editId="4D3E047E">
                <wp:simplePos x="0" y="0"/>
                <wp:positionH relativeFrom="column">
                  <wp:posOffset>4975225</wp:posOffset>
                </wp:positionH>
                <wp:positionV relativeFrom="paragraph">
                  <wp:posOffset>139065</wp:posOffset>
                </wp:positionV>
                <wp:extent cx="721995" cy="544830"/>
                <wp:effectExtent l="12700" t="12700" r="8255" b="13970"/>
                <wp:wrapNone/>
                <wp:docPr id="2060" name="Овал 20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 cy="544830"/>
                        </a:xfrm>
                        <a:prstGeom prst="ellipse">
                          <a:avLst/>
                        </a:prstGeom>
                        <a:solidFill>
                          <a:srgbClr val="FFFFCC"/>
                        </a:solidFill>
                        <a:ln w="9525">
                          <a:solidFill>
                            <a:srgbClr val="000000"/>
                          </a:solidFill>
                          <a:round/>
                          <a:headEnd/>
                          <a:tailEnd/>
                        </a:ln>
                      </wps:spPr>
                      <wps:txbx>
                        <w:txbxContent>
                          <w:p w14:paraId="1EAFAF40" w14:textId="77777777" w:rsidR="00401C63" w:rsidRPr="00A97417" w:rsidRDefault="00401C63" w:rsidP="00401C63">
                            <w:pPr>
                              <w:jc w:val="center"/>
                              <w:rPr>
                                <w:b/>
                                <w:szCs w:val="28"/>
                              </w:rPr>
                            </w:pPr>
                            <w:r>
                              <w:rPr>
                                <w:b/>
                                <w:szCs w:val="2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56213A" id="Овал 2060" o:spid="_x0000_s1032" style="position:absolute;left:0;text-align:left;margin-left:391.75pt;margin-top:10.95pt;width:56.85pt;height:4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" fillcolor="#ffc">
                <v:textbox>
                  <w:txbxContent>
                    <w:p w14:paraId="1EAFAF40" w14:textId="77777777" w:rsidR="00401C63" w:rsidRPr="00A97417" w:rsidRDefault="00401C63" w:rsidP="00401C63">
                      <w:pPr>
                        <w:jc w:val="center"/>
                        <w:rPr>
                          <w:b/>
                          <w:szCs w:val="28"/>
                        </w:rPr>
                      </w:pPr>
                      <w:r>
                        <w:rPr>
                          <w:b/>
                          <w:szCs w:val="28"/>
                        </w:rPr>
                        <w:t>0</w:t>
                      </w:r>
                    </w:p>
                  </w:txbxContent>
                </v:textbox>
              </v:oval>
            </w:pict>
          </mc:Fallback>
        </mc:AlternateContent>
      </w:r>
      <w:r>
        <w:rPr>
          <w:noProof/>
          <w:szCs w:val="28"/>
          <w:lang w:eastAsia="ru-RU"/>
        </w:rPr>
        <mc:AlternateContent>
          <mc:Choice Requires="wps">
            <w:drawing>
              <wp:anchor distT="0" distB="0" distL="114300" distR="114300" simplePos="0" relativeHeight="251665408" behindDoc="0" locked="0" layoutInCell="1" allowOverlap="1" wp14:anchorId="1A457242" wp14:editId="3C465135">
                <wp:simplePos x="0" y="0"/>
                <wp:positionH relativeFrom="column">
                  <wp:posOffset>2504440</wp:posOffset>
                </wp:positionH>
                <wp:positionV relativeFrom="paragraph">
                  <wp:posOffset>146050</wp:posOffset>
                </wp:positionV>
                <wp:extent cx="673735" cy="537845"/>
                <wp:effectExtent l="8890" t="10160" r="12700" b="13970"/>
                <wp:wrapNone/>
                <wp:docPr id="2059" name="Овал 20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735" cy="537845"/>
                        </a:xfrm>
                        <a:prstGeom prst="ellipse">
                          <a:avLst/>
                        </a:prstGeom>
                        <a:solidFill>
                          <a:srgbClr val="FFFFCC"/>
                        </a:solidFill>
                        <a:ln w="9525">
                          <a:solidFill>
                            <a:srgbClr val="000000"/>
                          </a:solidFill>
                          <a:round/>
                          <a:headEnd/>
                          <a:tailEnd/>
                        </a:ln>
                      </wps:spPr>
                      <wps:txbx>
                        <w:txbxContent>
                          <w:p w14:paraId="212CD10C" w14:textId="77777777" w:rsidR="00401C63" w:rsidRPr="00A97417" w:rsidRDefault="00401C63" w:rsidP="00401C63">
                            <w:pPr>
                              <w:jc w:val="center"/>
                              <w:rPr>
                                <w:b/>
                                <w:szCs w:val="28"/>
                              </w:rPr>
                            </w:pPr>
                            <w:r>
                              <w:rPr>
                                <w:b/>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457242" id="Овал 2059" o:spid="_x0000_s1033" style="position:absolute;left:0;text-align:left;margin-left:197.2pt;margin-top:11.5pt;width:53.05pt;height:4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" fillcolor="#ffc">
                <v:textbox>
                  <w:txbxContent>
                    <w:p w14:paraId="212CD10C" w14:textId="77777777" w:rsidR="00401C63" w:rsidRPr="00A97417" w:rsidRDefault="00401C63" w:rsidP="00401C63">
                      <w:pPr>
                        <w:jc w:val="center"/>
                        <w:rPr>
                          <w:b/>
                          <w:szCs w:val="28"/>
                        </w:rPr>
                      </w:pPr>
                      <w:r>
                        <w:rPr>
                          <w:b/>
                          <w:szCs w:val="28"/>
                        </w:rPr>
                        <w:t>5</w:t>
                      </w:r>
                    </w:p>
                  </w:txbxContent>
                </v:textbox>
              </v:oval>
            </w:pict>
          </mc:Fallback>
        </mc:AlternateContent>
      </w:r>
      <w:r>
        <w:rPr>
          <w:noProof/>
          <w:szCs w:val="28"/>
        </w:rPr>
        <mc:AlternateContent>
          <mc:Choice Requires="wps">
            <w:drawing>
              <wp:anchor distT="0" distB="0" distL="114300" distR="114300" simplePos="0" relativeHeight="251664384" behindDoc="0" locked="0" layoutInCell="1" allowOverlap="1" wp14:anchorId="753D0CB0" wp14:editId="5352C1AA">
                <wp:simplePos x="0" y="0"/>
                <wp:positionH relativeFrom="column">
                  <wp:posOffset>213360</wp:posOffset>
                </wp:positionH>
                <wp:positionV relativeFrom="paragraph">
                  <wp:posOffset>147955</wp:posOffset>
                </wp:positionV>
                <wp:extent cx="2126615" cy="594360"/>
                <wp:effectExtent l="13335" t="12065" r="22225" b="12700"/>
                <wp:wrapNone/>
                <wp:docPr id="2058" name="Стрелка: пятиугольник 20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594360"/>
                        </a:xfrm>
                        <a:prstGeom prst="homePlate">
                          <a:avLst>
                            <a:gd name="adj" fmla="val 89450"/>
                          </a:avLst>
                        </a:pr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7CDDF28" w14:textId="77777777" w:rsidR="00401C63" w:rsidRPr="002060F3" w:rsidRDefault="00401C63" w:rsidP="00401C63">
                            <w:pPr>
                              <w:pStyle w:val="a5"/>
                              <w:kinsoku w:val="0"/>
                              <w:overflowPunct w:val="0"/>
                              <w:spacing w:before="0" w:after="0"/>
                              <w:jc w:val="center"/>
                              <w:textAlignment w:val="baseline"/>
                              <w:rPr>
                                <w:sz w:val="22"/>
                                <w:szCs w:val="22"/>
                              </w:rPr>
                            </w:pPr>
                            <w:r w:rsidRPr="002060F3">
                              <w:rPr>
                                <w:rFonts w:eastAsia="+mn-ea"/>
                                <w:b/>
                                <w:bCs/>
                                <w:color w:val="000000"/>
                                <w:kern w:val="24"/>
                                <w:sz w:val="22"/>
                                <w:szCs w:val="22"/>
                              </w:rPr>
                              <w:t>Доля выпускников,</w:t>
                            </w:r>
                          </w:p>
                          <w:p w14:paraId="1FF6D2AE" w14:textId="77777777" w:rsidR="00401C63" w:rsidRPr="002060F3" w:rsidRDefault="00401C63" w:rsidP="00401C63">
                            <w:pPr>
                              <w:pStyle w:val="a5"/>
                              <w:kinsoku w:val="0"/>
                              <w:overflowPunct w:val="0"/>
                              <w:spacing w:before="0" w:after="0"/>
                              <w:jc w:val="center"/>
                              <w:textAlignment w:val="baseline"/>
                              <w:rPr>
                                <w:sz w:val="22"/>
                                <w:szCs w:val="22"/>
                              </w:rPr>
                            </w:pPr>
                            <w:r w:rsidRPr="002060F3">
                              <w:rPr>
                                <w:rFonts w:eastAsia="+mn-ea"/>
                                <w:b/>
                                <w:bCs/>
                                <w:color w:val="000000"/>
                                <w:kern w:val="24"/>
                                <w:sz w:val="22"/>
                                <w:szCs w:val="22"/>
                              </w:rPr>
                              <w:t xml:space="preserve"> не преодолевших</w:t>
                            </w:r>
                            <w:r w:rsidRPr="002060F3">
                              <w:rPr>
                                <w:rFonts w:ascii="Arial" w:eastAsia="+mn-ea" w:hAnsi="Arial" w:cs="Arial"/>
                                <w:b/>
                                <w:bCs/>
                                <w:color w:val="000000"/>
                                <w:kern w:val="24"/>
                                <w:sz w:val="22"/>
                                <w:szCs w:val="22"/>
                              </w:rPr>
                              <w:t xml:space="preserve"> </w:t>
                            </w:r>
                          </w:p>
                          <w:p w14:paraId="5AFD2C2F" w14:textId="77777777" w:rsidR="00401C63" w:rsidRPr="002060F3" w:rsidRDefault="00401C63" w:rsidP="00401C63">
                            <w:pPr>
                              <w:pStyle w:val="a5"/>
                              <w:kinsoku w:val="0"/>
                              <w:overflowPunct w:val="0"/>
                              <w:spacing w:before="0" w:after="0"/>
                              <w:jc w:val="center"/>
                              <w:textAlignment w:val="baseline"/>
                              <w:rPr>
                                <w:sz w:val="22"/>
                                <w:szCs w:val="22"/>
                              </w:rPr>
                            </w:pPr>
                            <w:r w:rsidRPr="002060F3">
                              <w:rPr>
                                <w:rFonts w:eastAsia="+mn-ea"/>
                                <w:b/>
                                <w:bCs/>
                                <w:color w:val="000000"/>
                                <w:kern w:val="24"/>
                                <w:sz w:val="22"/>
                                <w:szCs w:val="22"/>
                              </w:rPr>
                              <w:t>порог успешности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3D0CB0" id="Стрелка: пятиугольник 2058" o:spid="_x0000_s1034" type="#_x0000_t15" style="position:absolute;left:0;text-align:left;margin-left:16.8pt;margin-top:11.65pt;width:167.45pt;height:4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" fillcolor="#ffc">
                <v:shadow color="#eeece1"/>
                <v:textbox>
                  <w:txbxContent>
                    <w:p w14:paraId="27CDDF28" w14:textId="77777777" w:rsidR="00401C63" w:rsidRPr="002060F3" w:rsidRDefault="00401C63" w:rsidP="00401C63">
                      <w:pPr>
                        <w:pStyle w:val="a5"/>
                        <w:kinsoku w:val="0"/>
                        <w:overflowPunct w:val="0"/>
                        <w:spacing w:before="0" w:after="0"/>
                        <w:jc w:val="center"/>
                        <w:textAlignment w:val="baseline"/>
                        <w:rPr>
                          <w:sz w:val="22"/>
                          <w:szCs w:val="22"/>
                        </w:rPr>
                      </w:pPr>
                      <w:r w:rsidRPr="002060F3">
                        <w:rPr>
                          <w:rFonts w:eastAsia="+mn-ea"/>
                          <w:b/>
                          <w:bCs/>
                          <w:color w:val="000000"/>
                          <w:kern w:val="24"/>
                          <w:sz w:val="22"/>
                          <w:szCs w:val="22"/>
                        </w:rPr>
                        <w:t>Доля выпускников,</w:t>
                      </w:r>
                    </w:p>
                    <w:p w14:paraId="1FF6D2AE" w14:textId="77777777" w:rsidR="00401C63" w:rsidRPr="002060F3" w:rsidRDefault="00401C63" w:rsidP="00401C63">
                      <w:pPr>
                        <w:pStyle w:val="a5"/>
                        <w:kinsoku w:val="0"/>
                        <w:overflowPunct w:val="0"/>
                        <w:spacing w:before="0" w:after="0"/>
                        <w:jc w:val="center"/>
                        <w:textAlignment w:val="baseline"/>
                        <w:rPr>
                          <w:sz w:val="22"/>
                          <w:szCs w:val="22"/>
                        </w:rPr>
                      </w:pPr>
                      <w:r w:rsidRPr="002060F3">
                        <w:rPr>
                          <w:rFonts w:eastAsia="+mn-ea"/>
                          <w:b/>
                          <w:bCs/>
                          <w:color w:val="000000"/>
                          <w:kern w:val="24"/>
                          <w:sz w:val="22"/>
                          <w:szCs w:val="22"/>
                        </w:rPr>
                        <w:t xml:space="preserve"> не преодолевших</w:t>
                      </w:r>
                      <w:r w:rsidRPr="002060F3">
                        <w:rPr>
                          <w:rFonts w:ascii="Arial" w:eastAsia="+mn-ea" w:hAnsi="Arial" w:cs="Arial"/>
                          <w:b/>
                          <w:bCs/>
                          <w:color w:val="000000"/>
                          <w:kern w:val="24"/>
                          <w:sz w:val="22"/>
                          <w:szCs w:val="22"/>
                        </w:rPr>
                        <w:t xml:space="preserve"> </w:t>
                      </w:r>
                    </w:p>
                    <w:p w14:paraId="5AFD2C2F" w14:textId="77777777" w:rsidR="00401C63" w:rsidRPr="002060F3" w:rsidRDefault="00401C63" w:rsidP="00401C63">
                      <w:pPr>
                        <w:pStyle w:val="a5"/>
                        <w:kinsoku w:val="0"/>
                        <w:overflowPunct w:val="0"/>
                        <w:spacing w:before="0" w:after="0"/>
                        <w:jc w:val="center"/>
                        <w:textAlignment w:val="baseline"/>
                        <w:rPr>
                          <w:sz w:val="22"/>
                          <w:szCs w:val="22"/>
                        </w:rPr>
                      </w:pPr>
                      <w:r w:rsidRPr="002060F3">
                        <w:rPr>
                          <w:rFonts w:eastAsia="+mn-ea"/>
                          <w:b/>
                          <w:bCs/>
                          <w:color w:val="000000"/>
                          <w:kern w:val="24"/>
                          <w:sz w:val="22"/>
                          <w:szCs w:val="22"/>
                        </w:rPr>
                        <w:t>порог успешности</w:t>
                      </w:r>
                    </w:p>
                  </w:txbxContent>
                </v:textbox>
              </v:shape>
            </w:pict>
          </mc:Fallback>
        </mc:AlternateContent>
      </w:r>
      <w:r w:rsidRPr="009B7A0E">
        <w:rPr>
          <w:b/>
          <w:szCs w:val="28"/>
        </w:rPr>
        <w:tab/>
      </w:r>
    </w:p>
    <w:p w14:paraId="1CF496AB" w14:textId="77777777" w:rsidR="00401C63" w:rsidRPr="009B7A0E" w:rsidRDefault="00401C63" w:rsidP="00401C63">
      <w:pPr>
        <w:tabs>
          <w:tab w:val="left" w:pos="5533"/>
        </w:tabs>
        <w:jc w:val="both"/>
        <w:rPr>
          <w:b/>
          <w:szCs w:val="28"/>
        </w:rPr>
      </w:pPr>
      <w:r>
        <w:rPr>
          <w:b/>
          <w:szCs w:val="28"/>
        </w:rPr>
        <w:t xml:space="preserve">                                                                                         </w:t>
      </w:r>
    </w:p>
    <w:p w14:paraId="6E44DDCF" w14:textId="2A983112" w:rsidR="00401C63" w:rsidRPr="008315F8" w:rsidRDefault="00401C63" w:rsidP="00401C63">
      <w:pPr>
        <w:tabs>
          <w:tab w:val="center" w:pos="5302"/>
        </w:tabs>
        <w:ind w:firstLine="709"/>
        <w:jc w:val="both"/>
        <w:rPr>
          <w:szCs w:val="28"/>
          <w:highlight w:val="yellow"/>
        </w:rPr>
      </w:pPr>
      <w:r>
        <w:rPr>
          <w:noProof/>
          <w:szCs w:val="28"/>
          <w:lang w:eastAsia="ru-RU"/>
        </w:rPr>
        <mc:AlternateContent>
          <mc:Choice Requires="wps">
            <w:drawing>
              <wp:anchor distT="0" distB="0" distL="114300" distR="114300" simplePos="0" relativeHeight="251701248" behindDoc="0" locked="0" layoutInCell="1" allowOverlap="1" wp14:anchorId="421CBD6A" wp14:editId="08C5E2BD">
                <wp:simplePos x="0" y="0"/>
                <wp:positionH relativeFrom="column">
                  <wp:posOffset>3443605</wp:posOffset>
                </wp:positionH>
                <wp:positionV relativeFrom="paragraph">
                  <wp:posOffset>32385</wp:posOffset>
                </wp:positionV>
                <wp:extent cx="1321435" cy="96520"/>
                <wp:effectExtent l="5080" t="19685" r="45085" b="17145"/>
                <wp:wrapNone/>
                <wp:docPr id="2057" name="Стрелка: вправо 20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21435" cy="96520"/>
                        </a:xfrm>
                        <a:prstGeom prst="rightArrow">
                          <a:avLst>
                            <a:gd name="adj1" fmla="val 50000"/>
                            <a:gd name="adj2" fmla="val 3422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22324" id="Стрелка: вправо 2057" o:spid="_x0000_s1026" type="#_x0000_t13" style="position:absolute;margin-left:271.15pt;margin-top:2.55pt;width:104.05pt;height:7.6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"/>
            </w:pict>
          </mc:Fallback>
        </mc:AlternateContent>
      </w:r>
    </w:p>
    <w:p w14:paraId="552786A5" w14:textId="34383D79" w:rsidR="00401C63" w:rsidRPr="008315F8" w:rsidRDefault="00401C63" w:rsidP="00401C63">
      <w:pPr>
        <w:ind w:firstLine="709"/>
        <w:jc w:val="both"/>
        <w:rPr>
          <w:szCs w:val="28"/>
          <w:highlight w:val="yellow"/>
        </w:rPr>
      </w:pPr>
      <w:r>
        <w:rPr>
          <w:b/>
          <w:noProof/>
          <w:szCs w:val="28"/>
          <w:highlight w:val="yellow"/>
          <w:lang w:eastAsia="ru-RU"/>
        </w:rPr>
        <mc:AlternateContent>
          <mc:Choice Requires="wps">
            <w:drawing>
              <wp:anchor distT="0" distB="0" distL="114300" distR="114300" simplePos="0" relativeHeight="251668480" behindDoc="0" locked="0" layoutInCell="1" allowOverlap="1" wp14:anchorId="639B608D" wp14:editId="0C3A50BE">
                <wp:simplePos x="0" y="0"/>
                <wp:positionH relativeFrom="column">
                  <wp:posOffset>213360</wp:posOffset>
                </wp:positionH>
                <wp:positionV relativeFrom="paragraph">
                  <wp:posOffset>81915</wp:posOffset>
                </wp:positionV>
                <wp:extent cx="5836285" cy="304800"/>
                <wp:effectExtent l="13335" t="9525" r="8255" b="9525"/>
                <wp:wrapNone/>
                <wp:docPr id="2054" name="Блок-схема: процесс 20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6285" cy="304800"/>
                        </a:xfrm>
                        <a:prstGeom prst="flowChartProcess">
                          <a:avLst/>
                        </a:prstGeom>
                        <a:solidFill>
                          <a:srgbClr val="CCFFCC"/>
                        </a:solidFill>
                        <a:ln w="9525">
                          <a:solidFill>
                            <a:srgbClr val="000000"/>
                          </a:solidFill>
                          <a:miter lim="800000"/>
                          <a:headEnd/>
                          <a:tailEnd/>
                        </a:ln>
                      </wps:spPr>
                      <wps:txbx>
                        <w:txbxContent>
                          <w:p w14:paraId="161A64F0" w14:textId="77777777" w:rsidR="00401C63" w:rsidRPr="00A97417" w:rsidRDefault="00401C63" w:rsidP="00401C63">
                            <w:pPr>
                              <w:jc w:val="center"/>
                              <w:rPr>
                                <w:b/>
                                <w:szCs w:val="28"/>
                              </w:rPr>
                            </w:pPr>
                            <w:r w:rsidRPr="000B25DA">
                              <w:rPr>
                                <w:b/>
                                <w:szCs w:val="28"/>
                              </w:rPr>
                              <w:t>Качество учебных достижений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B608D" id="_x0000_t109" coordsize="21600,21600" o:spt="109" path="m,l,21600r21600,l21600,xe">
                <v:stroke joinstyle="miter"/>
                <v:path gradientshapeok="t" o:connecttype="rect"/>
              </v:shapetype>
              <v:shape id="Блок-схема: процесс 2054" o:spid="_x0000_s1035" type="#_x0000_t109" style="position:absolute;left:0;text-align:left;margin-left:16.8pt;margin-top:6.45pt;width:459.5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" fillcolor="#cfc">
                <v:textbox>
                  <w:txbxContent>
                    <w:p w14:paraId="161A64F0" w14:textId="77777777" w:rsidR="00401C63" w:rsidRPr="00A97417" w:rsidRDefault="00401C63" w:rsidP="00401C63">
                      <w:pPr>
                        <w:jc w:val="center"/>
                        <w:rPr>
                          <w:b/>
                          <w:szCs w:val="28"/>
                        </w:rPr>
                      </w:pPr>
                      <w:r w:rsidRPr="000B25DA">
                        <w:rPr>
                          <w:b/>
                          <w:szCs w:val="28"/>
                        </w:rPr>
                        <w:t>Качество учебных достижений</w:t>
                      </w:r>
                    </w:p>
                  </w:txbxContent>
                </v:textbox>
              </v:shape>
            </w:pict>
          </mc:Fallback>
        </mc:AlternateContent>
      </w:r>
    </w:p>
    <w:p w14:paraId="6865459A" w14:textId="77777777" w:rsidR="00401C63" w:rsidRPr="008315F8" w:rsidRDefault="00401C63" w:rsidP="00401C63">
      <w:pPr>
        <w:ind w:firstLine="709"/>
        <w:jc w:val="both"/>
        <w:rPr>
          <w:szCs w:val="28"/>
          <w:highlight w:val="yellow"/>
        </w:rPr>
      </w:pPr>
    </w:p>
    <w:p w14:paraId="102C00BC" w14:textId="692DD64F" w:rsidR="00401C63" w:rsidRPr="008315F8" w:rsidRDefault="00401C63" w:rsidP="00401C63">
      <w:pPr>
        <w:ind w:firstLine="709"/>
        <w:jc w:val="both"/>
        <w:rPr>
          <w:szCs w:val="28"/>
          <w:highlight w:val="yellow"/>
        </w:rPr>
      </w:pPr>
      <w:r>
        <w:rPr>
          <w:noProof/>
          <w:szCs w:val="28"/>
          <w:highlight w:val="yellow"/>
          <w:lang w:eastAsia="ru-RU"/>
        </w:rPr>
        <mc:AlternateContent>
          <mc:Choice Requires="wps">
            <w:drawing>
              <wp:anchor distT="0" distB="0" distL="114300" distR="114300" simplePos="0" relativeHeight="251670528" behindDoc="0" locked="0" layoutInCell="1" allowOverlap="1" wp14:anchorId="5AD3E148" wp14:editId="4E9C9C87">
                <wp:simplePos x="0" y="0"/>
                <wp:positionH relativeFrom="column">
                  <wp:posOffset>4827270</wp:posOffset>
                </wp:positionH>
                <wp:positionV relativeFrom="paragraph">
                  <wp:posOffset>13335</wp:posOffset>
                </wp:positionV>
                <wp:extent cx="1050290" cy="368935"/>
                <wp:effectExtent l="7620" t="6985" r="8890" b="5080"/>
                <wp:wrapNone/>
                <wp:docPr id="2053" name="Выноска: стрелка вниз 20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290" cy="368935"/>
                        </a:xfrm>
                        <a:prstGeom prst="downArrowCallout">
                          <a:avLst>
                            <a:gd name="adj1" fmla="val 71170"/>
                            <a:gd name="adj2" fmla="val 71170"/>
                            <a:gd name="adj3" fmla="val 16667"/>
                            <a:gd name="adj4" fmla="val 66667"/>
                          </a:avLst>
                        </a:prstGeom>
                        <a:solidFill>
                          <a:srgbClr val="CCFFCC"/>
                        </a:solidFill>
                        <a:ln w="9525">
                          <a:solidFill>
                            <a:srgbClr val="000000"/>
                          </a:solidFill>
                          <a:miter lim="800000"/>
                          <a:headEnd/>
                          <a:tailEnd/>
                        </a:ln>
                      </wps:spPr>
                      <wps:txbx>
                        <w:txbxContent>
                          <w:p w14:paraId="293A7ECF" w14:textId="77777777" w:rsidR="00401C63" w:rsidRPr="005E4F49" w:rsidRDefault="00401C63" w:rsidP="00401C63">
                            <w:pPr>
                              <w:jc w:val="center"/>
                              <w:rPr>
                                <w:b/>
                              </w:rPr>
                            </w:pPr>
                            <w:r>
                              <w:rPr>
                                <w:b/>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3E148" id="Выноска: стрелка вниз 2053" o:spid="_x0000_s1036" type="#_x0000_t80" style="position:absolute;left:0;text-align:left;margin-left:380.1pt;margin-top:1.05pt;width:82.7pt;height:2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" fillcolor="#cfc">
                <v:textbox>
                  <w:txbxContent>
                    <w:p w14:paraId="293A7ECF" w14:textId="77777777" w:rsidR="00401C63" w:rsidRPr="005E4F49" w:rsidRDefault="00401C63" w:rsidP="00401C63">
                      <w:pPr>
                        <w:jc w:val="center"/>
                        <w:rPr>
                          <w:b/>
                        </w:rPr>
                      </w:pPr>
                      <w:r>
                        <w:rPr>
                          <w:b/>
                        </w:rPr>
                        <w:t>2021</w:t>
                      </w:r>
                    </w:p>
                  </w:txbxContent>
                </v:textbox>
              </v:shape>
            </w:pict>
          </mc:Fallback>
        </mc:AlternateContent>
      </w:r>
      <w:r>
        <w:rPr>
          <w:noProof/>
          <w:szCs w:val="28"/>
          <w:highlight w:val="yellow"/>
          <w:lang w:eastAsia="ru-RU"/>
        </w:rPr>
        <mc:AlternateContent>
          <mc:Choice Requires="wps">
            <w:drawing>
              <wp:anchor distT="0" distB="0" distL="114300" distR="114300" simplePos="0" relativeHeight="251669504" behindDoc="0" locked="0" layoutInCell="1" allowOverlap="1" wp14:anchorId="0D765BC1" wp14:editId="012506FD">
                <wp:simplePos x="0" y="0"/>
                <wp:positionH relativeFrom="column">
                  <wp:posOffset>2584450</wp:posOffset>
                </wp:positionH>
                <wp:positionV relativeFrom="paragraph">
                  <wp:posOffset>13335</wp:posOffset>
                </wp:positionV>
                <wp:extent cx="955040" cy="368935"/>
                <wp:effectExtent l="12700" t="6985" r="13335" b="5080"/>
                <wp:wrapNone/>
                <wp:docPr id="2052" name="Выноска: стрелка вниз 2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040" cy="368935"/>
                        </a:xfrm>
                        <a:prstGeom prst="downArrowCallout">
                          <a:avLst>
                            <a:gd name="adj1" fmla="val 64716"/>
                            <a:gd name="adj2" fmla="val 64716"/>
                            <a:gd name="adj3" fmla="val 16667"/>
                            <a:gd name="adj4" fmla="val 66667"/>
                          </a:avLst>
                        </a:prstGeom>
                        <a:solidFill>
                          <a:srgbClr val="CCFFCC"/>
                        </a:solidFill>
                        <a:ln w="9525">
                          <a:solidFill>
                            <a:srgbClr val="000000"/>
                          </a:solidFill>
                          <a:miter lim="800000"/>
                          <a:headEnd/>
                          <a:tailEnd/>
                        </a:ln>
                      </wps:spPr>
                      <wps:txbx>
                        <w:txbxContent>
                          <w:p w14:paraId="0A48221F" w14:textId="77777777" w:rsidR="00401C63" w:rsidRPr="005E4F49" w:rsidRDefault="00401C63" w:rsidP="00401C63">
                            <w:pPr>
                              <w:jc w:val="center"/>
                              <w:rPr>
                                <w:b/>
                              </w:rPr>
                            </w:pPr>
                            <w:r>
                              <w:rPr>
                                <w:b/>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65BC1" id="Выноска: стрелка вниз 2052" o:spid="_x0000_s1037" type="#_x0000_t80" style="position:absolute;left:0;text-align:left;margin-left:203.5pt;margin-top:1.05pt;width:75.2pt;height:2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" fillcolor="#cfc">
                <v:textbox>
                  <w:txbxContent>
                    <w:p w14:paraId="0A48221F" w14:textId="77777777" w:rsidR="00401C63" w:rsidRPr="005E4F49" w:rsidRDefault="00401C63" w:rsidP="00401C63">
                      <w:pPr>
                        <w:jc w:val="center"/>
                        <w:rPr>
                          <w:b/>
                        </w:rPr>
                      </w:pPr>
                      <w:r>
                        <w:rPr>
                          <w:b/>
                        </w:rPr>
                        <w:t>2020</w:t>
                      </w:r>
                    </w:p>
                  </w:txbxContent>
                </v:textbox>
              </v:shape>
            </w:pict>
          </mc:Fallback>
        </mc:AlternateContent>
      </w:r>
    </w:p>
    <w:p w14:paraId="0324F355" w14:textId="77777777" w:rsidR="00401C63" w:rsidRPr="008315F8" w:rsidRDefault="00401C63" w:rsidP="00401C63">
      <w:pPr>
        <w:ind w:firstLine="709"/>
        <w:jc w:val="both"/>
        <w:rPr>
          <w:szCs w:val="28"/>
          <w:highlight w:val="yellow"/>
        </w:rPr>
      </w:pPr>
    </w:p>
    <w:p w14:paraId="3B97BED9" w14:textId="407A338F" w:rsidR="00401C63" w:rsidRDefault="00401C63" w:rsidP="00401C63">
      <w:pPr>
        <w:ind w:firstLine="709"/>
        <w:jc w:val="both"/>
        <w:rPr>
          <w:szCs w:val="28"/>
        </w:rPr>
      </w:pPr>
      <w:r>
        <w:rPr>
          <w:b/>
          <w:noProof/>
          <w:szCs w:val="28"/>
          <w:lang w:eastAsia="ru-RU"/>
        </w:rPr>
        <mc:AlternateContent>
          <mc:Choice Requires="wps">
            <w:drawing>
              <wp:anchor distT="0" distB="0" distL="114300" distR="114300" simplePos="0" relativeHeight="251674624" behindDoc="0" locked="0" layoutInCell="1" allowOverlap="1" wp14:anchorId="10AAB15D" wp14:editId="78D5E334">
                <wp:simplePos x="0" y="0"/>
                <wp:positionH relativeFrom="column">
                  <wp:posOffset>4931410</wp:posOffset>
                </wp:positionH>
                <wp:positionV relativeFrom="paragraph">
                  <wp:posOffset>39370</wp:posOffset>
                </wp:positionV>
                <wp:extent cx="906145" cy="449580"/>
                <wp:effectExtent l="6985" t="13335" r="10795" b="13335"/>
                <wp:wrapNone/>
                <wp:docPr id="2051" name="Овал 2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449580"/>
                        </a:xfrm>
                        <a:prstGeom prst="ellipse">
                          <a:avLst/>
                        </a:prstGeom>
                        <a:solidFill>
                          <a:srgbClr val="CCFFCC"/>
                        </a:solidFill>
                        <a:ln w="9525">
                          <a:solidFill>
                            <a:srgbClr val="000000"/>
                          </a:solidFill>
                          <a:round/>
                          <a:headEnd/>
                          <a:tailEnd/>
                        </a:ln>
                      </wps:spPr>
                      <wps:txbx>
                        <w:txbxContent>
                          <w:p w14:paraId="37A432EA" w14:textId="77777777" w:rsidR="00401C63" w:rsidRPr="007630C9" w:rsidRDefault="00401C63" w:rsidP="00401C63">
                            <w:pPr>
                              <w:rPr>
                                <w:b/>
                              </w:rPr>
                            </w:pPr>
                            <w:r>
                              <w:rPr>
                                <w:b/>
                              </w:rPr>
                              <w:t>19,9</w:t>
                            </w:r>
                            <w:r w:rsidRPr="007630C9">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AAB15D" id="Овал 2051" o:spid="_x0000_s1038" style="position:absolute;left:0;text-align:left;margin-left:388.3pt;margin-top:3.1pt;width:71.35pt;height:3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" fillcolor="#cfc">
                <v:textbox>
                  <w:txbxContent>
                    <w:p w14:paraId="37A432EA" w14:textId="77777777" w:rsidR="00401C63" w:rsidRPr="007630C9" w:rsidRDefault="00401C63" w:rsidP="00401C63">
                      <w:pPr>
                        <w:rPr>
                          <w:b/>
                        </w:rPr>
                      </w:pPr>
                      <w:r>
                        <w:rPr>
                          <w:b/>
                        </w:rPr>
                        <w:t>19,9</w:t>
                      </w:r>
                      <w:r w:rsidRPr="007630C9">
                        <w:rPr>
                          <w:b/>
                        </w:rPr>
                        <w:t>%</w:t>
                      </w:r>
                    </w:p>
                  </w:txbxContent>
                </v:textbox>
              </v:oval>
            </w:pict>
          </mc:Fallback>
        </mc:AlternateContent>
      </w:r>
      <w:r>
        <w:rPr>
          <w:noProof/>
          <w:szCs w:val="28"/>
          <w:lang w:eastAsia="ru-RU"/>
        </w:rPr>
        <mc:AlternateContent>
          <mc:Choice Requires="wps">
            <w:drawing>
              <wp:anchor distT="0" distB="0" distL="114300" distR="114300" simplePos="0" relativeHeight="251672576" behindDoc="0" locked="0" layoutInCell="1" allowOverlap="1" wp14:anchorId="7F6303BD" wp14:editId="1FE64404">
                <wp:simplePos x="0" y="0"/>
                <wp:positionH relativeFrom="column">
                  <wp:posOffset>193040</wp:posOffset>
                </wp:positionH>
                <wp:positionV relativeFrom="paragraph">
                  <wp:posOffset>79375</wp:posOffset>
                </wp:positionV>
                <wp:extent cx="2249805" cy="409575"/>
                <wp:effectExtent l="12065" t="5715" r="24130" b="13335"/>
                <wp:wrapNone/>
                <wp:docPr id="2050" name="Стрелка: пятиугольник 20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805" cy="409575"/>
                        </a:xfrm>
                        <a:prstGeom prst="homePlate">
                          <a:avLst>
                            <a:gd name="adj" fmla="val 137326"/>
                          </a:avLst>
                        </a:prstGeom>
                        <a:solidFill>
                          <a:srgbClr val="CC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062CC47" w14:textId="77777777" w:rsidR="00401C63" w:rsidRPr="004032BA" w:rsidRDefault="00401C63" w:rsidP="00401C63">
                            <w:pPr>
                              <w:pStyle w:val="a5"/>
                              <w:kinsoku w:val="0"/>
                              <w:overflowPunct w:val="0"/>
                              <w:spacing w:before="0" w:after="0"/>
                              <w:jc w:val="center"/>
                              <w:textAlignment w:val="baseline"/>
                              <w:rPr>
                                <w:rFonts w:eastAsia="+mn-ea"/>
                                <w:b/>
                                <w:bCs/>
                                <w:color w:val="000000"/>
                                <w:kern w:val="24"/>
                                <w:sz w:val="22"/>
                                <w:szCs w:val="22"/>
                              </w:rPr>
                            </w:pPr>
                            <w:r w:rsidRPr="004032BA">
                              <w:rPr>
                                <w:rFonts w:eastAsia="+mn-ea"/>
                                <w:b/>
                                <w:bCs/>
                                <w:color w:val="000000"/>
                                <w:kern w:val="24"/>
                                <w:sz w:val="22"/>
                                <w:szCs w:val="22"/>
                              </w:rPr>
                              <w:t xml:space="preserve">Доля </w:t>
                            </w:r>
                            <w:proofErr w:type="spellStart"/>
                            <w:r w:rsidRPr="004032BA">
                              <w:rPr>
                                <w:rFonts w:eastAsia="+mn-ea"/>
                                <w:b/>
                                <w:bCs/>
                                <w:color w:val="000000"/>
                                <w:kern w:val="24"/>
                                <w:sz w:val="22"/>
                                <w:szCs w:val="22"/>
                              </w:rPr>
                              <w:t>высокобальников</w:t>
                            </w:r>
                            <w:proofErr w:type="spellEnd"/>
                          </w:p>
                          <w:p w14:paraId="7943A039" w14:textId="77777777" w:rsidR="00401C63" w:rsidRPr="004032BA" w:rsidRDefault="00401C63" w:rsidP="00401C63">
                            <w:pPr>
                              <w:pStyle w:val="a5"/>
                              <w:kinsoku w:val="0"/>
                              <w:overflowPunct w:val="0"/>
                              <w:spacing w:before="0" w:after="0"/>
                              <w:jc w:val="center"/>
                              <w:textAlignment w:val="baseline"/>
                              <w:rPr>
                                <w:sz w:val="22"/>
                                <w:szCs w:val="22"/>
                              </w:rPr>
                            </w:pPr>
                            <w:r w:rsidRPr="004032BA">
                              <w:rPr>
                                <w:rFonts w:eastAsia="+mn-ea"/>
                                <w:b/>
                                <w:bCs/>
                                <w:color w:val="000000"/>
                                <w:kern w:val="24"/>
                                <w:sz w:val="22"/>
                                <w:szCs w:val="22"/>
                              </w:rPr>
                              <w:t>(8</w:t>
                            </w:r>
                            <w:r>
                              <w:rPr>
                                <w:rFonts w:eastAsia="+mn-ea"/>
                                <w:b/>
                                <w:bCs/>
                                <w:color w:val="000000"/>
                                <w:kern w:val="24"/>
                                <w:sz w:val="22"/>
                                <w:szCs w:val="22"/>
                              </w:rPr>
                              <w:t>5</w:t>
                            </w:r>
                            <w:r w:rsidRPr="004032BA">
                              <w:rPr>
                                <w:rFonts w:eastAsia="+mn-ea"/>
                                <w:b/>
                                <w:bCs/>
                                <w:color w:val="000000"/>
                                <w:kern w:val="24"/>
                                <w:sz w:val="22"/>
                                <w:szCs w:val="22"/>
                              </w:rPr>
                              <w:t xml:space="preserve"> и более баллов)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6303BD" id="Стрелка: пятиугольник 2050" o:spid="_x0000_s1039" type="#_x0000_t15" style="position:absolute;left:0;text-align:left;margin-left:15.2pt;margin-top:6.25pt;width:177.15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" fillcolor="#cfc">
                <v:shadow color="#eeece1"/>
                <v:textbox>
                  <w:txbxContent>
                    <w:p w14:paraId="5062CC47" w14:textId="77777777" w:rsidR="00401C63" w:rsidRPr="004032BA" w:rsidRDefault="00401C63" w:rsidP="00401C63">
                      <w:pPr>
                        <w:pStyle w:val="a5"/>
                        <w:kinsoku w:val="0"/>
                        <w:overflowPunct w:val="0"/>
                        <w:spacing w:before="0" w:after="0"/>
                        <w:jc w:val="center"/>
                        <w:textAlignment w:val="baseline"/>
                        <w:rPr>
                          <w:rFonts w:eastAsia="+mn-ea"/>
                          <w:b/>
                          <w:bCs/>
                          <w:color w:val="000000"/>
                          <w:kern w:val="24"/>
                          <w:sz w:val="22"/>
                          <w:szCs w:val="22"/>
                        </w:rPr>
                      </w:pPr>
                      <w:r w:rsidRPr="004032BA">
                        <w:rPr>
                          <w:rFonts w:eastAsia="+mn-ea"/>
                          <w:b/>
                          <w:bCs/>
                          <w:color w:val="000000"/>
                          <w:kern w:val="24"/>
                          <w:sz w:val="22"/>
                          <w:szCs w:val="22"/>
                        </w:rPr>
                        <w:t xml:space="preserve">Доля </w:t>
                      </w:r>
                      <w:proofErr w:type="spellStart"/>
                      <w:r w:rsidRPr="004032BA">
                        <w:rPr>
                          <w:rFonts w:eastAsia="+mn-ea"/>
                          <w:b/>
                          <w:bCs/>
                          <w:color w:val="000000"/>
                          <w:kern w:val="24"/>
                          <w:sz w:val="22"/>
                          <w:szCs w:val="22"/>
                        </w:rPr>
                        <w:t>высокобальников</w:t>
                      </w:r>
                      <w:proofErr w:type="spellEnd"/>
                    </w:p>
                    <w:p w14:paraId="7943A039" w14:textId="77777777" w:rsidR="00401C63" w:rsidRPr="004032BA" w:rsidRDefault="00401C63" w:rsidP="00401C63">
                      <w:pPr>
                        <w:pStyle w:val="a5"/>
                        <w:kinsoku w:val="0"/>
                        <w:overflowPunct w:val="0"/>
                        <w:spacing w:before="0" w:after="0"/>
                        <w:jc w:val="center"/>
                        <w:textAlignment w:val="baseline"/>
                        <w:rPr>
                          <w:sz w:val="22"/>
                          <w:szCs w:val="22"/>
                        </w:rPr>
                      </w:pPr>
                      <w:r w:rsidRPr="004032BA">
                        <w:rPr>
                          <w:rFonts w:eastAsia="+mn-ea"/>
                          <w:b/>
                          <w:bCs/>
                          <w:color w:val="000000"/>
                          <w:kern w:val="24"/>
                          <w:sz w:val="22"/>
                          <w:szCs w:val="22"/>
                        </w:rPr>
                        <w:t>(8</w:t>
                      </w:r>
                      <w:r>
                        <w:rPr>
                          <w:rFonts w:eastAsia="+mn-ea"/>
                          <w:b/>
                          <w:bCs/>
                          <w:color w:val="000000"/>
                          <w:kern w:val="24"/>
                          <w:sz w:val="22"/>
                          <w:szCs w:val="22"/>
                        </w:rPr>
                        <w:t>5</w:t>
                      </w:r>
                      <w:r w:rsidRPr="004032BA">
                        <w:rPr>
                          <w:rFonts w:eastAsia="+mn-ea"/>
                          <w:b/>
                          <w:bCs/>
                          <w:color w:val="000000"/>
                          <w:kern w:val="24"/>
                          <w:sz w:val="22"/>
                          <w:szCs w:val="22"/>
                        </w:rPr>
                        <w:t xml:space="preserve"> и более баллов)</w:t>
                      </w:r>
                    </w:p>
                  </w:txbxContent>
                </v:textbox>
              </v:shape>
            </w:pict>
          </mc:Fallback>
        </mc:AlternateContent>
      </w:r>
      <w:r>
        <w:rPr>
          <w:noProof/>
          <w:szCs w:val="28"/>
          <w:lang w:eastAsia="ru-RU"/>
        </w:rPr>
        <mc:AlternateContent>
          <mc:Choice Requires="wps">
            <w:drawing>
              <wp:anchor distT="0" distB="0" distL="114300" distR="114300" simplePos="0" relativeHeight="251673600" behindDoc="0" locked="0" layoutInCell="1" allowOverlap="1" wp14:anchorId="14936A64" wp14:editId="27A2E91A">
                <wp:simplePos x="0" y="0"/>
                <wp:positionH relativeFrom="column">
                  <wp:posOffset>2693670</wp:posOffset>
                </wp:positionH>
                <wp:positionV relativeFrom="paragraph">
                  <wp:posOffset>80010</wp:posOffset>
                </wp:positionV>
                <wp:extent cx="843280" cy="449580"/>
                <wp:effectExtent l="7620" t="6350" r="6350" b="10795"/>
                <wp:wrapNone/>
                <wp:docPr id="2049" name="Овал 20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280" cy="449580"/>
                        </a:xfrm>
                        <a:prstGeom prst="ellipse">
                          <a:avLst/>
                        </a:prstGeom>
                        <a:solidFill>
                          <a:srgbClr val="CCFFCC"/>
                        </a:solidFill>
                        <a:ln w="9525">
                          <a:solidFill>
                            <a:srgbClr val="000000"/>
                          </a:solidFill>
                          <a:round/>
                          <a:headEnd/>
                          <a:tailEnd/>
                        </a:ln>
                      </wps:spPr>
                      <wps:txbx>
                        <w:txbxContent>
                          <w:p w14:paraId="26672D99" w14:textId="77777777" w:rsidR="00401C63" w:rsidRPr="00B73B5D" w:rsidRDefault="00401C63" w:rsidP="00401C63">
                            <w:pPr>
                              <w:rPr>
                                <w:b/>
                              </w:rPr>
                            </w:pPr>
                            <w:r>
                              <w:rPr>
                                <w:b/>
                              </w:rPr>
                              <w:t>19,0</w:t>
                            </w:r>
                            <w:r w:rsidRPr="00B73B5D">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936A64" id="Овал 2049" o:spid="_x0000_s1040" style="position:absolute;left:0;text-align:left;margin-left:212.1pt;margin-top:6.3pt;width:66.4pt;height:3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" fillcolor="#cfc">
                <v:textbox>
                  <w:txbxContent>
                    <w:p w14:paraId="26672D99" w14:textId="77777777" w:rsidR="00401C63" w:rsidRPr="00B73B5D" w:rsidRDefault="00401C63" w:rsidP="00401C63">
                      <w:pPr>
                        <w:rPr>
                          <w:b/>
                        </w:rPr>
                      </w:pPr>
                      <w:r>
                        <w:rPr>
                          <w:b/>
                        </w:rPr>
                        <w:t>19,0</w:t>
                      </w:r>
                      <w:r w:rsidRPr="00B73B5D">
                        <w:rPr>
                          <w:b/>
                        </w:rPr>
                        <w:t>%</w:t>
                      </w:r>
                    </w:p>
                  </w:txbxContent>
                </v:textbox>
              </v:oval>
            </w:pict>
          </mc:Fallback>
        </mc:AlternateContent>
      </w:r>
      <w:r w:rsidRPr="00C752EA">
        <w:rPr>
          <w:szCs w:val="28"/>
        </w:rPr>
        <w:t xml:space="preserve">                                                                                </w:t>
      </w:r>
    </w:p>
    <w:p w14:paraId="478162CD" w14:textId="21E69BD8" w:rsidR="00401C63" w:rsidRPr="00C752EA" w:rsidRDefault="00401C63" w:rsidP="00401C63">
      <w:pPr>
        <w:ind w:firstLine="709"/>
        <w:jc w:val="both"/>
        <w:rPr>
          <w:b/>
          <w:szCs w:val="28"/>
        </w:rPr>
      </w:pPr>
      <w:r>
        <w:rPr>
          <w:noProof/>
          <w:szCs w:val="28"/>
          <w:lang w:eastAsia="ru-RU"/>
        </w:rPr>
        <mc:AlternateContent>
          <mc:Choice Requires="wps">
            <w:drawing>
              <wp:anchor distT="0" distB="0" distL="114300" distR="114300" simplePos="0" relativeHeight="251678720" behindDoc="0" locked="0" layoutInCell="1" allowOverlap="1" wp14:anchorId="76653433" wp14:editId="7B9BC522">
                <wp:simplePos x="0" y="0"/>
                <wp:positionH relativeFrom="column">
                  <wp:posOffset>3738880</wp:posOffset>
                </wp:positionH>
                <wp:positionV relativeFrom="paragraph">
                  <wp:posOffset>193675</wp:posOffset>
                </wp:positionV>
                <wp:extent cx="1236345" cy="90805"/>
                <wp:effectExtent l="5080" t="19685" r="44450" b="13335"/>
                <wp:wrapNone/>
                <wp:docPr id="2048" name="Стрелка: вправо 20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90805"/>
                        </a:xfrm>
                        <a:prstGeom prst="rightArrow">
                          <a:avLst>
                            <a:gd name="adj1" fmla="val 50000"/>
                            <a:gd name="adj2" fmla="val 34038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3DFB2" id="Стрелка: вправо 2048" o:spid="_x0000_s1026" type="#_x0000_t13" style="position:absolute;margin-left:294.4pt;margin-top:15.25pt;width:97.3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"/>
            </w:pict>
          </mc:Fallback>
        </mc:AlternateContent>
      </w:r>
      <w:r>
        <w:rPr>
          <w:szCs w:val="28"/>
        </w:rPr>
        <w:t xml:space="preserve">                                                                               </w:t>
      </w:r>
      <w:r w:rsidRPr="00C752EA">
        <w:rPr>
          <w:szCs w:val="28"/>
        </w:rPr>
        <w:t xml:space="preserve">   </w:t>
      </w:r>
      <w:r>
        <w:rPr>
          <w:b/>
          <w:szCs w:val="28"/>
        </w:rPr>
        <w:t>+0,9</w:t>
      </w:r>
      <w:r w:rsidRPr="00C752EA">
        <w:rPr>
          <w:b/>
          <w:szCs w:val="28"/>
        </w:rPr>
        <w:t>%</w:t>
      </w:r>
    </w:p>
    <w:p w14:paraId="481BBA53" w14:textId="7B243CE2" w:rsidR="00401C63" w:rsidRPr="00C752EA" w:rsidRDefault="00401C63" w:rsidP="00401C63">
      <w:pPr>
        <w:ind w:firstLine="709"/>
        <w:jc w:val="both"/>
        <w:rPr>
          <w:szCs w:val="28"/>
        </w:rPr>
      </w:pPr>
      <w:r>
        <w:rPr>
          <w:noProof/>
          <w:szCs w:val="28"/>
          <w:lang w:eastAsia="ru-RU"/>
        </w:rPr>
        <mc:AlternateContent>
          <mc:Choice Requires="wps">
            <w:drawing>
              <wp:anchor distT="0" distB="0" distL="114300" distR="114300" simplePos="0" relativeHeight="251677696" behindDoc="0" locked="0" layoutInCell="1" allowOverlap="1" wp14:anchorId="2390795F" wp14:editId="14181682">
                <wp:simplePos x="0" y="0"/>
                <wp:positionH relativeFrom="column">
                  <wp:posOffset>4994910</wp:posOffset>
                </wp:positionH>
                <wp:positionV relativeFrom="paragraph">
                  <wp:posOffset>121920</wp:posOffset>
                </wp:positionV>
                <wp:extent cx="882650" cy="444500"/>
                <wp:effectExtent l="13335" t="8890" r="8890" b="13335"/>
                <wp:wrapNone/>
                <wp:docPr id="31" name="Овал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444500"/>
                        </a:xfrm>
                        <a:prstGeom prst="ellipse">
                          <a:avLst/>
                        </a:prstGeom>
                        <a:solidFill>
                          <a:srgbClr val="CCFFCC"/>
                        </a:solidFill>
                        <a:ln w="9525">
                          <a:solidFill>
                            <a:srgbClr val="000000"/>
                          </a:solidFill>
                          <a:round/>
                          <a:headEnd/>
                          <a:tailEnd/>
                        </a:ln>
                      </wps:spPr>
                      <wps:txbx>
                        <w:txbxContent>
                          <w:p w14:paraId="2C6BC636" w14:textId="77777777" w:rsidR="00401C63" w:rsidRPr="00B73B5D" w:rsidRDefault="00401C63" w:rsidP="00401C63">
                            <w:pPr>
                              <w:jc w:val="center"/>
                              <w:rPr>
                                <w:b/>
                              </w:rPr>
                            </w:pPr>
                            <w:r>
                              <w:rPr>
                                <w:b/>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90795F" id="Овал 31" o:spid="_x0000_s1041" style="position:absolute;left:0;text-align:left;margin-left:393.3pt;margin-top:9.6pt;width:69.5pt;height: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" fillcolor="#cfc">
                <v:textbox>
                  <w:txbxContent>
                    <w:p w14:paraId="2C6BC636" w14:textId="77777777" w:rsidR="00401C63" w:rsidRPr="00B73B5D" w:rsidRDefault="00401C63" w:rsidP="00401C63">
                      <w:pPr>
                        <w:jc w:val="center"/>
                        <w:rPr>
                          <w:b/>
                        </w:rPr>
                      </w:pPr>
                      <w:r>
                        <w:rPr>
                          <w:b/>
                        </w:rPr>
                        <w:t>0</w:t>
                      </w:r>
                    </w:p>
                  </w:txbxContent>
                </v:textbox>
              </v:oval>
            </w:pict>
          </mc:Fallback>
        </mc:AlternateContent>
      </w:r>
      <w:r>
        <w:rPr>
          <w:noProof/>
          <w:szCs w:val="28"/>
          <w:lang w:eastAsia="ru-RU"/>
        </w:rPr>
        <mc:AlternateContent>
          <mc:Choice Requires="wps">
            <w:drawing>
              <wp:anchor distT="0" distB="0" distL="114300" distR="114300" simplePos="0" relativeHeight="251676672" behindDoc="0" locked="0" layoutInCell="1" allowOverlap="1" wp14:anchorId="788CFA44" wp14:editId="0334E7C4">
                <wp:simplePos x="0" y="0"/>
                <wp:positionH relativeFrom="column">
                  <wp:posOffset>2689860</wp:posOffset>
                </wp:positionH>
                <wp:positionV relativeFrom="paragraph">
                  <wp:posOffset>114300</wp:posOffset>
                </wp:positionV>
                <wp:extent cx="849630" cy="452120"/>
                <wp:effectExtent l="13335" t="10795" r="13335" b="13335"/>
                <wp:wrapNone/>
                <wp:docPr id="30" name="Овал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9630" cy="452120"/>
                        </a:xfrm>
                        <a:prstGeom prst="ellipse">
                          <a:avLst/>
                        </a:prstGeom>
                        <a:solidFill>
                          <a:srgbClr val="CCFFCC"/>
                        </a:solidFill>
                        <a:ln w="9525">
                          <a:solidFill>
                            <a:srgbClr val="000000"/>
                          </a:solidFill>
                          <a:round/>
                          <a:headEnd/>
                          <a:tailEnd/>
                        </a:ln>
                      </wps:spPr>
                      <wps:txbx>
                        <w:txbxContent>
                          <w:p w14:paraId="35CE6566" w14:textId="77777777" w:rsidR="00401C63" w:rsidRPr="00B73B5D" w:rsidRDefault="00401C63" w:rsidP="00401C63">
                            <w:pPr>
                              <w:jc w:val="center"/>
                              <w:rPr>
                                <w:b/>
                              </w:rPr>
                            </w:pPr>
                            <w:r>
                              <w:rPr>
                                <w:b/>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8CFA44" id="Овал 30" o:spid="_x0000_s1042" style="position:absolute;left:0;text-align:left;margin-left:211.8pt;margin-top:9pt;width:66.9pt;height:3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" fillcolor="#cfc">
                <v:textbox>
                  <w:txbxContent>
                    <w:p w14:paraId="35CE6566" w14:textId="77777777" w:rsidR="00401C63" w:rsidRPr="00B73B5D" w:rsidRDefault="00401C63" w:rsidP="00401C63">
                      <w:pPr>
                        <w:jc w:val="center"/>
                        <w:rPr>
                          <w:b/>
                        </w:rPr>
                      </w:pPr>
                      <w:r>
                        <w:rPr>
                          <w:b/>
                        </w:rPr>
                        <w:t>0</w:t>
                      </w:r>
                    </w:p>
                  </w:txbxContent>
                </v:textbox>
              </v:oval>
            </w:pict>
          </mc:Fallback>
        </mc:AlternateContent>
      </w:r>
      <w:r>
        <w:rPr>
          <w:noProof/>
          <w:szCs w:val="28"/>
          <w:lang w:eastAsia="ru-RU"/>
        </w:rPr>
        <mc:AlternateContent>
          <mc:Choice Requires="wps">
            <w:drawing>
              <wp:anchor distT="0" distB="0" distL="114300" distR="114300" simplePos="0" relativeHeight="251675648" behindDoc="0" locked="0" layoutInCell="1" allowOverlap="1" wp14:anchorId="5369EADA" wp14:editId="37D2F628">
                <wp:simplePos x="0" y="0"/>
                <wp:positionH relativeFrom="column">
                  <wp:posOffset>193040</wp:posOffset>
                </wp:positionH>
                <wp:positionV relativeFrom="paragraph">
                  <wp:posOffset>92075</wp:posOffset>
                </wp:positionV>
                <wp:extent cx="2249805" cy="433070"/>
                <wp:effectExtent l="12065" t="7620" r="24130" b="6985"/>
                <wp:wrapNone/>
                <wp:docPr id="29" name="Стрелка: пяти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805" cy="433070"/>
                        </a:xfrm>
                        <a:prstGeom prst="homePlate">
                          <a:avLst>
                            <a:gd name="adj" fmla="val 129875"/>
                          </a:avLst>
                        </a:prstGeom>
                        <a:solidFill>
                          <a:srgbClr val="CC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89991D4" w14:textId="77777777" w:rsidR="00401C63" w:rsidRPr="004032BA" w:rsidRDefault="00401C63" w:rsidP="00401C63">
                            <w:pPr>
                              <w:pStyle w:val="a5"/>
                              <w:kinsoku w:val="0"/>
                              <w:overflowPunct w:val="0"/>
                              <w:spacing w:before="0" w:after="0"/>
                              <w:jc w:val="center"/>
                              <w:textAlignment w:val="baseline"/>
                              <w:rPr>
                                <w:sz w:val="22"/>
                                <w:szCs w:val="22"/>
                              </w:rPr>
                            </w:pPr>
                            <w:r w:rsidRPr="002060F3">
                              <w:rPr>
                                <w:rFonts w:eastAsia="+mn-ea"/>
                                <w:b/>
                                <w:bCs/>
                                <w:color w:val="000000"/>
                                <w:kern w:val="24"/>
                                <w:sz w:val="22"/>
                                <w:szCs w:val="22"/>
                              </w:rPr>
                              <w:t xml:space="preserve">Количество </w:t>
                            </w:r>
                            <w:proofErr w:type="spellStart"/>
                            <w:r w:rsidRPr="002060F3">
                              <w:rPr>
                                <w:rFonts w:eastAsia="+mn-ea"/>
                                <w:b/>
                                <w:bCs/>
                                <w:color w:val="000000"/>
                                <w:kern w:val="24"/>
                                <w:sz w:val="22"/>
                                <w:szCs w:val="22"/>
                              </w:rPr>
                              <w:t>стобалльников</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69EADA" id="Стрелка: пятиугольник 29" o:spid="_x0000_s1043" type="#_x0000_t15" style="position:absolute;left:0;text-align:left;margin-left:15.2pt;margin-top:7.25pt;width:177.15pt;height:3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" fillcolor="#cfc">
                <v:shadow color="#eeece1"/>
                <v:textbox>
                  <w:txbxContent>
                    <w:p w14:paraId="189991D4" w14:textId="77777777" w:rsidR="00401C63" w:rsidRPr="004032BA" w:rsidRDefault="00401C63" w:rsidP="00401C63">
                      <w:pPr>
                        <w:pStyle w:val="a5"/>
                        <w:kinsoku w:val="0"/>
                        <w:overflowPunct w:val="0"/>
                        <w:spacing w:before="0" w:after="0"/>
                        <w:jc w:val="center"/>
                        <w:textAlignment w:val="baseline"/>
                        <w:rPr>
                          <w:sz w:val="22"/>
                          <w:szCs w:val="22"/>
                        </w:rPr>
                      </w:pPr>
                      <w:r w:rsidRPr="002060F3">
                        <w:rPr>
                          <w:rFonts w:eastAsia="+mn-ea"/>
                          <w:b/>
                          <w:bCs/>
                          <w:color w:val="000000"/>
                          <w:kern w:val="24"/>
                          <w:sz w:val="22"/>
                          <w:szCs w:val="22"/>
                        </w:rPr>
                        <w:t xml:space="preserve">Количество </w:t>
                      </w:r>
                      <w:proofErr w:type="spellStart"/>
                      <w:r w:rsidRPr="002060F3">
                        <w:rPr>
                          <w:rFonts w:eastAsia="+mn-ea"/>
                          <w:b/>
                          <w:bCs/>
                          <w:color w:val="000000"/>
                          <w:kern w:val="24"/>
                          <w:sz w:val="22"/>
                          <w:szCs w:val="22"/>
                        </w:rPr>
                        <w:t>стобалльников</w:t>
                      </w:r>
                      <w:proofErr w:type="spellEnd"/>
                    </w:p>
                  </w:txbxContent>
                </v:textbox>
              </v:shape>
            </w:pict>
          </mc:Fallback>
        </mc:AlternateContent>
      </w:r>
      <w:r w:rsidRPr="00C752EA">
        <w:rPr>
          <w:szCs w:val="28"/>
        </w:rPr>
        <w:t xml:space="preserve">                                                                                                                                              </w:t>
      </w:r>
    </w:p>
    <w:p w14:paraId="6AC7D924" w14:textId="77777777" w:rsidR="00401C63" w:rsidRPr="00C752EA" w:rsidRDefault="00401C63" w:rsidP="00401C63">
      <w:pPr>
        <w:ind w:firstLine="709"/>
        <w:jc w:val="both"/>
        <w:rPr>
          <w:b/>
          <w:szCs w:val="28"/>
        </w:rPr>
      </w:pPr>
      <w:r w:rsidRPr="00C752EA">
        <w:rPr>
          <w:szCs w:val="28"/>
        </w:rPr>
        <w:t xml:space="preserve">                                                                                          </w:t>
      </w:r>
    </w:p>
    <w:p w14:paraId="0FE235DD" w14:textId="77777777" w:rsidR="00401C63" w:rsidRPr="00C752EA" w:rsidRDefault="00401C63" w:rsidP="00401C63">
      <w:pPr>
        <w:tabs>
          <w:tab w:val="center" w:pos="5302"/>
        </w:tabs>
        <w:ind w:firstLine="709"/>
        <w:jc w:val="both"/>
        <w:rPr>
          <w:szCs w:val="28"/>
        </w:rPr>
      </w:pPr>
      <w:r w:rsidRPr="00C752EA">
        <w:rPr>
          <w:szCs w:val="28"/>
        </w:rPr>
        <w:tab/>
        <w:t xml:space="preserve">                 </w:t>
      </w:r>
    </w:p>
    <w:p w14:paraId="4CF90FDB" w14:textId="77777777" w:rsidR="00401C63" w:rsidRPr="00A325DB" w:rsidRDefault="00401C63" w:rsidP="00401C63">
      <w:pPr>
        <w:tabs>
          <w:tab w:val="left" w:pos="851"/>
        </w:tabs>
        <w:spacing w:after="0" w:line="240" w:lineRule="auto"/>
        <w:ind w:firstLine="709"/>
        <w:jc w:val="both"/>
        <w:rPr>
          <w:szCs w:val="28"/>
        </w:rPr>
      </w:pPr>
      <w:r>
        <w:rPr>
          <w:szCs w:val="28"/>
        </w:rPr>
        <w:t>Таким образом, в сравнении с 2020</w:t>
      </w:r>
      <w:r w:rsidRPr="00A325DB">
        <w:rPr>
          <w:szCs w:val="28"/>
        </w:rPr>
        <w:t xml:space="preserve"> годом и предшествующими годами качественные результаты ЕГЭ по русскому языку </w:t>
      </w:r>
      <w:r>
        <w:rPr>
          <w:szCs w:val="28"/>
        </w:rPr>
        <w:t xml:space="preserve">стабильны по количеству </w:t>
      </w:r>
      <w:proofErr w:type="spellStart"/>
      <w:r>
        <w:rPr>
          <w:szCs w:val="28"/>
        </w:rPr>
        <w:t>высокобалльников</w:t>
      </w:r>
      <w:proofErr w:type="spellEnd"/>
      <w:r>
        <w:rPr>
          <w:szCs w:val="28"/>
        </w:rPr>
        <w:t xml:space="preserve">. </w:t>
      </w:r>
      <w:r w:rsidRPr="00A325DB">
        <w:rPr>
          <w:szCs w:val="28"/>
        </w:rPr>
        <w:t xml:space="preserve"> </w:t>
      </w:r>
    </w:p>
    <w:p w14:paraId="09E22332" w14:textId="77777777" w:rsidR="00401C63" w:rsidRDefault="00401C63" w:rsidP="00401C63">
      <w:pPr>
        <w:tabs>
          <w:tab w:val="left" w:pos="142"/>
          <w:tab w:val="left" w:pos="851"/>
        </w:tabs>
        <w:spacing w:after="0" w:line="240" w:lineRule="auto"/>
        <w:ind w:firstLine="709"/>
        <w:jc w:val="both"/>
        <w:rPr>
          <w:szCs w:val="28"/>
        </w:rPr>
      </w:pPr>
    </w:p>
    <w:p w14:paraId="436CF873" w14:textId="77777777" w:rsidR="00401C63" w:rsidRPr="0061338F" w:rsidRDefault="00401C63" w:rsidP="00401C63">
      <w:pPr>
        <w:tabs>
          <w:tab w:val="left" w:pos="142"/>
          <w:tab w:val="left" w:pos="851"/>
        </w:tabs>
        <w:spacing w:after="0" w:line="240" w:lineRule="auto"/>
        <w:ind w:firstLine="709"/>
        <w:jc w:val="both"/>
        <w:rPr>
          <w:b/>
          <w:szCs w:val="28"/>
          <w:u w:val="single"/>
        </w:rPr>
      </w:pPr>
      <w:r w:rsidRPr="00296AC9">
        <w:rPr>
          <w:b/>
          <w:szCs w:val="28"/>
          <w:u w:val="single"/>
        </w:rPr>
        <w:t>2.2</w:t>
      </w:r>
      <w:r w:rsidRPr="0061338F">
        <w:rPr>
          <w:b/>
          <w:szCs w:val="28"/>
          <w:u w:val="single"/>
        </w:rPr>
        <w:t xml:space="preserve"> Математика </w:t>
      </w:r>
      <w:r>
        <w:rPr>
          <w:b/>
          <w:szCs w:val="28"/>
          <w:u w:val="single"/>
        </w:rPr>
        <w:t>(профильный уровень)</w:t>
      </w:r>
    </w:p>
    <w:p w14:paraId="468431F6" w14:textId="77CD80B1" w:rsidR="00401C63" w:rsidRPr="008315F8" w:rsidRDefault="00401C63" w:rsidP="00401C63">
      <w:pPr>
        <w:tabs>
          <w:tab w:val="left" w:pos="567"/>
          <w:tab w:val="left" w:pos="851"/>
        </w:tabs>
        <w:spacing w:after="0" w:line="240" w:lineRule="auto"/>
        <w:ind w:firstLine="709"/>
        <w:jc w:val="both"/>
        <w:rPr>
          <w:color w:val="000000"/>
          <w:szCs w:val="28"/>
          <w:highlight w:val="yellow"/>
        </w:rPr>
      </w:pPr>
      <w:r>
        <w:rPr>
          <w:color w:val="000000"/>
          <w:szCs w:val="28"/>
        </w:rPr>
        <w:t>Математика (п</w:t>
      </w:r>
      <w:r w:rsidRPr="00F82659">
        <w:rPr>
          <w:color w:val="000000"/>
          <w:szCs w:val="28"/>
        </w:rPr>
        <w:t>рофильный уровень</w:t>
      </w:r>
      <w:r>
        <w:rPr>
          <w:color w:val="000000"/>
          <w:szCs w:val="28"/>
        </w:rPr>
        <w:t>)</w:t>
      </w:r>
      <w:r w:rsidRPr="00F82659">
        <w:rPr>
          <w:color w:val="000000"/>
          <w:szCs w:val="28"/>
        </w:rPr>
        <w:t xml:space="preserve"> сдавали </w:t>
      </w:r>
      <w:r>
        <w:rPr>
          <w:color w:val="000000"/>
          <w:szCs w:val="28"/>
        </w:rPr>
        <w:t>141</w:t>
      </w:r>
      <w:r w:rsidRPr="00F82659">
        <w:rPr>
          <w:color w:val="000000"/>
          <w:szCs w:val="28"/>
        </w:rPr>
        <w:t xml:space="preserve"> выпускник</w:t>
      </w:r>
      <w:r w:rsidRPr="00094419">
        <w:rPr>
          <w:color w:val="000000"/>
          <w:szCs w:val="28"/>
        </w:rPr>
        <w:t>.</w:t>
      </w:r>
      <w:r w:rsidRPr="00094419">
        <w:rPr>
          <w:szCs w:val="28"/>
        </w:rPr>
        <w:t xml:space="preserve"> Процент уч</w:t>
      </w:r>
      <w:r>
        <w:rPr>
          <w:szCs w:val="28"/>
        </w:rPr>
        <w:t>астия выпускников города</w:t>
      </w:r>
      <w:r w:rsidRPr="00094419">
        <w:rPr>
          <w:szCs w:val="28"/>
        </w:rPr>
        <w:t xml:space="preserve"> по данному предмету составил – </w:t>
      </w:r>
      <w:r>
        <w:rPr>
          <w:szCs w:val="28"/>
        </w:rPr>
        <w:t>63,8</w:t>
      </w:r>
      <w:r w:rsidRPr="00094419">
        <w:rPr>
          <w:szCs w:val="28"/>
        </w:rPr>
        <w:t>% от общего числа</w:t>
      </w:r>
      <w:r w:rsidRPr="00094419">
        <w:rPr>
          <w:color w:val="000000"/>
          <w:szCs w:val="28"/>
        </w:rPr>
        <w:t xml:space="preserve">. Порог успешности по профильной математике 27 баллов. </w:t>
      </w:r>
    </w:p>
    <w:p w14:paraId="587D9091" w14:textId="77777777" w:rsidR="00401C63" w:rsidRPr="00094419" w:rsidRDefault="00401C63" w:rsidP="00401C63">
      <w:pPr>
        <w:tabs>
          <w:tab w:val="left" w:pos="567"/>
          <w:tab w:val="left" w:pos="851"/>
        </w:tabs>
        <w:spacing w:after="0" w:line="240" w:lineRule="auto"/>
        <w:ind w:firstLine="709"/>
        <w:jc w:val="both"/>
        <w:rPr>
          <w:szCs w:val="28"/>
        </w:rPr>
      </w:pPr>
      <w:r w:rsidRPr="00094419">
        <w:rPr>
          <w:szCs w:val="28"/>
        </w:rPr>
        <w:t xml:space="preserve">Не преодолел порог успешности </w:t>
      </w:r>
      <w:r>
        <w:rPr>
          <w:szCs w:val="28"/>
        </w:rPr>
        <w:t>9</w:t>
      </w:r>
      <w:r w:rsidRPr="00094419">
        <w:rPr>
          <w:szCs w:val="28"/>
        </w:rPr>
        <w:t xml:space="preserve"> </w:t>
      </w:r>
      <w:r>
        <w:rPr>
          <w:szCs w:val="28"/>
        </w:rPr>
        <w:t>выпускников (ОУ Гимназия, СОШ №№ 3, 4, 6, 7).</w:t>
      </w:r>
    </w:p>
    <w:p w14:paraId="64200196" w14:textId="77777777" w:rsidR="00401C63" w:rsidRPr="00881CA3" w:rsidRDefault="00401C63" w:rsidP="00401C63">
      <w:pPr>
        <w:tabs>
          <w:tab w:val="left" w:pos="567"/>
          <w:tab w:val="left" w:pos="851"/>
        </w:tabs>
        <w:spacing w:line="240" w:lineRule="auto"/>
        <w:ind w:firstLine="709"/>
        <w:jc w:val="both"/>
        <w:rPr>
          <w:szCs w:val="28"/>
        </w:rPr>
      </w:pPr>
      <w:r w:rsidRPr="00881CA3">
        <w:rPr>
          <w:szCs w:val="28"/>
        </w:rPr>
        <w:t xml:space="preserve">Таким образом, по математике (профильный уровень) освоили программу среднего общего образования </w:t>
      </w:r>
      <w:r>
        <w:rPr>
          <w:szCs w:val="28"/>
        </w:rPr>
        <w:t>93,62</w:t>
      </w:r>
      <w:r w:rsidRPr="00881CA3">
        <w:rPr>
          <w:szCs w:val="28"/>
        </w:rPr>
        <w:t>% выпускников 20</w:t>
      </w:r>
      <w:r>
        <w:rPr>
          <w:szCs w:val="28"/>
        </w:rPr>
        <w:t>21 года, в 2020</w:t>
      </w:r>
      <w:r w:rsidRPr="00881CA3">
        <w:rPr>
          <w:szCs w:val="28"/>
        </w:rPr>
        <w:t xml:space="preserve"> году, </w:t>
      </w:r>
      <w:r>
        <w:rPr>
          <w:szCs w:val="28"/>
        </w:rPr>
        <w:t>90,85</w:t>
      </w:r>
      <w:r w:rsidRPr="00881CA3">
        <w:rPr>
          <w:szCs w:val="28"/>
        </w:rPr>
        <w:t xml:space="preserve">% выпускников освоили программу среднего общего образования. </w:t>
      </w:r>
    </w:p>
    <w:p w14:paraId="3AE9BB72" w14:textId="77777777" w:rsidR="00401C63" w:rsidRPr="00881CA3" w:rsidRDefault="00401C63" w:rsidP="00401C63">
      <w:pPr>
        <w:tabs>
          <w:tab w:val="left" w:pos="567"/>
          <w:tab w:val="left" w:pos="851"/>
        </w:tabs>
        <w:spacing w:after="0" w:line="240" w:lineRule="auto"/>
        <w:ind w:firstLine="709"/>
        <w:jc w:val="both"/>
        <w:rPr>
          <w:szCs w:val="28"/>
        </w:rPr>
      </w:pPr>
      <w:r w:rsidRPr="00881CA3">
        <w:rPr>
          <w:szCs w:val="28"/>
        </w:rPr>
        <w:lastRenderedPageBreak/>
        <w:t>В 20</w:t>
      </w:r>
      <w:r>
        <w:rPr>
          <w:szCs w:val="28"/>
        </w:rPr>
        <w:t>21</w:t>
      </w:r>
      <w:r w:rsidRPr="00881CA3">
        <w:rPr>
          <w:szCs w:val="28"/>
        </w:rPr>
        <w:t xml:space="preserve"> году </w:t>
      </w:r>
      <w:r>
        <w:rPr>
          <w:szCs w:val="28"/>
        </w:rPr>
        <w:t>уменьшилось</w:t>
      </w:r>
      <w:r w:rsidRPr="00881CA3">
        <w:rPr>
          <w:szCs w:val="28"/>
        </w:rPr>
        <w:t xml:space="preserve"> количество выпускников, не освоивших программу среднего общего образования по математике (профильный уровень) с </w:t>
      </w:r>
      <w:r>
        <w:rPr>
          <w:szCs w:val="28"/>
        </w:rPr>
        <w:t>9,1% в 2020</w:t>
      </w:r>
      <w:r w:rsidRPr="00881CA3">
        <w:rPr>
          <w:szCs w:val="28"/>
        </w:rPr>
        <w:t xml:space="preserve">году до </w:t>
      </w:r>
      <w:r>
        <w:rPr>
          <w:szCs w:val="28"/>
        </w:rPr>
        <w:t>4,0</w:t>
      </w:r>
      <w:r w:rsidRPr="00881CA3">
        <w:rPr>
          <w:szCs w:val="28"/>
        </w:rPr>
        <w:t>% в 20</w:t>
      </w:r>
      <w:r>
        <w:rPr>
          <w:szCs w:val="28"/>
        </w:rPr>
        <w:t>21</w:t>
      </w:r>
      <w:r w:rsidRPr="00881CA3">
        <w:rPr>
          <w:szCs w:val="28"/>
        </w:rPr>
        <w:t xml:space="preserve"> году.</w:t>
      </w:r>
    </w:p>
    <w:p w14:paraId="33C8EA18" w14:textId="77777777" w:rsidR="00401C63" w:rsidRDefault="00401C63" w:rsidP="00401C63">
      <w:pPr>
        <w:tabs>
          <w:tab w:val="left" w:pos="567"/>
          <w:tab w:val="left" w:pos="851"/>
        </w:tabs>
        <w:spacing w:after="0" w:line="240" w:lineRule="auto"/>
        <w:ind w:firstLine="709"/>
        <w:jc w:val="both"/>
        <w:rPr>
          <w:szCs w:val="28"/>
        </w:rPr>
      </w:pPr>
      <w:r w:rsidRPr="00234F6A">
        <w:rPr>
          <w:szCs w:val="28"/>
        </w:rPr>
        <w:t>Средний балл по муниципалитету в ср</w:t>
      </w:r>
      <w:r>
        <w:rPr>
          <w:szCs w:val="28"/>
        </w:rPr>
        <w:t>авнении с прошлым годом повысился</w:t>
      </w:r>
      <w:r w:rsidRPr="00234F6A">
        <w:rPr>
          <w:szCs w:val="28"/>
        </w:rPr>
        <w:t xml:space="preserve"> и составил </w:t>
      </w:r>
      <w:r>
        <w:rPr>
          <w:szCs w:val="28"/>
        </w:rPr>
        <w:t>45,14 балла (2020 год - 43,29 балла)</w:t>
      </w:r>
      <w:r w:rsidRPr="00234F6A">
        <w:rPr>
          <w:szCs w:val="28"/>
        </w:rPr>
        <w:t>.</w:t>
      </w:r>
    </w:p>
    <w:p w14:paraId="719565A2" w14:textId="77777777" w:rsidR="00401C63" w:rsidRDefault="00401C63" w:rsidP="00401C63">
      <w:pPr>
        <w:tabs>
          <w:tab w:val="left" w:pos="567"/>
          <w:tab w:val="left" w:pos="851"/>
        </w:tabs>
        <w:ind w:firstLine="709"/>
        <w:jc w:val="both"/>
        <w:rPr>
          <w:szCs w:val="28"/>
        </w:rPr>
      </w:pPr>
      <w:r w:rsidRPr="00234F6A">
        <w:rPr>
          <w:noProof/>
          <w:szCs w:val="28"/>
          <w:lang w:eastAsia="ru-RU"/>
        </w:rPr>
        <w:drawing>
          <wp:inline distT="0" distB="0" distL="0" distR="0" wp14:anchorId="09B6DE98" wp14:editId="47861F32">
            <wp:extent cx="5313887" cy="2594344"/>
            <wp:effectExtent l="0" t="0" r="0" b="0"/>
            <wp:docPr id="55"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0A2D537" w14:textId="77777777" w:rsidR="00401C63" w:rsidRPr="00234F6A" w:rsidRDefault="00401C63" w:rsidP="00401C63">
      <w:pPr>
        <w:autoSpaceDE w:val="0"/>
        <w:autoSpaceDN w:val="0"/>
        <w:adjustRightInd w:val="0"/>
        <w:spacing w:after="0" w:line="240" w:lineRule="auto"/>
        <w:ind w:right="29" w:firstLine="709"/>
        <w:jc w:val="both"/>
        <w:rPr>
          <w:szCs w:val="28"/>
        </w:rPr>
      </w:pPr>
      <w:r w:rsidRPr="00234F6A">
        <w:rPr>
          <w:szCs w:val="28"/>
        </w:rPr>
        <w:t>На приведенном выше графике видно, что в 20</w:t>
      </w:r>
      <w:r>
        <w:rPr>
          <w:szCs w:val="28"/>
        </w:rPr>
        <w:t>21</w:t>
      </w:r>
      <w:r w:rsidRPr="00234F6A">
        <w:rPr>
          <w:szCs w:val="28"/>
        </w:rPr>
        <w:t xml:space="preserve"> году произошло </w:t>
      </w:r>
      <w:r>
        <w:rPr>
          <w:szCs w:val="28"/>
        </w:rPr>
        <w:t>повышение</w:t>
      </w:r>
      <w:r w:rsidRPr="00234F6A">
        <w:rPr>
          <w:szCs w:val="28"/>
        </w:rPr>
        <w:t xml:space="preserve"> </w:t>
      </w:r>
      <w:r>
        <w:rPr>
          <w:szCs w:val="28"/>
        </w:rPr>
        <w:t>среднего балла в сравнении с 2020</w:t>
      </w:r>
      <w:r w:rsidRPr="00234F6A">
        <w:rPr>
          <w:szCs w:val="28"/>
        </w:rPr>
        <w:t xml:space="preserve"> годом. Средний балл по профильной математике </w:t>
      </w:r>
      <w:proofErr w:type="spellStart"/>
      <w:r>
        <w:rPr>
          <w:szCs w:val="28"/>
        </w:rPr>
        <w:t>повышился</w:t>
      </w:r>
      <w:proofErr w:type="spellEnd"/>
      <w:r>
        <w:rPr>
          <w:szCs w:val="28"/>
        </w:rPr>
        <w:t xml:space="preserve"> в сравнении с 2020</w:t>
      </w:r>
      <w:r w:rsidRPr="00234F6A">
        <w:rPr>
          <w:szCs w:val="28"/>
        </w:rPr>
        <w:t xml:space="preserve"> годом на </w:t>
      </w:r>
      <w:r>
        <w:rPr>
          <w:szCs w:val="28"/>
        </w:rPr>
        <w:t>1,85</w:t>
      </w:r>
      <w:r w:rsidRPr="00234F6A">
        <w:rPr>
          <w:szCs w:val="28"/>
        </w:rPr>
        <w:t xml:space="preserve"> балла.</w:t>
      </w:r>
    </w:p>
    <w:p w14:paraId="11DA7E24" w14:textId="77777777" w:rsidR="00401C63" w:rsidRDefault="00401C63" w:rsidP="00401C63">
      <w:pPr>
        <w:tabs>
          <w:tab w:val="left" w:pos="567"/>
        </w:tabs>
        <w:spacing w:after="0" w:line="240" w:lineRule="auto"/>
        <w:ind w:right="29" w:firstLine="709"/>
        <w:jc w:val="both"/>
        <w:rPr>
          <w:szCs w:val="28"/>
        </w:rPr>
      </w:pPr>
      <w:r w:rsidRPr="00234F6A">
        <w:rPr>
          <w:szCs w:val="28"/>
        </w:rPr>
        <w:t>Данный показате</w:t>
      </w:r>
      <w:r>
        <w:rPr>
          <w:szCs w:val="28"/>
        </w:rPr>
        <w:t>ль ниже областного</w:t>
      </w:r>
      <w:r w:rsidRPr="00234F6A">
        <w:rPr>
          <w:szCs w:val="28"/>
        </w:rPr>
        <w:t xml:space="preserve"> показателя на </w:t>
      </w:r>
      <w:r>
        <w:rPr>
          <w:szCs w:val="28"/>
        </w:rPr>
        <w:t>1,38</w:t>
      </w:r>
      <w:r w:rsidRPr="00234F6A">
        <w:rPr>
          <w:szCs w:val="28"/>
        </w:rPr>
        <w:t xml:space="preserve"> балла.</w:t>
      </w:r>
    </w:p>
    <w:p w14:paraId="79C5D1FE" w14:textId="090F7AC7" w:rsidR="00401C63" w:rsidRPr="00DD5224" w:rsidRDefault="00401C63" w:rsidP="00401C63">
      <w:pPr>
        <w:spacing w:after="0" w:line="240" w:lineRule="auto"/>
        <w:jc w:val="both"/>
        <w:rPr>
          <w:szCs w:val="28"/>
          <w:lang w:eastAsia="ru-RU"/>
        </w:rPr>
      </w:pPr>
      <w:r w:rsidRPr="00DD5224">
        <w:rPr>
          <w:szCs w:val="28"/>
          <w:lang w:eastAsia="ru-RU"/>
        </w:rPr>
        <w:t>Лучшие индивидуальные результаты:</w:t>
      </w:r>
    </w:p>
    <w:tbl>
      <w:tblPr>
        <w:tblW w:w="9371" w:type="dxa"/>
        <w:tblInd w:w="93" w:type="dxa"/>
        <w:tblLook w:val="04A0" w:firstRow="1" w:lastRow="0" w:firstColumn="1" w:lastColumn="0" w:noHBand="0" w:noVBand="1"/>
      </w:tblPr>
      <w:tblGrid>
        <w:gridCol w:w="1858"/>
        <w:gridCol w:w="2520"/>
        <w:gridCol w:w="987"/>
        <w:gridCol w:w="2093"/>
        <w:gridCol w:w="1913"/>
      </w:tblGrid>
      <w:tr w:rsidR="00401C63" w:rsidRPr="00401C63" w14:paraId="35C88383" w14:textId="77777777" w:rsidTr="00810234">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9BBB59" w:themeFill="accent3"/>
            <w:noWrap/>
            <w:vAlign w:val="center"/>
            <w:hideMark/>
          </w:tcPr>
          <w:p w14:paraId="3515E619" w14:textId="77777777" w:rsidR="00401C63" w:rsidRPr="00401C63" w:rsidRDefault="00401C63" w:rsidP="00810234">
            <w:pPr>
              <w:jc w:val="center"/>
              <w:rPr>
                <w:b/>
                <w:bCs/>
                <w:color w:val="000000"/>
                <w:sz w:val="24"/>
                <w:szCs w:val="24"/>
                <w:lang w:eastAsia="ru-RU"/>
              </w:rPr>
            </w:pPr>
            <w:r w:rsidRPr="00401C63">
              <w:rPr>
                <w:b/>
                <w:bCs/>
                <w:color w:val="000000"/>
                <w:sz w:val="24"/>
                <w:szCs w:val="24"/>
                <w:lang w:eastAsia="ru-RU"/>
              </w:rPr>
              <w:t>Предмет</w:t>
            </w:r>
          </w:p>
        </w:tc>
        <w:tc>
          <w:tcPr>
            <w:tcW w:w="2520" w:type="dxa"/>
            <w:tcBorders>
              <w:top w:val="single" w:sz="4" w:space="0" w:color="auto"/>
              <w:left w:val="nil"/>
              <w:bottom w:val="single" w:sz="4" w:space="0" w:color="auto"/>
              <w:right w:val="single" w:sz="4" w:space="0" w:color="auto"/>
            </w:tcBorders>
            <w:shd w:val="clear" w:color="auto" w:fill="9BBB59" w:themeFill="accent3"/>
            <w:noWrap/>
            <w:vAlign w:val="center"/>
            <w:hideMark/>
          </w:tcPr>
          <w:p w14:paraId="24292B6B" w14:textId="77777777" w:rsidR="00401C63" w:rsidRPr="00401C63" w:rsidRDefault="00401C63" w:rsidP="00810234">
            <w:pPr>
              <w:jc w:val="center"/>
              <w:rPr>
                <w:b/>
                <w:bCs/>
                <w:color w:val="000000"/>
                <w:sz w:val="24"/>
                <w:szCs w:val="24"/>
                <w:lang w:eastAsia="ru-RU"/>
              </w:rPr>
            </w:pPr>
            <w:r w:rsidRPr="00401C63">
              <w:rPr>
                <w:b/>
                <w:bCs/>
                <w:color w:val="000000"/>
                <w:sz w:val="24"/>
                <w:szCs w:val="24"/>
                <w:lang w:eastAsia="ru-RU"/>
              </w:rPr>
              <w:t>ФИО</w:t>
            </w:r>
          </w:p>
        </w:tc>
        <w:tc>
          <w:tcPr>
            <w:tcW w:w="987" w:type="dxa"/>
            <w:tcBorders>
              <w:top w:val="single" w:sz="4" w:space="0" w:color="auto"/>
              <w:left w:val="nil"/>
              <w:bottom w:val="single" w:sz="4" w:space="0" w:color="auto"/>
              <w:right w:val="single" w:sz="4" w:space="0" w:color="auto"/>
            </w:tcBorders>
            <w:shd w:val="clear" w:color="auto" w:fill="9BBB59" w:themeFill="accent3"/>
            <w:noWrap/>
            <w:vAlign w:val="center"/>
            <w:hideMark/>
          </w:tcPr>
          <w:p w14:paraId="5A7375A5" w14:textId="77777777" w:rsidR="00401C63" w:rsidRPr="00401C63" w:rsidRDefault="00401C63" w:rsidP="00810234">
            <w:pPr>
              <w:jc w:val="center"/>
              <w:rPr>
                <w:b/>
                <w:bCs/>
                <w:color w:val="000000"/>
                <w:sz w:val="24"/>
                <w:szCs w:val="24"/>
                <w:lang w:eastAsia="ru-RU"/>
              </w:rPr>
            </w:pPr>
            <w:r w:rsidRPr="00401C63">
              <w:rPr>
                <w:b/>
                <w:bCs/>
                <w:color w:val="000000"/>
                <w:sz w:val="24"/>
                <w:szCs w:val="24"/>
                <w:lang w:eastAsia="ru-RU"/>
              </w:rPr>
              <w:t>Балл</w:t>
            </w:r>
          </w:p>
        </w:tc>
        <w:tc>
          <w:tcPr>
            <w:tcW w:w="1998" w:type="dxa"/>
            <w:tcBorders>
              <w:top w:val="single" w:sz="4" w:space="0" w:color="auto"/>
              <w:left w:val="nil"/>
              <w:bottom w:val="single" w:sz="4" w:space="0" w:color="auto"/>
              <w:right w:val="single" w:sz="4" w:space="0" w:color="auto"/>
            </w:tcBorders>
            <w:shd w:val="clear" w:color="auto" w:fill="9BBB59" w:themeFill="accent3"/>
          </w:tcPr>
          <w:p w14:paraId="1A75299D" w14:textId="77777777" w:rsidR="00401C63" w:rsidRPr="00401C63" w:rsidRDefault="00401C63" w:rsidP="00810234">
            <w:pPr>
              <w:jc w:val="center"/>
              <w:rPr>
                <w:b/>
                <w:bCs/>
                <w:color w:val="000000"/>
                <w:sz w:val="24"/>
                <w:szCs w:val="24"/>
                <w:lang w:eastAsia="ru-RU"/>
              </w:rPr>
            </w:pPr>
            <w:r w:rsidRPr="00401C63">
              <w:rPr>
                <w:b/>
                <w:bCs/>
                <w:color w:val="000000"/>
                <w:sz w:val="24"/>
                <w:szCs w:val="24"/>
                <w:lang w:eastAsia="ru-RU"/>
              </w:rPr>
              <w:t>Образовательное учреждение</w:t>
            </w:r>
          </w:p>
        </w:tc>
        <w:tc>
          <w:tcPr>
            <w:tcW w:w="2008" w:type="dxa"/>
            <w:tcBorders>
              <w:top w:val="single" w:sz="4" w:space="0" w:color="auto"/>
              <w:left w:val="nil"/>
              <w:bottom w:val="single" w:sz="4" w:space="0" w:color="auto"/>
              <w:right w:val="single" w:sz="4" w:space="0" w:color="auto"/>
            </w:tcBorders>
            <w:shd w:val="clear" w:color="auto" w:fill="9BBB59" w:themeFill="accent3"/>
          </w:tcPr>
          <w:p w14:paraId="1BCA2A61" w14:textId="77777777" w:rsidR="00401C63" w:rsidRPr="00401C63" w:rsidRDefault="00401C63" w:rsidP="00810234">
            <w:pPr>
              <w:jc w:val="center"/>
              <w:rPr>
                <w:b/>
                <w:bCs/>
                <w:color w:val="000000"/>
                <w:sz w:val="24"/>
                <w:szCs w:val="24"/>
                <w:lang w:eastAsia="ru-RU"/>
              </w:rPr>
            </w:pPr>
            <w:r w:rsidRPr="00401C63">
              <w:rPr>
                <w:b/>
                <w:bCs/>
                <w:color w:val="000000"/>
                <w:sz w:val="24"/>
                <w:szCs w:val="24"/>
                <w:lang w:eastAsia="ru-RU"/>
              </w:rPr>
              <w:t>Учитель</w:t>
            </w:r>
          </w:p>
        </w:tc>
      </w:tr>
      <w:tr w:rsidR="00401C63" w:rsidRPr="00401C63" w14:paraId="10E84680" w14:textId="77777777" w:rsidTr="000847E2">
        <w:trPr>
          <w:trHeight w:val="255"/>
        </w:trPr>
        <w:tc>
          <w:tcPr>
            <w:tcW w:w="1858" w:type="dxa"/>
            <w:vMerge w:val="restart"/>
            <w:tcBorders>
              <w:top w:val="nil"/>
              <w:left w:val="single" w:sz="4" w:space="0" w:color="auto"/>
              <w:right w:val="single" w:sz="4" w:space="0" w:color="auto"/>
            </w:tcBorders>
            <w:shd w:val="clear" w:color="auto" w:fill="D6E3BC" w:themeFill="accent3" w:themeFillTint="66"/>
            <w:noWrap/>
            <w:vAlign w:val="center"/>
          </w:tcPr>
          <w:p w14:paraId="6869FBE0" w14:textId="77777777" w:rsidR="00401C63" w:rsidRPr="00401C63" w:rsidRDefault="00401C63" w:rsidP="000847E2">
            <w:pPr>
              <w:spacing w:after="0"/>
              <w:rPr>
                <w:b/>
                <w:color w:val="000000"/>
                <w:sz w:val="24"/>
                <w:szCs w:val="24"/>
                <w:lang w:eastAsia="ru-RU"/>
              </w:rPr>
            </w:pPr>
            <w:r w:rsidRPr="00401C63">
              <w:rPr>
                <w:b/>
                <w:color w:val="000000"/>
                <w:sz w:val="24"/>
                <w:szCs w:val="24"/>
                <w:lang w:eastAsia="ru-RU"/>
              </w:rPr>
              <w:t>Математика</w:t>
            </w:r>
          </w:p>
        </w:tc>
        <w:tc>
          <w:tcPr>
            <w:tcW w:w="2520" w:type="dxa"/>
            <w:tcBorders>
              <w:top w:val="nil"/>
              <w:left w:val="nil"/>
              <w:bottom w:val="single" w:sz="4" w:space="0" w:color="auto"/>
              <w:right w:val="single" w:sz="4" w:space="0" w:color="auto"/>
            </w:tcBorders>
            <w:shd w:val="clear" w:color="auto" w:fill="auto"/>
            <w:noWrap/>
            <w:vAlign w:val="center"/>
          </w:tcPr>
          <w:p w14:paraId="44F09E8F" w14:textId="77777777" w:rsidR="00401C63" w:rsidRPr="00401C63" w:rsidRDefault="00401C63" w:rsidP="000847E2">
            <w:pPr>
              <w:spacing w:after="0"/>
              <w:jc w:val="center"/>
              <w:rPr>
                <w:color w:val="000000"/>
                <w:sz w:val="24"/>
                <w:szCs w:val="24"/>
                <w:lang w:eastAsia="ru-RU"/>
              </w:rPr>
            </w:pPr>
            <w:proofErr w:type="spellStart"/>
            <w:r w:rsidRPr="00401C63">
              <w:rPr>
                <w:color w:val="000000"/>
                <w:sz w:val="24"/>
                <w:szCs w:val="24"/>
                <w:lang w:eastAsia="ru-RU"/>
              </w:rPr>
              <w:t>Критинин</w:t>
            </w:r>
            <w:proofErr w:type="spellEnd"/>
            <w:r w:rsidRPr="00401C63">
              <w:rPr>
                <w:color w:val="000000"/>
                <w:sz w:val="24"/>
                <w:szCs w:val="24"/>
                <w:lang w:eastAsia="ru-RU"/>
              </w:rPr>
              <w:t xml:space="preserve"> Андрей</w:t>
            </w:r>
          </w:p>
        </w:tc>
        <w:tc>
          <w:tcPr>
            <w:tcW w:w="987" w:type="dxa"/>
            <w:tcBorders>
              <w:top w:val="nil"/>
              <w:left w:val="nil"/>
              <w:bottom w:val="single" w:sz="4" w:space="0" w:color="auto"/>
              <w:right w:val="single" w:sz="4" w:space="0" w:color="auto"/>
            </w:tcBorders>
            <w:shd w:val="clear" w:color="auto" w:fill="auto"/>
            <w:noWrap/>
            <w:vAlign w:val="center"/>
          </w:tcPr>
          <w:p w14:paraId="5DFFBA26" w14:textId="5BB75812" w:rsidR="00401C63" w:rsidRPr="00401C63" w:rsidRDefault="00401C63" w:rsidP="000847E2">
            <w:pPr>
              <w:spacing w:after="0"/>
              <w:jc w:val="center"/>
              <w:rPr>
                <w:color w:val="000000"/>
                <w:sz w:val="24"/>
                <w:szCs w:val="24"/>
                <w:lang w:eastAsia="ru-RU"/>
              </w:rPr>
            </w:pPr>
            <w:r w:rsidRPr="00401C63">
              <w:rPr>
                <w:color w:val="000000"/>
                <w:sz w:val="24"/>
                <w:szCs w:val="24"/>
                <w:lang w:eastAsia="ru-RU"/>
              </w:rPr>
              <w:t>86</w:t>
            </w:r>
          </w:p>
        </w:tc>
        <w:tc>
          <w:tcPr>
            <w:tcW w:w="1998" w:type="dxa"/>
            <w:tcBorders>
              <w:top w:val="nil"/>
              <w:left w:val="nil"/>
              <w:bottom w:val="single" w:sz="4" w:space="0" w:color="auto"/>
              <w:right w:val="single" w:sz="4" w:space="0" w:color="auto"/>
            </w:tcBorders>
            <w:vAlign w:val="center"/>
          </w:tcPr>
          <w:p w14:paraId="36953AB7" w14:textId="77777777" w:rsidR="00401C63" w:rsidRPr="00401C63" w:rsidRDefault="00401C63" w:rsidP="000847E2">
            <w:pPr>
              <w:spacing w:after="0"/>
              <w:jc w:val="center"/>
              <w:rPr>
                <w:color w:val="000000"/>
                <w:sz w:val="24"/>
                <w:szCs w:val="24"/>
                <w:lang w:eastAsia="ru-RU"/>
              </w:rPr>
            </w:pPr>
            <w:r w:rsidRPr="00401C63">
              <w:rPr>
                <w:color w:val="000000"/>
                <w:sz w:val="24"/>
                <w:szCs w:val="24"/>
                <w:lang w:eastAsia="ru-RU"/>
              </w:rPr>
              <w:t>СОШ 3</w:t>
            </w:r>
          </w:p>
        </w:tc>
        <w:tc>
          <w:tcPr>
            <w:tcW w:w="2008" w:type="dxa"/>
            <w:tcBorders>
              <w:top w:val="nil"/>
              <w:left w:val="nil"/>
              <w:bottom w:val="single" w:sz="4" w:space="0" w:color="auto"/>
              <w:right w:val="single" w:sz="4" w:space="0" w:color="auto"/>
            </w:tcBorders>
            <w:vAlign w:val="center"/>
          </w:tcPr>
          <w:p w14:paraId="419F2201" w14:textId="31E5D55F" w:rsidR="00401C63" w:rsidRPr="00401C63" w:rsidRDefault="00401C63" w:rsidP="000847E2">
            <w:pPr>
              <w:spacing w:after="0"/>
              <w:jc w:val="center"/>
              <w:rPr>
                <w:color w:val="FF0000"/>
                <w:sz w:val="24"/>
                <w:szCs w:val="24"/>
                <w:lang w:eastAsia="ru-RU"/>
              </w:rPr>
            </w:pPr>
            <w:r w:rsidRPr="00401C63">
              <w:rPr>
                <w:sz w:val="24"/>
                <w:szCs w:val="24"/>
                <w:lang w:eastAsia="ru-RU"/>
              </w:rPr>
              <w:t xml:space="preserve">Зыкова Наталья </w:t>
            </w:r>
            <w:proofErr w:type="spellStart"/>
            <w:r w:rsidRPr="00401C63">
              <w:rPr>
                <w:sz w:val="24"/>
                <w:szCs w:val="24"/>
                <w:lang w:eastAsia="ru-RU"/>
              </w:rPr>
              <w:t>Лазаревна</w:t>
            </w:r>
            <w:proofErr w:type="spellEnd"/>
          </w:p>
        </w:tc>
      </w:tr>
      <w:tr w:rsidR="00401C63" w:rsidRPr="00401C63" w14:paraId="7680AEB3" w14:textId="77777777" w:rsidTr="000847E2">
        <w:trPr>
          <w:trHeight w:val="255"/>
        </w:trPr>
        <w:tc>
          <w:tcPr>
            <w:tcW w:w="1858" w:type="dxa"/>
            <w:vMerge/>
            <w:tcBorders>
              <w:left w:val="single" w:sz="4" w:space="0" w:color="auto"/>
              <w:right w:val="single" w:sz="4" w:space="0" w:color="auto"/>
            </w:tcBorders>
            <w:shd w:val="clear" w:color="auto" w:fill="D6E3BC" w:themeFill="accent3" w:themeFillTint="66"/>
            <w:noWrap/>
            <w:vAlign w:val="center"/>
          </w:tcPr>
          <w:p w14:paraId="39E55093" w14:textId="77777777" w:rsidR="00401C63" w:rsidRPr="00401C63" w:rsidRDefault="00401C63" w:rsidP="000847E2">
            <w:pPr>
              <w:spacing w:after="0"/>
              <w:rPr>
                <w:b/>
                <w:color w:val="000000"/>
                <w:sz w:val="24"/>
                <w:szCs w:val="24"/>
                <w:lang w:eastAsia="ru-RU"/>
              </w:rPr>
            </w:pPr>
          </w:p>
        </w:tc>
        <w:tc>
          <w:tcPr>
            <w:tcW w:w="2520" w:type="dxa"/>
            <w:tcBorders>
              <w:top w:val="nil"/>
              <w:left w:val="nil"/>
              <w:bottom w:val="single" w:sz="4" w:space="0" w:color="auto"/>
              <w:right w:val="single" w:sz="4" w:space="0" w:color="auto"/>
            </w:tcBorders>
            <w:shd w:val="clear" w:color="auto" w:fill="auto"/>
            <w:noWrap/>
            <w:vAlign w:val="center"/>
          </w:tcPr>
          <w:p w14:paraId="2D50FA76" w14:textId="55CECDB9" w:rsidR="00401C63" w:rsidRPr="00401C63" w:rsidRDefault="00401C63" w:rsidP="000847E2">
            <w:pPr>
              <w:spacing w:after="0"/>
              <w:jc w:val="center"/>
              <w:rPr>
                <w:color w:val="000000"/>
                <w:sz w:val="24"/>
                <w:szCs w:val="24"/>
                <w:lang w:eastAsia="ru-RU"/>
              </w:rPr>
            </w:pPr>
            <w:r w:rsidRPr="00401C63">
              <w:rPr>
                <w:color w:val="000000"/>
                <w:sz w:val="24"/>
                <w:szCs w:val="24"/>
                <w:lang w:eastAsia="ru-RU"/>
              </w:rPr>
              <w:t>Кузьменко Павел</w:t>
            </w:r>
          </w:p>
        </w:tc>
        <w:tc>
          <w:tcPr>
            <w:tcW w:w="987" w:type="dxa"/>
            <w:tcBorders>
              <w:top w:val="nil"/>
              <w:left w:val="nil"/>
              <w:bottom w:val="single" w:sz="4" w:space="0" w:color="auto"/>
              <w:right w:val="single" w:sz="4" w:space="0" w:color="auto"/>
            </w:tcBorders>
            <w:shd w:val="clear" w:color="auto" w:fill="auto"/>
            <w:noWrap/>
            <w:vAlign w:val="center"/>
          </w:tcPr>
          <w:p w14:paraId="16A5394B" w14:textId="77777777" w:rsidR="00401C63" w:rsidRPr="00401C63" w:rsidRDefault="00401C63" w:rsidP="000847E2">
            <w:pPr>
              <w:spacing w:after="0"/>
              <w:jc w:val="center"/>
              <w:rPr>
                <w:color w:val="000000"/>
                <w:sz w:val="24"/>
                <w:szCs w:val="24"/>
                <w:lang w:eastAsia="ru-RU"/>
              </w:rPr>
            </w:pPr>
            <w:r w:rsidRPr="00401C63">
              <w:rPr>
                <w:color w:val="000000"/>
                <w:sz w:val="24"/>
                <w:szCs w:val="24"/>
                <w:lang w:eastAsia="ru-RU"/>
              </w:rPr>
              <w:t>84</w:t>
            </w:r>
          </w:p>
        </w:tc>
        <w:tc>
          <w:tcPr>
            <w:tcW w:w="1998" w:type="dxa"/>
            <w:tcBorders>
              <w:top w:val="nil"/>
              <w:left w:val="nil"/>
              <w:bottom w:val="single" w:sz="4" w:space="0" w:color="auto"/>
              <w:right w:val="single" w:sz="4" w:space="0" w:color="auto"/>
            </w:tcBorders>
            <w:vAlign w:val="center"/>
          </w:tcPr>
          <w:p w14:paraId="5B939D1B" w14:textId="77777777" w:rsidR="00401C63" w:rsidRPr="00401C63" w:rsidRDefault="00401C63" w:rsidP="000847E2">
            <w:pPr>
              <w:spacing w:after="0"/>
              <w:jc w:val="center"/>
              <w:rPr>
                <w:color w:val="000000"/>
                <w:sz w:val="24"/>
                <w:szCs w:val="24"/>
                <w:lang w:eastAsia="ru-RU"/>
              </w:rPr>
            </w:pPr>
            <w:r w:rsidRPr="00401C63">
              <w:rPr>
                <w:color w:val="000000"/>
                <w:sz w:val="24"/>
                <w:szCs w:val="24"/>
                <w:lang w:eastAsia="ru-RU"/>
              </w:rPr>
              <w:t>Гимназия</w:t>
            </w:r>
          </w:p>
        </w:tc>
        <w:tc>
          <w:tcPr>
            <w:tcW w:w="2008" w:type="dxa"/>
            <w:tcBorders>
              <w:top w:val="nil"/>
              <w:left w:val="nil"/>
              <w:bottom w:val="single" w:sz="4" w:space="0" w:color="auto"/>
              <w:right w:val="single" w:sz="4" w:space="0" w:color="auto"/>
            </w:tcBorders>
            <w:vAlign w:val="center"/>
          </w:tcPr>
          <w:p w14:paraId="48FEEAC0" w14:textId="77777777" w:rsidR="00401C63" w:rsidRPr="00401C63" w:rsidRDefault="00401C63" w:rsidP="000847E2">
            <w:pPr>
              <w:spacing w:after="0"/>
              <w:jc w:val="center"/>
              <w:rPr>
                <w:sz w:val="24"/>
                <w:szCs w:val="24"/>
                <w:lang w:eastAsia="ru-RU"/>
              </w:rPr>
            </w:pPr>
            <w:proofErr w:type="spellStart"/>
            <w:proofErr w:type="gramStart"/>
            <w:r w:rsidRPr="00401C63">
              <w:rPr>
                <w:sz w:val="24"/>
                <w:szCs w:val="24"/>
                <w:lang w:eastAsia="ru-RU"/>
              </w:rPr>
              <w:t>Степанюк</w:t>
            </w:r>
            <w:proofErr w:type="spellEnd"/>
            <w:r w:rsidRPr="00401C63">
              <w:rPr>
                <w:sz w:val="24"/>
                <w:szCs w:val="24"/>
                <w:lang w:eastAsia="ru-RU"/>
              </w:rPr>
              <w:t xml:space="preserve">  Мария</w:t>
            </w:r>
            <w:proofErr w:type="gramEnd"/>
            <w:r w:rsidRPr="00401C63">
              <w:rPr>
                <w:sz w:val="24"/>
                <w:szCs w:val="24"/>
                <w:lang w:eastAsia="ru-RU"/>
              </w:rPr>
              <w:t xml:space="preserve"> Юрьевна</w:t>
            </w:r>
          </w:p>
        </w:tc>
      </w:tr>
      <w:tr w:rsidR="00401C63" w:rsidRPr="00401C63" w14:paraId="56F8803E" w14:textId="77777777" w:rsidTr="000847E2">
        <w:trPr>
          <w:trHeight w:val="255"/>
        </w:trPr>
        <w:tc>
          <w:tcPr>
            <w:tcW w:w="1858" w:type="dxa"/>
            <w:vMerge/>
            <w:tcBorders>
              <w:left w:val="single" w:sz="4" w:space="0" w:color="auto"/>
              <w:right w:val="single" w:sz="4" w:space="0" w:color="auto"/>
            </w:tcBorders>
            <w:shd w:val="clear" w:color="auto" w:fill="D6E3BC" w:themeFill="accent3" w:themeFillTint="66"/>
            <w:noWrap/>
            <w:vAlign w:val="center"/>
          </w:tcPr>
          <w:p w14:paraId="41BAF8E5" w14:textId="77777777" w:rsidR="00401C63" w:rsidRPr="00401C63" w:rsidRDefault="00401C63" w:rsidP="000847E2">
            <w:pPr>
              <w:spacing w:after="0"/>
              <w:rPr>
                <w:b/>
                <w:color w:val="000000"/>
                <w:sz w:val="24"/>
                <w:szCs w:val="24"/>
                <w:lang w:eastAsia="ru-RU"/>
              </w:rPr>
            </w:pPr>
          </w:p>
        </w:tc>
        <w:tc>
          <w:tcPr>
            <w:tcW w:w="2520" w:type="dxa"/>
            <w:tcBorders>
              <w:top w:val="nil"/>
              <w:left w:val="nil"/>
              <w:bottom w:val="single" w:sz="4" w:space="0" w:color="auto"/>
              <w:right w:val="single" w:sz="4" w:space="0" w:color="auto"/>
            </w:tcBorders>
            <w:shd w:val="clear" w:color="auto" w:fill="auto"/>
            <w:noWrap/>
            <w:vAlign w:val="center"/>
          </w:tcPr>
          <w:p w14:paraId="3CEB4A60" w14:textId="0A1153F6" w:rsidR="00401C63" w:rsidRPr="00401C63" w:rsidRDefault="00401C63" w:rsidP="000847E2">
            <w:pPr>
              <w:spacing w:after="0"/>
              <w:jc w:val="center"/>
              <w:rPr>
                <w:color w:val="000000"/>
                <w:sz w:val="24"/>
                <w:szCs w:val="24"/>
                <w:lang w:eastAsia="ru-RU"/>
              </w:rPr>
            </w:pPr>
            <w:r w:rsidRPr="00401C63">
              <w:rPr>
                <w:color w:val="000000"/>
                <w:sz w:val="24"/>
                <w:szCs w:val="24"/>
                <w:lang w:eastAsia="ru-RU"/>
              </w:rPr>
              <w:t>Андреев Алексей</w:t>
            </w:r>
          </w:p>
        </w:tc>
        <w:tc>
          <w:tcPr>
            <w:tcW w:w="987" w:type="dxa"/>
            <w:tcBorders>
              <w:top w:val="nil"/>
              <w:left w:val="nil"/>
              <w:bottom w:val="single" w:sz="4" w:space="0" w:color="auto"/>
              <w:right w:val="single" w:sz="4" w:space="0" w:color="auto"/>
            </w:tcBorders>
            <w:shd w:val="clear" w:color="auto" w:fill="auto"/>
            <w:noWrap/>
            <w:vAlign w:val="center"/>
          </w:tcPr>
          <w:p w14:paraId="29910EE8" w14:textId="77777777" w:rsidR="00401C63" w:rsidRPr="00401C63" w:rsidRDefault="00401C63" w:rsidP="000847E2">
            <w:pPr>
              <w:spacing w:after="0"/>
              <w:jc w:val="center"/>
              <w:rPr>
                <w:color w:val="000000"/>
                <w:sz w:val="24"/>
                <w:szCs w:val="24"/>
                <w:lang w:eastAsia="ru-RU"/>
              </w:rPr>
            </w:pPr>
            <w:r w:rsidRPr="00401C63">
              <w:rPr>
                <w:color w:val="000000"/>
                <w:sz w:val="24"/>
                <w:szCs w:val="24"/>
                <w:lang w:eastAsia="ru-RU"/>
              </w:rPr>
              <w:t>82</w:t>
            </w:r>
          </w:p>
        </w:tc>
        <w:tc>
          <w:tcPr>
            <w:tcW w:w="1998" w:type="dxa"/>
            <w:tcBorders>
              <w:top w:val="nil"/>
              <w:left w:val="nil"/>
              <w:bottom w:val="single" w:sz="4" w:space="0" w:color="auto"/>
              <w:right w:val="single" w:sz="4" w:space="0" w:color="auto"/>
            </w:tcBorders>
            <w:vAlign w:val="center"/>
          </w:tcPr>
          <w:p w14:paraId="3CF59F71" w14:textId="77777777" w:rsidR="00401C63" w:rsidRPr="00401C63" w:rsidRDefault="00401C63" w:rsidP="000847E2">
            <w:pPr>
              <w:spacing w:after="0"/>
              <w:jc w:val="center"/>
              <w:rPr>
                <w:color w:val="000000"/>
                <w:sz w:val="24"/>
                <w:szCs w:val="24"/>
                <w:lang w:eastAsia="ru-RU"/>
              </w:rPr>
            </w:pPr>
            <w:r w:rsidRPr="00401C63">
              <w:rPr>
                <w:color w:val="000000"/>
                <w:sz w:val="24"/>
                <w:szCs w:val="24"/>
                <w:lang w:eastAsia="ru-RU"/>
              </w:rPr>
              <w:t>СОШ 4</w:t>
            </w:r>
          </w:p>
        </w:tc>
        <w:tc>
          <w:tcPr>
            <w:tcW w:w="2008" w:type="dxa"/>
            <w:tcBorders>
              <w:top w:val="nil"/>
              <w:left w:val="nil"/>
              <w:bottom w:val="single" w:sz="4" w:space="0" w:color="auto"/>
              <w:right w:val="single" w:sz="4" w:space="0" w:color="auto"/>
            </w:tcBorders>
            <w:vAlign w:val="center"/>
          </w:tcPr>
          <w:p w14:paraId="32F0B264" w14:textId="79B70560" w:rsidR="00401C63" w:rsidRPr="00401C63" w:rsidRDefault="00401C63" w:rsidP="000847E2">
            <w:pPr>
              <w:spacing w:after="0"/>
              <w:jc w:val="center"/>
              <w:rPr>
                <w:color w:val="FF0000"/>
                <w:sz w:val="24"/>
                <w:szCs w:val="24"/>
                <w:lang w:eastAsia="ru-RU"/>
              </w:rPr>
            </w:pPr>
            <w:r w:rsidRPr="00401C63">
              <w:rPr>
                <w:sz w:val="24"/>
                <w:szCs w:val="24"/>
                <w:lang w:eastAsia="ru-RU"/>
              </w:rPr>
              <w:t>Муратова Юлия Сергеевна</w:t>
            </w:r>
          </w:p>
        </w:tc>
      </w:tr>
    </w:tbl>
    <w:p w14:paraId="57E6A4A4" w14:textId="599D97F0" w:rsidR="00401C63" w:rsidRDefault="00401C63" w:rsidP="000847E2">
      <w:pPr>
        <w:tabs>
          <w:tab w:val="left" w:pos="426"/>
        </w:tabs>
        <w:ind w:firstLine="709"/>
        <w:jc w:val="both"/>
        <w:rPr>
          <w:szCs w:val="28"/>
        </w:rPr>
      </w:pPr>
      <w:r w:rsidRPr="00AB6854">
        <w:rPr>
          <w:szCs w:val="28"/>
        </w:rPr>
        <w:t>В 20</w:t>
      </w:r>
      <w:r>
        <w:rPr>
          <w:szCs w:val="28"/>
        </w:rPr>
        <w:t>21</w:t>
      </w:r>
      <w:r w:rsidRPr="00AB6854">
        <w:rPr>
          <w:szCs w:val="28"/>
        </w:rPr>
        <w:t xml:space="preserve"> году </w:t>
      </w:r>
      <w:r>
        <w:rPr>
          <w:szCs w:val="28"/>
        </w:rPr>
        <w:t>четыре общеобразовательных учреждения</w:t>
      </w:r>
      <w:r w:rsidRPr="00AB6854">
        <w:rPr>
          <w:szCs w:val="28"/>
        </w:rPr>
        <w:t xml:space="preserve"> (</w:t>
      </w:r>
      <w:r>
        <w:rPr>
          <w:szCs w:val="28"/>
        </w:rPr>
        <w:t>Гимназия, СОШ №№ 2, 3, 4)</w:t>
      </w:r>
      <w:r w:rsidRPr="00AB6854">
        <w:rPr>
          <w:szCs w:val="28"/>
        </w:rPr>
        <w:t xml:space="preserve"> показали </w:t>
      </w:r>
      <w:r>
        <w:rPr>
          <w:szCs w:val="28"/>
        </w:rPr>
        <w:t xml:space="preserve">результат выше областного показателя </w:t>
      </w:r>
      <w:r w:rsidRPr="00AB6854">
        <w:rPr>
          <w:szCs w:val="28"/>
        </w:rPr>
        <w:t>по профильной математике</w:t>
      </w:r>
      <w:r>
        <w:rPr>
          <w:szCs w:val="28"/>
        </w:rPr>
        <w:t>. Повысили показатели результатов ЕГЭ в2021 году по среднему баллу  СОШ №№ 3, 4, 5, 6, 7. Снизили показатели по  результатам</w:t>
      </w:r>
      <w:r w:rsidRPr="004918C4">
        <w:rPr>
          <w:szCs w:val="28"/>
        </w:rPr>
        <w:t xml:space="preserve"> ЕГЭ</w:t>
      </w:r>
      <w:r>
        <w:rPr>
          <w:szCs w:val="28"/>
        </w:rPr>
        <w:t xml:space="preserve"> по математике</w:t>
      </w:r>
      <w:r w:rsidRPr="004918C4">
        <w:rPr>
          <w:szCs w:val="28"/>
        </w:rPr>
        <w:t xml:space="preserve"> в 20</w:t>
      </w:r>
      <w:r>
        <w:rPr>
          <w:szCs w:val="28"/>
        </w:rPr>
        <w:t>21</w:t>
      </w:r>
      <w:r w:rsidRPr="004918C4">
        <w:rPr>
          <w:szCs w:val="28"/>
        </w:rPr>
        <w:t xml:space="preserve"> году по средн</w:t>
      </w:r>
      <w:r>
        <w:rPr>
          <w:szCs w:val="28"/>
        </w:rPr>
        <w:t>ему баллу (в сравнении с 2020</w:t>
      </w:r>
      <w:r w:rsidRPr="004918C4">
        <w:rPr>
          <w:szCs w:val="28"/>
        </w:rPr>
        <w:t xml:space="preserve"> годом) </w:t>
      </w:r>
      <w:r>
        <w:rPr>
          <w:szCs w:val="28"/>
        </w:rPr>
        <w:t xml:space="preserve"> Гимназия и СОШ № 2.</w:t>
      </w:r>
    </w:p>
    <w:p w14:paraId="4647163F" w14:textId="77777777" w:rsidR="00401C63" w:rsidRDefault="00401C63" w:rsidP="00401C63">
      <w:pPr>
        <w:tabs>
          <w:tab w:val="left" w:pos="426"/>
        </w:tabs>
        <w:jc w:val="both"/>
        <w:rPr>
          <w:szCs w:val="28"/>
        </w:rPr>
      </w:pPr>
    </w:p>
    <w:p w14:paraId="302D5397" w14:textId="77777777" w:rsidR="00401C63" w:rsidRDefault="00401C63" w:rsidP="00401C63">
      <w:pPr>
        <w:tabs>
          <w:tab w:val="left" w:pos="426"/>
        </w:tabs>
        <w:jc w:val="both"/>
        <w:rPr>
          <w:szCs w:val="28"/>
        </w:rPr>
      </w:pPr>
      <w:r w:rsidRPr="003E7CA4">
        <w:rPr>
          <w:noProof/>
          <w:lang w:eastAsia="ru-RU"/>
        </w:rPr>
        <w:lastRenderedPageBreak/>
        <w:drawing>
          <wp:inline distT="0" distB="0" distL="0" distR="0" wp14:anchorId="7F67A0EB" wp14:editId="45955CD2">
            <wp:extent cx="6029960" cy="295691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9960" cy="2956914"/>
                    </a:xfrm>
                    <a:prstGeom prst="rect">
                      <a:avLst/>
                    </a:prstGeom>
                    <a:noFill/>
                    <a:ln>
                      <a:noFill/>
                    </a:ln>
                  </pic:spPr>
                </pic:pic>
              </a:graphicData>
            </a:graphic>
          </wp:inline>
        </w:drawing>
      </w:r>
    </w:p>
    <w:tbl>
      <w:tblPr>
        <w:tblW w:w="9639" w:type="dxa"/>
        <w:tblInd w:w="108" w:type="dxa"/>
        <w:tblLayout w:type="fixed"/>
        <w:tblLook w:val="0000" w:firstRow="0" w:lastRow="0" w:firstColumn="0" w:lastColumn="0" w:noHBand="0" w:noVBand="0"/>
      </w:tblPr>
      <w:tblGrid>
        <w:gridCol w:w="1336"/>
        <w:gridCol w:w="1550"/>
        <w:gridCol w:w="1688"/>
        <w:gridCol w:w="1947"/>
        <w:gridCol w:w="1559"/>
        <w:gridCol w:w="1559"/>
      </w:tblGrid>
      <w:tr w:rsidR="00401C63" w:rsidRPr="004918C4" w14:paraId="6EDBB70A" w14:textId="77777777" w:rsidTr="00810234">
        <w:trPr>
          <w:trHeight w:val="765"/>
        </w:trPr>
        <w:tc>
          <w:tcPr>
            <w:tcW w:w="9639" w:type="dxa"/>
            <w:gridSpan w:val="6"/>
            <w:tcBorders>
              <w:top w:val="nil"/>
              <w:left w:val="nil"/>
              <w:bottom w:val="nil"/>
              <w:right w:val="nil"/>
            </w:tcBorders>
            <w:shd w:val="clear" w:color="auto" w:fill="auto"/>
            <w:vAlign w:val="center"/>
          </w:tcPr>
          <w:p w14:paraId="44CC5B69" w14:textId="77777777" w:rsidR="00401C63" w:rsidRPr="004918C4" w:rsidRDefault="00401C63" w:rsidP="00810234">
            <w:pPr>
              <w:rPr>
                <w:b/>
                <w:bCs/>
                <w:color w:val="000000"/>
                <w:szCs w:val="28"/>
                <w:lang w:eastAsia="ru-RU"/>
              </w:rPr>
            </w:pPr>
            <w:r w:rsidRPr="004918C4">
              <w:rPr>
                <w:b/>
                <w:bCs/>
                <w:color w:val="000000"/>
                <w:szCs w:val="28"/>
                <w:lang w:eastAsia="ru-RU"/>
              </w:rPr>
              <w:t>Доля обучающихся, распределенных по набранным баллам по математике профильного уровня</w:t>
            </w:r>
          </w:p>
        </w:tc>
      </w:tr>
      <w:tr w:rsidR="00401C63" w:rsidRPr="004918C4" w14:paraId="1F3514D3" w14:textId="77777777" w:rsidTr="00810234">
        <w:trPr>
          <w:trHeight w:val="1200"/>
        </w:trPr>
        <w:tc>
          <w:tcPr>
            <w:tcW w:w="1336" w:type="dxa"/>
            <w:tcBorders>
              <w:top w:val="nil"/>
              <w:left w:val="single" w:sz="4" w:space="0" w:color="auto"/>
              <w:bottom w:val="single" w:sz="4" w:space="0" w:color="auto"/>
              <w:right w:val="single" w:sz="4" w:space="0" w:color="auto"/>
            </w:tcBorders>
            <w:shd w:val="clear" w:color="auto" w:fill="92D050"/>
            <w:noWrap/>
            <w:vAlign w:val="center"/>
          </w:tcPr>
          <w:p w14:paraId="3E791E1D" w14:textId="77777777" w:rsidR="00401C63" w:rsidRPr="000847E2" w:rsidRDefault="00401C63" w:rsidP="00810234">
            <w:pPr>
              <w:ind w:left="-57" w:right="-57" w:firstLine="250"/>
              <w:jc w:val="center"/>
              <w:rPr>
                <w:b/>
                <w:color w:val="000000"/>
                <w:sz w:val="24"/>
                <w:szCs w:val="20"/>
                <w:lang w:eastAsia="ru-RU"/>
              </w:rPr>
            </w:pPr>
            <w:r w:rsidRPr="000847E2">
              <w:rPr>
                <w:b/>
                <w:color w:val="000000"/>
                <w:sz w:val="24"/>
                <w:szCs w:val="20"/>
                <w:lang w:eastAsia="ru-RU"/>
              </w:rPr>
              <w:t xml:space="preserve">Кол-во </w:t>
            </w:r>
            <w:proofErr w:type="gramStart"/>
            <w:r w:rsidRPr="000847E2">
              <w:rPr>
                <w:b/>
                <w:color w:val="000000"/>
                <w:sz w:val="24"/>
                <w:szCs w:val="20"/>
                <w:lang w:eastAsia="ru-RU"/>
              </w:rPr>
              <w:t>обучающих-</w:t>
            </w:r>
            <w:proofErr w:type="spellStart"/>
            <w:r w:rsidRPr="000847E2">
              <w:rPr>
                <w:b/>
                <w:color w:val="000000"/>
                <w:sz w:val="24"/>
                <w:szCs w:val="20"/>
                <w:lang w:eastAsia="ru-RU"/>
              </w:rPr>
              <w:t>ся</w:t>
            </w:r>
            <w:proofErr w:type="spellEnd"/>
            <w:proofErr w:type="gramEnd"/>
          </w:p>
        </w:tc>
        <w:tc>
          <w:tcPr>
            <w:tcW w:w="1550" w:type="dxa"/>
            <w:tcBorders>
              <w:top w:val="nil"/>
              <w:left w:val="nil"/>
              <w:bottom w:val="single" w:sz="4" w:space="0" w:color="auto"/>
              <w:right w:val="single" w:sz="4" w:space="0" w:color="auto"/>
            </w:tcBorders>
            <w:shd w:val="clear" w:color="auto" w:fill="92D050"/>
            <w:vAlign w:val="center"/>
          </w:tcPr>
          <w:p w14:paraId="47850D36" w14:textId="77777777" w:rsidR="00401C63" w:rsidRPr="000847E2" w:rsidRDefault="00401C63" w:rsidP="00810234">
            <w:pPr>
              <w:ind w:left="-57" w:right="-57"/>
              <w:jc w:val="center"/>
              <w:rPr>
                <w:b/>
                <w:color w:val="000000"/>
                <w:sz w:val="24"/>
                <w:szCs w:val="20"/>
                <w:lang w:eastAsia="ru-RU"/>
              </w:rPr>
            </w:pPr>
            <w:r w:rsidRPr="000847E2">
              <w:rPr>
                <w:b/>
                <w:color w:val="000000"/>
                <w:sz w:val="24"/>
                <w:szCs w:val="20"/>
                <w:lang w:eastAsia="ru-RU"/>
              </w:rPr>
              <w:t>Доля набравших ниже порога</w:t>
            </w:r>
          </w:p>
        </w:tc>
        <w:tc>
          <w:tcPr>
            <w:tcW w:w="1688" w:type="dxa"/>
            <w:tcBorders>
              <w:top w:val="nil"/>
              <w:left w:val="nil"/>
              <w:bottom w:val="single" w:sz="4" w:space="0" w:color="auto"/>
              <w:right w:val="single" w:sz="4" w:space="0" w:color="auto"/>
            </w:tcBorders>
            <w:shd w:val="clear" w:color="auto" w:fill="92D050"/>
            <w:vAlign w:val="center"/>
          </w:tcPr>
          <w:p w14:paraId="56589FD1" w14:textId="77777777" w:rsidR="00401C63" w:rsidRPr="000847E2" w:rsidRDefault="00401C63" w:rsidP="00810234">
            <w:pPr>
              <w:ind w:left="-57" w:right="-57"/>
              <w:jc w:val="center"/>
              <w:rPr>
                <w:b/>
                <w:color w:val="000000"/>
                <w:sz w:val="24"/>
                <w:szCs w:val="20"/>
                <w:lang w:eastAsia="ru-RU"/>
              </w:rPr>
            </w:pPr>
            <w:r w:rsidRPr="000847E2">
              <w:rPr>
                <w:b/>
                <w:color w:val="000000"/>
                <w:sz w:val="24"/>
                <w:szCs w:val="20"/>
                <w:lang w:eastAsia="ru-RU"/>
              </w:rPr>
              <w:t>Доля набравших от порога до 60</w:t>
            </w:r>
          </w:p>
        </w:tc>
        <w:tc>
          <w:tcPr>
            <w:tcW w:w="1947" w:type="dxa"/>
            <w:tcBorders>
              <w:top w:val="nil"/>
              <w:left w:val="nil"/>
              <w:bottom w:val="single" w:sz="4" w:space="0" w:color="auto"/>
              <w:right w:val="single" w:sz="4" w:space="0" w:color="auto"/>
            </w:tcBorders>
            <w:shd w:val="clear" w:color="auto" w:fill="92D050"/>
            <w:vAlign w:val="center"/>
          </w:tcPr>
          <w:p w14:paraId="20F7EE8B" w14:textId="77777777" w:rsidR="00401C63" w:rsidRPr="000847E2" w:rsidRDefault="00401C63" w:rsidP="00810234">
            <w:pPr>
              <w:ind w:left="-57" w:right="-57"/>
              <w:jc w:val="center"/>
              <w:rPr>
                <w:b/>
                <w:color w:val="000000"/>
                <w:sz w:val="24"/>
                <w:szCs w:val="20"/>
                <w:lang w:eastAsia="ru-RU"/>
              </w:rPr>
            </w:pPr>
            <w:r w:rsidRPr="000847E2">
              <w:rPr>
                <w:b/>
                <w:color w:val="000000"/>
                <w:sz w:val="24"/>
                <w:szCs w:val="20"/>
                <w:lang w:eastAsia="ru-RU"/>
              </w:rPr>
              <w:t>Доля набравших от 61 до 80</w:t>
            </w:r>
          </w:p>
        </w:tc>
        <w:tc>
          <w:tcPr>
            <w:tcW w:w="1559" w:type="dxa"/>
            <w:tcBorders>
              <w:top w:val="nil"/>
              <w:left w:val="nil"/>
              <w:bottom w:val="single" w:sz="4" w:space="0" w:color="auto"/>
              <w:right w:val="single" w:sz="4" w:space="0" w:color="auto"/>
            </w:tcBorders>
            <w:shd w:val="clear" w:color="auto" w:fill="92D050"/>
            <w:vAlign w:val="center"/>
          </w:tcPr>
          <w:p w14:paraId="62870743" w14:textId="77777777" w:rsidR="00401C63" w:rsidRPr="000847E2" w:rsidRDefault="00401C63" w:rsidP="00810234">
            <w:pPr>
              <w:ind w:left="-57" w:right="-57"/>
              <w:jc w:val="center"/>
              <w:rPr>
                <w:b/>
                <w:color w:val="000000"/>
                <w:sz w:val="24"/>
                <w:szCs w:val="20"/>
                <w:lang w:eastAsia="ru-RU"/>
              </w:rPr>
            </w:pPr>
            <w:r w:rsidRPr="000847E2">
              <w:rPr>
                <w:b/>
                <w:color w:val="000000"/>
                <w:sz w:val="24"/>
                <w:szCs w:val="20"/>
                <w:lang w:eastAsia="ru-RU"/>
              </w:rPr>
              <w:t>Доля набравших более 80</w:t>
            </w:r>
          </w:p>
        </w:tc>
        <w:tc>
          <w:tcPr>
            <w:tcW w:w="1559" w:type="dxa"/>
            <w:tcBorders>
              <w:top w:val="nil"/>
              <w:left w:val="nil"/>
              <w:bottom w:val="single" w:sz="4" w:space="0" w:color="auto"/>
              <w:right w:val="single" w:sz="4" w:space="0" w:color="auto"/>
            </w:tcBorders>
            <w:shd w:val="clear" w:color="auto" w:fill="92D050"/>
            <w:vAlign w:val="center"/>
          </w:tcPr>
          <w:p w14:paraId="712E7B17" w14:textId="77777777" w:rsidR="00401C63" w:rsidRPr="000847E2" w:rsidRDefault="00401C63" w:rsidP="00810234">
            <w:pPr>
              <w:ind w:left="-57" w:right="-57"/>
              <w:jc w:val="center"/>
              <w:rPr>
                <w:b/>
                <w:color w:val="000000"/>
                <w:sz w:val="24"/>
                <w:szCs w:val="20"/>
                <w:lang w:eastAsia="ru-RU"/>
              </w:rPr>
            </w:pPr>
            <w:r w:rsidRPr="000847E2">
              <w:rPr>
                <w:b/>
                <w:color w:val="000000"/>
                <w:sz w:val="24"/>
                <w:szCs w:val="20"/>
                <w:lang w:eastAsia="ru-RU"/>
              </w:rPr>
              <w:t xml:space="preserve">Число </w:t>
            </w:r>
            <w:proofErr w:type="spellStart"/>
            <w:r w:rsidRPr="000847E2">
              <w:rPr>
                <w:b/>
                <w:color w:val="000000"/>
                <w:sz w:val="24"/>
                <w:szCs w:val="20"/>
                <w:lang w:eastAsia="ru-RU"/>
              </w:rPr>
              <w:t>стобал</w:t>
            </w:r>
            <w:proofErr w:type="spellEnd"/>
            <w:r w:rsidRPr="000847E2">
              <w:rPr>
                <w:b/>
                <w:color w:val="000000"/>
                <w:sz w:val="24"/>
                <w:szCs w:val="20"/>
                <w:lang w:eastAsia="ru-RU"/>
              </w:rPr>
              <w:t xml:space="preserve">-   </w:t>
            </w:r>
            <w:proofErr w:type="spellStart"/>
            <w:r w:rsidRPr="000847E2">
              <w:rPr>
                <w:b/>
                <w:color w:val="000000"/>
                <w:sz w:val="24"/>
                <w:szCs w:val="20"/>
                <w:lang w:eastAsia="ru-RU"/>
              </w:rPr>
              <w:t>льников</w:t>
            </w:r>
            <w:proofErr w:type="spellEnd"/>
          </w:p>
        </w:tc>
      </w:tr>
      <w:tr w:rsidR="00401C63" w:rsidRPr="008315F8" w14:paraId="357275FF" w14:textId="77777777" w:rsidTr="00810234">
        <w:trPr>
          <w:trHeight w:val="300"/>
        </w:trPr>
        <w:tc>
          <w:tcPr>
            <w:tcW w:w="1336" w:type="dxa"/>
            <w:tcBorders>
              <w:top w:val="nil"/>
              <w:left w:val="single" w:sz="4" w:space="0" w:color="auto"/>
              <w:bottom w:val="single" w:sz="4" w:space="0" w:color="auto"/>
              <w:right w:val="single" w:sz="4" w:space="0" w:color="auto"/>
            </w:tcBorders>
            <w:shd w:val="clear" w:color="auto" w:fill="auto"/>
            <w:noWrap/>
            <w:vAlign w:val="center"/>
          </w:tcPr>
          <w:p w14:paraId="526C92AE" w14:textId="77777777" w:rsidR="00401C63" w:rsidRPr="000847E2" w:rsidRDefault="00401C63" w:rsidP="00810234">
            <w:pPr>
              <w:ind w:left="-57" w:right="-57"/>
              <w:jc w:val="center"/>
              <w:rPr>
                <w:b/>
                <w:color w:val="000000"/>
                <w:sz w:val="24"/>
                <w:szCs w:val="20"/>
                <w:lang w:eastAsia="ru-RU"/>
              </w:rPr>
            </w:pPr>
            <w:r w:rsidRPr="000847E2">
              <w:rPr>
                <w:b/>
                <w:color w:val="000000"/>
                <w:sz w:val="24"/>
                <w:szCs w:val="20"/>
                <w:lang w:eastAsia="ru-RU"/>
              </w:rPr>
              <w:t>141</w:t>
            </w:r>
          </w:p>
        </w:tc>
        <w:tc>
          <w:tcPr>
            <w:tcW w:w="1550" w:type="dxa"/>
            <w:tcBorders>
              <w:top w:val="nil"/>
              <w:left w:val="nil"/>
              <w:bottom w:val="single" w:sz="4" w:space="0" w:color="auto"/>
              <w:right w:val="single" w:sz="4" w:space="0" w:color="auto"/>
            </w:tcBorders>
            <w:shd w:val="clear" w:color="auto" w:fill="auto"/>
            <w:vAlign w:val="center"/>
          </w:tcPr>
          <w:p w14:paraId="2A44079C" w14:textId="77777777" w:rsidR="00401C63" w:rsidRPr="000847E2" w:rsidRDefault="00401C63" w:rsidP="00810234">
            <w:pPr>
              <w:ind w:left="-57" w:right="-57"/>
              <w:jc w:val="center"/>
              <w:rPr>
                <w:b/>
                <w:color w:val="000000"/>
                <w:sz w:val="24"/>
                <w:szCs w:val="20"/>
                <w:lang w:eastAsia="ru-RU"/>
              </w:rPr>
            </w:pPr>
            <w:r w:rsidRPr="000847E2">
              <w:rPr>
                <w:b/>
                <w:color w:val="000000"/>
                <w:sz w:val="24"/>
                <w:szCs w:val="20"/>
                <w:lang w:eastAsia="ru-RU"/>
              </w:rPr>
              <w:t>6,4</w:t>
            </w:r>
          </w:p>
          <w:p w14:paraId="0EE4C2D1" w14:textId="77777777" w:rsidR="00401C63" w:rsidRPr="000847E2" w:rsidRDefault="00401C63" w:rsidP="00810234">
            <w:pPr>
              <w:ind w:left="-57" w:right="-57"/>
              <w:jc w:val="center"/>
              <w:rPr>
                <w:b/>
                <w:color w:val="000000"/>
                <w:sz w:val="24"/>
                <w:szCs w:val="20"/>
                <w:lang w:eastAsia="ru-RU"/>
              </w:rPr>
            </w:pPr>
            <w:r w:rsidRPr="000847E2">
              <w:rPr>
                <w:b/>
                <w:color w:val="000000"/>
                <w:sz w:val="24"/>
                <w:szCs w:val="20"/>
                <w:lang w:eastAsia="ru-RU"/>
              </w:rPr>
              <w:t>(9 человек)</w:t>
            </w:r>
          </w:p>
        </w:tc>
        <w:tc>
          <w:tcPr>
            <w:tcW w:w="1688" w:type="dxa"/>
            <w:tcBorders>
              <w:top w:val="nil"/>
              <w:left w:val="nil"/>
              <w:bottom w:val="single" w:sz="4" w:space="0" w:color="auto"/>
              <w:right w:val="single" w:sz="4" w:space="0" w:color="auto"/>
            </w:tcBorders>
            <w:shd w:val="clear" w:color="auto" w:fill="auto"/>
            <w:vAlign w:val="center"/>
          </w:tcPr>
          <w:p w14:paraId="791288EA" w14:textId="77777777" w:rsidR="00401C63" w:rsidRPr="000847E2" w:rsidRDefault="00401C63" w:rsidP="00810234">
            <w:pPr>
              <w:ind w:left="-57" w:right="-57"/>
              <w:jc w:val="center"/>
              <w:rPr>
                <w:b/>
                <w:color w:val="000000"/>
                <w:sz w:val="24"/>
                <w:szCs w:val="20"/>
                <w:lang w:eastAsia="ru-RU"/>
              </w:rPr>
            </w:pPr>
            <w:r w:rsidRPr="000847E2">
              <w:rPr>
                <w:b/>
                <w:color w:val="000000"/>
                <w:sz w:val="24"/>
                <w:szCs w:val="20"/>
                <w:lang w:eastAsia="ru-RU"/>
              </w:rPr>
              <w:t>63,8</w:t>
            </w:r>
          </w:p>
          <w:p w14:paraId="571B73AA" w14:textId="77777777" w:rsidR="00401C63" w:rsidRPr="000847E2" w:rsidRDefault="00401C63" w:rsidP="00810234">
            <w:pPr>
              <w:ind w:left="-57" w:right="-57"/>
              <w:jc w:val="center"/>
              <w:rPr>
                <w:b/>
                <w:color w:val="000000"/>
                <w:sz w:val="24"/>
                <w:szCs w:val="20"/>
                <w:lang w:eastAsia="ru-RU"/>
              </w:rPr>
            </w:pPr>
            <w:r w:rsidRPr="000847E2">
              <w:rPr>
                <w:b/>
                <w:color w:val="000000"/>
                <w:sz w:val="24"/>
                <w:szCs w:val="20"/>
                <w:lang w:eastAsia="ru-RU"/>
              </w:rPr>
              <w:t>(</w:t>
            </w:r>
            <w:proofErr w:type="gramStart"/>
            <w:r w:rsidRPr="000847E2">
              <w:rPr>
                <w:b/>
                <w:color w:val="000000"/>
                <w:sz w:val="24"/>
                <w:szCs w:val="20"/>
                <w:lang w:eastAsia="ru-RU"/>
              </w:rPr>
              <w:t>90  человек</w:t>
            </w:r>
            <w:proofErr w:type="gramEnd"/>
            <w:r w:rsidRPr="000847E2">
              <w:rPr>
                <w:b/>
                <w:color w:val="000000"/>
                <w:sz w:val="24"/>
                <w:szCs w:val="20"/>
                <w:lang w:eastAsia="ru-RU"/>
              </w:rPr>
              <w:t>)</w:t>
            </w:r>
          </w:p>
        </w:tc>
        <w:tc>
          <w:tcPr>
            <w:tcW w:w="1947" w:type="dxa"/>
            <w:tcBorders>
              <w:top w:val="nil"/>
              <w:left w:val="nil"/>
              <w:bottom w:val="single" w:sz="4" w:space="0" w:color="auto"/>
              <w:right w:val="single" w:sz="4" w:space="0" w:color="auto"/>
            </w:tcBorders>
            <w:shd w:val="clear" w:color="auto" w:fill="auto"/>
            <w:vAlign w:val="center"/>
          </w:tcPr>
          <w:p w14:paraId="533127EF" w14:textId="77777777" w:rsidR="00401C63" w:rsidRPr="000847E2" w:rsidRDefault="00401C63" w:rsidP="00810234">
            <w:pPr>
              <w:ind w:left="-57" w:right="-57"/>
              <w:jc w:val="center"/>
              <w:rPr>
                <w:b/>
                <w:color w:val="000000"/>
                <w:sz w:val="24"/>
                <w:szCs w:val="20"/>
                <w:lang w:eastAsia="ru-RU"/>
              </w:rPr>
            </w:pPr>
            <w:r w:rsidRPr="000847E2">
              <w:rPr>
                <w:b/>
                <w:color w:val="000000"/>
                <w:sz w:val="24"/>
                <w:szCs w:val="20"/>
                <w:lang w:eastAsia="ru-RU"/>
              </w:rPr>
              <w:t>27,7</w:t>
            </w:r>
          </w:p>
          <w:p w14:paraId="1FD5DA3C" w14:textId="77777777" w:rsidR="00401C63" w:rsidRPr="000847E2" w:rsidRDefault="00401C63" w:rsidP="00810234">
            <w:pPr>
              <w:ind w:left="-57" w:right="-57"/>
              <w:jc w:val="center"/>
              <w:rPr>
                <w:b/>
                <w:color w:val="000000"/>
                <w:sz w:val="24"/>
                <w:szCs w:val="20"/>
                <w:lang w:eastAsia="ru-RU"/>
              </w:rPr>
            </w:pPr>
            <w:r w:rsidRPr="000847E2">
              <w:rPr>
                <w:b/>
                <w:color w:val="000000"/>
                <w:sz w:val="24"/>
                <w:szCs w:val="20"/>
                <w:lang w:eastAsia="ru-RU"/>
              </w:rPr>
              <w:t>(39 человек)</w:t>
            </w:r>
          </w:p>
        </w:tc>
        <w:tc>
          <w:tcPr>
            <w:tcW w:w="1559" w:type="dxa"/>
            <w:tcBorders>
              <w:top w:val="nil"/>
              <w:left w:val="nil"/>
              <w:bottom w:val="single" w:sz="4" w:space="0" w:color="auto"/>
              <w:right w:val="single" w:sz="4" w:space="0" w:color="auto"/>
            </w:tcBorders>
            <w:shd w:val="clear" w:color="auto" w:fill="auto"/>
            <w:vAlign w:val="center"/>
          </w:tcPr>
          <w:p w14:paraId="6A22048A" w14:textId="77777777" w:rsidR="00401C63" w:rsidRPr="000847E2" w:rsidRDefault="00401C63" w:rsidP="00810234">
            <w:pPr>
              <w:ind w:left="-57" w:right="-57"/>
              <w:jc w:val="center"/>
              <w:rPr>
                <w:b/>
                <w:color w:val="000000"/>
                <w:sz w:val="24"/>
                <w:szCs w:val="20"/>
                <w:lang w:eastAsia="ru-RU"/>
              </w:rPr>
            </w:pPr>
            <w:r w:rsidRPr="000847E2">
              <w:rPr>
                <w:b/>
                <w:color w:val="000000"/>
                <w:sz w:val="24"/>
                <w:szCs w:val="20"/>
                <w:lang w:eastAsia="ru-RU"/>
              </w:rPr>
              <w:t>2,1</w:t>
            </w:r>
          </w:p>
          <w:p w14:paraId="36150CAF" w14:textId="77777777" w:rsidR="00401C63" w:rsidRPr="000847E2" w:rsidRDefault="00401C63" w:rsidP="00810234">
            <w:pPr>
              <w:ind w:left="-57" w:right="-57"/>
              <w:jc w:val="center"/>
              <w:rPr>
                <w:b/>
                <w:color w:val="000000"/>
                <w:sz w:val="24"/>
                <w:szCs w:val="20"/>
                <w:lang w:eastAsia="ru-RU"/>
              </w:rPr>
            </w:pPr>
            <w:r w:rsidRPr="000847E2">
              <w:rPr>
                <w:b/>
                <w:color w:val="000000"/>
                <w:sz w:val="24"/>
                <w:szCs w:val="20"/>
                <w:lang w:eastAsia="ru-RU"/>
              </w:rPr>
              <w:t>(3 человек)</w:t>
            </w:r>
          </w:p>
        </w:tc>
        <w:tc>
          <w:tcPr>
            <w:tcW w:w="1559" w:type="dxa"/>
            <w:tcBorders>
              <w:top w:val="nil"/>
              <w:left w:val="nil"/>
              <w:bottom w:val="single" w:sz="4" w:space="0" w:color="auto"/>
              <w:right w:val="single" w:sz="4" w:space="0" w:color="auto"/>
            </w:tcBorders>
            <w:shd w:val="clear" w:color="auto" w:fill="auto"/>
            <w:vAlign w:val="center"/>
          </w:tcPr>
          <w:p w14:paraId="6094544A" w14:textId="77777777" w:rsidR="00401C63" w:rsidRPr="000847E2" w:rsidRDefault="00401C63" w:rsidP="00810234">
            <w:pPr>
              <w:ind w:left="-57" w:right="-57"/>
              <w:jc w:val="center"/>
              <w:rPr>
                <w:b/>
                <w:color w:val="000000"/>
                <w:sz w:val="24"/>
                <w:szCs w:val="20"/>
                <w:lang w:eastAsia="ru-RU"/>
              </w:rPr>
            </w:pPr>
            <w:r w:rsidRPr="000847E2">
              <w:rPr>
                <w:b/>
                <w:color w:val="000000"/>
                <w:sz w:val="24"/>
                <w:szCs w:val="20"/>
                <w:lang w:eastAsia="ru-RU"/>
              </w:rPr>
              <w:t>0</w:t>
            </w:r>
          </w:p>
        </w:tc>
      </w:tr>
    </w:tbl>
    <w:p w14:paraId="03258CAF" w14:textId="77777777" w:rsidR="00401C63" w:rsidRPr="00401C63" w:rsidRDefault="00401C63" w:rsidP="00401C63">
      <w:pPr>
        <w:tabs>
          <w:tab w:val="left" w:pos="2143"/>
        </w:tabs>
        <w:kinsoku w:val="0"/>
        <w:overflowPunct w:val="0"/>
        <w:textAlignment w:val="baseline"/>
        <w:rPr>
          <w:rFonts w:ascii="Arial" w:hAnsi="Arial" w:cs="Arial"/>
          <w:b/>
          <w:bCs/>
          <w:color w:val="FF0000"/>
          <w:kern w:val="24"/>
          <w:szCs w:val="28"/>
          <w:highlight w:val="yellow"/>
          <w:lang w:eastAsia="ru-RU"/>
          <w14:shadow w14:blurRad="50800" w14:dist="38100" w14:dir="2700000" w14:sx="100000" w14:sy="100000" w14:kx="0" w14:ky="0" w14:algn="tl">
            <w14:srgbClr w14:val="000000">
              <w14:alpha w14:val="60000"/>
            </w14:srgbClr>
          </w14:shadow>
        </w:rPr>
      </w:pPr>
    </w:p>
    <w:p w14:paraId="5292CF45" w14:textId="77777777" w:rsidR="00401C63" w:rsidRPr="00401C63" w:rsidRDefault="00401C63" w:rsidP="00401C63">
      <w:pPr>
        <w:tabs>
          <w:tab w:val="left" w:pos="2143"/>
        </w:tabs>
        <w:kinsoku w:val="0"/>
        <w:overflowPunct w:val="0"/>
        <w:textAlignment w:val="baseline"/>
        <w:rPr>
          <w:rFonts w:ascii="Arial" w:hAnsi="Arial" w:cs="Arial"/>
          <w:b/>
          <w:bCs/>
          <w:color w:val="FF0000"/>
          <w:kern w:val="24"/>
          <w:szCs w:val="28"/>
          <w:highlight w:val="yellow"/>
          <w:lang w:eastAsia="ru-RU"/>
          <w14:shadow w14:blurRad="50800" w14:dist="38100" w14:dir="2700000" w14:sx="100000" w14:sy="100000" w14:kx="0" w14:ky="0" w14:algn="tl">
            <w14:srgbClr w14:val="000000">
              <w14:alpha w14:val="60000"/>
            </w14:srgbClr>
          </w14:shadow>
        </w:rPr>
      </w:pPr>
      <w:r w:rsidRPr="003E7CA4">
        <w:rPr>
          <w:noProof/>
          <w:highlight w:val="yellow"/>
          <w:lang w:eastAsia="ru-RU"/>
        </w:rPr>
        <w:drawing>
          <wp:inline distT="0" distB="0" distL="0" distR="0" wp14:anchorId="0E16AB1A" wp14:editId="16AEAA83">
            <wp:extent cx="6029960" cy="172784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9960" cy="1727842"/>
                    </a:xfrm>
                    <a:prstGeom prst="rect">
                      <a:avLst/>
                    </a:prstGeom>
                    <a:noFill/>
                    <a:ln>
                      <a:noFill/>
                    </a:ln>
                  </pic:spPr>
                </pic:pic>
              </a:graphicData>
            </a:graphic>
          </wp:inline>
        </w:drawing>
      </w:r>
    </w:p>
    <w:p w14:paraId="0C0A6D03" w14:textId="1A7C0968" w:rsidR="00401C63" w:rsidRPr="000847E2" w:rsidRDefault="000847E2" w:rsidP="000847E2">
      <w:pPr>
        <w:rPr>
          <w:b/>
          <w:bCs/>
        </w:rPr>
      </w:pPr>
      <w:r w:rsidRPr="000847E2">
        <w:rPr>
          <w:b/>
          <w:bCs/>
        </w:rPr>
        <w:t>Уровень освоения образовательного стандарта и качество учебных достижений по математике</w:t>
      </w:r>
    </w:p>
    <w:p w14:paraId="0704C9FC" w14:textId="5B4035B9" w:rsidR="00401C63" w:rsidRPr="008315F8" w:rsidRDefault="00401C63" w:rsidP="00401C63">
      <w:pPr>
        <w:ind w:firstLine="709"/>
        <w:jc w:val="center"/>
        <w:rPr>
          <w:b/>
          <w:szCs w:val="28"/>
          <w:highlight w:val="yellow"/>
        </w:rPr>
      </w:pPr>
      <w:r>
        <w:rPr>
          <w:noProof/>
          <w:szCs w:val="28"/>
          <w:highlight w:val="yellow"/>
        </w:rPr>
        <mc:AlternateContent>
          <mc:Choice Requires="wps">
            <w:drawing>
              <wp:anchor distT="0" distB="0" distL="114300" distR="114300" simplePos="0" relativeHeight="251680768" behindDoc="0" locked="0" layoutInCell="1" allowOverlap="1" wp14:anchorId="2163999E" wp14:editId="3DED7F7A">
                <wp:simplePos x="0" y="0"/>
                <wp:positionH relativeFrom="column">
                  <wp:posOffset>642620</wp:posOffset>
                </wp:positionH>
                <wp:positionV relativeFrom="paragraph">
                  <wp:posOffset>155575</wp:posOffset>
                </wp:positionV>
                <wp:extent cx="5187315" cy="391160"/>
                <wp:effectExtent l="13970" t="12065" r="8890" b="63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7315" cy="391160"/>
                        </a:xfrm>
                        <a:prstGeom prst="rect">
                          <a:avLst/>
                        </a:pr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4C2786A" w14:textId="77777777" w:rsidR="00401C63" w:rsidRPr="009812D9" w:rsidRDefault="00401C63" w:rsidP="00401C63">
                            <w:pPr>
                              <w:pStyle w:val="a5"/>
                              <w:shd w:val="clear" w:color="auto" w:fill="FFFFCC"/>
                              <w:kinsoku w:val="0"/>
                              <w:overflowPunct w:val="0"/>
                              <w:spacing w:before="77" w:after="0"/>
                              <w:ind w:right="-90"/>
                              <w:jc w:val="center"/>
                              <w:textAlignment w:val="baseline"/>
                              <w:rPr>
                                <w:sz w:val="28"/>
                                <w:szCs w:val="28"/>
                              </w:rPr>
                            </w:pPr>
                            <w:r w:rsidRPr="009812D9">
                              <w:rPr>
                                <w:rFonts w:eastAsia="+mn-ea"/>
                                <w:b/>
                                <w:bCs/>
                                <w:color w:val="0E1E20"/>
                                <w:kern w:val="24"/>
                                <w:sz w:val="28"/>
                                <w:szCs w:val="28"/>
                              </w:rPr>
                              <w:t>Уровень освоения образовательного стандарта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63999E" id="Прямоугольник 28" o:spid="_x0000_s1044" style="position:absolute;left:0;text-align:left;margin-left:50.6pt;margin-top:12.25pt;width:408.45pt;height:3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" fillcolor="#ffc">
                <v:shadow color="#eeece1"/>
                <v:textbox>
                  <w:txbxContent>
                    <w:p w14:paraId="74C2786A" w14:textId="77777777" w:rsidR="00401C63" w:rsidRPr="009812D9" w:rsidRDefault="00401C63" w:rsidP="00401C63">
                      <w:pPr>
                        <w:pStyle w:val="a5"/>
                        <w:shd w:val="clear" w:color="auto" w:fill="FFFFCC"/>
                        <w:kinsoku w:val="0"/>
                        <w:overflowPunct w:val="0"/>
                        <w:spacing w:before="77" w:after="0"/>
                        <w:ind w:right="-90"/>
                        <w:jc w:val="center"/>
                        <w:textAlignment w:val="baseline"/>
                        <w:rPr>
                          <w:sz w:val="28"/>
                          <w:szCs w:val="28"/>
                        </w:rPr>
                      </w:pPr>
                      <w:r w:rsidRPr="009812D9">
                        <w:rPr>
                          <w:rFonts w:eastAsia="+mn-ea"/>
                          <w:b/>
                          <w:bCs/>
                          <w:color w:val="0E1E20"/>
                          <w:kern w:val="24"/>
                          <w:sz w:val="28"/>
                          <w:szCs w:val="28"/>
                        </w:rPr>
                        <w:t>Уровень освоения образовательного стандарта</w:t>
                      </w:r>
                    </w:p>
                  </w:txbxContent>
                </v:textbox>
              </v:rect>
            </w:pict>
          </mc:Fallback>
        </mc:AlternateContent>
      </w:r>
    </w:p>
    <w:p w14:paraId="5DC57D5F" w14:textId="77777777" w:rsidR="00401C63" w:rsidRPr="008315F8" w:rsidRDefault="00401C63" w:rsidP="00401C63">
      <w:pPr>
        <w:ind w:firstLine="709"/>
        <w:jc w:val="center"/>
        <w:rPr>
          <w:b/>
          <w:szCs w:val="28"/>
          <w:highlight w:val="yellow"/>
        </w:rPr>
      </w:pPr>
    </w:p>
    <w:p w14:paraId="303CFB71" w14:textId="23818F28" w:rsidR="00401C63" w:rsidRPr="008315F8" w:rsidRDefault="00401C63" w:rsidP="000847E2">
      <w:pPr>
        <w:ind w:firstLine="709"/>
        <w:jc w:val="center"/>
        <w:rPr>
          <w:b/>
          <w:szCs w:val="28"/>
          <w:highlight w:val="yellow"/>
        </w:rPr>
      </w:pPr>
      <w:r>
        <w:rPr>
          <w:noProof/>
          <w:szCs w:val="28"/>
          <w:highlight w:val="yellow"/>
        </w:rPr>
        <w:lastRenderedPageBreak/>
        <mc:AlternateContent>
          <mc:Choice Requires="wps">
            <w:drawing>
              <wp:anchor distT="0" distB="0" distL="114300" distR="114300" simplePos="0" relativeHeight="251679744" behindDoc="0" locked="0" layoutInCell="1" allowOverlap="1" wp14:anchorId="050915DF" wp14:editId="0E740FB7">
                <wp:simplePos x="0" y="0"/>
                <wp:positionH relativeFrom="column">
                  <wp:posOffset>1862455</wp:posOffset>
                </wp:positionH>
                <wp:positionV relativeFrom="paragraph">
                  <wp:posOffset>10160</wp:posOffset>
                </wp:positionV>
                <wp:extent cx="1123315" cy="669290"/>
                <wp:effectExtent l="33655" t="13335" r="33655" b="12700"/>
                <wp:wrapNone/>
                <wp:docPr id="27" name="Стрелка: вниз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315" cy="669290"/>
                        </a:xfrm>
                        <a:prstGeom prst="downArrow">
                          <a:avLst>
                            <a:gd name="adj1" fmla="val 60880"/>
                            <a:gd name="adj2" fmla="val 32537"/>
                          </a:avLst>
                        </a:pr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5778A12" w14:textId="77777777" w:rsidR="00401C63" w:rsidRPr="00ED0A9C" w:rsidRDefault="00401C63" w:rsidP="00401C63">
                            <w:pPr>
                              <w:pStyle w:val="a5"/>
                              <w:kinsoku w:val="0"/>
                              <w:overflowPunct w:val="0"/>
                              <w:spacing w:before="0" w:after="0"/>
                              <w:jc w:val="center"/>
                              <w:textAlignment w:val="baseline"/>
                            </w:pPr>
                            <w:r>
                              <w:rPr>
                                <w:rFonts w:eastAsia="+mn-ea"/>
                                <w:b/>
                                <w:bCs/>
                                <w:color w:val="000000"/>
                                <w:kern w:val="24"/>
                              </w:rPr>
                              <w:t>2020</w:t>
                            </w:r>
                          </w:p>
                          <w:p w14:paraId="55F8999F" w14:textId="77777777" w:rsidR="00401C63" w:rsidRPr="00ED0A9C" w:rsidRDefault="00401C63" w:rsidP="00401C63">
                            <w:pPr>
                              <w:pStyle w:val="a5"/>
                              <w:kinsoku w:val="0"/>
                              <w:overflowPunct w:val="0"/>
                              <w:spacing w:before="0" w:after="0"/>
                              <w:jc w:val="center"/>
                              <w:textAlignment w:val="baseline"/>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915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7" o:spid="_x0000_s1045" type="#_x0000_t67" style="position:absolute;left:0;text-align:left;margin-left:146.65pt;margin-top:.8pt;width:88.45pt;height:5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" adj="14572,4225" fillcolor="#ffc">
                <v:shadow color="#eeece1"/>
                <v:textbox>
                  <w:txbxContent>
                    <w:p w14:paraId="05778A12" w14:textId="77777777" w:rsidR="00401C63" w:rsidRPr="00ED0A9C" w:rsidRDefault="00401C63" w:rsidP="00401C63">
                      <w:pPr>
                        <w:pStyle w:val="a5"/>
                        <w:kinsoku w:val="0"/>
                        <w:overflowPunct w:val="0"/>
                        <w:spacing w:before="0" w:after="0"/>
                        <w:jc w:val="center"/>
                        <w:textAlignment w:val="baseline"/>
                      </w:pPr>
                      <w:r>
                        <w:rPr>
                          <w:rFonts w:eastAsia="+mn-ea"/>
                          <w:b/>
                          <w:bCs/>
                          <w:color w:val="000000"/>
                          <w:kern w:val="24"/>
                        </w:rPr>
                        <w:t>2020</w:t>
                      </w:r>
                    </w:p>
                    <w:p w14:paraId="55F8999F" w14:textId="77777777" w:rsidR="00401C63" w:rsidRPr="00ED0A9C" w:rsidRDefault="00401C63" w:rsidP="00401C63">
                      <w:pPr>
                        <w:pStyle w:val="a5"/>
                        <w:kinsoku w:val="0"/>
                        <w:overflowPunct w:val="0"/>
                        <w:spacing w:before="0" w:after="0"/>
                        <w:jc w:val="center"/>
                        <w:textAlignment w:val="baseline"/>
                      </w:pPr>
                    </w:p>
                  </w:txbxContent>
                </v:textbox>
              </v:shape>
            </w:pict>
          </mc:Fallback>
        </mc:AlternateContent>
      </w:r>
      <w:r>
        <w:rPr>
          <w:noProof/>
          <w:szCs w:val="28"/>
          <w:highlight w:val="yellow"/>
          <w:lang w:eastAsia="ru-RU"/>
        </w:rPr>
        <mc:AlternateContent>
          <mc:Choice Requires="wps">
            <w:drawing>
              <wp:anchor distT="0" distB="0" distL="114300" distR="114300" simplePos="0" relativeHeight="251681792" behindDoc="0" locked="0" layoutInCell="1" allowOverlap="1" wp14:anchorId="4898CCD3" wp14:editId="39C6EACA">
                <wp:simplePos x="0" y="0"/>
                <wp:positionH relativeFrom="column">
                  <wp:posOffset>4621530</wp:posOffset>
                </wp:positionH>
                <wp:positionV relativeFrom="paragraph">
                  <wp:posOffset>10795</wp:posOffset>
                </wp:positionV>
                <wp:extent cx="1123315" cy="668655"/>
                <wp:effectExtent l="30480" t="13970" r="36830" b="12700"/>
                <wp:wrapNone/>
                <wp:docPr id="26" name="Стрелка: вниз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315" cy="668655"/>
                        </a:xfrm>
                        <a:prstGeom prst="downArrow">
                          <a:avLst>
                            <a:gd name="adj1" fmla="val 60880"/>
                            <a:gd name="adj2" fmla="val 32537"/>
                          </a:avLst>
                        </a:pr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C018053" w14:textId="77777777" w:rsidR="00401C63" w:rsidRDefault="00401C63" w:rsidP="00401C63">
                            <w:pPr>
                              <w:pStyle w:val="a5"/>
                              <w:kinsoku w:val="0"/>
                              <w:overflowPunct w:val="0"/>
                              <w:spacing w:before="0" w:after="0"/>
                              <w:jc w:val="center"/>
                              <w:textAlignment w:val="baseline"/>
                              <w:rPr>
                                <w:rFonts w:eastAsia="+mn-ea"/>
                                <w:b/>
                                <w:bCs/>
                                <w:color w:val="000000"/>
                                <w:kern w:val="24"/>
                              </w:rPr>
                            </w:pPr>
                            <w:r>
                              <w:rPr>
                                <w:rFonts w:eastAsia="+mn-ea"/>
                                <w:b/>
                                <w:bCs/>
                                <w:color w:val="000000"/>
                                <w:kern w:val="24"/>
                              </w:rPr>
                              <w:t>2021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98CCD3" id="Стрелка: вниз 26" o:spid="_x0000_s1046" type="#_x0000_t67" style="position:absolute;left:0;text-align:left;margin-left:363.9pt;margin-top:.85pt;width:88.45pt;height:5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" adj="14572,4225" fillcolor="#ffc">
                <v:shadow color="#eeece1"/>
                <v:textbox>
                  <w:txbxContent>
                    <w:p w14:paraId="1C018053" w14:textId="77777777" w:rsidR="00401C63" w:rsidRDefault="00401C63" w:rsidP="00401C63">
                      <w:pPr>
                        <w:pStyle w:val="a5"/>
                        <w:kinsoku w:val="0"/>
                        <w:overflowPunct w:val="0"/>
                        <w:spacing w:before="0" w:after="0"/>
                        <w:jc w:val="center"/>
                        <w:textAlignment w:val="baseline"/>
                        <w:rPr>
                          <w:rFonts w:eastAsia="+mn-ea"/>
                          <w:b/>
                          <w:bCs/>
                          <w:color w:val="000000"/>
                          <w:kern w:val="24"/>
                        </w:rPr>
                      </w:pPr>
                      <w:r>
                        <w:rPr>
                          <w:rFonts w:eastAsia="+mn-ea"/>
                          <w:b/>
                          <w:bCs/>
                          <w:color w:val="000000"/>
                          <w:kern w:val="24"/>
                        </w:rPr>
                        <w:t>2021</w:t>
                      </w:r>
                    </w:p>
                  </w:txbxContent>
                </v:textbox>
              </v:shape>
            </w:pict>
          </mc:Fallback>
        </mc:AlternateContent>
      </w:r>
    </w:p>
    <w:p w14:paraId="2E86FE1C" w14:textId="77777777" w:rsidR="00401C63" w:rsidRPr="008315F8" w:rsidRDefault="00401C63" w:rsidP="00401C63">
      <w:pPr>
        <w:ind w:firstLine="709"/>
        <w:jc w:val="center"/>
        <w:rPr>
          <w:b/>
          <w:szCs w:val="28"/>
          <w:highlight w:val="yellow"/>
        </w:rPr>
      </w:pPr>
    </w:p>
    <w:p w14:paraId="0BCF4CC5" w14:textId="354C523C" w:rsidR="00401C63" w:rsidRDefault="00401C63" w:rsidP="00401C63">
      <w:pPr>
        <w:ind w:firstLine="709"/>
        <w:jc w:val="center"/>
        <w:rPr>
          <w:b/>
          <w:sz w:val="16"/>
          <w:szCs w:val="16"/>
        </w:rPr>
      </w:pPr>
      <w:r>
        <w:rPr>
          <w:b/>
          <w:noProof/>
          <w:szCs w:val="28"/>
          <w:highlight w:val="yellow"/>
          <w:lang w:eastAsia="ru-RU"/>
        </w:rPr>
        <mc:AlternateContent>
          <mc:Choice Requires="wps">
            <w:drawing>
              <wp:anchor distT="0" distB="0" distL="114300" distR="114300" simplePos="0" relativeHeight="251699200" behindDoc="0" locked="0" layoutInCell="1" allowOverlap="1" wp14:anchorId="28F69910" wp14:editId="7943B38E">
                <wp:simplePos x="0" y="0"/>
                <wp:positionH relativeFrom="column">
                  <wp:posOffset>3159125</wp:posOffset>
                </wp:positionH>
                <wp:positionV relativeFrom="paragraph">
                  <wp:posOffset>299085</wp:posOffset>
                </wp:positionV>
                <wp:extent cx="1515745" cy="90805"/>
                <wp:effectExtent l="6350" t="10795" r="49530" b="12700"/>
                <wp:wrapNone/>
                <wp:docPr id="25" name="Стрелка: вправо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745" cy="90805"/>
                        </a:xfrm>
                        <a:prstGeom prst="rightArrow">
                          <a:avLst>
                            <a:gd name="adj1" fmla="val 50000"/>
                            <a:gd name="adj2" fmla="val 417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C1395" id="Стрелка: вправо 25" o:spid="_x0000_s1026" type="#_x0000_t13" style="position:absolute;margin-left:248.75pt;margin-top:23.55pt;width:119.35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"/>
            </w:pict>
          </mc:Fallback>
        </mc:AlternateContent>
      </w:r>
      <w:r>
        <w:rPr>
          <w:noProof/>
          <w:szCs w:val="28"/>
        </w:rPr>
        <mc:AlternateContent>
          <mc:Choice Requires="wps">
            <w:drawing>
              <wp:anchor distT="0" distB="0" distL="114300" distR="114300" simplePos="0" relativeHeight="251682816" behindDoc="0" locked="0" layoutInCell="1" allowOverlap="1" wp14:anchorId="175ACF8F" wp14:editId="398B7CF1">
                <wp:simplePos x="0" y="0"/>
                <wp:positionH relativeFrom="column">
                  <wp:posOffset>335280</wp:posOffset>
                </wp:positionH>
                <wp:positionV relativeFrom="paragraph">
                  <wp:posOffset>86360</wp:posOffset>
                </wp:positionV>
                <wp:extent cx="1760855" cy="303530"/>
                <wp:effectExtent l="11430" t="7620" r="27940" b="12700"/>
                <wp:wrapNone/>
                <wp:docPr id="24" name="Стрелка: пяти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855" cy="303530"/>
                        </a:xfrm>
                        <a:prstGeom prst="homePlate">
                          <a:avLst>
                            <a:gd name="adj" fmla="val 145031"/>
                          </a:avLst>
                        </a:pr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471AA9AD" w14:textId="77777777" w:rsidR="00401C63" w:rsidRPr="004C512A" w:rsidRDefault="00401C63" w:rsidP="00401C63">
                            <w:pPr>
                              <w:pStyle w:val="a5"/>
                              <w:kinsoku w:val="0"/>
                              <w:overflowPunct w:val="0"/>
                              <w:spacing w:before="0" w:after="0"/>
                              <w:ind w:left="-567"/>
                              <w:jc w:val="center"/>
                              <w:textAlignment w:val="baseline"/>
                              <w:rPr>
                                <w:sz w:val="28"/>
                                <w:szCs w:val="28"/>
                              </w:rPr>
                            </w:pPr>
                            <w:r w:rsidRPr="004C512A">
                              <w:rPr>
                                <w:b/>
                                <w:bCs/>
                                <w:color w:val="000000"/>
                                <w:kern w:val="24"/>
                                <w:sz w:val="28"/>
                                <w:szCs w:val="28"/>
                              </w:rPr>
                              <w:t>Средний балл</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5ACF8F" id="Стрелка: пятиугольник 24" o:spid="_x0000_s1047" type="#_x0000_t15" style="position:absolute;left:0;text-align:left;margin-left:26.4pt;margin-top:6.8pt;width:138.65pt;height:2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" fillcolor="#ffc">
                <v:shadow color="#eeece1"/>
                <v:textbox>
                  <w:txbxContent>
                    <w:p w14:paraId="471AA9AD" w14:textId="77777777" w:rsidR="00401C63" w:rsidRPr="004C512A" w:rsidRDefault="00401C63" w:rsidP="00401C63">
                      <w:pPr>
                        <w:pStyle w:val="a5"/>
                        <w:kinsoku w:val="0"/>
                        <w:overflowPunct w:val="0"/>
                        <w:spacing w:before="0" w:after="0"/>
                        <w:ind w:left="-567"/>
                        <w:jc w:val="center"/>
                        <w:textAlignment w:val="baseline"/>
                        <w:rPr>
                          <w:sz w:val="28"/>
                          <w:szCs w:val="28"/>
                        </w:rPr>
                      </w:pPr>
                      <w:r w:rsidRPr="004C512A">
                        <w:rPr>
                          <w:b/>
                          <w:bCs/>
                          <w:color w:val="000000"/>
                          <w:kern w:val="24"/>
                          <w:sz w:val="28"/>
                          <w:szCs w:val="28"/>
                        </w:rPr>
                        <w:t>Средний балл</w:t>
                      </w:r>
                    </w:p>
                  </w:txbxContent>
                </v:textbox>
              </v:shape>
            </w:pict>
          </mc:Fallback>
        </mc:AlternateContent>
      </w:r>
      <w:r>
        <w:rPr>
          <w:noProof/>
          <w:szCs w:val="28"/>
          <w:lang w:eastAsia="ru-RU"/>
        </w:rPr>
        <mc:AlternateContent>
          <mc:Choice Requires="wps">
            <w:drawing>
              <wp:anchor distT="0" distB="0" distL="114300" distR="114300" simplePos="0" relativeHeight="251683840" behindDoc="0" locked="0" layoutInCell="1" allowOverlap="1" wp14:anchorId="11D96523" wp14:editId="621D0D69">
                <wp:simplePos x="0" y="0"/>
                <wp:positionH relativeFrom="column">
                  <wp:posOffset>2150110</wp:posOffset>
                </wp:positionH>
                <wp:positionV relativeFrom="paragraph">
                  <wp:posOffset>95885</wp:posOffset>
                </wp:positionV>
                <wp:extent cx="745490" cy="359410"/>
                <wp:effectExtent l="6985" t="7620" r="9525" b="13970"/>
                <wp:wrapNone/>
                <wp:docPr id="23" name="Овал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490" cy="359410"/>
                        </a:xfrm>
                        <a:prstGeom prst="ellipse">
                          <a:avLst/>
                        </a:prstGeom>
                        <a:solidFill>
                          <a:srgbClr val="FFFFCC"/>
                        </a:solidFill>
                        <a:ln w="9525">
                          <a:solidFill>
                            <a:srgbClr val="000000"/>
                          </a:solidFill>
                          <a:round/>
                          <a:headEnd/>
                          <a:tailEnd/>
                        </a:ln>
                      </wps:spPr>
                      <wps:txbx>
                        <w:txbxContent>
                          <w:p w14:paraId="55BC0066" w14:textId="77777777" w:rsidR="00401C63" w:rsidRPr="004C512A" w:rsidRDefault="00401C63" w:rsidP="00401C63">
                            <w:pPr>
                              <w:jc w:val="center"/>
                              <w:rPr>
                                <w:b/>
                              </w:rPr>
                            </w:pPr>
                            <w:r>
                              <w:rPr>
                                <w:b/>
                              </w:rPr>
                              <w:t>43,29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D96523" id="Овал 23" o:spid="_x0000_s1048" style="position:absolute;left:0;text-align:left;margin-left:169.3pt;margin-top:7.55pt;width:58.7pt;height:2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" fillcolor="#ffc">
                <v:textbox>
                  <w:txbxContent>
                    <w:p w14:paraId="55BC0066" w14:textId="77777777" w:rsidR="00401C63" w:rsidRPr="004C512A" w:rsidRDefault="00401C63" w:rsidP="00401C63">
                      <w:pPr>
                        <w:jc w:val="center"/>
                        <w:rPr>
                          <w:b/>
                        </w:rPr>
                      </w:pPr>
                      <w:r>
                        <w:rPr>
                          <w:b/>
                        </w:rPr>
                        <w:t>43,29</w:t>
                      </w:r>
                    </w:p>
                  </w:txbxContent>
                </v:textbox>
              </v:oval>
            </w:pict>
          </mc:Fallback>
        </mc:AlternateContent>
      </w:r>
      <w:r>
        <w:rPr>
          <w:noProof/>
          <w:szCs w:val="28"/>
          <w:lang w:eastAsia="ru-RU"/>
        </w:rPr>
        <mc:AlternateContent>
          <mc:Choice Requires="wps">
            <w:drawing>
              <wp:anchor distT="0" distB="0" distL="114300" distR="114300" simplePos="0" relativeHeight="251684864" behindDoc="0" locked="0" layoutInCell="1" allowOverlap="1" wp14:anchorId="5C09AE6E" wp14:editId="0A769041">
                <wp:simplePos x="0" y="0"/>
                <wp:positionH relativeFrom="column">
                  <wp:posOffset>4814570</wp:posOffset>
                </wp:positionH>
                <wp:positionV relativeFrom="paragraph">
                  <wp:posOffset>95885</wp:posOffset>
                </wp:positionV>
                <wp:extent cx="817880" cy="359410"/>
                <wp:effectExtent l="13970" t="7620" r="6350" b="13970"/>
                <wp:wrapNone/>
                <wp:docPr id="22" name="Овал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880" cy="359410"/>
                        </a:xfrm>
                        <a:prstGeom prst="ellipse">
                          <a:avLst/>
                        </a:prstGeom>
                        <a:solidFill>
                          <a:srgbClr val="FFFFCC"/>
                        </a:solidFill>
                        <a:ln w="9525">
                          <a:solidFill>
                            <a:srgbClr val="000000"/>
                          </a:solidFill>
                          <a:round/>
                          <a:headEnd/>
                          <a:tailEnd/>
                        </a:ln>
                      </wps:spPr>
                      <wps:txbx>
                        <w:txbxContent>
                          <w:p w14:paraId="3CDBEAB4" w14:textId="77777777" w:rsidR="00401C63" w:rsidRPr="004C512A" w:rsidRDefault="00401C63" w:rsidP="00401C63">
                            <w:pPr>
                              <w:jc w:val="center"/>
                              <w:rPr>
                                <w:b/>
                              </w:rPr>
                            </w:pPr>
                            <w:r>
                              <w:rPr>
                                <w:b/>
                              </w:rPr>
                              <w:t>45,14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09AE6E" id="Овал 22" o:spid="_x0000_s1049" style="position:absolute;left:0;text-align:left;margin-left:379.1pt;margin-top:7.55pt;width:64.4pt;height:2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" fillcolor="#ffc">
                <v:textbox>
                  <w:txbxContent>
                    <w:p w14:paraId="3CDBEAB4" w14:textId="77777777" w:rsidR="00401C63" w:rsidRPr="004C512A" w:rsidRDefault="00401C63" w:rsidP="00401C63">
                      <w:pPr>
                        <w:jc w:val="center"/>
                        <w:rPr>
                          <w:b/>
                        </w:rPr>
                      </w:pPr>
                      <w:r>
                        <w:rPr>
                          <w:b/>
                        </w:rPr>
                        <w:t>45,14</w:t>
                      </w:r>
                    </w:p>
                  </w:txbxContent>
                </v:textbox>
              </v:oval>
            </w:pict>
          </mc:Fallback>
        </mc:AlternateContent>
      </w:r>
      <w:r w:rsidRPr="00F91DDD">
        <w:rPr>
          <w:b/>
          <w:szCs w:val="28"/>
        </w:rPr>
        <w:t xml:space="preserve">                            </w:t>
      </w:r>
      <w:r>
        <w:rPr>
          <w:b/>
          <w:szCs w:val="28"/>
        </w:rPr>
        <w:t>+1,85</w:t>
      </w:r>
      <w:r>
        <w:rPr>
          <w:b/>
          <w:sz w:val="16"/>
          <w:szCs w:val="16"/>
        </w:rPr>
        <w:t xml:space="preserve"> </w:t>
      </w:r>
    </w:p>
    <w:p w14:paraId="2AC0D7D1" w14:textId="77777777" w:rsidR="00401C63" w:rsidRDefault="00401C63" w:rsidP="00401C63">
      <w:pPr>
        <w:ind w:firstLine="709"/>
        <w:jc w:val="center"/>
        <w:rPr>
          <w:b/>
          <w:sz w:val="16"/>
          <w:szCs w:val="16"/>
        </w:rPr>
      </w:pPr>
    </w:p>
    <w:p w14:paraId="687A9451" w14:textId="6554D599" w:rsidR="00401C63" w:rsidRDefault="00401C63" w:rsidP="00401C63">
      <w:pPr>
        <w:ind w:firstLine="709"/>
        <w:jc w:val="center"/>
        <w:rPr>
          <w:b/>
          <w:sz w:val="16"/>
          <w:szCs w:val="16"/>
        </w:rPr>
      </w:pPr>
      <w:r>
        <w:rPr>
          <w:b/>
          <w:noProof/>
          <w:szCs w:val="28"/>
        </w:rPr>
        <mc:AlternateContent>
          <mc:Choice Requires="wps">
            <w:drawing>
              <wp:anchor distT="0" distB="0" distL="114300" distR="114300" simplePos="0" relativeHeight="251685888" behindDoc="0" locked="0" layoutInCell="1" allowOverlap="1" wp14:anchorId="7A758D12" wp14:editId="7717C105">
                <wp:simplePos x="0" y="0"/>
                <wp:positionH relativeFrom="column">
                  <wp:posOffset>344805</wp:posOffset>
                </wp:positionH>
                <wp:positionV relativeFrom="paragraph">
                  <wp:posOffset>34925</wp:posOffset>
                </wp:positionV>
                <wp:extent cx="1763395" cy="521335"/>
                <wp:effectExtent l="11430" t="6350" r="15875" b="5715"/>
                <wp:wrapNone/>
                <wp:docPr id="21" name="Стрелка: пяти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521335"/>
                        </a:xfrm>
                        <a:prstGeom prst="homePlate">
                          <a:avLst>
                            <a:gd name="adj" fmla="val 84562"/>
                          </a:avLst>
                        </a:pr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9524C61" w14:textId="77777777" w:rsidR="00401C63" w:rsidRPr="004C512A" w:rsidRDefault="00401C63" w:rsidP="00401C63">
                            <w:pPr>
                              <w:pStyle w:val="a5"/>
                              <w:kinsoku w:val="0"/>
                              <w:overflowPunct w:val="0"/>
                              <w:spacing w:before="0" w:after="0"/>
                              <w:jc w:val="center"/>
                              <w:textAlignment w:val="baseline"/>
                            </w:pPr>
                            <w:r w:rsidRPr="004C512A">
                              <w:rPr>
                                <w:rFonts w:eastAsia="+mn-ea"/>
                                <w:b/>
                                <w:bCs/>
                                <w:color w:val="000000"/>
                                <w:kern w:val="24"/>
                              </w:rPr>
                              <w:t>Доля выпускников,</w:t>
                            </w:r>
                          </w:p>
                          <w:p w14:paraId="0548EA2D" w14:textId="77777777" w:rsidR="00401C63" w:rsidRPr="004C512A" w:rsidRDefault="00401C63" w:rsidP="00401C63">
                            <w:pPr>
                              <w:pStyle w:val="a5"/>
                              <w:kinsoku w:val="0"/>
                              <w:overflowPunct w:val="0"/>
                              <w:spacing w:before="0" w:after="0"/>
                              <w:jc w:val="center"/>
                              <w:textAlignment w:val="baseline"/>
                            </w:pPr>
                            <w:r w:rsidRPr="004C512A">
                              <w:rPr>
                                <w:rFonts w:eastAsia="+mn-ea"/>
                                <w:b/>
                                <w:bCs/>
                                <w:color w:val="000000"/>
                                <w:kern w:val="24"/>
                              </w:rPr>
                              <w:t>не преодолевших порог</w:t>
                            </w:r>
                            <w:r>
                              <w:rPr>
                                <w:rFonts w:eastAsia="+mn-ea"/>
                                <w:b/>
                                <w:bCs/>
                                <w:color w:val="000000"/>
                                <w:kern w:val="24"/>
                              </w:rPr>
                              <w:t xml:space="preserve"> </w:t>
                            </w:r>
                            <w:r w:rsidRPr="004C512A">
                              <w:rPr>
                                <w:rFonts w:eastAsia="+mn-ea"/>
                                <w:b/>
                                <w:bCs/>
                                <w:color w:val="000000"/>
                                <w:kern w:val="24"/>
                              </w:rPr>
                              <w:t>успешности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758D12" id="Стрелка: пятиугольник 21" o:spid="_x0000_s1050" type="#_x0000_t15" style="position:absolute;left:0;text-align:left;margin-left:27.15pt;margin-top:2.75pt;width:138.85pt;height:4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" fillcolor="#ffc">
                <v:shadow color="#eeece1"/>
                <v:textbox>
                  <w:txbxContent>
                    <w:p w14:paraId="19524C61" w14:textId="77777777" w:rsidR="00401C63" w:rsidRPr="004C512A" w:rsidRDefault="00401C63" w:rsidP="00401C63">
                      <w:pPr>
                        <w:pStyle w:val="a5"/>
                        <w:kinsoku w:val="0"/>
                        <w:overflowPunct w:val="0"/>
                        <w:spacing w:before="0" w:after="0"/>
                        <w:jc w:val="center"/>
                        <w:textAlignment w:val="baseline"/>
                      </w:pPr>
                      <w:r w:rsidRPr="004C512A">
                        <w:rPr>
                          <w:rFonts w:eastAsia="+mn-ea"/>
                          <w:b/>
                          <w:bCs/>
                          <w:color w:val="000000"/>
                          <w:kern w:val="24"/>
                        </w:rPr>
                        <w:t>Доля выпускников,</w:t>
                      </w:r>
                    </w:p>
                    <w:p w14:paraId="0548EA2D" w14:textId="77777777" w:rsidR="00401C63" w:rsidRPr="004C512A" w:rsidRDefault="00401C63" w:rsidP="00401C63">
                      <w:pPr>
                        <w:pStyle w:val="a5"/>
                        <w:kinsoku w:val="0"/>
                        <w:overflowPunct w:val="0"/>
                        <w:spacing w:before="0" w:after="0"/>
                        <w:jc w:val="center"/>
                        <w:textAlignment w:val="baseline"/>
                      </w:pPr>
                      <w:r w:rsidRPr="004C512A">
                        <w:rPr>
                          <w:rFonts w:eastAsia="+mn-ea"/>
                          <w:b/>
                          <w:bCs/>
                          <w:color w:val="000000"/>
                          <w:kern w:val="24"/>
                        </w:rPr>
                        <w:t>не преодолевших порог</w:t>
                      </w:r>
                      <w:r>
                        <w:rPr>
                          <w:rFonts w:eastAsia="+mn-ea"/>
                          <w:b/>
                          <w:bCs/>
                          <w:color w:val="000000"/>
                          <w:kern w:val="24"/>
                        </w:rPr>
                        <w:t xml:space="preserve"> </w:t>
                      </w:r>
                      <w:r w:rsidRPr="004C512A">
                        <w:rPr>
                          <w:rFonts w:eastAsia="+mn-ea"/>
                          <w:b/>
                          <w:bCs/>
                          <w:color w:val="000000"/>
                          <w:kern w:val="24"/>
                        </w:rPr>
                        <w:t>успешности</w:t>
                      </w:r>
                    </w:p>
                  </w:txbxContent>
                </v:textbox>
              </v:shape>
            </w:pict>
          </mc:Fallback>
        </mc:AlternateContent>
      </w:r>
      <w:r>
        <w:rPr>
          <w:b/>
          <w:noProof/>
          <w:szCs w:val="28"/>
          <w:lang w:eastAsia="ru-RU"/>
        </w:rPr>
        <mc:AlternateContent>
          <mc:Choice Requires="wps">
            <w:drawing>
              <wp:anchor distT="0" distB="0" distL="114300" distR="114300" simplePos="0" relativeHeight="251686912" behindDoc="0" locked="0" layoutInCell="1" allowOverlap="1" wp14:anchorId="0AB1E6F3" wp14:editId="23B3CC4C">
                <wp:simplePos x="0" y="0"/>
                <wp:positionH relativeFrom="column">
                  <wp:posOffset>2159635</wp:posOffset>
                </wp:positionH>
                <wp:positionV relativeFrom="paragraph">
                  <wp:posOffset>140970</wp:posOffset>
                </wp:positionV>
                <wp:extent cx="745490" cy="377190"/>
                <wp:effectExtent l="6985" t="7620" r="9525" b="5715"/>
                <wp:wrapNone/>
                <wp:docPr id="20" name="Ова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490" cy="377190"/>
                        </a:xfrm>
                        <a:prstGeom prst="ellipse">
                          <a:avLst/>
                        </a:prstGeom>
                        <a:solidFill>
                          <a:srgbClr val="FFFFCC"/>
                        </a:solidFill>
                        <a:ln w="9525">
                          <a:solidFill>
                            <a:srgbClr val="000000"/>
                          </a:solidFill>
                          <a:round/>
                          <a:headEnd/>
                          <a:tailEnd/>
                        </a:ln>
                      </wps:spPr>
                      <wps:txbx>
                        <w:txbxContent>
                          <w:p w14:paraId="65A53014" w14:textId="77777777" w:rsidR="00401C63" w:rsidRPr="004C512A" w:rsidRDefault="00401C63" w:rsidP="00401C63">
                            <w:pPr>
                              <w:rPr>
                                <w:b/>
                              </w:rPr>
                            </w:pPr>
                            <w:r>
                              <w:rPr>
                                <w:b/>
                              </w:rPr>
                              <w:t>9,1</w:t>
                            </w:r>
                            <w:r w:rsidRPr="004C512A">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B1E6F3" id="Овал 20" o:spid="_x0000_s1051" style="position:absolute;left:0;text-align:left;margin-left:170.05pt;margin-top:11.1pt;width:58.7pt;height:29.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" fillcolor="#ffc">
                <v:textbox>
                  <w:txbxContent>
                    <w:p w14:paraId="65A53014" w14:textId="77777777" w:rsidR="00401C63" w:rsidRPr="004C512A" w:rsidRDefault="00401C63" w:rsidP="00401C63">
                      <w:pPr>
                        <w:rPr>
                          <w:b/>
                        </w:rPr>
                      </w:pPr>
                      <w:r>
                        <w:rPr>
                          <w:b/>
                        </w:rPr>
                        <w:t>9,1</w:t>
                      </w:r>
                      <w:r w:rsidRPr="004C512A">
                        <w:rPr>
                          <w:b/>
                        </w:rPr>
                        <w:t>%</w:t>
                      </w:r>
                    </w:p>
                  </w:txbxContent>
                </v:textbox>
              </v:oval>
            </w:pict>
          </mc:Fallback>
        </mc:AlternateContent>
      </w:r>
      <w:r>
        <w:rPr>
          <w:b/>
          <w:noProof/>
          <w:szCs w:val="28"/>
          <w:lang w:eastAsia="ru-RU"/>
        </w:rPr>
        <mc:AlternateContent>
          <mc:Choice Requires="wps">
            <w:drawing>
              <wp:anchor distT="0" distB="0" distL="114300" distR="114300" simplePos="0" relativeHeight="251687936" behindDoc="0" locked="0" layoutInCell="1" allowOverlap="1" wp14:anchorId="65F5B20C" wp14:editId="59F50FC0">
                <wp:simplePos x="0" y="0"/>
                <wp:positionH relativeFrom="column">
                  <wp:posOffset>4886960</wp:posOffset>
                </wp:positionH>
                <wp:positionV relativeFrom="paragraph">
                  <wp:posOffset>150495</wp:posOffset>
                </wp:positionV>
                <wp:extent cx="745490" cy="377190"/>
                <wp:effectExtent l="10160" t="7620" r="6350" b="5715"/>
                <wp:wrapNone/>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490" cy="377190"/>
                        </a:xfrm>
                        <a:prstGeom prst="ellipse">
                          <a:avLst/>
                        </a:prstGeom>
                        <a:solidFill>
                          <a:srgbClr val="FFFFCC"/>
                        </a:solidFill>
                        <a:ln w="9525">
                          <a:solidFill>
                            <a:srgbClr val="000000"/>
                          </a:solidFill>
                          <a:round/>
                          <a:headEnd/>
                          <a:tailEnd/>
                        </a:ln>
                      </wps:spPr>
                      <wps:txbx>
                        <w:txbxContent>
                          <w:p w14:paraId="62C2E213" w14:textId="77777777" w:rsidR="00401C63" w:rsidRPr="004C512A" w:rsidRDefault="00401C63" w:rsidP="00401C63">
                            <w:pPr>
                              <w:rPr>
                                <w:b/>
                              </w:rPr>
                            </w:pPr>
                            <w:r>
                              <w:rPr>
                                <w:b/>
                              </w:rPr>
                              <w:t>6,4</w:t>
                            </w:r>
                            <w:r w:rsidRPr="004C512A">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F5B20C" id="Овал 19" o:spid="_x0000_s1052" style="position:absolute;left:0;text-align:left;margin-left:384.8pt;margin-top:11.85pt;width:58.7pt;height:29.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" fillcolor="#ffc">
                <v:textbox>
                  <w:txbxContent>
                    <w:p w14:paraId="62C2E213" w14:textId="77777777" w:rsidR="00401C63" w:rsidRPr="004C512A" w:rsidRDefault="00401C63" w:rsidP="00401C63">
                      <w:pPr>
                        <w:rPr>
                          <w:b/>
                        </w:rPr>
                      </w:pPr>
                      <w:r>
                        <w:rPr>
                          <w:b/>
                        </w:rPr>
                        <w:t>6,4</w:t>
                      </w:r>
                      <w:r w:rsidRPr="004C512A">
                        <w:rPr>
                          <w:b/>
                        </w:rPr>
                        <w:t>%</w:t>
                      </w:r>
                    </w:p>
                  </w:txbxContent>
                </v:textbox>
              </v:oval>
            </w:pict>
          </mc:Fallback>
        </mc:AlternateContent>
      </w:r>
    </w:p>
    <w:p w14:paraId="4198CA55" w14:textId="77777777" w:rsidR="00401C63" w:rsidRPr="00675BBA" w:rsidRDefault="00401C63" w:rsidP="00401C63">
      <w:pPr>
        <w:ind w:firstLine="709"/>
        <w:jc w:val="center"/>
        <w:rPr>
          <w:b/>
          <w:szCs w:val="28"/>
        </w:rPr>
      </w:pPr>
      <w:r w:rsidRPr="00675BBA">
        <w:rPr>
          <w:b/>
          <w:szCs w:val="28"/>
        </w:rPr>
        <w:t xml:space="preserve">         </w:t>
      </w:r>
      <w:r>
        <w:rPr>
          <w:b/>
          <w:szCs w:val="28"/>
        </w:rPr>
        <w:t xml:space="preserve">              -2,7</w:t>
      </w:r>
    </w:p>
    <w:p w14:paraId="7F440A76" w14:textId="751EEF61" w:rsidR="00401C63" w:rsidRPr="008315F8" w:rsidRDefault="00401C63" w:rsidP="00401C63">
      <w:pPr>
        <w:ind w:firstLine="709"/>
        <w:jc w:val="center"/>
        <w:rPr>
          <w:b/>
          <w:szCs w:val="28"/>
          <w:highlight w:val="yellow"/>
        </w:rPr>
      </w:pPr>
      <w:r>
        <w:rPr>
          <w:b/>
          <w:noProof/>
          <w:szCs w:val="28"/>
          <w:highlight w:val="yellow"/>
          <w:lang w:eastAsia="ru-RU"/>
        </w:rPr>
        <mc:AlternateContent>
          <mc:Choice Requires="wps">
            <w:drawing>
              <wp:anchor distT="0" distB="0" distL="114300" distR="114300" simplePos="0" relativeHeight="251688960" behindDoc="0" locked="0" layoutInCell="1" allowOverlap="1" wp14:anchorId="1DBC51ED" wp14:editId="7398DD3E">
                <wp:simplePos x="0" y="0"/>
                <wp:positionH relativeFrom="column">
                  <wp:posOffset>3154045</wp:posOffset>
                </wp:positionH>
                <wp:positionV relativeFrom="paragraph">
                  <wp:posOffset>46355</wp:posOffset>
                </wp:positionV>
                <wp:extent cx="1430020" cy="101600"/>
                <wp:effectExtent l="10795" t="15240" r="45085" b="16510"/>
                <wp:wrapNone/>
                <wp:docPr id="18" name="Стрелка: вправо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30020" cy="101600"/>
                        </a:xfrm>
                        <a:prstGeom prst="rightArrow">
                          <a:avLst>
                            <a:gd name="adj1" fmla="val 50000"/>
                            <a:gd name="adj2" fmla="val 3518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FB50D" id="Стрелка: вправо 18" o:spid="_x0000_s1026" type="#_x0000_t13" style="position:absolute;margin-left:248.35pt;margin-top:3.65pt;width:112.6pt;height:8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"/>
            </w:pict>
          </mc:Fallback>
        </mc:AlternateContent>
      </w:r>
      <w:r>
        <w:rPr>
          <w:noProof/>
          <w:szCs w:val="28"/>
          <w:highlight w:val="yellow"/>
        </w:rPr>
        <mc:AlternateContent>
          <mc:Choice Requires="wps">
            <w:drawing>
              <wp:anchor distT="0" distB="0" distL="114300" distR="114300" simplePos="0" relativeHeight="251689984" behindDoc="0" locked="0" layoutInCell="1" allowOverlap="1" wp14:anchorId="5C9FA339" wp14:editId="5656244B">
                <wp:simplePos x="0" y="0"/>
                <wp:positionH relativeFrom="column">
                  <wp:posOffset>344805</wp:posOffset>
                </wp:positionH>
                <wp:positionV relativeFrom="paragraph">
                  <wp:posOffset>149860</wp:posOffset>
                </wp:positionV>
                <wp:extent cx="5627370" cy="395605"/>
                <wp:effectExtent l="11430" t="12700" r="9525" b="1079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627370" cy="395605"/>
                        </a:xfrm>
                        <a:prstGeom prst="rect">
                          <a:avLst/>
                        </a:prstGeom>
                        <a:solidFill>
                          <a:srgbClr val="CC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0FAC61B" w14:textId="77777777" w:rsidR="00401C63" w:rsidRPr="009812D9" w:rsidRDefault="00401C63" w:rsidP="00401C63">
                            <w:pPr>
                              <w:pStyle w:val="a5"/>
                              <w:kinsoku w:val="0"/>
                              <w:overflowPunct w:val="0"/>
                              <w:spacing w:before="86" w:after="0"/>
                              <w:ind w:right="-233"/>
                              <w:jc w:val="center"/>
                              <w:textAlignment w:val="baseline"/>
                              <w:rPr>
                                <w:sz w:val="32"/>
                                <w:szCs w:val="32"/>
                              </w:rPr>
                            </w:pPr>
                            <w:r w:rsidRPr="009812D9">
                              <w:rPr>
                                <w:rFonts w:eastAsia="+mn-ea"/>
                                <w:b/>
                                <w:bCs/>
                                <w:color w:val="0E1E20"/>
                                <w:kern w:val="24"/>
                                <w:sz w:val="32"/>
                                <w:szCs w:val="32"/>
                              </w:rPr>
                              <w:t>Качество учебных достижений</w:t>
                            </w:r>
                          </w:p>
                        </w:txbxContent>
                      </wps:txbx>
                      <wps:bodyPr rot="1080000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9FA339" id="Прямоугольник 17" o:spid="_x0000_s1053" style="position:absolute;left:0;text-align:left;margin-left:27.15pt;margin-top:11.8pt;width:443.1pt;height:31.15pt;rotation:18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" fillcolor="#cfc">
                <v:shadow color="#eeece1"/>
                <v:textbox style="mso-rotate:180">
                  <w:txbxContent>
                    <w:p w14:paraId="50FAC61B" w14:textId="77777777" w:rsidR="00401C63" w:rsidRPr="009812D9" w:rsidRDefault="00401C63" w:rsidP="00401C63">
                      <w:pPr>
                        <w:pStyle w:val="a5"/>
                        <w:kinsoku w:val="0"/>
                        <w:overflowPunct w:val="0"/>
                        <w:spacing w:before="86" w:after="0"/>
                        <w:ind w:right="-233"/>
                        <w:jc w:val="center"/>
                        <w:textAlignment w:val="baseline"/>
                        <w:rPr>
                          <w:sz w:val="32"/>
                          <w:szCs w:val="32"/>
                        </w:rPr>
                      </w:pPr>
                      <w:r w:rsidRPr="009812D9">
                        <w:rPr>
                          <w:rFonts w:eastAsia="+mn-ea"/>
                          <w:b/>
                          <w:bCs/>
                          <w:color w:val="0E1E20"/>
                          <w:kern w:val="24"/>
                          <w:sz w:val="32"/>
                          <w:szCs w:val="32"/>
                        </w:rPr>
                        <w:t>Качество учебных достижений</w:t>
                      </w:r>
                    </w:p>
                  </w:txbxContent>
                </v:textbox>
              </v:rect>
            </w:pict>
          </mc:Fallback>
        </mc:AlternateContent>
      </w:r>
    </w:p>
    <w:p w14:paraId="70523EDC" w14:textId="77777777" w:rsidR="00401C63" w:rsidRPr="008315F8" w:rsidRDefault="00401C63" w:rsidP="00401C63">
      <w:pPr>
        <w:ind w:firstLine="709"/>
        <w:jc w:val="center"/>
        <w:rPr>
          <w:b/>
          <w:szCs w:val="28"/>
          <w:highlight w:val="yellow"/>
        </w:rPr>
      </w:pPr>
    </w:p>
    <w:p w14:paraId="7100B7C4" w14:textId="26201903" w:rsidR="00401C63" w:rsidRPr="008315F8" w:rsidRDefault="00401C63" w:rsidP="00401C63">
      <w:pPr>
        <w:ind w:firstLine="709"/>
        <w:jc w:val="center"/>
        <w:rPr>
          <w:b/>
          <w:szCs w:val="28"/>
          <w:highlight w:val="yellow"/>
        </w:rPr>
      </w:pPr>
      <w:r>
        <w:rPr>
          <w:b/>
          <w:noProof/>
          <w:szCs w:val="28"/>
          <w:highlight w:val="yellow"/>
          <w:lang w:eastAsia="ru-RU"/>
        </w:rPr>
        <mc:AlternateContent>
          <mc:Choice Requires="wps">
            <w:drawing>
              <wp:anchor distT="0" distB="0" distL="114300" distR="114300" simplePos="0" relativeHeight="251691008" behindDoc="0" locked="0" layoutInCell="1" allowOverlap="1" wp14:anchorId="7345AF66" wp14:editId="3643F332">
                <wp:simplePos x="0" y="0"/>
                <wp:positionH relativeFrom="column">
                  <wp:posOffset>1927225</wp:posOffset>
                </wp:positionH>
                <wp:positionV relativeFrom="paragraph">
                  <wp:posOffset>12065</wp:posOffset>
                </wp:positionV>
                <wp:extent cx="1123315" cy="647700"/>
                <wp:effectExtent l="31750" t="12065" r="35560" b="16510"/>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315" cy="647700"/>
                        </a:xfrm>
                        <a:prstGeom prst="downArrow">
                          <a:avLst>
                            <a:gd name="adj1" fmla="val 60880"/>
                            <a:gd name="adj2" fmla="val 32537"/>
                          </a:avLst>
                        </a:prstGeom>
                        <a:solidFill>
                          <a:srgbClr val="CC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4E19E68" w14:textId="77777777" w:rsidR="00401C63" w:rsidRPr="00ED0A9C" w:rsidRDefault="00401C63" w:rsidP="00401C63">
                            <w:pPr>
                              <w:pStyle w:val="a5"/>
                              <w:kinsoku w:val="0"/>
                              <w:overflowPunct w:val="0"/>
                              <w:spacing w:before="0" w:after="0"/>
                              <w:jc w:val="center"/>
                              <w:textAlignment w:val="baseline"/>
                            </w:pPr>
                            <w:r>
                              <w:rPr>
                                <w:rFonts w:eastAsia="+mn-ea"/>
                                <w:b/>
                                <w:bCs/>
                                <w:color w:val="000000"/>
                                <w:kern w:val="24"/>
                              </w:rPr>
                              <w:t>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45AF66" id="Стрелка: вниз 16" o:spid="_x0000_s1054" type="#_x0000_t67" style="position:absolute;left:0;text-align:left;margin-left:151.75pt;margin-top:.95pt;width:88.45pt;height:5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" adj="14572,4225" fillcolor="#cfc">
                <v:shadow color="#eeece1"/>
                <v:textbox>
                  <w:txbxContent>
                    <w:p w14:paraId="64E19E68" w14:textId="77777777" w:rsidR="00401C63" w:rsidRPr="00ED0A9C" w:rsidRDefault="00401C63" w:rsidP="00401C63">
                      <w:pPr>
                        <w:pStyle w:val="a5"/>
                        <w:kinsoku w:val="0"/>
                        <w:overflowPunct w:val="0"/>
                        <w:spacing w:before="0" w:after="0"/>
                        <w:jc w:val="center"/>
                        <w:textAlignment w:val="baseline"/>
                      </w:pPr>
                      <w:r>
                        <w:rPr>
                          <w:rFonts w:eastAsia="+mn-ea"/>
                          <w:b/>
                          <w:bCs/>
                          <w:color w:val="000000"/>
                          <w:kern w:val="24"/>
                        </w:rPr>
                        <w:t>2020</w:t>
                      </w:r>
                    </w:p>
                  </w:txbxContent>
                </v:textbox>
              </v:shape>
            </w:pict>
          </mc:Fallback>
        </mc:AlternateContent>
      </w:r>
      <w:r>
        <w:rPr>
          <w:b/>
          <w:noProof/>
          <w:szCs w:val="28"/>
          <w:highlight w:val="yellow"/>
          <w:lang w:eastAsia="ru-RU"/>
        </w:rPr>
        <mc:AlternateContent>
          <mc:Choice Requires="wps">
            <w:drawing>
              <wp:anchor distT="0" distB="0" distL="114300" distR="114300" simplePos="0" relativeHeight="251692032" behindDoc="0" locked="0" layoutInCell="1" allowOverlap="1" wp14:anchorId="5366D942" wp14:editId="3928B9CE">
                <wp:simplePos x="0" y="0"/>
                <wp:positionH relativeFrom="column">
                  <wp:posOffset>4706620</wp:posOffset>
                </wp:positionH>
                <wp:positionV relativeFrom="paragraph">
                  <wp:posOffset>11430</wp:posOffset>
                </wp:positionV>
                <wp:extent cx="1123315" cy="626745"/>
                <wp:effectExtent l="39370" t="11430" r="37465" b="19050"/>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315" cy="626745"/>
                        </a:xfrm>
                        <a:prstGeom prst="downArrow">
                          <a:avLst>
                            <a:gd name="adj1" fmla="val 60880"/>
                            <a:gd name="adj2" fmla="val 32537"/>
                          </a:avLst>
                        </a:prstGeom>
                        <a:solidFill>
                          <a:srgbClr val="CC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89DE553" w14:textId="77777777" w:rsidR="00401C63" w:rsidRPr="00ED0A9C" w:rsidRDefault="00401C63" w:rsidP="00401C63">
                            <w:pPr>
                              <w:pStyle w:val="a5"/>
                              <w:kinsoku w:val="0"/>
                              <w:overflowPunct w:val="0"/>
                              <w:spacing w:before="0" w:after="0"/>
                              <w:jc w:val="center"/>
                              <w:textAlignment w:val="baseline"/>
                            </w:pPr>
                            <w:r>
                              <w:rPr>
                                <w:rFonts w:eastAsia="+mn-ea"/>
                                <w:b/>
                                <w:bCs/>
                                <w:color w:val="000000"/>
                                <w:kern w:val="24"/>
                              </w:rPr>
                              <w:t>2021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66D942" id="Стрелка: вниз 15" o:spid="_x0000_s1055" type="#_x0000_t67" style="position:absolute;left:0;text-align:left;margin-left:370.6pt;margin-top:.9pt;width:88.45pt;height:49.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" adj="14572,4225" fillcolor="#cfc">
                <v:shadow color="#eeece1"/>
                <v:textbox>
                  <w:txbxContent>
                    <w:p w14:paraId="589DE553" w14:textId="77777777" w:rsidR="00401C63" w:rsidRPr="00ED0A9C" w:rsidRDefault="00401C63" w:rsidP="00401C63">
                      <w:pPr>
                        <w:pStyle w:val="a5"/>
                        <w:kinsoku w:val="0"/>
                        <w:overflowPunct w:val="0"/>
                        <w:spacing w:before="0" w:after="0"/>
                        <w:jc w:val="center"/>
                        <w:textAlignment w:val="baseline"/>
                      </w:pPr>
                      <w:r>
                        <w:rPr>
                          <w:rFonts w:eastAsia="+mn-ea"/>
                          <w:b/>
                          <w:bCs/>
                          <w:color w:val="000000"/>
                          <w:kern w:val="24"/>
                        </w:rPr>
                        <w:t>2021</w:t>
                      </w:r>
                    </w:p>
                  </w:txbxContent>
                </v:textbox>
              </v:shape>
            </w:pict>
          </mc:Fallback>
        </mc:AlternateContent>
      </w:r>
    </w:p>
    <w:p w14:paraId="4396C859" w14:textId="77777777" w:rsidR="00401C63" w:rsidRPr="008315F8" w:rsidRDefault="00401C63" w:rsidP="00401C63">
      <w:pPr>
        <w:ind w:firstLine="709"/>
        <w:jc w:val="center"/>
        <w:rPr>
          <w:b/>
          <w:szCs w:val="28"/>
          <w:highlight w:val="yellow"/>
        </w:rPr>
      </w:pPr>
    </w:p>
    <w:p w14:paraId="0A90D8C6" w14:textId="7DB11399" w:rsidR="00401C63" w:rsidRPr="008315F8" w:rsidRDefault="00401C63" w:rsidP="00401C63">
      <w:pPr>
        <w:ind w:firstLine="709"/>
        <w:jc w:val="center"/>
        <w:rPr>
          <w:b/>
          <w:szCs w:val="28"/>
          <w:highlight w:val="yellow"/>
        </w:rPr>
      </w:pPr>
      <w:r>
        <w:rPr>
          <w:b/>
          <w:noProof/>
          <w:szCs w:val="28"/>
          <w:highlight w:val="yellow"/>
          <w:lang w:eastAsia="ru-RU"/>
        </w:rPr>
        <mc:AlternateContent>
          <mc:Choice Requires="wps">
            <w:drawing>
              <wp:anchor distT="0" distB="0" distL="114300" distR="114300" simplePos="0" relativeHeight="251694080" behindDoc="0" locked="0" layoutInCell="1" allowOverlap="1" wp14:anchorId="2BA9A6E6" wp14:editId="411C81EC">
                <wp:simplePos x="0" y="0"/>
                <wp:positionH relativeFrom="column">
                  <wp:posOffset>2159635</wp:posOffset>
                </wp:positionH>
                <wp:positionV relativeFrom="paragraph">
                  <wp:posOffset>126365</wp:posOffset>
                </wp:positionV>
                <wp:extent cx="745490" cy="441325"/>
                <wp:effectExtent l="6985" t="10795" r="9525" b="5080"/>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490" cy="441325"/>
                        </a:xfrm>
                        <a:prstGeom prst="ellipse">
                          <a:avLst/>
                        </a:prstGeom>
                        <a:solidFill>
                          <a:srgbClr val="CCFFCC"/>
                        </a:solidFill>
                        <a:ln w="9525">
                          <a:solidFill>
                            <a:srgbClr val="000000"/>
                          </a:solidFill>
                          <a:round/>
                          <a:headEnd/>
                          <a:tailEnd/>
                        </a:ln>
                      </wps:spPr>
                      <wps:txbx>
                        <w:txbxContent>
                          <w:p w14:paraId="3810D39D" w14:textId="77777777" w:rsidR="00401C63" w:rsidRPr="004C512A" w:rsidRDefault="00401C63" w:rsidP="00401C63">
                            <w:pPr>
                              <w:rPr>
                                <w:b/>
                              </w:rPr>
                            </w:pPr>
                            <w:r>
                              <w:rPr>
                                <w:b/>
                              </w:rPr>
                              <w:t>0</w:t>
                            </w:r>
                            <w:r w:rsidRPr="004C512A">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A9A6E6" id="Овал 14" o:spid="_x0000_s1056" style="position:absolute;left:0;text-align:left;margin-left:170.05pt;margin-top:9.95pt;width:58.7pt;height:3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" fillcolor="#cfc">
                <v:textbox>
                  <w:txbxContent>
                    <w:p w14:paraId="3810D39D" w14:textId="77777777" w:rsidR="00401C63" w:rsidRPr="004C512A" w:rsidRDefault="00401C63" w:rsidP="00401C63">
                      <w:pPr>
                        <w:rPr>
                          <w:b/>
                        </w:rPr>
                      </w:pPr>
                      <w:r>
                        <w:rPr>
                          <w:b/>
                        </w:rPr>
                        <w:t>0</w:t>
                      </w:r>
                      <w:r w:rsidRPr="004C512A">
                        <w:rPr>
                          <w:b/>
                        </w:rPr>
                        <w:t>%</w:t>
                      </w:r>
                    </w:p>
                  </w:txbxContent>
                </v:textbox>
              </v:oval>
            </w:pict>
          </mc:Fallback>
        </mc:AlternateContent>
      </w:r>
      <w:r>
        <w:rPr>
          <w:noProof/>
          <w:szCs w:val="28"/>
          <w:highlight w:val="yellow"/>
        </w:rPr>
        <mc:AlternateContent>
          <mc:Choice Requires="wps">
            <w:drawing>
              <wp:anchor distT="0" distB="0" distL="114300" distR="114300" simplePos="0" relativeHeight="251693056" behindDoc="0" locked="0" layoutInCell="1" allowOverlap="1" wp14:anchorId="26748AF1" wp14:editId="1F854A88">
                <wp:simplePos x="0" y="0"/>
                <wp:positionH relativeFrom="column">
                  <wp:posOffset>352425</wp:posOffset>
                </wp:positionH>
                <wp:positionV relativeFrom="paragraph">
                  <wp:posOffset>126365</wp:posOffset>
                </wp:positionV>
                <wp:extent cx="1743710" cy="441325"/>
                <wp:effectExtent l="9525" t="10795" r="18415" b="5080"/>
                <wp:wrapNone/>
                <wp:docPr id="13" name="Стрелка: пяти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710" cy="441325"/>
                        </a:xfrm>
                        <a:prstGeom prst="homePlate">
                          <a:avLst>
                            <a:gd name="adj" fmla="val 98777"/>
                          </a:avLst>
                        </a:prstGeom>
                        <a:solidFill>
                          <a:srgbClr val="CC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C656541" w14:textId="77777777" w:rsidR="00401C63" w:rsidRPr="00DB07E9" w:rsidRDefault="00401C63" w:rsidP="00401C63">
                            <w:pPr>
                              <w:pStyle w:val="a5"/>
                              <w:kinsoku w:val="0"/>
                              <w:overflowPunct w:val="0"/>
                              <w:spacing w:before="0" w:after="0"/>
                              <w:ind w:right="-310"/>
                              <w:textAlignment w:val="baseline"/>
                            </w:pPr>
                            <w:r w:rsidRPr="00DB07E9">
                              <w:rPr>
                                <w:rFonts w:eastAsia="+mn-ea"/>
                                <w:b/>
                                <w:bCs/>
                                <w:color w:val="000000"/>
                                <w:kern w:val="24"/>
                              </w:rPr>
                              <w:t xml:space="preserve">Доля </w:t>
                            </w:r>
                            <w:proofErr w:type="spellStart"/>
                            <w:r>
                              <w:rPr>
                                <w:rFonts w:eastAsia="+mn-ea"/>
                                <w:b/>
                                <w:bCs/>
                                <w:color w:val="000000"/>
                                <w:kern w:val="24"/>
                              </w:rPr>
                              <w:t>в</w:t>
                            </w:r>
                            <w:r w:rsidRPr="00DB07E9">
                              <w:rPr>
                                <w:rFonts w:eastAsia="+mn-ea"/>
                                <w:b/>
                                <w:bCs/>
                                <w:color w:val="000000"/>
                                <w:kern w:val="24"/>
                              </w:rPr>
                              <w:t>ысокобалльников</w:t>
                            </w:r>
                            <w:proofErr w:type="spellEnd"/>
                            <w:r w:rsidRPr="00DB07E9">
                              <w:rPr>
                                <w:rFonts w:eastAsia="+mn-ea"/>
                                <w:b/>
                                <w:bCs/>
                                <w:color w:val="000000"/>
                                <w:kern w:val="24"/>
                              </w:rPr>
                              <w:t xml:space="preserve"> (8</w:t>
                            </w:r>
                            <w:r>
                              <w:rPr>
                                <w:rFonts w:eastAsia="+mn-ea"/>
                                <w:b/>
                                <w:bCs/>
                                <w:color w:val="000000"/>
                                <w:kern w:val="24"/>
                              </w:rPr>
                              <w:t>5</w:t>
                            </w:r>
                            <w:r w:rsidRPr="00DB07E9">
                              <w:rPr>
                                <w:rFonts w:eastAsia="+mn-ea"/>
                                <w:b/>
                                <w:bCs/>
                                <w:color w:val="000000"/>
                                <w:kern w:val="24"/>
                              </w:rPr>
                              <w:t xml:space="preserve"> и более</w:t>
                            </w:r>
                            <w:r>
                              <w:rPr>
                                <w:rFonts w:eastAsia="+mn-ea"/>
                                <w:b/>
                                <w:bCs/>
                                <w:color w:val="000000"/>
                                <w:kern w:val="24"/>
                              </w:rPr>
                              <w:t>)</w:t>
                            </w:r>
                            <w:r w:rsidRPr="00DB07E9">
                              <w:rPr>
                                <w:rFonts w:ascii="Arial" w:eastAsia="+mn-ea" w:hAnsi="Arial" w:cs="Arial"/>
                                <w:b/>
                                <w:bCs/>
                                <w:color w:val="000000"/>
                                <w:kern w:val="24"/>
                              </w:rPr>
                              <w:t xml:space="preserve"> </w:t>
                            </w:r>
                            <w:r w:rsidRPr="00DB07E9">
                              <w:rPr>
                                <w:rFonts w:ascii="Arial" w:eastAsia="+mn-ea" w:hAnsi="Arial" w:cs="Arial"/>
                                <w:b/>
                                <w:bCs/>
                                <w:color w:val="000000"/>
                                <w:kern w:val="24"/>
                                <w:sz w:val="280"/>
                                <w:szCs w:val="280"/>
                              </w:rPr>
                              <w:t>баллов)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748AF1" id="Стрелка: пятиугольник 13" o:spid="_x0000_s1057" type="#_x0000_t15" style="position:absolute;left:0;text-align:left;margin-left:27.75pt;margin-top:9.95pt;width:137.3pt;height:3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" fillcolor="#cfc">
                <v:shadow color="#eeece1"/>
                <v:textbox>
                  <w:txbxContent>
                    <w:p w14:paraId="3C656541" w14:textId="77777777" w:rsidR="00401C63" w:rsidRPr="00DB07E9" w:rsidRDefault="00401C63" w:rsidP="00401C63">
                      <w:pPr>
                        <w:pStyle w:val="a5"/>
                        <w:kinsoku w:val="0"/>
                        <w:overflowPunct w:val="0"/>
                        <w:spacing w:before="0" w:after="0"/>
                        <w:ind w:right="-310"/>
                        <w:textAlignment w:val="baseline"/>
                      </w:pPr>
                      <w:r w:rsidRPr="00DB07E9">
                        <w:rPr>
                          <w:rFonts w:eastAsia="+mn-ea"/>
                          <w:b/>
                          <w:bCs/>
                          <w:color w:val="000000"/>
                          <w:kern w:val="24"/>
                        </w:rPr>
                        <w:t xml:space="preserve">Доля </w:t>
                      </w:r>
                      <w:proofErr w:type="spellStart"/>
                      <w:r>
                        <w:rPr>
                          <w:rFonts w:eastAsia="+mn-ea"/>
                          <w:b/>
                          <w:bCs/>
                          <w:color w:val="000000"/>
                          <w:kern w:val="24"/>
                        </w:rPr>
                        <w:t>в</w:t>
                      </w:r>
                      <w:r w:rsidRPr="00DB07E9">
                        <w:rPr>
                          <w:rFonts w:eastAsia="+mn-ea"/>
                          <w:b/>
                          <w:bCs/>
                          <w:color w:val="000000"/>
                          <w:kern w:val="24"/>
                        </w:rPr>
                        <w:t>ысокобалльников</w:t>
                      </w:r>
                      <w:proofErr w:type="spellEnd"/>
                      <w:r w:rsidRPr="00DB07E9">
                        <w:rPr>
                          <w:rFonts w:eastAsia="+mn-ea"/>
                          <w:b/>
                          <w:bCs/>
                          <w:color w:val="000000"/>
                          <w:kern w:val="24"/>
                        </w:rPr>
                        <w:t xml:space="preserve"> (8</w:t>
                      </w:r>
                      <w:r>
                        <w:rPr>
                          <w:rFonts w:eastAsia="+mn-ea"/>
                          <w:b/>
                          <w:bCs/>
                          <w:color w:val="000000"/>
                          <w:kern w:val="24"/>
                        </w:rPr>
                        <w:t>5</w:t>
                      </w:r>
                      <w:r w:rsidRPr="00DB07E9">
                        <w:rPr>
                          <w:rFonts w:eastAsia="+mn-ea"/>
                          <w:b/>
                          <w:bCs/>
                          <w:color w:val="000000"/>
                          <w:kern w:val="24"/>
                        </w:rPr>
                        <w:t xml:space="preserve"> и более</w:t>
                      </w:r>
                      <w:r>
                        <w:rPr>
                          <w:rFonts w:eastAsia="+mn-ea"/>
                          <w:b/>
                          <w:bCs/>
                          <w:color w:val="000000"/>
                          <w:kern w:val="24"/>
                        </w:rPr>
                        <w:t>)</w:t>
                      </w:r>
                      <w:r w:rsidRPr="00DB07E9">
                        <w:rPr>
                          <w:rFonts w:ascii="Arial" w:eastAsia="+mn-ea" w:hAnsi="Arial" w:cs="Arial"/>
                          <w:b/>
                          <w:bCs/>
                          <w:color w:val="000000"/>
                          <w:kern w:val="24"/>
                        </w:rPr>
                        <w:t xml:space="preserve"> </w:t>
                      </w:r>
                      <w:r w:rsidRPr="00DB07E9">
                        <w:rPr>
                          <w:rFonts w:ascii="Arial" w:eastAsia="+mn-ea" w:hAnsi="Arial" w:cs="Arial"/>
                          <w:b/>
                          <w:bCs/>
                          <w:color w:val="000000"/>
                          <w:kern w:val="24"/>
                          <w:sz w:val="280"/>
                          <w:szCs w:val="280"/>
                        </w:rPr>
                        <w:t>баллов)</w:t>
                      </w:r>
                    </w:p>
                  </w:txbxContent>
                </v:textbox>
              </v:shape>
            </w:pict>
          </mc:Fallback>
        </mc:AlternateContent>
      </w:r>
      <w:r>
        <w:rPr>
          <w:b/>
          <w:noProof/>
          <w:szCs w:val="28"/>
          <w:highlight w:val="yellow"/>
          <w:lang w:eastAsia="ru-RU"/>
        </w:rPr>
        <mc:AlternateContent>
          <mc:Choice Requires="wps">
            <w:drawing>
              <wp:anchor distT="0" distB="0" distL="114300" distR="114300" simplePos="0" relativeHeight="251695104" behindDoc="0" locked="0" layoutInCell="1" allowOverlap="1" wp14:anchorId="6002FAAB" wp14:editId="7323FAB4">
                <wp:simplePos x="0" y="0"/>
                <wp:positionH relativeFrom="column">
                  <wp:posOffset>4886960</wp:posOffset>
                </wp:positionH>
                <wp:positionV relativeFrom="paragraph">
                  <wp:posOffset>175895</wp:posOffset>
                </wp:positionV>
                <wp:extent cx="745490" cy="441325"/>
                <wp:effectExtent l="10160" t="12700" r="6350" b="12700"/>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490" cy="441325"/>
                        </a:xfrm>
                        <a:prstGeom prst="ellipse">
                          <a:avLst/>
                        </a:prstGeom>
                        <a:solidFill>
                          <a:srgbClr val="CCFFCC"/>
                        </a:solidFill>
                        <a:ln w="9525">
                          <a:solidFill>
                            <a:srgbClr val="000000"/>
                          </a:solidFill>
                          <a:round/>
                          <a:headEnd/>
                          <a:tailEnd/>
                        </a:ln>
                      </wps:spPr>
                      <wps:txbx>
                        <w:txbxContent>
                          <w:p w14:paraId="6D1E7081" w14:textId="77777777" w:rsidR="00401C63" w:rsidRPr="004C512A" w:rsidRDefault="00401C63" w:rsidP="00401C63">
                            <w:pPr>
                              <w:rPr>
                                <w:b/>
                              </w:rPr>
                            </w:pPr>
                            <w:r>
                              <w:rPr>
                                <w:b/>
                              </w:rPr>
                              <w:t>1</w:t>
                            </w:r>
                            <w:r w:rsidRPr="004C512A">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02FAAB" id="Овал 12" o:spid="_x0000_s1058" style="position:absolute;left:0;text-align:left;margin-left:384.8pt;margin-top:13.85pt;width:58.7pt;height:3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" fillcolor="#cfc">
                <v:textbox>
                  <w:txbxContent>
                    <w:p w14:paraId="6D1E7081" w14:textId="77777777" w:rsidR="00401C63" w:rsidRPr="004C512A" w:rsidRDefault="00401C63" w:rsidP="00401C63">
                      <w:pPr>
                        <w:rPr>
                          <w:b/>
                        </w:rPr>
                      </w:pPr>
                      <w:r>
                        <w:rPr>
                          <w:b/>
                        </w:rPr>
                        <w:t>1</w:t>
                      </w:r>
                      <w:r w:rsidRPr="004C512A">
                        <w:rPr>
                          <w:b/>
                        </w:rPr>
                        <w:t>%</w:t>
                      </w:r>
                    </w:p>
                  </w:txbxContent>
                </v:textbox>
              </v:oval>
            </w:pict>
          </mc:Fallback>
        </mc:AlternateContent>
      </w:r>
      <w:r w:rsidRPr="008315F8">
        <w:rPr>
          <w:b/>
          <w:szCs w:val="28"/>
          <w:highlight w:val="yellow"/>
        </w:rPr>
        <w:t xml:space="preserve">                         </w:t>
      </w:r>
    </w:p>
    <w:p w14:paraId="71D8E09E" w14:textId="17B923F2" w:rsidR="00401C63" w:rsidRPr="00F91DDD" w:rsidRDefault="00401C63" w:rsidP="00401C63">
      <w:pPr>
        <w:ind w:firstLine="709"/>
        <w:jc w:val="center"/>
        <w:rPr>
          <w:b/>
          <w:szCs w:val="28"/>
        </w:rPr>
      </w:pPr>
      <w:r>
        <w:rPr>
          <w:b/>
          <w:noProof/>
          <w:szCs w:val="28"/>
          <w:lang w:eastAsia="ru-RU"/>
        </w:rPr>
        <mc:AlternateContent>
          <mc:Choice Requires="wps">
            <w:drawing>
              <wp:anchor distT="0" distB="0" distL="114300" distR="114300" simplePos="0" relativeHeight="251700224" behindDoc="0" locked="0" layoutInCell="1" allowOverlap="1" wp14:anchorId="6D575805" wp14:editId="7120F08C">
                <wp:simplePos x="0" y="0"/>
                <wp:positionH relativeFrom="column">
                  <wp:posOffset>3143250</wp:posOffset>
                </wp:positionH>
                <wp:positionV relativeFrom="paragraph">
                  <wp:posOffset>224790</wp:posOffset>
                </wp:positionV>
                <wp:extent cx="1515745" cy="90805"/>
                <wp:effectExtent l="9525" t="18415" r="46355" b="14605"/>
                <wp:wrapNone/>
                <wp:docPr id="11" name="Стрелка: вправо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745" cy="90805"/>
                        </a:xfrm>
                        <a:prstGeom prst="rightArrow">
                          <a:avLst>
                            <a:gd name="adj1" fmla="val 50000"/>
                            <a:gd name="adj2" fmla="val 417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BE337" id="Стрелка: вправо 11" o:spid="_x0000_s1026" type="#_x0000_t13" style="position:absolute;margin-left:247.5pt;margin-top:17.7pt;width:119.35pt;height: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"/>
            </w:pict>
          </mc:Fallback>
        </mc:AlternateContent>
      </w:r>
      <w:r w:rsidRPr="00F91DDD">
        <w:rPr>
          <w:b/>
          <w:szCs w:val="28"/>
        </w:rPr>
        <w:t xml:space="preserve">                               </w:t>
      </w:r>
      <w:r>
        <w:rPr>
          <w:b/>
          <w:szCs w:val="28"/>
        </w:rPr>
        <w:t>+0,7</w:t>
      </w:r>
      <w:r w:rsidRPr="00F91DDD">
        <w:rPr>
          <w:b/>
          <w:szCs w:val="28"/>
        </w:rPr>
        <w:t>%</w:t>
      </w:r>
    </w:p>
    <w:p w14:paraId="0A8A5629" w14:textId="77F29910" w:rsidR="00401C63" w:rsidRPr="008315F8" w:rsidRDefault="00401C63" w:rsidP="00401C63">
      <w:pPr>
        <w:ind w:firstLine="709"/>
        <w:jc w:val="center"/>
        <w:rPr>
          <w:b/>
          <w:szCs w:val="28"/>
          <w:highlight w:val="yellow"/>
        </w:rPr>
      </w:pPr>
      <w:r>
        <w:rPr>
          <w:b/>
          <w:noProof/>
          <w:szCs w:val="28"/>
          <w:highlight w:val="yellow"/>
          <w:lang w:eastAsia="ru-RU"/>
        </w:rPr>
        <mc:AlternateContent>
          <mc:Choice Requires="wps">
            <w:drawing>
              <wp:anchor distT="0" distB="0" distL="114300" distR="114300" simplePos="0" relativeHeight="251697152" behindDoc="0" locked="0" layoutInCell="1" allowOverlap="1" wp14:anchorId="4AD8B938" wp14:editId="6E4C15F0">
                <wp:simplePos x="0" y="0"/>
                <wp:positionH relativeFrom="column">
                  <wp:posOffset>2159635</wp:posOffset>
                </wp:positionH>
                <wp:positionV relativeFrom="paragraph">
                  <wp:posOffset>125095</wp:posOffset>
                </wp:positionV>
                <wp:extent cx="745490" cy="441325"/>
                <wp:effectExtent l="6985" t="13335" r="9525" b="12065"/>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490" cy="441325"/>
                        </a:xfrm>
                        <a:prstGeom prst="ellipse">
                          <a:avLst/>
                        </a:prstGeom>
                        <a:solidFill>
                          <a:srgbClr val="CCFFCC"/>
                        </a:solidFill>
                        <a:ln w="9525">
                          <a:solidFill>
                            <a:srgbClr val="000000"/>
                          </a:solidFill>
                          <a:round/>
                          <a:headEnd/>
                          <a:tailEnd/>
                        </a:ln>
                      </wps:spPr>
                      <wps:txbx>
                        <w:txbxContent>
                          <w:p w14:paraId="7345257F" w14:textId="77777777" w:rsidR="00401C63" w:rsidRPr="004C512A" w:rsidRDefault="00401C63" w:rsidP="00401C63">
                            <w:pPr>
                              <w:jc w:val="center"/>
                              <w:rPr>
                                <w:b/>
                              </w:rPr>
                            </w:pPr>
                            <w:r>
                              <w:rPr>
                                <w:b/>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D8B938" id="Овал 10" o:spid="_x0000_s1059" style="position:absolute;left:0;text-align:left;margin-left:170.05pt;margin-top:9.85pt;width:58.7pt;height:3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" fillcolor="#cfc">
                <v:textbox>
                  <w:txbxContent>
                    <w:p w14:paraId="7345257F" w14:textId="77777777" w:rsidR="00401C63" w:rsidRPr="004C512A" w:rsidRDefault="00401C63" w:rsidP="00401C63">
                      <w:pPr>
                        <w:jc w:val="center"/>
                        <w:rPr>
                          <w:b/>
                        </w:rPr>
                      </w:pPr>
                      <w:r>
                        <w:rPr>
                          <w:b/>
                        </w:rPr>
                        <w:t>0</w:t>
                      </w:r>
                    </w:p>
                  </w:txbxContent>
                </v:textbox>
              </v:oval>
            </w:pict>
          </mc:Fallback>
        </mc:AlternateContent>
      </w:r>
      <w:r>
        <w:rPr>
          <w:noProof/>
          <w:szCs w:val="28"/>
          <w:highlight w:val="yellow"/>
        </w:rPr>
        <mc:AlternateContent>
          <mc:Choice Requires="wps">
            <w:drawing>
              <wp:anchor distT="0" distB="0" distL="114300" distR="114300" simplePos="0" relativeHeight="251696128" behindDoc="0" locked="0" layoutInCell="1" allowOverlap="1" wp14:anchorId="7746677E" wp14:editId="309D5A0A">
                <wp:simplePos x="0" y="0"/>
                <wp:positionH relativeFrom="column">
                  <wp:posOffset>338455</wp:posOffset>
                </wp:positionH>
                <wp:positionV relativeFrom="paragraph">
                  <wp:posOffset>125095</wp:posOffset>
                </wp:positionV>
                <wp:extent cx="1757680" cy="504825"/>
                <wp:effectExtent l="5080" t="13335" r="18415" b="5715"/>
                <wp:wrapNone/>
                <wp:docPr id="9" name="Стрелка: пяти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7680" cy="504825"/>
                        </a:xfrm>
                        <a:prstGeom prst="homePlate">
                          <a:avLst>
                            <a:gd name="adj" fmla="val 87044"/>
                          </a:avLst>
                        </a:prstGeom>
                        <a:solidFill>
                          <a:srgbClr val="CC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CAAD141" w14:textId="77777777" w:rsidR="00401C63" w:rsidRPr="00DB07E9" w:rsidRDefault="00401C63" w:rsidP="00401C63">
                            <w:pPr>
                              <w:pStyle w:val="a5"/>
                              <w:kinsoku w:val="0"/>
                              <w:overflowPunct w:val="0"/>
                              <w:spacing w:before="0" w:after="0"/>
                              <w:jc w:val="center"/>
                              <w:textAlignment w:val="baseline"/>
                            </w:pPr>
                            <w:r w:rsidRPr="00DB07E9">
                              <w:rPr>
                                <w:rFonts w:eastAsia="+mn-ea"/>
                                <w:b/>
                                <w:bCs/>
                                <w:color w:val="000000"/>
                                <w:kern w:val="24"/>
                              </w:rPr>
                              <w:t xml:space="preserve">Количество </w:t>
                            </w:r>
                            <w:proofErr w:type="spellStart"/>
                            <w:r w:rsidRPr="00DB07E9">
                              <w:rPr>
                                <w:rFonts w:eastAsia="+mn-ea"/>
                                <w:b/>
                                <w:bCs/>
                                <w:color w:val="000000"/>
                                <w:kern w:val="24"/>
                              </w:rPr>
                              <w:t>стобалльников</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46677E" id="Стрелка: пятиугольник 9" o:spid="_x0000_s1060" type="#_x0000_t15" style="position:absolute;left:0;text-align:left;margin-left:26.65pt;margin-top:9.85pt;width:138.4pt;height:3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" fillcolor="#cfc">
                <v:shadow color="#eeece1"/>
                <v:textbox>
                  <w:txbxContent>
                    <w:p w14:paraId="5CAAD141" w14:textId="77777777" w:rsidR="00401C63" w:rsidRPr="00DB07E9" w:rsidRDefault="00401C63" w:rsidP="00401C63">
                      <w:pPr>
                        <w:pStyle w:val="a5"/>
                        <w:kinsoku w:val="0"/>
                        <w:overflowPunct w:val="0"/>
                        <w:spacing w:before="0" w:after="0"/>
                        <w:jc w:val="center"/>
                        <w:textAlignment w:val="baseline"/>
                      </w:pPr>
                      <w:r w:rsidRPr="00DB07E9">
                        <w:rPr>
                          <w:rFonts w:eastAsia="+mn-ea"/>
                          <w:b/>
                          <w:bCs/>
                          <w:color w:val="000000"/>
                          <w:kern w:val="24"/>
                        </w:rPr>
                        <w:t xml:space="preserve">Количество </w:t>
                      </w:r>
                      <w:proofErr w:type="spellStart"/>
                      <w:r w:rsidRPr="00DB07E9">
                        <w:rPr>
                          <w:rFonts w:eastAsia="+mn-ea"/>
                          <w:b/>
                          <w:bCs/>
                          <w:color w:val="000000"/>
                          <w:kern w:val="24"/>
                        </w:rPr>
                        <w:t>стобалльников</w:t>
                      </w:r>
                      <w:proofErr w:type="spellEnd"/>
                    </w:p>
                  </w:txbxContent>
                </v:textbox>
              </v:shape>
            </w:pict>
          </mc:Fallback>
        </mc:AlternateContent>
      </w:r>
      <w:r>
        <w:rPr>
          <w:b/>
          <w:noProof/>
          <w:szCs w:val="28"/>
          <w:highlight w:val="yellow"/>
          <w:lang w:eastAsia="ru-RU"/>
        </w:rPr>
        <mc:AlternateContent>
          <mc:Choice Requires="wps">
            <w:drawing>
              <wp:anchor distT="0" distB="0" distL="114300" distR="114300" simplePos="0" relativeHeight="251698176" behindDoc="0" locked="0" layoutInCell="1" allowOverlap="1" wp14:anchorId="62FD37EB" wp14:editId="67112EAD">
                <wp:simplePos x="0" y="0"/>
                <wp:positionH relativeFrom="column">
                  <wp:posOffset>4896485</wp:posOffset>
                </wp:positionH>
                <wp:positionV relativeFrom="paragraph">
                  <wp:posOffset>139700</wp:posOffset>
                </wp:positionV>
                <wp:extent cx="745490" cy="441325"/>
                <wp:effectExtent l="10160" t="8890" r="6350" b="6985"/>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490" cy="441325"/>
                        </a:xfrm>
                        <a:prstGeom prst="ellipse">
                          <a:avLst/>
                        </a:prstGeom>
                        <a:solidFill>
                          <a:srgbClr val="CCFFCC"/>
                        </a:solidFill>
                        <a:ln w="9525">
                          <a:solidFill>
                            <a:srgbClr val="000000"/>
                          </a:solidFill>
                          <a:round/>
                          <a:headEnd/>
                          <a:tailEnd/>
                        </a:ln>
                      </wps:spPr>
                      <wps:txbx>
                        <w:txbxContent>
                          <w:p w14:paraId="1C58AE99" w14:textId="77777777" w:rsidR="00401C63" w:rsidRPr="004C512A" w:rsidRDefault="00401C63" w:rsidP="00401C63">
                            <w:pPr>
                              <w:jc w:val="center"/>
                              <w:rPr>
                                <w:b/>
                              </w:rPr>
                            </w:pPr>
                            <w:r>
                              <w:rPr>
                                <w:b/>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FD37EB" id="Овал 8" o:spid="_x0000_s1061" style="position:absolute;left:0;text-align:left;margin-left:385.55pt;margin-top:11pt;width:58.7pt;height:3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" fillcolor="#cfc">
                <v:textbox>
                  <w:txbxContent>
                    <w:p w14:paraId="1C58AE99" w14:textId="77777777" w:rsidR="00401C63" w:rsidRPr="004C512A" w:rsidRDefault="00401C63" w:rsidP="00401C63">
                      <w:pPr>
                        <w:jc w:val="center"/>
                        <w:rPr>
                          <w:b/>
                        </w:rPr>
                      </w:pPr>
                      <w:r>
                        <w:rPr>
                          <w:b/>
                        </w:rPr>
                        <w:t>0</w:t>
                      </w:r>
                    </w:p>
                  </w:txbxContent>
                </v:textbox>
              </v:oval>
            </w:pict>
          </mc:Fallback>
        </mc:AlternateContent>
      </w:r>
    </w:p>
    <w:p w14:paraId="78181970" w14:textId="77777777" w:rsidR="00401C63" w:rsidRPr="008315F8" w:rsidRDefault="00401C63" w:rsidP="00401C63">
      <w:pPr>
        <w:ind w:firstLine="709"/>
        <w:jc w:val="center"/>
        <w:rPr>
          <w:b/>
          <w:szCs w:val="28"/>
          <w:highlight w:val="yellow"/>
        </w:rPr>
      </w:pPr>
    </w:p>
    <w:p w14:paraId="3E67B347" w14:textId="3FAC4B67" w:rsidR="00401C63" w:rsidRPr="00F91DDD" w:rsidRDefault="00401C63" w:rsidP="000847E2">
      <w:pPr>
        <w:tabs>
          <w:tab w:val="left" w:pos="851"/>
        </w:tabs>
        <w:spacing w:after="0" w:line="240" w:lineRule="auto"/>
        <w:ind w:firstLine="709"/>
        <w:jc w:val="both"/>
        <w:rPr>
          <w:szCs w:val="28"/>
        </w:rPr>
      </w:pPr>
      <w:r w:rsidRPr="00F91DDD">
        <w:rPr>
          <w:szCs w:val="28"/>
        </w:rPr>
        <w:t>Т</w:t>
      </w:r>
      <w:r>
        <w:rPr>
          <w:szCs w:val="28"/>
        </w:rPr>
        <w:t>аким образом, в сравнении с 2020</w:t>
      </w:r>
      <w:r w:rsidRPr="00F91DDD">
        <w:rPr>
          <w:szCs w:val="28"/>
        </w:rPr>
        <w:t xml:space="preserve"> годом качественные результаты ЕГЭ по </w:t>
      </w:r>
      <w:r>
        <w:rPr>
          <w:szCs w:val="28"/>
        </w:rPr>
        <w:t xml:space="preserve">профильной </w:t>
      </w:r>
      <w:r w:rsidRPr="00F91DDD">
        <w:rPr>
          <w:szCs w:val="28"/>
        </w:rPr>
        <w:t>математик</w:t>
      </w:r>
      <w:r>
        <w:rPr>
          <w:szCs w:val="28"/>
        </w:rPr>
        <w:t>е улучшились</w:t>
      </w:r>
      <w:r w:rsidRPr="00F91DDD">
        <w:rPr>
          <w:szCs w:val="28"/>
        </w:rPr>
        <w:t xml:space="preserve">. </w:t>
      </w:r>
      <w:r>
        <w:rPr>
          <w:szCs w:val="28"/>
        </w:rPr>
        <w:t>Повысился</w:t>
      </w:r>
      <w:r w:rsidRPr="00F91DDD">
        <w:rPr>
          <w:szCs w:val="28"/>
        </w:rPr>
        <w:t xml:space="preserve"> средний балл</w:t>
      </w:r>
      <w:r>
        <w:rPr>
          <w:szCs w:val="28"/>
        </w:rPr>
        <w:t xml:space="preserve"> в сравнении с 2020 годом - 43,29 балла</w:t>
      </w:r>
      <w:r w:rsidRPr="00F91DDD">
        <w:rPr>
          <w:szCs w:val="28"/>
        </w:rPr>
        <w:t>,</w:t>
      </w:r>
      <w:r>
        <w:rPr>
          <w:szCs w:val="28"/>
        </w:rPr>
        <w:t xml:space="preserve"> </w:t>
      </w:r>
      <w:r w:rsidRPr="00F91DDD">
        <w:rPr>
          <w:szCs w:val="28"/>
        </w:rPr>
        <w:t xml:space="preserve">результат муниципалитета по среднему баллу </w:t>
      </w:r>
      <w:r>
        <w:rPr>
          <w:szCs w:val="28"/>
        </w:rPr>
        <w:t>ниже областного</w:t>
      </w:r>
      <w:r w:rsidRPr="00F91DDD">
        <w:rPr>
          <w:szCs w:val="28"/>
        </w:rPr>
        <w:t xml:space="preserve"> показателя на </w:t>
      </w:r>
      <w:r>
        <w:rPr>
          <w:szCs w:val="28"/>
        </w:rPr>
        <w:t>1,38</w:t>
      </w:r>
      <w:r w:rsidRPr="00F91DDD">
        <w:rPr>
          <w:szCs w:val="28"/>
        </w:rPr>
        <w:t xml:space="preserve"> балла.</w:t>
      </w:r>
    </w:p>
    <w:p w14:paraId="718B4A87" w14:textId="4AC557A9" w:rsidR="00401C63" w:rsidRPr="00C13425" w:rsidRDefault="00401C63" w:rsidP="000847E2">
      <w:pPr>
        <w:tabs>
          <w:tab w:val="left" w:pos="567"/>
          <w:tab w:val="left" w:pos="709"/>
        </w:tabs>
        <w:autoSpaceDE w:val="0"/>
        <w:autoSpaceDN w:val="0"/>
        <w:adjustRightInd w:val="0"/>
        <w:spacing w:after="0" w:line="240" w:lineRule="auto"/>
        <w:jc w:val="center"/>
        <w:rPr>
          <w:b/>
          <w:bCs/>
          <w:szCs w:val="28"/>
          <w:lang w:eastAsia="ru-RU"/>
        </w:rPr>
      </w:pPr>
      <w:r w:rsidRPr="00C13425">
        <w:rPr>
          <w:b/>
          <w:szCs w:val="28"/>
          <w:lang w:eastAsia="ru-RU"/>
        </w:rPr>
        <w:t>Отношение среднего балла ЕГЭ по русскому языку и математике в школе с лучшими результатами ЕГЭ, к среднему баллу ЕГЭ в школе с худшими результатами.</w:t>
      </w:r>
    </w:p>
    <w:p w14:paraId="07B72305" w14:textId="71361E52" w:rsidR="00401C63" w:rsidRPr="008A0022" w:rsidRDefault="00401C63" w:rsidP="000847E2">
      <w:pPr>
        <w:autoSpaceDE w:val="0"/>
        <w:autoSpaceDN w:val="0"/>
        <w:adjustRightInd w:val="0"/>
        <w:spacing w:after="0" w:line="240" w:lineRule="auto"/>
        <w:ind w:firstLine="708"/>
        <w:jc w:val="both"/>
        <w:rPr>
          <w:szCs w:val="28"/>
        </w:rPr>
      </w:pPr>
      <w:r w:rsidRPr="008A0022">
        <w:rPr>
          <w:szCs w:val="28"/>
        </w:rPr>
        <w:t xml:space="preserve">В </w:t>
      </w:r>
      <w:r w:rsidRPr="008A0022">
        <w:rPr>
          <w:bCs/>
          <w:szCs w:val="28"/>
          <w:lang w:eastAsia="ru-RU"/>
        </w:rPr>
        <w:t xml:space="preserve">муниципальной программе «Развитие образования </w:t>
      </w:r>
      <w:r w:rsidRPr="008A0022">
        <w:rPr>
          <w:szCs w:val="28"/>
          <w:lang w:eastAsia="ru-RU"/>
        </w:rPr>
        <w:t>города Саянска на 2020-2025 годы» определен показатель «Отношение среднего балла ЕГЭ по русскому языку и математике в школе с лучшими результатами ЕГЭ, к среднему баллу ЕГЭ в школе с худшими результатами».</w:t>
      </w:r>
    </w:p>
    <w:p w14:paraId="17C7219A" w14:textId="77777777" w:rsidR="00401C63" w:rsidRPr="008A0022" w:rsidRDefault="00401C63" w:rsidP="000847E2">
      <w:pPr>
        <w:autoSpaceDE w:val="0"/>
        <w:autoSpaceDN w:val="0"/>
        <w:adjustRightInd w:val="0"/>
        <w:spacing w:after="0" w:line="240" w:lineRule="auto"/>
        <w:ind w:firstLine="708"/>
        <w:jc w:val="both"/>
        <w:rPr>
          <w:szCs w:val="28"/>
        </w:rPr>
      </w:pPr>
      <w:r w:rsidRPr="008A0022">
        <w:rPr>
          <w:szCs w:val="28"/>
        </w:rPr>
        <w:t>Данный показатель характеризует равенство доступа обучающихся к качественным образовательным услугам, позволяя оценить эффективность предусмотренных программой мер, направленных на снижение дифференциации (разрыва) в качестве образовательных результатов между школами. Задача обеспечения одинаково высокого качества образования, независимо от типа образовательной организации, отражена в поручениях Президента Российской Федерации.</w:t>
      </w:r>
    </w:p>
    <w:p w14:paraId="4D60DFEB" w14:textId="7A81AB89" w:rsidR="00401C63" w:rsidRPr="00F5467D" w:rsidRDefault="00401C63" w:rsidP="000847E2">
      <w:pPr>
        <w:spacing w:after="0" w:line="240" w:lineRule="auto"/>
        <w:ind w:firstLine="708"/>
        <w:jc w:val="both"/>
        <w:rPr>
          <w:szCs w:val="28"/>
          <w:lang w:eastAsia="ru-RU"/>
        </w:rPr>
      </w:pPr>
      <w:r w:rsidRPr="00F5467D">
        <w:rPr>
          <w:szCs w:val="28"/>
          <w:lang w:eastAsia="ru-RU"/>
        </w:rPr>
        <w:lastRenderedPageBreak/>
        <w:t>Одним из ожидаемых результатов реализации программы определено достижение к 2021 году соотношения среднего балла ЕГЭ в школе с лучшими результатами ЕГЭ, к среднему баллу ЕГЭ в школе с худшими результатами по русскому языку 1,8; по математике – 1,8;</w:t>
      </w:r>
    </w:p>
    <w:p w14:paraId="187B2572" w14:textId="6B31AEDD" w:rsidR="00401C63" w:rsidRDefault="00401C63" w:rsidP="000847E2">
      <w:pPr>
        <w:spacing w:after="0" w:line="240" w:lineRule="auto"/>
        <w:ind w:firstLine="567"/>
        <w:jc w:val="both"/>
        <w:rPr>
          <w:szCs w:val="28"/>
          <w:lang w:eastAsia="ru-RU"/>
        </w:rPr>
      </w:pPr>
      <w:r w:rsidRPr="00F5467D">
        <w:rPr>
          <w:szCs w:val="28"/>
          <w:lang w:eastAsia="ru-RU"/>
        </w:rPr>
        <w:t>Результаты показателя пред</w:t>
      </w:r>
      <w:r>
        <w:rPr>
          <w:szCs w:val="28"/>
          <w:lang w:eastAsia="ru-RU"/>
        </w:rPr>
        <w:t>ставлены в таблице:</w:t>
      </w:r>
    </w:p>
    <w:p w14:paraId="6C0E4533" w14:textId="77777777" w:rsidR="000847E2" w:rsidRPr="000847E2" w:rsidRDefault="000847E2" w:rsidP="000847E2">
      <w:pPr>
        <w:spacing w:after="0" w:line="240" w:lineRule="auto"/>
        <w:ind w:firstLine="567"/>
        <w:jc w:val="both"/>
        <w:rPr>
          <w:szCs w:val="28"/>
          <w:lang w:eastAsia="ru-RU"/>
        </w:rPr>
      </w:pPr>
    </w:p>
    <w:tbl>
      <w:tblPr>
        <w:tblStyle w:val="a8"/>
        <w:tblW w:w="0" w:type="auto"/>
        <w:tblLook w:val="04A0" w:firstRow="1" w:lastRow="0" w:firstColumn="1" w:lastColumn="0" w:noHBand="0" w:noVBand="1"/>
      </w:tblPr>
      <w:tblGrid>
        <w:gridCol w:w="3135"/>
        <w:gridCol w:w="3094"/>
        <w:gridCol w:w="3115"/>
      </w:tblGrid>
      <w:tr w:rsidR="00401C63" w:rsidRPr="00F5467D" w14:paraId="1F70DF4B" w14:textId="77777777" w:rsidTr="00810234">
        <w:tc>
          <w:tcPr>
            <w:tcW w:w="3190" w:type="dxa"/>
            <w:vMerge w:val="restart"/>
          </w:tcPr>
          <w:p w14:paraId="47584F8B" w14:textId="77777777" w:rsidR="00401C63" w:rsidRPr="00F5467D" w:rsidRDefault="00401C63" w:rsidP="00810234">
            <w:pPr>
              <w:jc w:val="both"/>
              <w:rPr>
                <w:szCs w:val="28"/>
              </w:rPr>
            </w:pPr>
          </w:p>
        </w:tc>
        <w:tc>
          <w:tcPr>
            <w:tcW w:w="6381" w:type="dxa"/>
            <w:gridSpan w:val="2"/>
          </w:tcPr>
          <w:p w14:paraId="21F06C20" w14:textId="7D00432D" w:rsidR="00401C63" w:rsidRPr="00F5467D" w:rsidRDefault="00401C63" w:rsidP="00810234">
            <w:pPr>
              <w:jc w:val="both"/>
              <w:rPr>
                <w:lang w:eastAsia="ru-RU"/>
              </w:rPr>
            </w:pPr>
            <w:r w:rsidRPr="00F5467D">
              <w:rPr>
                <w:lang w:eastAsia="ru-RU"/>
              </w:rPr>
              <w:t>Отношение среднего балла ЕГЭ по русскому языку и математике в школе с лучшими результатами ЕГЭ, к среднему баллу ЕГЭ в школе с худшими результатами</w:t>
            </w:r>
          </w:p>
        </w:tc>
      </w:tr>
      <w:tr w:rsidR="00401C63" w:rsidRPr="00F5467D" w14:paraId="085ADC27" w14:textId="77777777" w:rsidTr="00810234">
        <w:tc>
          <w:tcPr>
            <w:tcW w:w="3190" w:type="dxa"/>
            <w:vMerge/>
          </w:tcPr>
          <w:p w14:paraId="483307A7" w14:textId="77777777" w:rsidR="00401C63" w:rsidRPr="00F5467D" w:rsidRDefault="00401C63" w:rsidP="00810234">
            <w:pPr>
              <w:jc w:val="center"/>
            </w:pPr>
          </w:p>
        </w:tc>
        <w:tc>
          <w:tcPr>
            <w:tcW w:w="3190" w:type="dxa"/>
          </w:tcPr>
          <w:p w14:paraId="68B96F7A" w14:textId="77777777" w:rsidR="00401C63" w:rsidRPr="00F5467D" w:rsidRDefault="00401C63" w:rsidP="00810234">
            <w:pPr>
              <w:jc w:val="center"/>
            </w:pPr>
            <w:r w:rsidRPr="00F5467D">
              <w:t>русский язык</w:t>
            </w:r>
          </w:p>
        </w:tc>
        <w:tc>
          <w:tcPr>
            <w:tcW w:w="3191" w:type="dxa"/>
          </w:tcPr>
          <w:p w14:paraId="2CF6850C" w14:textId="77777777" w:rsidR="00401C63" w:rsidRPr="00F5467D" w:rsidRDefault="00401C63" w:rsidP="00810234">
            <w:pPr>
              <w:jc w:val="center"/>
            </w:pPr>
            <w:r w:rsidRPr="00F5467D">
              <w:t>математика</w:t>
            </w:r>
          </w:p>
        </w:tc>
      </w:tr>
      <w:tr w:rsidR="00401C63" w:rsidRPr="00F5467D" w14:paraId="7B1DF033" w14:textId="77777777" w:rsidTr="00810234">
        <w:tc>
          <w:tcPr>
            <w:tcW w:w="3190" w:type="dxa"/>
          </w:tcPr>
          <w:p w14:paraId="20BC7FE3" w14:textId="77777777" w:rsidR="00401C63" w:rsidRPr="00F5467D" w:rsidRDefault="00401C63" w:rsidP="00810234">
            <w:pPr>
              <w:jc w:val="both"/>
              <w:rPr>
                <w:b/>
              </w:rPr>
            </w:pPr>
            <w:r w:rsidRPr="00F5467D">
              <w:rPr>
                <w:b/>
              </w:rPr>
              <w:t>показатель МП 2018 год</w:t>
            </w:r>
          </w:p>
        </w:tc>
        <w:tc>
          <w:tcPr>
            <w:tcW w:w="3190" w:type="dxa"/>
          </w:tcPr>
          <w:p w14:paraId="7A82F862" w14:textId="77777777" w:rsidR="00401C63" w:rsidRPr="00F5467D" w:rsidRDefault="00401C63" w:rsidP="00810234">
            <w:pPr>
              <w:jc w:val="center"/>
              <w:rPr>
                <w:b/>
              </w:rPr>
            </w:pPr>
            <w:r w:rsidRPr="00F5467D">
              <w:rPr>
                <w:b/>
              </w:rPr>
              <w:t>1,32</w:t>
            </w:r>
          </w:p>
        </w:tc>
        <w:tc>
          <w:tcPr>
            <w:tcW w:w="3191" w:type="dxa"/>
          </w:tcPr>
          <w:p w14:paraId="0D7FCE67" w14:textId="77777777" w:rsidR="00401C63" w:rsidRPr="00F5467D" w:rsidRDefault="00401C63" w:rsidP="00810234">
            <w:pPr>
              <w:jc w:val="center"/>
              <w:rPr>
                <w:b/>
              </w:rPr>
            </w:pPr>
            <w:r w:rsidRPr="00F5467D">
              <w:rPr>
                <w:b/>
              </w:rPr>
              <w:t>1,39</w:t>
            </w:r>
          </w:p>
        </w:tc>
      </w:tr>
      <w:tr w:rsidR="00401C63" w:rsidRPr="00F5467D" w14:paraId="15BBE1A3" w14:textId="77777777" w:rsidTr="00810234">
        <w:tc>
          <w:tcPr>
            <w:tcW w:w="3190" w:type="dxa"/>
          </w:tcPr>
          <w:p w14:paraId="4694C9DD" w14:textId="77777777" w:rsidR="00401C63" w:rsidRPr="00F5467D" w:rsidRDefault="00401C63" w:rsidP="00810234">
            <w:pPr>
              <w:jc w:val="both"/>
            </w:pPr>
            <w:r w:rsidRPr="00F5467D">
              <w:t>результат ЕГЭ 2018</w:t>
            </w:r>
          </w:p>
        </w:tc>
        <w:tc>
          <w:tcPr>
            <w:tcW w:w="3190" w:type="dxa"/>
          </w:tcPr>
          <w:p w14:paraId="55110E82" w14:textId="77777777" w:rsidR="00401C63" w:rsidRPr="00F5467D" w:rsidRDefault="00401C63" w:rsidP="00810234">
            <w:pPr>
              <w:jc w:val="center"/>
            </w:pPr>
            <w:r w:rsidRPr="00F5467D">
              <w:t>1,47</w:t>
            </w:r>
          </w:p>
        </w:tc>
        <w:tc>
          <w:tcPr>
            <w:tcW w:w="3191" w:type="dxa"/>
          </w:tcPr>
          <w:p w14:paraId="0A66684C" w14:textId="77777777" w:rsidR="00401C63" w:rsidRPr="00F5467D" w:rsidRDefault="00401C63" w:rsidP="00810234">
            <w:pPr>
              <w:jc w:val="center"/>
            </w:pPr>
            <w:r w:rsidRPr="00F5467D">
              <w:t>2,2</w:t>
            </w:r>
          </w:p>
        </w:tc>
      </w:tr>
      <w:tr w:rsidR="00401C63" w:rsidRPr="00F5467D" w14:paraId="5493E434" w14:textId="77777777" w:rsidTr="00810234">
        <w:tc>
          <w:tcPr>
            <w:tcW w:w="3190" w:type="dxa"/>
          </w:tcPr>
          <w:p w14:paraId="63CBDC44" w14:textId="77777777" w:rsidR="00401C63" w:rsidRPr="00F5467D" w:rsidRDefault="00401C63" w:rsidP="00810234">
            <w:pPr>
              <w:jc w:val="both"/>
              <w:rPr>
                <w:b/>
              </w:rPr>
            </w:pPr>
            <w:r w:rsidRPr="00F5467D">
              <w:rPr>
                <w:b/>
              </w:rPr>
              <w:t>показатель МП 2019-2020 годы</w:t>
            </w:r>
          </w:p>
        </w:tc>
        <w:tc>
          <w:tcPr>
            <w:tcW w:w="3190" w:type="dxa"/>
          </w:tcPr>
          <w:p w14:paraId="1ECE036F" w14:textId="77777777" w:rsidR="00401C63" w:rsidRPr="00F5467D" w:rsidRDefault="00401C63" w:rsidP="00810234">
            <w:pPr>
              <w:jc w:val="center"/>
              <w:rPr>
                <w:b/>
              </w:rPr>
            </w:pPr>
            <w:r w:rsidRPr="00F5467D">
              <w:rPr>
                <w:b/>
              </w:rPr>
              <w:t>1,31</w:t>
            </w:r>
          </w:p>
        </w:tc>
        <w:tc>
          <w:tcPr>
            <w:tcW w:w="3191" w:type="dxa"/>
          </w:tcPr>
          <w:p w14:paraId="60666DEC" w14:textId="77777777" w:rsidR="00401C63" w:rsidRPr="00F5467D" w:rsidRDefault="00401C63" w:rsidP="00810234">
            <w:pPr>
              <w:jc w:val="center"/>
              <w:rPr>
                <w:b/>
              </w:rPr>
            </w:pPr>
            <w:r w:rsidRPr="00F5467D">
              <w:rPr>
                <w:b/>
              </w:rPr>
              <w:t>1,35</w:t>
            </w:r>
          </w:p>
        </w:tc>
      </w:tr>
      <w:tr w:rsidR="00401C63" w:rsidRPr="00F5467D" w14:paraId="12692664" w14:textId="77777777" w:rsidTr="00810234">
        <w:tc>
          <w:tcPr>
            <w:tcW w:w="3190" w:type="dxa"/>
          </w:tcPr>
          <w:p w14:paraId="48A68731" w14:textId="77777777" w:rsidR="00401C63" w:rsidRPr="00F5467D" w:rsidRDefault="00401C63" w:rsidP="00810234">
            <w:pPr>
              <w:jc w:val="both"/>
            </w:pPr>
            <w:r w:rsidRPr="00F5467D">
              <w:t>результат ЕГЭ 2019</w:t>
            </w:r>
          </w:p>
        </w:tc>
        <w:tc>
          <w:tcPr>
            <w:tcW w:w="3190" w:type="dxa"/>
          </w:tcPr>
          <w:p w14:paraId="379D36A5" w14:textId="77777777" w:rsidR="00401C63" w:rsidRPr="00F5467D" w:rsidRDefault="00401C63" w:rsidP="00810234">
            <w:pPr>
              <w:jc w:val="center"/>
            </w:pPr>
            <w:r w:rsidRPr="00F5467D">
              <w:t>1,25</w:t>
            </w:r>
          </w:p>
        </w:tc>
        <w:tc>
          <w:tcPr>
            <w:tcW w:w="3191" w:type="dxa"/>
          </w:tcPr>
          <w:p w14:paraId="25463B99" w14:textId="77777777" w:rsidR="00401C63" w:rsidRPr="00F5467D" w:rsidRDefault="00401C63" w:rsidP="00810234">
            <w:pPr>
              <w:jc w:val="center"/>
            </w:pPr>
            <w:r w:rsidRPr="00F5467D">
              <w:t>1,58</w:t>
            </w:r>
          </w:p>
        </w:tc>
      </w:tr>
      <w:tr w:rsidR="00401C63" w:rsidRPr="00F5467D" w14:paraId="162B280F" w14:textId="77777777" w:rsidTr="00810234">
        <w:tc>
          <w:tcPr>
            <w:tcW w:w="3190" w:type="dxa"/>
          </w:tcPr>
          <w:p w14:paraId="66F27A94" w14:textId="77777777" w:rsidR="00401C63" w:rsidRPr="00F5467D" w:rsidRDefault="00401C63" w:rsidP="00810234">
            <w:pPr>
              <w:jc w:val="both"/>
            </w:pPr>
            <w:r w:rsidRPr="00F5467D">
              <w:t>результат ЕГЭ 2020</w:t>
            </w:r>
          </w:p>
        </w:tc>
        <w:tc>
          <w:tcPr>
            <w:tcW w:w="3190" w:type="dxa"/>
          </w:tcPr>
          <w:p w14:paraId="7F557F11" w14:textId="77777777" w:rsidR="00401C63" w:rsidRPr="00F5467D" w:rsidRDefault="00401C63" w:rsidP="00810234">
            <w:pPr>
              <w:jc w:val="center"/>
            </w:pPr>
            <w:r w:rsidRPr="00F5467D">
              <w:t>1,56</w:t>
            </w:r>
          </w:p>
        </w:tc>
        <w:tc>
          <w:tcPr>
            <w:tcW w:w="3191" w:type="dxa"/>
          </w:tcPr>
          <w:p w14:paraId="0DF8A052" w14:textId="77777777" w:rsidR="00401C63" w:rsidRPr="00F5467D" w:rsidRDefault="00401C63" w:rsidP="00810234">
            <w:pPr>
              <w:jc w:val="center"/>
            </w:pPr>
            <w:r w:rsidRPr="00F5467D">
              <w:t>1,8</w:t>
            </w:r>
          </w:p>
        </w:tc>
      </w:tr>
      <w:tr w:rsidR="00401C63" w:rsidRPr="00F5467D" w14:paraId="7746B459" w14:textId="77777777" w:rsidTr="00810234">
        <w:tc>
          <w:tcPr>
            <w:tcW w:w="3190" w:type="dxa"/>
          </w:tcPr>
          <w:p w14:paraId="10AC78C1" w14:textId="77777777" w:rsidR="00401C63" w:rsidRPr="00F5467D" w:rsidRDefault="00401C63" w:rsidP="00810234">
            <w:pPr>
              <w:jc w:val="both"/>
              <w:rPr>
                <w:b/>
              </w:rPr>
            </w:pPr>
            <w:r w:rsidRPr="00F5467D">
              <w:rPr>
                <w:b/>
              </w:rPr>
              <w:t>Планируемый показатель МП 2020-2021 годы</w:t>
            </w:r>
          </w:p>
        </w:tc>
        <w:tc>
          <w:tcPr>
            <w:tcW w:w="3190" w:type="dxa"/>
          </w:tcPr>
          <w:p w14:paraId="43A14B85" w14:textId="77777777" w:rsidR="00401C63" w:rsidRPr="00F5467D" w:rsidRDefault="00401C63" w:rsidP="00810234">
            <w:pPr>
              <w:jc w:val="center"/>
              <w:rPr>
                <w:b/>
              </w:rPr>
            </w:pPr>
            <w:r w:rsidRPr="00F5467D">
              <w:rPr>
                <w:b/>
              </w:rPr>
              <w:t>1,8</w:t>
            </w:r>
          </w:p>
        </w:tc>
        <w:tc>
          <w:tcPr>
            <w:tcW w:w="3191" w:type="dxa"/>
          </w:tcPr>
          <w:p w14:paraId="1DDB0B21" w14:textId="77777777" w:rsidR="00401C63" w:rsidRPr="00F5467D" w:rsidRDefault="00401C63" w:rsidP="00810234">
            <w:pPr>
              <w:jc w:val="center"/>
              <w:rPr>
                <w:b/>
              </w:rPr>
            </w:pPr>
            <w:r w:rsidRPr="00F5467D">
              <w:rPr>
                <w:b/>
              </w:rPr>
              <w:t>1,8</w:t>
            </w:r>
          </w:p>
        </w:tc>
      </w:tr>
      <w:tr w:rsidR="00401C63" w:rsidRPr="00F5467D" w14:paraId="394E82CE" w14:textId="77777777" w:rsidTr="00810234">
        <w:tc>
          <w:tcPr>
            <w:tcW w:w="3190" w:type="dxa"/>
          </w:tcPr>
          <w:p w14:paraId="6E819F7C" w14:textId="77777777" w:rsidR="00401C63" w:rsidRPr="00F5467D" w:rsidRDefault="00401C63" w:rsidP="00810234">
            <w:pPr>
              <w:jc w:val="both"/>
            </w:pPr>
            <w:r w:rsidRPr="00F5467D">
              <w:t>результат ЕГЭ 2021</w:t>
            </w:r>
          </w:p>
        </w:tc>
        <w:tc>
          <w:tcPr>
            <w:tcW w:w="3190" w:type="dxa"/>
          </w:tcPr>
          <w:p w14:paraId="7DD03A46" w14:textId="77777777" w:rsidR="00401C63" w:rsidRPr="00F5467D" w:rsidRDefault="00401C63" w:rsidP="00810234">
            <w:pPr>
              <w:jc w:val="center"/>
              <w:rPr>
                <w:b/>
              </w:rPr>
            </w:pPr>
            <w:r w:rsidRPr="00F5467D">
              <w:rPr>
                <w:b/>
              </w:rPr>
              <w:t>1,4</w:t>
            </w:r>
          </w:p>
        </w:tc>
        <w:tc>
          <w:tcPr>
            <w:tcW w:w="3191" w:type="dxa"/>
          </w:tcPr>
          <w:p w14:paraId="385894BA" w14:textId="77777777" w:rsidR="00401C63" w:rsidRPr="00F5467D" w:rsidRDefault="00401C63" w:rsidP="00810234">
            <w:pPr>
              <w:jc w:val="center"/>
              <w:rPr>
                <w:b/>
              </w:rPr>
            </w:pPr>
            <w:r w:rsidRPr="00F5467D">
              <w:rPr>
                <w:b/>
              </w:rPr>
              <w:t>1,6</w:t>
            </w:r>
          </w:p>
        </w:tc>
      </w:tr>
      <w:tr w:rsidR="00401C63" w:rsidRPr="00F5467D" w14:paraId="14BA82FE" w14:textId="77777777" w:rsidTr="00810234">
        <w:tc>
          <w:tcPr>
            <w:tcW w:w="3190" w:type="dxa"/>
          </w:tcPr>
          <w:p w14:paraId="13FCED82" w14:textId="77777777" w:rsidR="00401C63" w:rsidRPr="00F5467D" w:rsidRDefault="00401C63" w:rsidP="00810234">
            <w:pPr>
              <w:jc w:val="both"/>
              <w:rPr>
                <w:b/>
              </w:rPr>
            </w:pPr>
            <w:r w:rsidRPr="00F5467D">
              <w:rPr>
                <w:b/>
              </w:rPr>
              <w:t>показатель областной программы</w:t>
            </w:r>
          </w:p>
        </w:tc>
        <w:tc>
          <w:tcPr>
            <w:tcW w:w="3190" w:type="dxa"/>
          </w:tcPr>
          <w:p w14:paraId="69305171" w14:textId="77777777" w:rsidR="00401C63" w:rsidRPr="00F5467D" w:rsidRDefault="00401C63" w:rsidP="00810234">
            <w:pPr>
              <w:jc w:val="center"/>
              <w:rPr>
                <w:b/>
              </w:rPr>
            </w:pPr>
            <w:r w:rsidRPr="00F5467D">
              <w:rPr>
                <w:b/>
              </w:rPr>
              <w:t>1,8</w:t>
            </w:r>
          </w:p>
        </w:tc>
        <w:tc>
          <w:tcPr>
            <w:tcW w:w="3191" w:type="dxa"/>
          </w:tcPr>
          <w:p w14:paraId="7DB1453F" w14:textId="77777777" w:rsidR="00401C63" w:rsidRPr="00F5467D" w:rsidRDefault="00401C63" w:rsidP="00810234">
            <w:pPr>
              <w:jc w:val="center"/>
              <w:rPr>
                <w:b/>
              </w:rPr>
            </w:pPr>
            <w:r w:rsidRPr="00F5467D">
              <w:rPr>
                <w:b/>
              </w:rPr>
              <w:t>1,8</w:t>
            </w:r>
          </w:p>
        </w:tc>
      </w:tr>
    </w:tbl>
    <w:p w14:paraId="523FFC8D" w14:textId="77777777" w:rsidR="00401C63" w:rsidRPr="00F5467D" w:rsidRDefault="00401C63" w:rsidP="00244D6C">
      <w:pPr>
        <w:spacing w:after="0" w:line="240" w:lineRule="auto"/>
        <w:ind w:firstLine="567"/>
        <w:jc w:val="both"/>
        <w:rPr>
          <w:szCs w:val="28"/>
          <w:lang w:eastAsia="ru-RU"/>
        </w:rPr>
      </w:pPr>
      <w:r w:rsidRPr="00F5467D">
        <w:rPr>
          <w:szCs w:val="28"/>
          <w:lang w:eastAsia="ru-RU"/>
        </w:rPr>
        <w:t>Анализ показателя определяет лучший результат - минимальное значение коэффициента, худший результат - максимальное значение коэффициента.</w:t>
      </w:r>
    </w:p>
    <w:p w14:paraId="7BC8827D" w14:textId="351AF38D" w:rsidR="00401C63" w:rsidRPr="00F5467D" w:rsidRDefault="00401C63" w:rsidP="00244D6C">
      <w:pPr>
        <w:spacing w:after="0" w:line="240" w:lineRule="auto"/>
        <w:ind w:firstLine="567"/>
        <w:jc w:val="both"/>
        <w:rPr>
          <w:szCs w:val="28"/>
          <w:lang w:eastAsia="ru-RU"/>
        </w:rPr>
      </w:pPr>
      <w:r w:rsidRPr="00F5467D">
        <w:rPr>
          <w:szCs w:val="28"/>
          <w:lang w:eastAsia="ru-RU"/>
        </w:rPr>
        <w:t>В течение трех лет показатель не соответствует контрольным значениям, определенным муниципальной программой. В 2021 году показатель по русскому языку и математике улучшился.</w:t>
      </w:r>
    </w:p>
    <w:p w14:paraId="5642EA5F" w14:textId="77777777" w:rsidR="00401C63" w:rsidRPr="00F5467D" w:rsidRDefault="00401C63" w:rsidP="00244D6C">
      <w:pPr>
        <w:spacing w:after="0" w:line="240" w:lineRule="auto"/>
        <w:ind w:firstLine="567"/>
        <w:jc w:val="both"/>
        <w:rPr>
          <w:szCs w:val="28"/>
          <w:lang w:eastAsia="ru-RU"/>
        </w:rPr>
      </w:pPr>
      <w:r w:rsidRPr="00F5467D">
        <w:rPr>
          <w:szCs w:val="28"/>
          <w:lang w:eastAsia="ru-RU"/>
        </w:rPr>
        <w:t>Этот результат указывает на то, что обучающиеся не получили равный доступ к качественной образовательной услуге в рамках урока. Лучший средний балл стабильно показывают Гимназия им. В.А. Надькина и СОШ №№ 2,4, худшие результаты в 2021 году – СОШ №№ 6, 7.</w:t>
      </w:r>
    </w:p>
    <w:p w14:paraId="60262D2E" w14:textId="77777777" w:rsidR="00401C63" w:rsidRDefault="00401C63" w:rsidP="00244D6C">
      <w:pPr>
        <w:spacing w:after="0" w:line="240" w:lineRule="auto"/>
        <w:rPr>
          <w:szCs w:val="28"/>
          <w:lang w:eastAsia="ru-RU"/>
        </w:rPr>
      </w:pPr>
    </w:p>
    <w:p w14:paraId="33A0226A" w14:textId="199FF349" w:rsidR="00401C63" w:rsidRPr="00F5467D" w:rsidRDefault="00401C63" w:rsidP="00244D6C">
      <w:pPr>
        <w:spacing w:after="0" w:line="240" w:lineRule="auto"/>
        <w:rPr>
          <w:b/>
          <w:i/>
          <w:szCs w:val="28"/>
          <w:lang w:eastAsia="ru-RU"/>
        </w:rPr>
      </w:pPr>
      <w:r w:rsidRPr="008A0022">
        <w:rPr>
          <w:b/>
          <w:szCs w:val="28"/>
          <w:lang w:eastAsia="ru-RU"/>
        </w:rPr>
        <w:t xml:space="preserve">Результаты освоения образовательных программ </w:t>
      </w:r>
      <w:r>
        <w:rPr>
          <w:b/>
          <w:szCs w:val="28"/>
          <w:lang w:eastAsia="ru-RU"/>
        </w:rPr>
        <w:t xml:space="preserve">по предметам по </w:t>
      </w:r>
      <w:r w:rsidRPr="008A0022">
        <w:rPr>
          <w:b/>
          <w:szCs w:val="28"/>
          <w:lang w:eastAsia="ru-RU"/>
        </w:rPr>
        <w:t>выбору</w:t>
      </w:r>
      <w:r>
        <w:rPr>
          <w:b/>
          <w:szCs w:val="28"/>
          <w:lang w:eastAsia="ru-RU"/>
        </w:rPr>
        <w:t xml:space="preserve">. </w:t>
      </w:r>
      <w:proofErr w:type="spellStart"/>
      <w:r>
        <w:rPr>
          <w:b/>
          <w:szCs w:val="28"/>
          <w:lang w:eastAsia="ru-RU"/>
        </w:rPr>
        <w:t>Высокобалльные</w:t>
      </w:r>
      <w:proofErr w:type="spellEnd"/>
      <w:r>
        <w:rPr>
          <w:b/>
          <w:szCs w:val="28"/>
          <w:lang w:eastAsia="ru-RU"/>
        </w:rPr>
        <w:t xml:space="preserve"> результаты по предметам. Эффективность сдачи ЕГЭ.</w:t>
      </w:r>
    </w:p>
    <w:p w14:paraId="21551B25" w14:textId="3850CC43" w:rsidR="00401C63" w:rsidRPr="00912E84" w:rsidRDefault="00401C63" w:rsidP="00244D6C">
      <w:pPr>
        <w:spacing w:after="0" w:line="240" w:lineRule="auto"/>
        <w:ind w:firstLine="709"/>
        <w:jc w:val="both"/>
        <w:rPr>
          <w:szCs w:val="28"/>
          <w:lang w:eastAsia="ru-RU"/>
        </w:rPr>
      </w:pPr>
      <w:r w:rsidRPr="00912E84">
        <w:rPr>
          <w:szCs w:val="28"/>
          <w:lang w:eastAsia="ru-RU"/>
        </w:rPr>
        <w:t xml:space="preserve">Для поступления в высшие учебные заведения выпускники общеобразовательных учреждений города в 2021 году сдавали единый государственный экзамен по 9-ти предметам по выбору. Анализ участия выпускников в ЕГЭ показал, что традиционно, самыми популярными </w:t>
      </w:r>
      <w:r w:rsidRPr="00912E84">
        <w:rPr>
          <w:szCs w:val="28"/>
          <w:lang w:eastAsia="ru-RU"/>
        </w:rPr>
        <w:lastRenderedPageBreak/>
        <w:t xml:space="preserve">экзаменами являются обществознание, физика. Увеличилось </w:t>
      </w:r>
      <w:proofErr w:type="gramStart"/>
      <w:r w:rsidRPr="00912E84">
        <w:rPr>
          <w:szCs w:val="28"/>
          <w:lang w:eastAsia="ru-RU"/>
        </w:rPr>
        <w:t>число выпускников</w:t>
      </w:r>
      <w:proofErr w:type="gramEnd"/>
      <w:r w:rsidRPr="00912E84">
        <w:rPr>
          <w:szCs w:val="28"/>
          <w:lang w:eastAsia="ru-RU"/>
        </w:rPr>
        <w:t xml:space="preserve"> сдающих информатику и ИКТ, английского языка, химии.</w:t>
      </w:r>
    </w:p>
    <w:p w14:paraId="58FF1DBA" w14:textId="77777777" w:rsidR="00401C63" w:rsidRPr="00912E84" w:rsidRDefault="00401C63" w:rsidP="00244D6C">
      <w:pPr>
        <w:spacing w:line="240" w:lineRule="auto"/>
        <w:jc w:val="center"/>
        <w:rPr>
          <w:szCs w:val="28"/>
          <w:lang w:eastAsia="ru-RU"/>
        </w:rPr>
      </w:pPr>
      <w:r w:rsidRPr="00912E84">
        <w:rPr>
          <w:szCs w:val="28"/>
          <w:lang w:eastAsia="ru-RU"/>
        </w:rPr>
        <w:t>Сравнительная таблица результатов сдачи ЕГЭ по предметам по выбору за три учебных года</w:t>
      </w:r>
    </w:p>
    <w:tbl>
      <w:tblPr>
        <w:tblpPr w:leftFromText="180" w:rightFromText="180" w:vertAnchor="text" w:horzAnchor="page" w:tblpX="1694" w:tblpY="138"/>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629"/>
        <w:gridCol w:w="852"/>
        <w:gridCol w:w="958"/>
        <w:gridCol w:w="756"/>
        <w:gridCol w:w="895"/>
        <w:gridCol w:w="992"/>
        <w:gridCol w:w="756"/>
        <w:gridCol w:w="934"/>
        <w:gridCol w:w="956"/>
        <w:gridCol w:w="802"/>
      </w:tblGrid>
      <w:tr w:rsidR="00401C63" w:rsidRPr="00244D6C" w14:paraId="5CB790D2" w14:textId="77777777" w:rsidTr="00810234">
        <w:trPr>
          <w:trHeight w:val="326"/>
        </w:trPr>
        <w:tc>
          <w:tcPr>
            <w:tcW w:w="1629" w:type="dxa"/>
            <w:vMerge w:val="restart"/>
            <w:shd w:val="clear" w:color="auto" w:fill="FFFFFF"/>
          </w:tcPr>
          <w:p w14:paraId="4E2446C1" w14:textId="77777777" w:rsidR="00401C63" w:rsidRPr="00244D6C" w:rsidRDefault="00401C63" w:rsidP="00810234">
            <w:pPr>
              <w:jc w:val="center"/>
              <w:rPr>
                <w:b/>
                <w:sz w:val="24"/>
                <w:szCs w:val="24"/>
                <w:lang w:eastAsia="ru-RU"/>
              </w:rPr>
            </w:pPr>
            <w:r w:rsidRPr="00244D6C">
              <w:rPr>
                <w:b/>
                <w:sz w:val="24"/>
                <w:szCs w:val="24"/>
                <w:lang w:eastAsia="ru-RU"/>
              </w:rPr>
              <w:t>Предмет</w:t>
            </w:r>
          </w:p>
        </w:tc>
        <w:tc>
          <w:tcPr>
            <w:tcW w:w="2566" w:type="dxa"/>
            <w:gridSpan w:val="3"/>
            <w:shd w:val="clear" w:color="auto" w:fill="FFFF00"/>
          </w:tcPr>
          <w:p w14:paraId="60BB4050" w14:textId="77777777" w:rsidR="00401C63" w:rsidRPr="00244D6C" w:rsidRDefault="00401C63" w:rsidP="00810234">
            <w:pPr>
              <w:jc w:val="center"/>
              <w:rPr>
                <w:b/>
                <w:sz w:val="24"/>
                <w:szCs w:val="24"/>
                <w:lang w:eastAsia="ru-RU"/>
              </w:rPr>
            </w:pPr>
            <w:r w:rsidRPr="00244D6C">
              <w:rPr>
                <w:b/>
                <w:sz w:val="24"/>
                <w:szCs w:val="24"/>
                <w:lang w:eastAsia="ru-RU"/>
              </w:rPr>
              <w:t xml:space="preserve">2018-2019 </w:t>
            </w:r>
            <w:proofErr w:type="spellStart"/>
            <w:r w:rsidRPr="00244D6C">
              <w:rPr>
                <w:b/>
                <w:sz w:val="24"/>
                <w:szCs w:val="24"/>
                <w:lang w:eastAsia="ru-RU"/>
              </w:rPr>
              <w:t>уч.г</w:t>
            </w:r>
            <w:proofErr w:type="spellEnd"/>
            <w:r w:rsidRPr="00244D6C">
              <w:rPr>
                <w:b/>
                <w:sz w:val="24"/>
                <w:szCs w:val="24"/>
                <w:lang w:eastAsia="ru-RU"/>
              </w:rPr>
              <w:t>.</w:t>
            </w:r>
          </w:p>
        </w:tc>
        <w:tc>
          <w:tcPr>
            <w:tcW w:w="2643" w:type="dxa"/>
            <w:gridSpan w:val="3"/>
            <w:shd w:val="clear" w:color="auto" w:fill="92D050"/>
          </w:tcPr>
          <w:p w14:paraId="0A9F33FA" w14:textId="77777777" w:rsidR="00401C63" w:rsidRPr="00244D6C" w:rsidRDefault="00401C63" w:rsidP="00810234">
            <w:pPr>
              <w:jc w:val="center"/>
              <w:rPr>
                <w:b/>
                <w:sz w:val="24"/>
                <w:szCs w:val="24"/>
                <w:lang w:eastAsia="ru-RU"/>
              </w:rPr>
            </w:pPr>
            <w:r w:rsidRPr="00244D6C">
              <w:rPr>
                <w:b/>
                <w:sz w:val="24"/>
                <w:szCs w:val="24"/>
                <w:lang w:eastAsia="ru-RU"/>
              </w:rPr>
              <w:t xml:space="preserve">2019-2020 </w:t>
            </w:r>
            <w:proofErr w:type="spellStart"/>
            <w:r w:rsidRPr="00244D6C">
              <w:rPr>
                <w:b/>
                <w:sz w:val="24"/>
                <w:szCs w:val="24"/>
                <w:lang w:eastAsia="ru-RU"/>
              </w:rPr>
              <w:t>уч.г</w:t>
            </w:r>
            <w:proofErr w:type="spellEnd"/>
            <w:r w:rsidRPr="00244D6C">
              <w:rPr>
                <w:b/>
                <w:sz w:val="24"/>
                <w:szCs w:val="24"/>
                <w:lang w:eastAsia="ru-RU"/>
              </w:rPr>
              <w:t>.</w:t>
            </w:r>
          </w:p>
        </w:tc>
        <w:tc>
          <w:tcPr>
            <w:tcW w:w="2692" w:type="dxa"/>
            <w:gridSpan w:val="3"/>
            <w:shd w:val="clear" w:color="auto" w:fill="FFFF00"/>
          </w:tcPr>
          <w:p w14:paraId="1899BB6A" w14:textId="77777777" w:rsidR="00401C63" w:rsidRPr="00244D6C" w:rsidRDefault="00401C63" w:rsidP="00810234">
            <w:pPr>
              <w:jc w:val="center"/>
              <w:rPr>
                <w:b/>
                <w:sz w:val="24"/>
                <w:szCs w:val="24"/>
                <w:lang w:eastAsia="ru-RU"/>
              </w:rPr>
            </w:pPr>
            <w:r w:rsidRPr="00244D6C">
              <w:rPr>
                <w:b/>
                <w:sz w:val="24"/>
                <w:szCs w:val="24"/>
                <w:lang w:eastAsia="ru-RU"/>
              </w:rPr>
              <w:t xml:space="preserve">2020-2021 </w:t>
            </w:r>
            <w:proofErr w:type="spellStart"/>
            <w:r w:rsidRPr="00244D6C">
              <w:rPr>
                <w:b/>
                <w:sz w:val="24"/>
                <w:szCs w:val="24"/>
                <w:lang w:eastAsia="ru-RU"/>
              </w:rPr>
              <w:t>уч.г</w:t>
            </w:r>
            <w:proofErr w:type="spellEnd"/>
            <w:r w:rsidRPr="00244D6C">
              <w:rPr>
                <w:b/>
                <w:sz w:val="24"/>
                <w:szCs w:val="24"/>
                <w:lang w:eastAsia="ru-RU"/>
              </w:rPr>
              <w:t>.</w:t>
            </w:r>
          </w:p>
        </w:tc>
      </w:tr>
      <w:tr w:rsidR="00244D6C" w:rsidRPr="00244D6C" w14:paraId="0002B2F7" w14:textId="77777777" w:rsidTr="00810234">
        <w:trPr>
          <w:cantSplit/>
          <w:trHeight w:val="1540"/>
        </w:trPr>
        <w:tc>
          <w:tcPr>
            <w:tcW w:w="1629" w:type="dxa"/>
            <w:vMerge/>
            <w:shd w:val="clear" w:color="auto" w:fill="FFFFFF"/>
          </w:tcPr>
          <w:p w14:paraId="093BB4CA" w14:textId="77777777" w:rsidR="00401C63" w:rsidRPr="00244D6C" w:rsidRDefault="00401C63" w:rsidP="00810234">
            <w:pPr>
              <w:jc w:val="center"/>
              <w:rPr>
                <w:sz w:val="24"/>
                <w:szCs w:val="24"/>
                <w:lang w:eastAsia="ru-RU"/>
              </w:rPr>
            </w:pPr>
          </w:p>
        </w:tc>
        <w:tc>
          <w:tcPr>
            <w:tcW w:w="852" w:type="dxa"/>
            <w:shd w:val="clear" w:color="auto" w:fill="FFFF00"/>
            <w:textDirection w:val="btLr"/>
          </w:tcPr>
          <w:p w14:paraId="52935D75" w14:textId="77777777" w:rsidR="00401C63" w:rsidRPr="00244D6C" w:rsidRDefault="00401C63" w:rsidP="00244D6C">
            <w:pPr>
              <w:spacing w:line="240" w:lineRule="auto"/>
              <w:ind w:left="113" w:right="113"/>
              <w:jc w:val="both"/>
              <w:rPr>
                <w:sz w:val="20"/>
                <w:szCs w:val="20"/>
                <w:lang w:eastAsia="ru-RU"/>
              </w:rPr>
            </w:pPr>
            <w:r w:rsidRPr="00244D6C">
              <w:rPr>
                <w:sz w:val="20"/>
                <w:szCs w:val="20"/>
                <w:lang w:eastAsia="ru-RU"/>
              </w:rPr>
              <w:t>Количество выпускников, сдававших ЕГЭ</w:t>
            </w:r>
          </w:p>
        </w:tc>
        <w:tc>
          <w:tcPr>
            <w:tcW w:w="958" w:type="dxa"/>
            <w:tcBorders>
              <w:bottom w:val="single" w:sz="4" w:space="0" w:color="auto"/>
            </w:tcBorders>
            <w:shd w:val="clear" w:color="auto" w:fill="FFFFFF"/>
            <w:textDirection w:val="btLr"/>
          </w:tcPr>
          <w:p w14:paraId="7A75348E" w14:textId="77777777" w:rsidR="00401C63" w:rsidRPr="00244D6C" w:rsidRDefault="00401C63" w:rsidP="00244D6C">
            <w:pPr>
              <w:spacing w:line="240" w:lineRule="auto"/>
              <w:ind w:left="113" w:right="113"/>
              <w:jc w:val="both"/>
              <w:rPr>
                <w:sz w:val="20"/>
                <w:szCs w:val="20"/>
                <w:lang w:eastAsia="ru-RU"/>
              </w:rPr>
            </w:pPr>
            <w:r w:rsidRPr="00244D6C">
              <w:rPr>
                <w:sz w:val="20"/>
                <w:szCs w:val="20"/>
                <w:lang w:eastAsia="ru-RU"/>
              </w:rPr>
              <w:t>% преодолевших порог (успев.)</w:t>
            </w:r>
          </w:p>
        </w:tc>
        <w:tc>
          <w:tcPr>
            <w:tcW w:w="756" w:type="dxa"/>
            <w:shd w:val="clear" w:color="auto" w:fill="FFFFFF"/>
            <w:textDirection w:val="btLr"/>
          </w:tcPr>
          <w:p w14:paraId="7D6E30BB" w14:textId="77777777" w:rsidR="00401C63" w:rsidRPr="00244D6C" w:rsidRDefault="00401C63" w:rsidP="00244D6C">
            <w:pPr>
              <w:spacing w:line="240" w:lineRule="auto"/>
              <w:ind w:left="113" w:right="113"/>
              <w:jc w:val="both"/>
              <w:rPr>
                <w:sz w:val="20"/>
                <w:szCs w:val="20"/>
                <w:lang w:eastAsia="ru-RU"/>
              </w:rPr>
            </w:pPr>
            <w:r w:rsidRPr="00244D6C">
              <w:rPr>
                <w:sz w:val="20"/>
                <w:szCs w:val="20"/>
                <w:lang w:eastAsia="ru-RU"/>
              </w:rPr>
              <w:t>Средний балл</w:t>
            </w:r>
          </w:p>
        </w:tc>
        <w:tc>
          <w:tcPr>
            <w:tcW w:w="895" w:type="dxa"/>
            <w:shd w:val="clear" w:color="auto" w:fill="92D050"/>
            <w:textDirection w:val="btLr"/>
          </w:tcPr>
          <w:p w14:paraId="07506D99" w14:textId="77777777" w:rsidR="00401C63" w:rsidRPr="00244D6C" w:rsidRDefault="00401C63" w:rsidP="00244D6C">
            <w:pPr>
              <w:spacing w:line="240" w:lineRule="auto"/>
              <w:ind w:left="113" w:right="113"/>
              <w:jc w:val="both"/>
              <w:rPr>
                <w:sz w:val="20"/>
                <w:szCs w:val="20"/>
                <w:lang w:eastAsia="ru-RU"/>
              </w:rPr>
            </w:pPr>
            <w:r w:rsidRPr="00244D6C">
              <w:rPr>
                <w:sz w:val="20"/>
                <w:szCs w:val="20"/>
                <w:lang w:eastAsia="ru-RU"/>
              </w:rPr>
              <w:t>Количество выпускников, сдававших ЕГЭ</w:t>
            </w:r>
          </w:p>
        </w:tc>
        <w:tc>
          <w:tcPr>
            <w:tcW w:w="992" w:type="dxa"/>
            <w:tcBorders>
              <w:bottom w:val="single" w:sz="4" w:space="0" w:color="auto"/>
            </w:tcBorders>
            <w:shd w:val="clear" w:color="auto" w:fill="FFFFFF"/>
            <w:textDirection w:val="btLr"/>
          </w:tcPr>
          <w:p w14:paraId="33893D35" w14:textId="77777777" w:rsidR="00401C63" w:rsidRPr="00244D6C" w:rsidRDefault="00401C63" w:rsidP="00244D6C">
            <w:pPr>
              <w:spacing w:line="240" w:lineRule="auto"/>
              <w:ind w:left="113" w:right="113"/>
              <w:jc w:val="both"/>
              <w:rPr>
                <w:sz w:val="20"/>
                <w:szCs w:val="20"/>
                <w:lang w:eastAsia="ru-RU"/>
              </w:rPr>
            </w:pPr>
            <w:r w:rsidRPr="00244D6C">
              <w:rPr>
                <w:sz w:val="20"/>
                <w:szCs w:val="20"/>
                <w:lang w:eastAsia="ru-RU"/>
              </w:rPr>
              <w:t>% преодолевших порог (успев.)</w:t>
            </w:r>
          </w:p>
        </w:tc>
        <w:tc>
          <w:tcPr>
            <w:tcW w:w="756" w:type="dxa"/>
            <w:shd w:val="clear" w:color="auto" w:fill="FFFFFF"/>
            <w:textDirection w:val="btLr"/>
          </w:tcPr>
          <w:p w14:paraId="32FDDDB1" w14:textId="77777777" w:rsidR="00401C63" w:rsidRPr="00244D6C" w:rsidRDefault="00401C63" w:rsidP="00244D6C">
            <w:pPr>
              <w:spacing w:line="240" w:lineRule="auto"/>
              <w:ind w:left="113" w:right="113"/>
              <w:jc w:val="both"/>
              <w:rPr>
                <w:sz w:val="20"/>
                <w:szCs w:val="20"/>
                <w:lang w:eastAsia="ru-RU"/>
              </w:rPr>
            </w:pPr>
            <w:r w:rsidRPr="00244D6C">
              <w:rPr>
                <w:sz w:val="20"/>
                <w:szCs w:val="20"/>
                <w:lang w:eastAsia="ru-RU"/>
              </w:rPr>
              <w:t>Средний балл</w:t>
            </w:r>
          </w:p>
        </w:tc>
        <w:tc>
          <w:tcPr>
            <w:tcW w:w="934" w:type="dxa"/>
            <w:tcBorders>
              <w:bottom w:val="single" w:sz="4" w:space="0" w:color="auto"/>
            </w:tcBorders>
            <w:shd w:val="clear" w:color="auto" w:fill="FFFF00"/>
            <w:textDirection w:val="btLr"/>
          </w:tcPr>
          <w:p w14:paraId="502E950F" w14:textId="77777777" w:rsidR="00401C63" w:rsidRPr="00244D6C" w:rsidRDefault="00401C63" w:rsidP="00244D6C">
            <w:pPr>
              <w:spacing w:line="240" w:lineRule="auto"/>
              <w:ind w:left="113" w:right="113"/>
              <w:jc w:val="both"/>
              <w:rPr>
                <w:sz w:val="20"/>
                <w:szCs w:val="20"/>
                <w:lang w:eastAsia="ru-RU"/>
              </w:rPr>
            </w:pPr>
            <w:r w:rsidRPr="00244D6C">
              <w:rPr>
                <w:sz w:val="20"/>
                <w:szCs w:val="20"/>
                <w:lang w:eastAsia="ru-RU"/>
              </w:rPr>
              <w:t>Количество выпускников, сдававших ЕГЭ</w:t>
            </w:r>
          </w:p>
        </w:tc>
        <w:tc>
          <w:tcPr>
            <w:tcW w:w="956" w:type="dxa"/>
            <w:tcBorders>
              <w:bottom w:val="single" w:sz="4" w:space="0" w:color="auto"/>
            </w:tcBorders>
            <w:shd w:val="clear" w:color="auto" w:fill="FFFFFF"/>
            <w:textDirection w:val="btLr"/>
          </w:tcPr>
          <w:p w14:paraId="26193E69" w14:textId="77777777" w:rsidR="00401C63" w:rsidRPr="00244D6C" w:rsidRDefault="00401C63" w:rsidP="00244D6C">
            <w:pPr>
              <w:spacing w:line="240" w:lineRule="auto"/>
              <w:ind w:left="113" w:right="113"/>
              <w:jc w:val="both"/>
              <w:rPr>
                <w:sz w:val="20"/>
                <w:szCs w:val="20"/>
                <w:lang w:eastAsia="ru-RU"/>
              </w:rPr>
            </w:pPr>
            <w:r w:rsidRPr="00244D6C">
              <w:rPr>
                <w:sz w:val="20"/>
                <w:szCs w:val="20"/>
                <w:lang w:eastAsia="ru-RU"/>
              </w:rPr>
              <w:t>% преодолевших порог (успев.)</w:t>
            </w:r>
          </w:p>
        </w:tc>
        <w:tc>
          <w:tcPr>
            <w:tcW w:w="802" w:type="dxa"/>
            <w:tcBorders>
              <w:bottom w:val="single" w:sz="4" w:space="0" w:color="auto"/>
            </w:tcBorders>
            <w:shd w:val="clear" w:color="auto" w:fill="FFFFFF"/>
            <w:textDirection w:val="btLr"/>
          </w:tcPr>
          <w:p w14:paraId="317C1371" w14:textId="77777777" w:rsidR="00401C63" w:rsidRPr="00244D6C" w:rsidRDefault="00401C63" w:rsidP="00244D6C">
            <w:pPr>
              <w:spacing w:line="240" w:lineRule="auto"/>
              <w:ind w:left="113" w:right="113"/>
              <w:jc w:val="both"/>
              <w:rPr>
                <w:sz w:val="20"/>
                <w:szCs w:val="20"/>
                <w:lang w:eastAsia="ru-RU"/>
              </w:rPr>
            </w:pPr>
            <w:r w:rsidRPr="00244D6C">
              <w:rPr>
                <w:sz w:val="20"/>
                <w:szCs w:val="20"/>
                <w:lang w:eastAsia="ru-RU"/>
              </w:rPr>
              <w:t>Средний балл</w:t>
            </w:r>
          </w:p>
        </w:tc>
      </w:tr>
      <w:tr w:rsidR="00244D6C" w:rsidRPr="00244D6C" w14:paraId="2B8980AA" w14:textId="77777777" w:rsidTr="00810234">
        <w:trPr>
          <w:trHeight w:val="360"/>
        </w:trPr>
        <w:tc>
          <w:tcPr>
            <w:tcW w:w="1629" w:type="dxa"/>
            <w:shd w:val="clear" w:color="auto" w:fill="FFFFFF"/>
          </w:tcPr>
          <w:p w14:paraId="02986A34" w14:textId="77777777" w:rsidR="00401C63" w:rsidRPr="00244D6C" w:rsidRDefault="00401C63" w:rsidP="00810234">
            <w:pPr>
              <w:jc w:val="both"/>
              <w:rPr>
                <w:b/>
                <w:sz w:val="24"/>
                <w:szCs w:val="24"/>
                <w:lang w:eastAsia="ru-RU"/>
              </w:rPr>
            </w:pPr>
            <w:r w:rsidRPr="00244D6C">
              <w:rPr>
                <w:b/>
                <w:sz w:val="24"/>
                <w:szCs w:val="24"/>
                <w:lang w:eastAsia="ru-RU"/>
              </w:rPr>
              <w:t>Общество</w:t>
            </w:r>
          </w:p>
        </w:tc>
        <w:tc>
          <w:tcPr>
            <w:tcW w:w="852" w:type="dxa"/>
            <w:shd w:val="clear" w:color="auto" w:fill="FFFF00"/>
          </w:tcPr>
          <w:p w14:paraId="2C2EF069" w14:textId="77777777" w:rsidR="00401C63" w:rsidRPr="00244D6C" w:rsidRDefault="00401C63" w:rsidP="00810234">
            <w:pPr>
              <w:jc w:val="center"/>
              <w:rPr>
                <w:sz w:val="24"/>
                <w:szCs w:val="24"/>
                <w:lang w:eastAsia="ru-RU"/>
              </w:rPr>
            </w:pPr>
            <w:r w:rsidRPr="00244D6C">
              <w:rPr>
                <w:sz w:val="24"/>
                <w:szCs w:val="24"/>
                <w:lang w:eastAsia="ru-RU"/>
              </w:rPr>
              <w:t>107</w:t>
            </w:r>
          </w:p>
        </w:tc>
        <w:tc>
          <w:tcPr>
            <w:tcW w:w="958" w:type="dxa"/>
            <w:shd w:val="clear" w:color="auto" w:fill="FFFFFF"/>
          </w:tcPr>
          <w:p w14:paraId="1FC9B134" w14:textId="77777777" w:rsidR="00401C63" w:rsidRPr="00244D6C" w:rsidRDefault="00401C63" w:rsidP="00810234">
            <w:pPr>
              <w:ind w:right="-108"/>
              <w:jc w:val="center"/>
              <w:rPr>
                <w:sz w:val="24"/>
                <w:szCs w:val="24"/>
                <w:lang w:eastAsia="ru-RU"/>
              </w:rPr>
            </w:pPr>
            <w:r w:rsidRPr="00244D6C">
              <w:rPr>
                <w:sz w:val="24"/>
                <w:szCs w:val="24"/>
                <w:lang w:eastAsia="ru-RU"/>
              </w:rPr>
              <w:t>57,9%</w:t>
            </w:r>
          </w:p>
        </w:tc>
        <w:tc>
          <w:tcPr>
            <w:tcW w:w="756" w:type="dxa"/>
            <w:shd w:val="clear" w:color="auto" w:fill="FFFFFF"/>
          </w:tcPr>
          <w:p w14:paraId="179FED16" w14:textId="77777777" w:rsidR="00401C63" w:rsidRPr="00244D6C" w:rsidRDefault="00401C63" w:rsidP="00810234">
            <w:pPr>
              <w:tabs>
                <w:tab w:val="left" w:pos="192"/>
              </w:tabs>
              <w:ind w:right="-108"/>
              <w:jc w:val="center"/>
              <w:rPr>
                <w:sz w:val="24"/>
                <w:szCs w:val="24"/>
                <w:lang w:eastAsia="ru-RU"/>
              </w:rPr>
            </w:pPr>
            <w:r w:rsidRPr="00244D6C">
              <w:rPr>
                <w:sz w:val="24"/>
                <w:szCs w:val="24"/>
                <w:lang w:eastAsia="ru-RU"/>
              </w:rPr>
              <w:t>44,86</w:t>
            </w:r>
          </w:p>
        </w:tc>
        <w:tc>
          <w:tcPr>
            <w:tcW w:w="895" w:type="dxa"/>
            <w:shd w:val="clear" w:color="auto" w:fill="92D050"/>
          </w:tcPr>
          <w:p w14:paraId="6D572C9F" w14:textId="77777777" w:rsidR="00401C63" w:rsidRPr="00244D6C" w:rsidRDefault="00401C63" w:rsidP="00810234">
            <w:pPr>
              <w:jc w:val="center"/>
              <w:rPr>
                <w:sz w:val="24"/>
                <w:szCs w:val="24"/>
                <w:lang w:eastAsia="ru-RU"/>
              </w:rPr>
            </w:pPr>
            <w:r w:rsidRPr="00244D6C">
              <w:rPr>
                <w:sz w:val="24"/>
                <w:szCs w:val="24"/>
                <w:lang w:eastAsia="ru-RU"/>
              </w:rPr>
              <w:t>97</w:t>
            </w:r>
          </w:p>
        </w:tc>
        <w:tc>
          <w:tcPr>
            <w:tcW w:w="992" w:type="dxa"/>
            <w:shd w:val="clear" w:color="auto" w:fill="FFFFFF"/>
          </w:tcPr>
          <w:p w14:paraId="4457C27A" w14:textId="77777777" w:rsidR="00401C63" w:rsidRPr="00244D6C" w:rsidRDefault="00401C63" w:rsidP="00810234">
            <w:pPr>
              <w:ind w:right="-108"/>
              <w:jc w:val="center"/>
              <w:rPr>
                <w:sz w:val="24"/>
                <w:szCs w:val="24"/>
                <w:lang w:eastAsia="ru-RU"/>
              </w:rPr>
            </w:pPr>
            <w:r w:rsidRPr="00244D6C">
              <w:rPr>
                <w:sz w:val="24"/>
                <w:szCs w:val="24"/>
                <w:lang w:eastAsia="ru-RU"/>
              </w:rPr>
              <w:t>64%</w:t>
            </w:r>
          </w:p>
        </w:tc>
        <w:tc>
          <w:tcPr>
            <w:tcW w:w="756" w:type="dxa"/>
            <w:shd w:val="clear" w:color="auto" w:fill="FFFFFF"/>
          </w:tcPr>
          <w:p w14:paraId="75CC9FC1" w14:textId="77777777" w:rsidR="00401C63" w:rsidRPr="00244D6C" w:rsidRDefault="00401C63" w:rsidP="00810234">
            <w:pPr>
              <w:tabs>
                <w:tab w:val="left" w:pos="192"/>
              </w:tabs>
              <w:ind w:right="-108"/>
              <w:jc w:val="center"/>
              <w:rPr>
                <w:sz w:val="24"/>
                <w:szCs w:val="24"/>
                <w:lang w:eastAsia="ru-RU"/>
              </w:rPr>
            </w:pPr>
            <w:r w:rsidRPr="00244D6C">
              <w:rPr>
                <w:sz w:val="24"/>
                <w:szCs w:val="24"/>
                <w:lang w:eastAsia="ru-RU"/>
              </w:rPr>
              <w:t>46,57</w:t>
            </w:r>
          </w:p>
        </w:tc>
        <w:tc>
          <w:tcPr>
            <w:tcW w:w="934" w:type="dxa"/>
            <w:shd w:val="clear" w:color="auto" w:fill="FFFF00"/>
          </w:tcPr>
          <w:p w14:paraId="46199C5C" w14:textId="77777777" w:rsidR="00401C63" w:rsidRPr="00244D6C" w:rsidRDefault="00401C63" w:rsidP="00810234">
            <w:pPr>
              <w:jc w:val="center"/>
              <w:rPr>
                <w:sz w:val="24"/>
                <w:szCs w:val="24"/>
                <w:lang w:eastAsia="ru-RU"/>
              </w:rPr>
            </w:pPr>
            <w:r w:rsidRPr="00244D6C">
              <w:rPr>
                <w:sz w:val="24"/>
                <w:szCs w:val="24"/>
                <w:lang w:eastAsia="ru-RU"/>
              </w:rPr>
              <w:t>103</w:t>
            </w:r>
          </w:p>
        </w:tc>
        <w:tc>
          <w:tcPr>
            <w:tcW w:w="956" w:type="dxa"/>
            <w:shd w:val="clear" w:color="auto" w:fill="FFFFFF"/>
          </w:tcPr>
          <w:p w14:paraId="5F9048F7" w14:textId="77777777" w:rsidR="00401C63" w:rsidRPr="00244D6C" w:rsidRDefault="00401C63" w:rsidP="00810234">
            <w:pPr>
              <w:ind w:right="-108"/>
              <w:jc w:val="center"/>
              <w:rPr>
                <w:sz w:val="24"/>
                <w:szCs w:val="24"/>
                <w:lang w:eastAsia="ru-RU"/>
              </w:rPr>
            </w:pPr>
            <w:r w:rsidRPr="00244D6C">
              <w:rPr>
                <w:sz w:val="24"/>
                <w:szCs w:val="24"/>
                <w:lang w:eastAsia="ru-RU"/>
              </w:rPr>
              <w:t>73%</w:t>
            </w:r>
          </w:p>
        </w:tc>
        <w:tc>
          <w:tcPr>
            <w:tcW w:w="802" w:type="dxa"/>
            <w:shd w:val="clear" w:color="auto" w:fill="FFFFFF"/>
          </w:tcPr>
          <w:p w14:paraId="3D4C19E0" w14:textId="77777777" w:rsidR="00401C63" w:rsidRPr="00244D6C" w:rsidRDefault="00401C63" w:rsidP="00810234">
            <w:pPr>
              <w:tabs>
                <w:tab w:val="left" w:pos="192"/>
              </w:tabs>
              <w:ind w:right="-108"/>
              <w:jc w:val="center"/>
              <w:rPr>
                <w:sz w:val="24"/>
                <w:szCs w:val="24"/>
                <w:lang w:eastAsia="ru-RU"/>
              </w:rPr>
            </w:pPr>
            <w:r w:rsidRPr="00244D6C">
              <w:rPr>
                <w:sz w:val="24"/>
                <w:szCs w:val="24"/>
                <w:lang w:eastAsia="ru-RU"/>
              </w:rPr>
              <w:t>49,57</w:t>
            </w:r>
          </w:p>
        </w:tc>
      </w:tr>
      <w:tr w:rsidR="00244D6C" w:rsidRPr="00244D6C" w14:paraId="5FF8FCBA" w14:textId="77777777" w:rsidTr="00810234">
        <w:trPr>
          <w:trHeight w:val="344"/>
        </w:trPr>
        <w:tc>
          <w:tcPr>
            <w:tcW w:w="1629" w:type="dxa"/>
            <w:shd w:val="clear" w:color="auto" w:fill="FFFFFF"/>
          </w:tcPr>
          <w:p w14:paraId="5519CEE0" w14:textId="77777777" w:rsidR="00401C63" w:rsidRPr="00244D6C" w:rsidRDefault="00401C63" w:rsidP="00810234">
            <w:pPr>
              <w:jc w:val="both"/>
              <w:rPr>
                <w:sz w:val="24"/>
                <w:szCs w:val="24"/>
                <w:lang w:eastAsia="ru-RU"/>
              </w:rPr>
            </w:pPr>
            <w:r w:rsidRPr="00244D6C">
              <w:rPr>
                <w:sz w:val="24"/>
                <w:szCs w:val="24"/>
                <w:lang w:eastAsia="ru-RU"/>
              </w:rPr>
              <w:t>Физика</w:t>
            </w:r>
          </w:p>
        </w:tc>
        <w:tc>
          <w:tcPr>
            <w:tcW w:w="852" w:type="dxa"/>
            <w:shd w:val="clear" w:color="auto" w:fill="FFFF00"/>
          </w:tcPr>
          <w:p w14:paraId="5A224E66" w14:textId="77777777" w:rsidR="00401C63" w:rsidRPr="00244D6C" w:rsidRDefault="00401C63" w:rsidP="00810234">
            <w:pPr>
              <w:jc w:val="center"/>
              <w:rPr>
                <w:sz w:val="24"/>
                <w:szCs w:val="24"/>
                <w:lang w:eastAsia="ru-RU"/>
              </w:rPr>
            </w:pPr>
            <w:r w:rsidRPr="00244D6C">
              <w:rPr>
                <w:sz w:val="24"/>
                <w:szCs w:val="24"/>
                <w:lang w:eastAsia="ru-RU"/>
              </w:rPr>
              <w:t>83</w:t>
            </w:r>
          </w:p>
        </w:tc>
        <w:tc>
          <w:tcPr>
            <w:tcW w:w="958" w:type="dxa"/>
            <w:shd w:val="clear" w:color="auto" w:fill="FFFFFF"/>
          </w:tcPr>
          <w:p w14:paraId="712695E3" w14:textId="77777777" w:rsidR="00401C63" w:rsidRPr="00244D6C" w:rsidRDefault="00401C63" w:rsidP="00810234">
            <w:pPr>
              <w:jc w:val="center"/>
              <w:rPr>
                <w:sz w:val="24"/>
                <w:szCs w:val="24"/>
                <w:lang w:eastAsia="ru-RU"/>
              </w:rPr>
            </w:pPr>
            <w:r w:rsidRPr="00244D6C">
              <w:rPr>
                <w:sz w:val="24"/>
                <w:szCs w:val="24"/>
                <w:lang w:eastAsia="ru-RU"/>
              </w:rPr>
              <w:t>83,1%</w:t>
            </w:r>
          </w:p>
        </w:tc>
        <w:tc>
          <w:tcPr>
            <w:tcW w:w="756" w:type="dxa"/>
            <w:shd w:val="clear" w:color="auto" w:fill="FFFFFF"/>
          </w:tcPr>
          <w:p w14:paraId="705128D0" w14:textId="77777777" w:rsidR="00401C63" w:rsidRPr="00244D6C" w:rsidRDefault="00401C63" w:rsidP="00810234">
            <w:pPr>
              <w:jc w:val="center"/>
              <w:rPr>
                <w:sz w:val="24"/>
                <w:szCs w:val="24"/>
                <w:lang w:eastAsia="ru-RU"/>
              </w:rPr>
            </w:pPr>
            <w:r w:rsidRPr="00244D6C">
              <w:rPr>
                <w:sz w:val="24"/>
                <w:szCs w:val="24"/>
                <w:lang w:eastAsia="ru-RU"/>
              </w:rPr>
              <w:t>43,71</w:t>
            </w:r>
          </w:p>
        </w:tc>
        <w:tc>
          <w:tcPr>
            <w:tcW w:w="895" w:type="dxa"/>
            <w:shd w:val="clear" w:color="auto" w:fill="92D050"/>
          </w:tcPr>
          <w:p w14:paraId="74979D6F" w14:textId="77777777" w:rsidR="00401C63" w:rsidRPr="00244D6C" w:rsidRDefault="00401C63" w:rsidP="00810234">
            <w:pPr>
              <w:jc w:val="center"/>
              <w:rPr>
                <w:sz w:val="24"/>
                <w:szCs w:val="24"/>
                <w:lang w:eastAsia="ru-RU"/>
              </w:rPr>
            </w:pPr>
            <w:r w:rsidRPr="00244D6C">
              <w:rPr>
                <w:sz w:val="24"/>
                <w:szCs w:val="24"/>
                <w:lang w:eastAsia="ru-RU"/>
              </w:rPr>
              <w:t>74</w:t>
            </w:r>
          </w:p>
        </w:tc>
        <w:tc>
          <w:tcPr>
            <w:tcW w:w="992" w:type="dxa"/>
            <w:shd w:val="clear" w:color="auto" w:fill="FFFFFF"/>
          </w:tcPr>
          <w:p w14:paraId="777F9E7C" w14:textId="77777777" w:rsidR="00401C63" w:rsidRPr="00244D6C" w:rsidRDefault="00401C63" w:rsidP="00810234">
            <w:pPr>
              <w:jc w:val="center"/>
              <w:rPr>
                <w:sz w:val="24"/>
                <w:szCs w:val="24"/>
                <w:lang w:eastAsia="ru-RU"/>
              </w:rPr>
            </w:pPr>
            <w:r w:rsidRPr="00244D6C">
              <w:rPr>
                <w:sz w:val="24"/>
                <w:szCs w:val="24"/>
                <w:lang w:eastAsia="ru-RU"/>
              </w:rPr>
              <w:t>89,19%</w:t>
            </w:r>
          </w:p>
        </w:tc>
        <w:tc>
          <w:tcPr>
            <w:tcW w:w="756" w:type="dxa"/>
            <w:shd w:val="clear" w:color="auto" w:fill="FFFFFF"/>
          </w:tcPr>
          <w:p w14:paraId="75F0024A" w14:textId="77777777" w:rsidR="00401C63" w:rsidRPr="00244D6C" w:rsidRDefault="00401C63" w:rsidP="00810234">
            <w:pPr>
              <w:jc w:val="center"/>
              <w:rPr>
                <w:sz w:val="24"/>
                <w:szCs w:val="24"/>
                <w:lang w:eastAsia="ru-RU"/>
              </w:rPr>
            </w:pPr>
            <w:r w:rsidRPr="00244D6C">
              <w:rPr>
                <w:sz w:val="24"/>
                <w:szCs w:val="24"/>
                <w:lang w:eastAsia="ru-RU"/>
              </w:rPr>
              <w:t>47,43</w:t>
            </w:r>
          </w:p>
        </w:tc>
        <w:tc>
          <w:tcPr>
            <w:tcW w:w="934" w:type="dxa"/>
            <w:shd w:val="clear" w:color="auto" w:fill="FFFF00"/>
          </w:tcPr>
          <w:p w14:paraId="1394CBD8" w14:textId="77777777" w:rsidR="00401C63" w:rsidRPr="00244D6C" w:rsidRDefault="00401C63" w:rsidP="00810234">
            <w:pPr>
              <w:jc w:val="center"/>
              <w:rPr>
                <w:sz w:val="24"/>
                <w:szCs w:val="24"/>
                <w:lang w:eastAsia="ru-RU"/>
              </w:rPr>
            </w:pPr>
            <w:r w:rsidRPr="00244D6C">
              <w:rPr>
                <w:sz w:val="24"/>
                <w:szCs w:val="24"/>
                <w:lang w:eastAsia="ru-RU"/>
              </w:rPr>
              <w:t>57</w:t>
            </w:r>
          </w:p>
        </w:tc>
        <w:tc>
          <w:tcPr>
            <w:tcW w:w="956" w:type="dxa"/>
            <w:shd w:val="clear" w:color="auto" w:fill="FFFFFF"/>
          </w:tcPr>
          <w:p w14:paraId="4E5CD3CB" w14:textId="77777777" w:rsidR="00401C63" w:rsidRPr="00244D6C" w:rsidRDefault="00401C63" w:rsidP="00810234">
            <w:pPr>
              <w:jc w:val="center"/>
              <w:rPr>
                <w:sz w:val="24"/>
                <w:szCs w:val="24"/>
                <w:lang w:eastAsia="ru-RU"/>
              </w:rPr>
            </w:pPr>
            <w:r w:rsidRPr="00244D6C">
              <w:rPr>
                <w:sz w:val="24"/>
                <w:szCs w:val="24"/>
                <w:lang w:eastAsia="ru-RU"/>
              </w:rPr>
              <w:t>94,74%</w:t>
            </w:r>
          </w:p>
        </w:tc>
        <w:tc>
          <w:tcPr>
            <w:tcW w:w="802" w:type="dxa"/>
            <w:shd w:val="clear" w:color="auto" w:fill="FFFFFF"/>
          </w:tcPr>
          <w:p w14:paraId="5A35E0AC" w14:textId="77777777" w:rsidR="00401C63" w:rsidRPr="00244D6C" w:rsidRDefault="00401C63" w:rsidP="00810234">
            <w:pPr>
              <w:jc w:val="center"/>
              <w:rPr>
                <w:sz w:val="24"/>
                <w:szCs w:val="24"/>
                <w:lang w:eastAsia="ru-RU"/>
              </w:rPr>
            </w:pPr>
            <w:r w:rsidRPr="00244D6C">
              <w:rPr>
                <w:sz w:val="24"/>
                <w:szCs w:val="24"/>
                <w:lang w:eastAsia="ru-RU"/>
              </w:rPr>
              <w:t>50,57</w:t>
            </w:r>
          </w:p>
        </w:tc>
      </w:tr>
      <w:tr w:rsidR="00244D6C" w:rsidRPr="00244D6C" w14:paraId="44007EEA" w14:textId="77777777" w:rsidTr="00810234">
        <w:trPr>
          <w:trHeight w:val="344"/>
        </w:trPr>
        <w:tc>
          <w:tcPr>
            <w:tcW w:w="1629" w:type="dxa"/>
            <w:shd w:val="clear" w:color="auto" w:fill="FFFFFF"/>
          </w:tcPr>
          <w:p w14:paraId="6E044808" w14:textId="77777777" w:rsidR="00401C63" w:rsidRPr="00244D6C" w:rsidRDefault="00401C63" w:rsidP="00810234">
            <w:pPr>
              <w:jc w:val="both"/>
              <w:rPr>
                <w:sz w:val="24"/>
                <w:szCs w:val="24"/>
                <w:lang w:eastAsia="ru-RU"/>
              </w:rPr>
            </w:pPr>
            <w:r w:rsidRPr="00244D6C">
              <w:rPr>
                <w:sz w:val="24"/>
                <w:szCs w:val="24"/>
                <w:lang w:eastAsia="ru-RU"/>
              </w:rPr>
              <w:t>История</w:t>
            </w:r>
          </w:p>
        </w:tc>
        <w:tc>
          <w:tcPr>
            <w:tcW w:w="852" w:type="dxa"/>
            <w:shd w:val="clear" w:color="auto" w:fill="FFFF00"/>
          </w:tcPr>
          <w:p w14:paraId="354C3A4A" w14:textId="77777777" w:rsidR="00401C63" w:rsidRPr="00244D6C" w:rsidRDefault="00401C63" w:rsidP="00810234">
            <w:pPr>
              <w:jc w:val="center"/>
              <w:rPr>
                <w:sz w:val="24"/>
                <w:szCs w:val="24"/>
                <w:lang w:eastAsia="ru-RU"/>
              </w:rPr>
            </w:pPr>
            <w:r w:rsidRPr="00244D6C">
              <w:rPr>
                <w:sz w:val="24"/>
                <w:szCs w:val="24"/>
                <w:lang w:eastAsia="ru-RU"/>
              </w:rPr>
              <w:t>36</w:t>
            </w:r>
          </w:p>
        </w:tc>
        <w:tc>
          <w:tcPr>
            <w:tcW w:w="958" w:type="dxa"/>
            <w:shd w:val="clear" w:color="auto" w:fill="FFFFFF"/>
          </w:tcPr>
          <w:p w14:paraId="48650B90" w14:textId="77777777" w:rsidR="00401C63" w:rsidRPr="00244D6C" w:rsidRDefault="00401C63" w:rsidP="00810234">
            <w:pPr>
              <w:jc w:val="center"/>
              <w:rPr>
                <w:sz w:val="24"/>
                <w:szCs w:val="24"/>
                <w:lang w:eastAsia="ru-RU"/>
              </w:rPr>
            </w:pPr>
            <w:r w:rsidRPr="00244D6C">
              <w:rPr>
                <w:sz w:val="24"/>
                <w:szCs w:val="24"/>
                <w:lang w:eastAsia="ru-RU"/>
              </w:rPr>
              <w:t>86,1%</w:t>
            </w:r>
          </w:p>
        </w:tc>
        <w:tc>
          <w:tcPr>
            <w:tcW w:w="756" w:type="dxa"/>
            <w:shd w:val="clear" w:color="auto" w:fill="FFFFFF"/>
          </w:tcPr>
          <w:p w14:paraId="6779759E" w14:textId="77777777" w:rsidR="00401C63" w:rsidRPr="00244D6C" w:rsidRDefault="00401C63" w:rsidP="00810234">
            <w:pPr>
              <w:jc w:val="center"/>
              <w:rPr>
                <w:sz w:val="24"/>
                <w:szCs w:val="24"/>
                <w:lang w:eastAsia="ru-RU"/>
              </w:rPr>
            </w:pPr>
            <w:r w:rsidRPr="00244D6C">
              <w:rPr>
                <w:sz w:val="24"/>
                <w:szCs w:val="24"/>
                <w:lang w:eastAsia="ru-RU"/>
              </w:rPr>
              <w:t>49,5</w:t>
            </w:r>
          </w:p>
        </w:tc>
        <w:tc>
          <w:tcPr>
            <w:tcW w:w="895" w:type="dxa"/>
            <w:shd w:val="clear" w:color="auto" w:fill="92D050"/>
          </w:tcPr>
          <w:p w14:paraId="39A2143A" w14:textId="77777777" w:rsidR="00401C63" w:rsidRPr="00244D6C" w:rsidRDefault="00401C63" w:rsidP="00810234">
            <w:pPr>
              <w:jc w:val="center"/>
              <w:rPr>
                <w:sz w:val="24"/>
                <w:szCs w:val="24"/>
                <w:lang w:eastAsia="ru-RU"/>
              </w:rPr>
            </w:pPr>
            <w:r w:rsidRPr="00244D6C">
              <w:rPr>
                <w:sz w:val="24"/>
                <w:szCs w:val="24"/>
                <w:lang w:eastAsia="ru-RU"/>
              </w:rPr>
              <w:t>21</w:t>
            </w:r>
          </w:p>
        </w:tc>
        <w:tc>
          <w:tcPr>
            <w:tcW w:w="992" w:type="dxa"/>
            <w:shd w:val="clear" w:color="auto" w:fill="FFFFFF"/>
          </w:tcPr>
          <w:p w14:paraId="19EEC924" w14:textId="77777777" w:rsidR="00401C63" w:rsidRPr="00244D6C" w:rsidRDefault="00401C63" w:rsidP="00810234">
            <w:pPr>
              <w:jc w:val="center"/>
              <w:rPr>
                <w:sz w:val="24"/>
                <w:szCs w:val="24"/>
                <w:lang w:eastAsia="ru-RU"/>
              </w:rPr>
            </w:pPr>
            <w:r w:rsidRPr="00244D6C">
              <w:rPr>
                <w:sz w:val="24"/>
                <w:szCs w:val="24"/>
                <w:lang w:eastAsia="ru-RU"/>
              </w:rPr>
              <w:t>90,48%</w:t>
            </w:r>
          </w:p>
        </w:tc>
        <w:tc>
          <w:tcPr>
            <w:tcW w:w="756" w:type="dxa"/>
            <w:shd w:val="clear" w:color="auto" w:fill="FFFFFF"/>
          </w:tcPr>
          <w:p w14:paraId="78A73C45" w14:textId="77777777" w:rsidR="00401C63" w:rsidRPr="00244D6C" w:rsidRDefault="00401C63" w:rsidP="00810234">
            <w:pPr>
              <w:jc w:val="center"/>
              <w:rPr>
                <w:sz w:val="24"/>
                <w:szCs w:val="24"/>
                <w:lang w:eastAsia="ru-RU"/>
              </w:rPr>
            </w:pPr>
            <w:r w:rsidRPr="00244D6C">
              <w:rPr>
                <w:sz w:val="24"/>
                <w:szCs w:val="24"/>
                <w:lang w:eastAsia="ru-RU"/>
              </w:rPr>
              <w:t>48,17</w:t>
            </w:r>
          </w:p>
        </w:tc>
        <w:tc>
          <w:tcPr>
            <w:tcW w:w="934" w:type="dxa"/>
            <w:shd w:val="clear" w:color="auto" w:fill="FFFF00"/>
          </w:tcPr>
          <w:p w14:paraId="42C02D3C" w14:textId="77777777" w:rsidR="00401C63" w:rsidRPr="00244D6C" w:rsidRDefault="00401C63" w:rsidP="00810234">
            <w:pPr>
              <w:jc w:val="center"/>
              <w:rPr>
                <w:sz w:val="24"/>
                <w:szCs w:val="24"/>
                <w:lang w:eastAsia="ru-RU"/>
              </w:rPr>
            </w:pPr>
            <w:r w:rsidRPr="00244D6C">
              <w:rPr>
                <w:sz w:val="24"/>
                <w:szCs w:val="24"/>
                <w:lang w:eastAsia="ru-RU"/>
              </w:rPr>
              <w:t>27</w:t>
            </w:r>
          </w:p>
        </w:tc>
        <w:tc>
          <w:tcPr>
            <w:tcW w:w="956" w:type="dxa"/>
            <w:shd w:val="clear" w:color="auto" w:fill="FFFFFF"/>
          </w:tcPr>
          <w:p w14:paraId="61942E89" w14:textId="77777777" w:rsidR="00401C63" w:rsidRPr="00244D6C" w:rsidRDefault="00401C63" w:rsidP="00810234">
            <w:pPr>
              <w:jc w:val="center"/>
              <w:rPr>
                <w:sz w:val="24"/>
                <w:szCs w:val="24"/>
                <w:lang w:eastAsia="ru-RU"/>
              </w:rPr>
            </w:pPr>
            <w:r w:rsidRPr="00244D6C">
              <w:rPr>
                <w:sz w:val="24"/>
                <w:szCs w:val="24"/>
                <w:lang w:eastAsia="ru-RU"/>
              </w:rPr>
              <w:t>81,48%</w:t>
            </w:r>
          </w:p>
        </w:tc>
        <w:tc>
          <w:tcPr>
            <w:tcW w:w="802" w:type="dxa"/>
            <w:shd w:val="clear" w:color="auto" w:fill="FFFFFF"/>
          </w:tcPr>
          <w:p w14:paraId="0CCA3283" w14:textId="77777777" w:rsidR="00401C63" w:rsidRPr="00244D6C" w:rsidRDefault="00401C63" w:rsidP="00810234">
            <w:pPr>
              <w:jc w:val="center"/>
              <w:rPr>
                <w:sz w:val="24"/>
                <w:szCs w:val="24"/>
                <w:lang w:eastAsia="ru-RU"/>
              </w:rPr>
            </w:pPr>
            <w:r w:rsidRPr="00244D6C">
              <w:rPr>
                <w:sz w:val="24"/>
                <w:szCs w:val="24"/>
                <w:lang w:eastAsia="ru-RU"/>
              </w:rPr>
              <w:t>40,57</w:t>
            </w:r>
          </w:p>
        </w:tc>
      </w:tr>
      <w:tr w:rsidR="00244D6C" w:rsidRPr="00244D6C" w14:paraId="3B214140" w14:textId="77777777" w:rsidTr="00810234">
        <w:trPr>
          <w:trHeight w:val="344"/>
        </w:trPr>
        <w:tc>
          <w:tcPr>
            <w:tcW w:w="1629" w:type="dxa"/>
            <w:shd w:val="clear" w:color="auto" w:fill="FFFFFF"/>
          </w:tcPr>
          <w:p w14:paraId="6211C11B" w14:textId="77777777" w:rsidR="00401C63" w:rsidRPr="00244D6C" w:rsidRDefault="00401C63" w:rsidP="00810234">
            <w:pPr>
              <w:jc w:val="both"/>
              <w:rPr>
                <w:sz w:val="24"/>
                <w:szCs w:val="24"/>
                <w:lang w:eastAsia="ru-RU"/>
              </w:rPr>
            </w:pPr>
            <w:proofErr w:type="gramStart"/>
            <w:r w:rsidRPr="00244D6C">
              <w:rPr>
                <w:sz w:val="24"/>
                <w:szCs w:val="24"/>
                <w:lang w:eastAsia="ru-RU"/>
              </w:rPr>
              <w:t>Информатика  и</w:t>
            </w:r>
            <w:proofErr w:type="gramEnd"/>
            <w:r w:rsidRPr="00244D6C">
              <w:rPr>
                <w:sz w:val="24"/>
                <w:szCs w:val="24"/>
                <w:lang w:eastAsia="ru-RU"/>
              </w:rPr>
              <w:t xml:space="preserve"> ИКТ</w:t>
            </w:r>
          </w:p>
        </w:tc>
        <w:tc>
          <w:tcPr>
            <w:tcW w:w="852" w:type="dxa"/>
            <w:shd w:val="clear" w:color="auto" w:fill="FFFF00"/>
          </w:tcPr>
          <w:p w14:paraId="5E2A0A70" w14:textId="77777777" w:rsidR="00401C63" w:rsidRPr="00244D6C" w:rsidRDefault="00401C63" w:rsidP="00810234">
            <w:pPr>
              <w:jc w:val="center"/>
              <w:rPr>
                <w:sz w:val="24"/>
                <w:szCs w:val="24"/>
                <w:lang w:eastAsia="ru-RU"/>
              </w:rPr>
            </w:pPr>
            <w:r w:rsidRPr="00244D6C">
              <w:rPr>
                <w:sz w:val="24"/>
                <w:szCs w:val="24"/>
                <w:lang w:eastAsia="ru-RU"/>
              </w:rPr>
              <w:t>29</w:t>
            </w:r>
          </w:p>
        </w:tc>
        <w:tc>
          <w:tcPr>
            <w:tcW w:w="958" w:type="dxa"/>
            <w:shd w:val="clear" w:color="auto" w:fill="FFFFFF"/>
          </w:tcPr>
          <w:p w14:paraId="0DDF5E88" w14:textId="77777777" w:rsidR="00401C63" w:rsidRPr="00244D6C" w:rsidRDefault="00401C63" w:rsidP="00810234">
            <w:pPr>
              <w:jc w:val="center"/>
              <w:rPr>
                <w:sz w:val="24"/>
                <w:szCs w:val="24"/>
                <w:lang w:eastAsia="ru-RU"/>
              </w:rPr>
            </w:pPr>
            <w:r w:rsidRPr="00244D6C">
              <w:rPr>
                <w:sz w:val="24"/>
                <w:szCs w:val="24"/>
                <w:lang w:eastAsia="ru-RU"/>
              </w:rPr>
              <w:t>86,2%</w:t>
            </w:r>
          </w:p>
        </w:tc>
        <w:tc>
          <w:tcPr>
            <w:tcW w:w="756" w:type="dxa"/>
            <w:shd w:val="clear" w:color="auto" w:fill="FFFFFF"/>
          </w:tcPr>
          <w:p w14:paraId="4D3A33D7" w14:textId="77777777" w:rsidR="00401C63" w:rsidRPr="00244D6C" w:rsidRDefault="00401C63" w:rsidP="00810234">
            <w:pPr>
              <w:jc w:val="center"/>
              <w:rPr>
                <w:sz w:val="24"/>
                <w:szCs w:val="24"/>
                <w:lang w:eastAsia="ru-RU"/>
              </w:rPr>
            </w:pPr>
            <w:r w:rsidRPr="00244D6C">
              <w:rPr>
                <w:sz w:val="24"/>
                <w:szCs w:val="24"/>
                <w:lang w:eastAsia="ru-RU"/>
              </w:rPr>
              <w:t>53,67</w:t>
            </w:r>
          </w:p>
        </w:tc>
        <w:tc>
          <w:tcPr>
            <w:tcW w:w="895" w:type="dxa"/>
            <w:shd w:val="clear" w:color="auto" w:fill="92D050"/>
          </w:tcPr>
          <w:p w14:paraId="4CE38DEE" w14:textId="77777777" w:rsidR="00401C63" w:rsidRPr="00244D6C" w:rsidRDefault="00401C63" w:rsidP="00810234">
            <w:pPr>
              <w:jc w:val="center"/>
              <w:rPr>
                <w:sz w:val="24"/>
                <w:szCs w:val="24"/>
                <w:lang w:eastAsia="ru-RU"/>
              </w:rPr>
            </w:pPr>
            <w:r w:rsidRPr="00244D6C">
              <w:rPr>
                <w:sz w:val="24"/>
                <w:szCs w:val="24"/>
                <w:lang w:eastAsia="ru-RU"/>
              </w:rPr>
              <w:t>29</w:t>
            </w:r>
          </w:p>
        </w:tc>
        <w:tc>
          <w:tcPr>
            <w:tcW w:w="992" w:type="dxa"/>
            <w:shd w:val="clear" w:color="auto" w:fill="FFFFFF"/>
          </w:tcPr>
          <w:p w14:paraId="50C8C099" w14:textId="77777777" w:rsidR="00401C63" w:rsidRPr="00244D6C" w:rsidRDefault="00401C63" w:rsidP="00810234">
            <w:pPr>
              <w:jc w:val="center"/>
              <w:rPr>
                <w:sz w:val="24"/>
                <w:szCs w:val="24"/>
                <w:lang w:eastAsia="ru-RU"/>
              </w:rPr>
            </w:pPr>
            <w:r w:rsidRPr="00244D6C">
              <w:rPr>
                <w:sz w:val="24"/>
                <w:szCs w:val="24"/>
                <w:lang w:eastAsia="ru-RU"/>
              </w:rPr>
              <w:t>79,31%</w:t>
            </w:r>
          </w:p>
        </w:tc>
        <w:tc>
          <w:tcPr>
            <w:tcW w:w="756" w:type="dxa"/>
            <w:shd w:val="clear" w:color="auto" w:fill="FFFFFF"/>
          </w:tcPr>
          <w:p w14:paraId="40917EF4" w14:textId="77777777" w:rsidR="00401C63" w:rsidRPr="00244D6C" w:rsidRDefault="00401C63" w:rsidP="00810234">
            <w:pPr>
              <w:jc w:val="center"/>
              <w:rPr>
                <w:sz w:val="24"/>
                <w:szCs w:val="24"/>
                <w:lang w:eastAsia="ru-RU"/>
              </w:rPr>
            </w:pPr>
            <w:r w:rsidRPr="00244D6C">
              <w:rPr>
                <w:sz w:val="24"/>
                <w:szCs w:val="24"/>
                <w:lang w:eastAsia="ru-RU"/>
              </w:rPr>
              <w:t>50,00</w:t>
            </w:r>
          </w:p>
        </w:tc>
        <w:tc>
          <w:tcPr>
            <w:tcW w:w="934" w:type="dxa"/>
            <w:shd w:val="clear" w:color="auto" w:fill="FFFF00"/>
          </w:tcPr>
          <w:p w14:paraId="28C03A86" w14:textId="77777777" w:rsidR="00401C63" w:rsidRPr="00244D6C" w:rsidRDefault="00401C63" w:rsidP="00810234">
            <w:pPr>
              <w:jc w:val="center"/>
              <w:rPr>
                <w:sz w:val="24"/>
                <w:szCs w:val="24"/>
                <w:lang w:eastAsia="ru-RU"/>
              </w:rPr>
            </w:pPr>
            <w:r w:rsidRPr="00244D6C">
              <w:rPr>
                <w:sz w:val="24"/>
                <w:szCs w:val="24"/>
                <w:lang w:eastAsia="ru-RU"/>
              </w:rPr>
              <w:t>46</w:t>
            </w:r>
          </w:p>
        </w:tc>
        <w:tc>
          <w:tcPr>
            <w:tcW w:w="956" w:type="dxa"/>
            <w:shd w:val="clear" w:color="auto" w:fill="FFFFFF"/>
          </w:tcPr>
          <w:p w14:paraId="7191DF06" w14:textId="77777777" w:rsidR="00401C63" w:rsidRPr="00244D6C" w:rsidRDefault="00401C63" w:rsidP="00810234">
            <w:pPr>
              <w:jc w:val="center"/>
              <w:rPr>
                <w:sz w:val="24"/>
                <w:szCs w:val="24"/>
                <w:lang w:eastAsia="ru-RU"/>
              </w:rPr>
            </w:pPr>
            <w:r w:rsidRPr="00244D6C">
              <w:rPr>
                <w:sz w:val="24"/>
                <w:szCs w:val="24"/>
                <w:lang w:eastAsia="ru-RU"/>
              </w:rPr>
              <w:t>84,78%</w:t>
            </w:r>
          </w:p>
        </w:tc>
        <w:tc>
          <w:tcPr>
            <w:tcW w:w="802" w:type="dxa"/>
            <w:shd w:val="clear" w:color="auto" w:fill="FFFFFF"/>
          </w:tcPr>
          <w:p w14:paraId="0425D9CD" w14:textId="77777777" w:rsidR="00401C63" w:rsidRPr="00244D6C" w:rsidRDefault="00401C63" w:rsidP="00810234">
            <w:pPr>
              <w:jc w:val="center"/>
              <w:rPr>
                <w:sz w:val="24"/>
                <w:szCs w:val="24"/>
                <w:lang w:eastAsia="ru-RU"/>
              </w:rPr>
            </w:pPr>
            <w:r w:rsidRPr="00244D6C">
              <w:rPr>
                <w:sz w:val="24"/>
                <w:szCs w:val="24"/>
                <w:lang w:eastAsia="ru-RU"/>
              </w:rPr>
              <w:t>50,57</w:t>
            </w:r>
          </w:p>
        </w:tc>
      </w:tr>
      <w:tr w:rsidR="00244D6C" w:rsidRPr="00244D6C" w14:paraId="3F6F6DCF" w14:textId="77777777" w:rsidTr="00810234">
        <w:trPr>
          <w:trHeight w:val="344"/>
        </w:trPr>
        <w:tc>
          <w:tcPr>
            <w:tcW w:w="1629" w:type="dxa"/>
            <w:shd w:val="clear" w:color="auto" w:fill="FFFFFF"/>
          </w:tcPr>
          <w:p w14:paraId="05D0FB70" w14:textId="77777777" w:rsidR="00401C63" w:rsidRPr="00244D6C" w:rsidRDefault="00401C63" w:rsidP="00810234">
            <w:pPr>
              <w:jc w:val="both"/>
              <w:rPr>
                <w:sz w:val="24"/>
                <w:szCs w:val="24"/>
                <w:lang w:eastAsia="ru-RU"/>
              </w:rPr>
            </w:pPr>
            <w:r w:rsidRPr="00244D6C">
              <w:rPr>
                <w:sz w:val="24"/>
                <w:szCs w:val="24"/>
                <w:lang w:eastAsia="ru-RU"/>
              </w:rPr>
              <w:t>Биология</w:t>
            </w:r>
          </w:p>
        </w:tc>
        <w:tc>
          <w:tcPr>
            <w:tcW w:w="852" w:type="dxa"/>
            <w:shd w:val="clear" w:color="auto" w:fill="FFFF00"/>
          </w:tcPr>
          <w:p w14:paraId="3D4A9A3B" w14:textId="77777777" w:rsidR="00401C63" w:rsidRPr="00244D6C" w:rsidRDefault="00401C63" w:rsidP="00810234">
            <w:pPr>
              <w:jc w:val="center"/>
              <w:rPr>
                <w:sz w:val="24"/>
                <w:szCs w:val="24"/>
                <w:lang w:eastAsia="ru-RU"/>
              </w:rPr>
            </w:pPr>
            <w:r w:rsidRPr="00244D6C">
              <w:rPr>
                <w:sz w:val="24"/>
                <w:szCs w:val="24"/>
                <w:lang w:eastAsia="ru-RU"/>
              </w:rPr>
              <w:t>37</w:t>
            </w:r>
          </w:p>
        </w:tc>
        <w:tc>
          <w:tcPr>
            <w:tcW w:w="958" w:type="dxa"/>
            <w:shd w:val="clear" w:color="auto" w:fill="FFFFFF"/>
          </w:tcPr>
          <w:p w14:paraId="720B9928" w14:textId="77777777" w:rsidR="00401C63" w:rsidRPr="00244D6C" w:rsidRDefault="00401C63" w:rsidP="00810234">
            <w:pPr>
              <w:jc w:val="center"/>
              <w:rPr>
                <w:sz w:val="24"/>
                <w:szCs w:val="24"/>
                <w:lang w:eastAsia="ru-RU"/>
              </w:rPr>
            </w:pPr>
            <w:r w:rsidRPr="00244D6C">
              <w:rPr>
                <w:sz w:val="24"/>
                <w:szCs w:val="24"/>
                <w:lang w:eastAsia="ru-RU"/>
              </w:rPr>
              <w:t>59,5%</w:t>
            </w:r>
          </w:p>
        </w:tc>
        <w:tc>
          <w:tcPr>
            <w:tcW w:w="756" w:type="dxa"/>
            <w:shd w:val="clear" w:color="auto" w:fill="FFFFFF"/>
          </w:tcPr>
          <w:p w14:paraId="41FF7790" w14:textId="77777777" w:rsidR="00401C63" w:rsidRPr="00244D6C" w:rsidRDefault="00401C63" w:rsidP="00810234">
            <w:pPr>
              <w:jc w:val="center"/>
              <w:rPr>
                <w:sz w:val="24"/>
                <w:szCs w:val="24"/>
                <w:lang w:eastAsia="ru-RU"/>
              </w:rPr>
            </w:pPr>
            <w:r w:rsidRPr="00244D6C">
              <w:rPr>
                <w:sz w:val="24"/>
                <w:szCs w:val="24"/>
                <w:lang w:eastAsia="ru-RU"/>
              </w:rPr>
              <w:t>39</w:t>
            </w:r>
          </w:p>
        </w:tc>
        <w:tc>
          <w:tcPr>
            <w:tcW w:w="895" w:type="dxa"/>
            <w:shd w:val="clear" w:color="auto" w:fill="92D050"/>
          </w:tcPr>
          <w:p w14:paraId="009A95AD" w14:textId="77777777" w:rsidR="00401C63" w:rsidRPr="00244D6C" w:rsidRDefault="00401C63" w:rsidP="00810234">
            <w:pPr>
              <w:jc w:val="center"/>
              <w:rPr>
                <w:sz w:val="24"/>
                <w:szCs w:val="24"/>
                <w:lang w:eastAsia="ru-RU"/>
              </w:rPr>
            </w:pPr>
            <w:r w:rsidRPr="00244D6C">
              <w:rPr>
                <w:sz w:val="24"/>
                <w:szCs w:val="24"/>
                <w:lang w:eastAsia="ru-RU"/>
              </w:rPr>
              <w:t>22</w:t>
            </w:r>
          </w:p>
        </w:tc>
        <w:tc>
          <w:tcPr>
            <w:tcW w:w="992" w:type="dxa"/>
            <w:shd w:val="clear" w:color="auto" w:fill="FFFFFF"/>
          </w:tcPr>
          <w:p w14:paraId="456CB077" w14:textId="77777777" w:rsidR="00401C63" w:rsidRPr="00244D6C" w:rsidRDefault="00401C63" w:rsidP="00810234">
            <w:pPr>
              <w:jc w:val="center"/>
              <w:rPr>
                <w:sz w:val="24"/>
                <w:szCs w:val="24"/>
                <w:lang w:eastAsia="ru-RU"/>
              </w:rPr>
            </w:pPr>
            <w:r w:rsidRPr="00244D6C">
              <w:rPr>
                <w:sz w:val="24"/>
                <w:szCs w:val="24"/>
                <w:lang w:eastAsia="ru-RU"/>
              </w:rPr>
              <w:t>95%</w:t>
            </w:r>
          </w:p>
        </w:tc>
        <w:tc>
          <w:tcPr>
            <w:tcW w:w="756" w:type="dxa"/>
            <w:shd w:val="clear" w:color="auto" w:fill="FFFFFF"/>
          </w:tcPr>
          <w:p w14:paraId="75BA9BEC" w14:textId="77777777" w:rsidR="00401C63" w:rsidRPr="00244D6C" w:rsidRDefault="00401C63" w:rsidP="00810234">
            <w:pPr>
              <w:jc w:val="center"/>
              <w:rPr>
                <w:sz w:val="24"/>
                <w:szCs w:val="24"/>
                <w:lang w:eastAsia="ru-RU"/>
              </w:rPr>
            </w:pPr>
            <w:r w:rsidRPr="00244D6C">
              <w:rPr>
                <w:sz w:val="24"/>
                <w:szCs w:val="24"/>
                <w:lang w:eastAsia="ru-RU"/>
              </w:rPr>
              <w:t>54,17</w:t>
            </w:r>
          </w:p>
        </w:tc>
        <w:tc>
          <w:tcPr>
            <w:tcW w:w="934" w:type="dxa"/>
            <w:shd w:val="clear" w:color="auto" w:fill="FFFF00"/>
          </w:tcPr>
          <w:p w14:paraId="12FC981C" w14:textId="77777777" w:rsidR="00401C63" w:rsidRPr="00244D6C" w:rsidRDefault="00401C63" w:rsidP="00810234">
            <w:pPr>
              <w:jc w:val="center"/>
              <w:rPr>
                <w:sz w:val="24"/>
                <w:szCs w:val="24"/>
                <w:lang w:eastAsia="ru-RU"/>
              </w:rPr>
            </w:pPr>
            <w:r w:rsidRPr="00244D6C">
              <w:rPr>
                <w:sz w:val="24"/>
                <w:szCs w:val="24"/>
                <w:lang w:eastAsia="ru-RU"/>
              </w:rPr>
              <w:t>35</w:t>
            </w:r>
          </w:p>
        </w:tc>
        <w:tc>
          <w:tcPr>
            <w:tcW w:w="956" w:type="dxa"/>
            <w:shd w:val="clear" w:color="auto" w:fill="FFFFFF"/>
          </w:tcPr>
          <w:p w14:paraId="7F6428E2" w14:textId="77777777" w:rsidR="00401C63" w:rsidRPr="00244D6C" w:rsidRDefault="00401C63" w:rsidP="00810234">
            <w:pPr>
              <w:jc w:val="center"/>
              <w:rPr>
                <w:sz w:val="24"/>
                <w:szCs w:val="24"/>
                <w:lang w:eastAsia="ru-RU"/>
              </w:rPr>
            </w:pPr>
            <w:r w:rsidRPr="00244D6C">
              <w:rPr>
                <w:sz w:val="24"/>
                <w:szCs w:val="24"/>
                <w:lang w:eastAsia="ru-RU"/>
              </w:rPr>
              <w:t>77%</w:t>
            </w:r>
          </w:p>
        </w:tc>
        <w:tc>
          <w:tcPr>
            <w:tcW w:w="802" w:type="dxa"/>
            <w:shd w:val="clear" w:color="auto" w:fill="FFFFFF"/>
          </w:tcPr>
          <w:p w14:paraId="40816794" w14:textId="77777777" w:rsidR="00401C63" w:rsidRPr="00244D6C" w:rsidRDefault="00401C63" w:rsidP="00810234">
            <w:pPr>
              <w:jc w:val="center"/>
              <w:rPr>
                <w:sz w:val="24"/>
                <w:szCs w:val="24"/>
                <w:lang w:eastAsia="ru-RU"/>
              </w:rPr>
            </w:pPr>
            <w:r w:rsidRPr="00244D6C">
              <w:rPr>
                <w:sz w:val="24"/>
                <w:szCs w:val="24"/>
                <w:lang w:eastAsia="ru-RU"/>
              </w:rPr>
              <w:t>45,57</w:t>
            </w:r>
          </w:p>
        </w:tc>
      </w:tr>
      <w:tr w:rsidR="00244D6C" w:rsidRPr="00244D6C" w14:paraId="334FE073" w14:textId="77777777" w:rsidTr="00810234">
        <w:trPr>
          <w:trHeight w:val="344"/>
        </w:trPr>
        <w:tc>
          <w:tcPr>
            <w:tcW w:w="1629" w:type="dxa"/>
            <w:shd w:val="clear" w:color="auto" w:fill="FFFFFF"/>
          </w:tcPr>
          <w:p w14:paraId="30D47E42" w14:textId="77777777" w:rsidR="00401C63" w:rsidRPr="00244D6C" w:rsidRDefault="00401C63" w:rsidP="00810234">
            <w:pPr>
              <w:jc w:val="both"/>
              <w:rPr>
                <w:sz w:val="24"/>
                <w:szCs w:val="24"/>
                <w:lang w:eastAsia="ru-RU"/>
              </w:rPr>
            </w:pPr>
            <w:r w:rsidRPr="00244D6C">
              <w:rPr>
                <w:sz w:val="24"/>
                <w:szCs w:val="24"/>
                <w:lang w:eastAsia="ru-RU"/>
              </w:rPr>
              <w:t>Химия</w:t>
            </w:r>
          </w:p>
        </w:tc>
        <w:tc>
          <w:tcPr>
            <w:tcW w:w="852" w:type="dxa"/>
            <w:shd w:val="clear" w:color="auto" w:fill="FFFF00"/>
          </w:tcPr>
          <w:p w14:paraId="62FC7E92" w14:textId="77777777" w:rsidR="00401C63" w:rsidRPr="00244D6C" w:rsidRDefault="00401C63" w:rsidP="00810234">
            <w:pPr>
              <w:jc w:val="center"/>
              <w:rPr>
                <w:sz w:val="24"/>
                <w:szCs w:val="24"/>
                <w:lang w:eastAsia="ru-RU"/>
              </w:rPr>
            </w:pPr>
            <w:r w:rsidRPr="00244D6C">
              <w:rPr>
                <w:sz w:val="24"/>
                <w:szCs w:val="24"/>
                <w:lang w:eastAsia="ru-RU"/>
              </w:rPr>
              <w:t>22</w:t>
            </w:r>
          </w:p>
        </w:tc>
        <w:tc>
          <w:tcPr>
            <w:tcW w:w="958" w:type="dxa"/>
            <w:shd w:val="clear" w:color="auto" w:fill="FFFFFF"/>
          </w:tcPr>
          <w:p w14:paraId="0B9083A7" w14:textId="77777777" w:rsidR="00401C63" w:rsidRPr="00244D6C" w:rsidRDefault="00401C63" w:rsidP="00810234">
            <w:pPr>
              <w:jc w:val="center"/>
              <w:rPr>
                <w:sz w:val="24"/>
                <w:szCs w:val="24"/>
                <w:lang w:eastAsia="ru-RU"/>
              </w:rPr>
            </w:pPr>
            <w:r w:rsidRPr="00244D6C">
              <w:rPr>
                <w:sz w:val="24"/>
                <w:szCs w:val="24"/>
                <w:lang w:eastAsia="ru-RU"/>
              </w:rPr>
              <w:t>90,9%</w:t>
            </w:r>
          </w:p>
        </w:tc>
        <w:tc>
          <w:tcPr>
            <w:tcW w:w="756" w:type="dxa"/>
            <w:shd w:val="clear" w:color="auto" w:fill="FFFFFF"/>
          </w:tcPr>
          <w:p w14:paraId="421764A0" w14:textId="77777777" w:rsidR="00401C63" w:rsidRPr="00244D6C" w:rsidRDefault="00401C63" w:rsidP="00810234">
            <w:pPr>
              <w:jc w:val="center"/>
              <w:rPr>
                <w:sz w:val="24"/>
                <w:szCs w:val="24"/>
                <w:lang w:eastAsia="ru-RU"/>
              </w:rPr>
            </w:pPr>
            <w:r w:rsidRPr="00244D6C">
              <w:rPr>
                <w:sz w:val="24"/>
                <w:szCs w:val="24"/>
                <w:lang w:eastAsia="ru-RU"/>
              </w:rPr>
              <w:t>57,67</w:t>
            </w:r>
          </w:p>
        </w:tc>
        <w:tc>
          <w:tcPr>
            <w:tcW w:w="895" w:type="dxa"/>
            <w:shd w:val="clear" w:color="auto" w:fill="92D050"/>
          </w:tcPr>
          <w:p w14:paraId="167C287E" w14:textId="77777777" w:rsidR="00401C63" w:rsidRPr="00244D6C" w:rsidRDefault="00401C63" w:rsidP="00810234">
            <w:pPr>
              <w:jc w:val="center"/>
              <w:rPr>
                <w:sz w:val="24"/>
                <w:szCs w:val="24"/>
                <w:lang w:eastAsia="ru-RU"/>
              </w:rPr>
            </w:pPr>
            <w:r w:rsidRPr="00244D6C">
              <w:rPr>
                <w:sz w:val="24"/>
                <w:szCs w:val="24"/>
                <w:lang w:eastAsia="ru-RU"/>
              </w:rPr>
              <w:t>21</w:t>
            </w:r>
          </w:p>
        </w:tc>
        <w:tc>
          <w:tcPr>
            <w:tcW w:w="992" w:type="dxa"/>
            <w:shd w:val="clear" w:color="auto" w:fill="FFFFFF"/>
          </w:tcPr>
          <w:p w14:paraId="342A1F80" w14:textId="77777777" w:rsidR="00401C63" w:rsidRPr="00244D6C" w:rsidRDefault="00401C63" w:rsidP="00810234">
            <w:pPr>
              <w:jc w:val="center"/>
              <w:rPr>
                <w:sz w:val="24"/>
                <w:szCs w:val="24"/>
                <w:lang w:eastAsia="ru-RU"/>
              </w:rPr>
            </w:pPr>
            <w:r w:rsidRPr="00244D6C">
              <w:rPr>
                <w:sz w:val="24"/>
                <w:szCs w:val="24"/>
                <w:lang w:eastAsia="ru-RU"/>
              </w:rPr>
              <w:t>57,14%</w:t>
            </w:r>
          </w:p>
        </w:tc>
        <w:tc>
          <w:tcPr>
            <w:tcW w:w="756" w:type="dxa"/>
            <w:shd w:val="clear" w:color="auto" w:fill="FFFFFF"/>
          </w:tcPr>
          <w:p w14:paraId="4F072E0B" w14:textId="77777777" w:rsidR="00401C63" w:rsidRPr="00244D6C" w:rsidRDefault="00401C63" w:rsidP="00810234">
            <w:pPr>
              <w:jc w:val="center"/>
              <w:rPr>
                <w:sz w:val="24"/>
                <w:szCs w:val="24"/>
                <w:lang w:eastAsia="ru-RU"/>
              </w:rPr>
            </w:pPr>
            <w:r w:rsidRPr="00244D6C">
              <w:rPr>
                <w:sz w:val="24"/>
                <w:szCs w:val="24"/>
                <w:lang w:eastAsia="ru-RU"/>
              </w:rPr>
              <w:t>41,57</w:t>
            </w:r>
          </w:p>
        </w:tc>
        <w:tc>
          <w:tcPr>
            <w:tcW w:w="934" w:type="dxa"/>
            <w:shd w:val="clear" w:color="auto" w:fill="FFFF00"/>
          </w:tcPr>
          <w:p w14:paraId="617E2CD8" w14:textId="77777777" w:rsidR="00401C63" w:rsidRPr="00244D6C" w:rsidRDefault="00401C63" w:rsidP="00810234">
            <w:pPr>
              <w:jc w:val="center"/>
              <w:rPr>
                <w:sz w:val="24"/>
                <w:szCs w:val="24"/>
                <w:lang w:eastAsia="ru-RU"/>
              </w:rPr>
            </w:pPr>
            <w:r w:rsidRPr="00244D6C">
              <w:rPr>
                <w:sz w:val="24"/>
                <w:szCs w:val="24"/>
                <w:lang w:eastAsia="ru-RU"/>
              </w:rPr>
              <w:t>28</w:t>
            </w:r>
          </w:p>
        </w:tc>
        <w:tc>
          <w:tcPr>
            <w:tcW w:w="956" w:type="dxa"/>
            <w:shd w:val="clear" w:color="auto" w:fill="FFFFFF"/>
          </w:tcPr>
          <w:p w14:paraId="408B33EF" w14:textId="77777777" w:rsidR="00401C63" w:rsidRPr="00244D6C" w:rsidRDefault="00401C63" w:rsidP="00810234">
            <w:pPr>
              <w:jc w:val="center"/>
              <w:rPr>
                <w:sz w:val="24"/>
                <w:szCs w:val="24"/>
                <w:lang w:eastAsia="ru-RU"/>
              </w:rPr>
            </w:pPr>
            <w:r w:rsidRPr="00244D6C">
              <w:rPr>
                <w:sz w:val="24"/>
                <w:szCs w:val="24"/>
                <w:lang w:eastAsia="ru-RU"/>
              </w:rPr>
              <w:t>67,86%</w:t>
            </w:r>
          </w:p>
        </w:tc>
        <w:tc>
          <w:tcPr>
            <w:tcW w:w="802" w:type="dxa"/>
            <w:shd w:val="clear" w:color="auto" w:fill="FFFFFF"/>
          </w:tcPr>
          <w:p w14:paraId="37542D05" w14:textId="77777777" w:rsidR="00401C63" w:rsidRPr="00244D6C" w:rsidRDefault="00401C63" w:rsidP="00810234">
            <w:pPr>
              <w:jc w:val="center"/>
              <w:rPr>
                <w:sz w:val="24"/>
                <w:szCs w:val="24"/>
                <w:lang w:eastAsia="ru-RU"/>
              </w:rPr>
            </w:pPr>
            <w:r w:rsidRPr="00244D6C">
              <w:rPr>
                <w:sz w:val="24"/>
                <w:szCs w:val="24"/>
                <w:lang w:eastAsia="ru-RU"/>
              </w:rPr>
              <w:t>42,86</w:t>
            </w:r>
          </w:p>
        </w:tc>
      </w:tr>
      <w:tr w:rsidR="00244D6C" w:rsidRPr="00244D6C" w14:paraId="69A19C46" w14:textId="77777777" w:rsidTr="00810234">
        <w:trPr>
          <w:trHeight w:val="344"/>
        </w:trPr>
        <w:tc>
          <w:tcPr>
            <w:tcW w:w="1629" w:type="dxa"/>
            <w:shd w:val="clear" w:color="auto" w:fill="FFFFFF"/>
          </w:tcPr>
          <w:p w14:paraId="1A626822" w14:textId="77777777" w:rsidR="00401C63" w:rsidRPr="00244D6C" w:rsidRDefault="00401C63" w:rsidP="00810234">
            <w:pPr>
              <w:jc w:val="both"/>
              <w:rPr>
                <w:sz w:val="24"/>
                <w:szCs w:val="24"/>
                <w:lang w:eastAsia="ru-RU"/>
              </w:rPr>
            </w:pPr>
            <w:r w:rsidRPr="00244D6C">
              <w:rPr>
                <w:sz w:val="24"/>
                <w:szCs w:val="24"/>
                <w:lang w:eastAsia="ru-RU"/>
              </w:rPr>
              <w:t>Литература</w:t>
            </w:r>
          </w:p>
        </w:tc>
        <w:tc>
          <w:tcPr>
            <w:tcW w:w="852" w:type="dxa"/>
            <w:shd w:val="clear" w:color="auto" w:fill="FFFF00"/>
          </w:tcPr>
          <w:p w14:paraId="4C419759" w14:textId="77777777" w:rsidR="00401C63" w:rsidRPr="00244D6C" w:rsidRDefault="00401C63" w:rsidP="00810234">
            <w:pPr>
              <w:jc w:val="center"/>
              <w:rPr>
                <w:sz w:val="24"/>
                <w:szCs w:val="24"/>
                <w:lang w:eastAsia="ru-RU"/>
              </w:rPr>
            </w:pPr>
            <w:r w:rsidRPr="00244D6C">
              <w:rPr>
                <w:sz w:val="24"/>
                <w:szCs w:val="24"/>
                <w:lang w:eastAsia="ru-RU"/>
              </w:rPr>
              <w:t>12</w:t>
            </w:r>
          </w:p>
        </w:tc>
        <w:tc>
          <w:tcPr>
            <w:tcW w:w="958" w:type="dxa"/>
            <w:shd w:val="clear" w:color="auto" w:fill="FFFFFF"/>
          </w:tcPr>
          <w:p w14:paraId="0B58179D" w14:textId="77777777" w:rsidR="00401C63" w:rsidRPr="00244D6C" w:rsidRDefault="00401C63" w:rsidP="00810234">
            <w:pPr>
              <w:jc w:val="center"/>
              <w:rPr>
                <w:sz w:val="24"/>
                <w:szCs w:val="24"/>
                <w:lang w:eastAsia="ru-RU"/>
              </w:rPr>
            </w:pPr>
            <w:r w:rsidRPr="00244D6C">
              <w:rPr>
                <w:sz w:val="24"/>
                <w:szCs w:val="24"/>
                <w:lang w:eastAsia="ru-RU"/>
              </w:rPr>
              <w:t>100%</w:t>
            </w:r>
          </w:p>
        </w:tc>
        <w:tc>
          <w:tcPr>
            <w:tcW w:w="756" w:type="dxa"/>
            <w:shd w:val="clear" w:color="auto" w:fill="FFFFFF"/>
          </w:tcPr>
          <w:p w14:paraId="4D8E9330" w14:textId="77777777" w:rsidR="00401C63" w:rsidRPr="00244D6C" w:rsidRDefault="00401C63" w:rsidP="00810234">
            <w:pPr>
              <w:jc w:val="center"/>
              <w:rPr>
                <w:sz w:val="24"/>
                <w:szCs w:val="24"/>
                <w:lang w:eastAsia="ru-RU"/>
              </w:rPr>
            </w:pPr>
            <w:r w:rsidRPr="00244D6C">
              <w:rPr>
                <w:sz w:val="24"/>
                <w:szCs w:val="24"/>
                <w:lang w:eastAsia="ru-RU"/>
              </w:rPr>
              <w:t>53,6</w:t>
            </w:r>
          </w:p>
        </w:tc>
        <w:tc>
          <w:tcPr>
            <w:tcW w:w="895" w:type="dxa"/>
            <w:shd w:val="clear" w:color="auto" w:fill="92D050"/>
          </w:tcPr>
          <w:p w14:paraId="71B17845" w14:textId="77777777" w:rsidR="00401C63" w:rsidRPr="00244D6C" w:rsidRDefault="00401C63" w:rsidP="00810234">
            <w:pPr>
              <w:jc w:val="center"/>
              <w:rPr>
                <w:sz w:val="24"/>
                <w:szCs w:val="24"/>
                <w:lang w:eastAsia="ru-RU"/>
              </w:rPr>
            </w:pPr>
            <w:r w:rsidRPr="00244D6C">
              <w:rPr>
                <w:sz w:val="24"/>
                <w:szCs w:val="24"/>
                <w:lang w:eastAsia="ru-RU"/>
              </w:rPr>
              <w:t>6</w:t>
            </w:r>
          </w:p>
        </w:tc>
        <w:tc>
          <w:tcPr>
            <w:tcW w:w="992" w:type="dxa"/>
            <w:shd w:val="clear" w:color="auto" w:fill="FFFFFF"/>
          </w:tcPr>
          <w:p w14:paraId="405FD51E" w14:textId="77777777" w:rsidR="00401C63" w:rsidRPr="00244D6C" w:rsidRDefault="00401C63" w:rsidP="00810234">
            <w:pPr>
              <w:jc w:val="center"/>
              <w:rPr>
                <w:sz w:val="24"/>
                <w:szCs w:val="24"/>
                <w:lang w:eastAsia="ru-RU"/>
              </w:rPr>
            </w:pPr>
            <w:r w:rsidRPr="00244D6C">
              <w:rPr>
                <w:sz w:val="24"/>
                <w:szCs w:val="24"/>
                <w:lang w:eastAsia="ru-RU"/>
              </w:rPr>
              <w:t>100%</w:t>
            </w:r>
          </w:p>
        </w:tc>
        <w:tc>
          <w:tcPr>
            <w:tcW w:w="756" w:type="dxa"/>
            <w:shd w:val="clear" w:color="auto" w:fill="FFFFFF"/>
          </w:tcPr>
          <w:p w14:paraId="377FC906" w14:textId="77777777" w:rsidR="00401C63" w:rsidRPr="00244D6C" w:rsidRDefault="00401C63" w:rsidP="00810234">
            <w:pPr>
              <w:jc w:val="center"/>
              <w:rPr>
                <w:sz w:val="24"/>
                <w:szCs w:val="24"/>
                <w:lang w:eastAsia="ru-RU"/>
              </w:rPr>
            </w:pPr>
            <w:r w:rsidRPr="00244D6C">
              <w:rPr>
                <w:sz w:val="24"/>
                <w:szCs w:val="24"/>
                <w:lang w:eastAsia="ru-RU"/>
              </w:rPr>
              <w:t>61,50</w:t>
            </w:r>
          </w:p>
        </w:tc>
        <w:tc>
          <w:tcPr>
            <w:tcW w:w="934" w:type="dxa"/>
            <w:shd w:val="clear" w:color="auto" w:fill="FFFF00"/>
          </w:tcPr>
          <w:p w14:paraId="3C4FBEF3" w14:textId="77777777" w:rsidR="00401C63" w:rsidRPr="00244D6C" w:rsidRDefault="00401C63" w:rsidP="00810234">
            <w:pPr>
              <w:jc w:val="center"/>
              <w:rPr>
                <w:sz w:val="24"/>
                <w:szCs w:val="24"/>
                <w:lang w:eastAsia="ru-RU"/>
              </w:rPr>
            </w:pPr>
            <w:r w:rsidRPr="00244D6C">
              <w:rPr>
                <w:sz w:val="24"/>
                <w:szCs w:val="24"/>
                <w:lang w:eastAsia="ru-RU"/>
              </w:rPr>
              <w:t>11</w:t>
            </w:r>
          </w:p>
        </w:tc>
        <w:tc>
          <w:tcPr>
            <w:tcW w:w="956" w:type="dxa"/>
            <w:shd w:val="clear" w:color="auto" w:fill="FFFFFF"/>
          </w:tcPr>
          <w:p w14:paraId="5A5D4CF6" w14:textId="77777777" w:rsidR="00401C63" w:rsidRPr="00244D6C" w:rsidRDefault="00401C63" w:rsidP="00810234">
            <w:pPr>
              <w:jc w:val="center"/>
              <w:rPr>
                <w:sz w:val="24"/>
                <w:szCs w:val="24"/>
                <w:lang w:eastAsia="ru-RU"/>
              </w:rPr>
            </w:pPr>
            <w:r w:rsidRPr="00244D6C">
              <w:rPr>
                <w:sz w:val="24"/>
                <w:szCs w:val="24"/>
                <w:lang w:eastAsia="ru-RU"/>
              </w:rPr>
              <w:t>100%</w:t>
            </w:r>
          </w:p>
        </w:tc>
        <w:tc>
          <w:tcPr>
            <w:tcW w:w="802" w:type="dxa"/>
            <w:shd w:val="clear" w:color="auto" w:fill="FFFFFF"/>
          </w:tcPr>
          <w:p w14:paraId="485E6DA8" w14:textId="77777777" w:rsidR="00401C63" w:rsidRPr="00244D6C" w:rsidRDefault="00401C63" w:rsidP="00810234">
            <w:pPr>
              <w:jc w:val="center"/>
              <w:rPr>
                <w:sz w:val="24"/>
                <w:szCs w:val="24"/>
                <w:lang w:eastAsia="ru-RU"/>
              </w:rPr>
            </w:pPr>
            <w:r w:rsidRPr="00244D6C">
              <w:rPr>
                <w:sz w:val="24"/>
                <w:szCs w:val="24"/>
                <w:lang w:eastAsia="ru-RU"/>
              </w:rPr>
              <w:t>63,75</w:t>
            </w:r>
          </w:p>
        </w:tc>
      </w:tr>
      <w:tr w:rsidR="00244D6C" w:rsidRPr="00244D6C" w14:paraId="7FFBDF74" w14:textId="77777777" w:rsidTr="00810234">
        <w:trPr>
          <w:trHeight w:val="344"/>
        </w:trPr>
        <w:tc>
          <w:tcPr>
            <w:tcW w:w="1629" w:type="dxa"/>
            <w:shd w:val="clear" w:color="auto" w:fill="FFFFFF"/>
          </w:tcPr>
          <w:p w14:paraId="77F505E3" w14:textId="77777777" w:rsidR="00401C63" w:rsidRPr="00244D6C" w:rsidRDefault="00401C63" w:rsidP="00810234">
            <w:pPr>
              <w:jc w:val="both"/>
              <w:rPr>
                <w:sz w:val="24"/>
                <w:szCs w:val="24"/>
                <w:lang w:eastAsia="ru-RU"/>
              </w:rPr>
            </w:pPr>
            <w:r w:rsidRPr="00244D6C">
              <w:rPr>
                <w:sz w:val="24"/>
                <w:szCs w:val="24"/>
                <w:lang w:eastAsia="ru-RU"/>
              </w:rPr>
              <w:t xml:space="preserve">География  </w:t>
            </w:r>
          </w:p>
        </w:tc>
        <w:tc>
          <w:tcPr>
            <w:tcW w:w="852" w:type="dxa"/>
            <w:shd w:val="clear" w:color="auto" w:fill="FFFF00"/>
          </w:tcPr>
          <w:p w14:paraId="0DEFDB37" w14:textId="77777777" w:rsidR="00401C63" w:rsidRPr="00244D6C" w:rsidRDefault="00401C63" w:rsidP="00810234">
            <w:pPr>
              <w:jc w:val="center"/>
              <w:rPr>
                <w:sz w:val="24"/>
                <w:szCs w:val="24"/>
                <w:lang w:eastAsia="ru-RU"/>
              </w:rPr>
            </w:pPr>
            <w:r w:rsidRPr="00244D6C">
              <w:rPr>
                <w:sz w:val="24"/>
                <w:szCs w:val="24"/>
                <w:lang w:eastAsia="ru-RU"/>
              </w:rPr>
              <w:t>4</w:t>
            </w:r>
          </w:p>
        </w:tc>
        <w:tc>
          <w:tcPr>
            <w:tcW w:w="958" w:type="dxa"/>
            <w:shd w:val="clear" w:color="auto" w:fill="FFFFFF"/>
          </w:tcPr>
          <w:p w14:paraId="45B9894C" w14:textId="77777777" w:rsidR="00401C63" w:rsidRPr="00244D6C" w:rsidRDefault="00401C63" w:rsidP="00810234">
            <w:pPr>
              <w:jc w:val="center"/>
              <w:rPr>
                <w:sz w:val="24"/>
                <w:szCs w:val="24"/>
                <w:lang w:eastAsia="ru-RU"/>
              </w:rPr>
            </w:pPr>
            <w:r w:rsidRPr="00244D6C">
              <w:rPr>
                <w:sz w:val="24"/>
                <w:szCs w:val="24"/>
                <w:lang w:eastAsia="ru-RU"/>
              </w:rPr>
              <w:t>100%</w:t>
            </w:r>
          </w:p>
        </w:tc>
        <w:tc>
          <w:tcPr>
            <w:tcW w:w="756" w:type="dxa"/>
            <w:shd w:val="clear" w:color="auto" w:fill="FFFFFF"/>
          </w:tcPr>
          <w:p w14:paraId="79D50AE9" w14:textId="77777777" w:rsidR="00401C63" w:rsidRPr="00244D6C" w:rsidRDefault="00401C63" w:rsidP="00810234">
            <w:pPr>
              <w:jc w:val="center"/>
              <w:rPr>
                <w:sz w:val="24"/>
                <w:szCs w:val="24"/>
                <w:lang w:eastAsia="ru-RU"/>
              </w:rPr>
            </w:pPr>
            <w:r w:rsidRPr="00244D6C">
              <w:rPr>
                <w:sz w:val="24"/>
                <w:szCs w:val="24"/>
                <w:lang w:eastAsia="ru-RU"/>
              </w:rPr>
              <w:t>50</w:t>
            </w:r>
          </w:p>
        </w:tc>
        <w:tc>
          <w:tcPr>
            <w:tcW w:w="895" w:type="dxa"/>
            <w:shd w:val="clear" w:color="auto" w:fill="92D050"/>
          </w:tcPr>
          <w:p w14:paraId="7D1098D5" w14:textId="77777777" w:rsidR="00401C63" w:rsidRPr="00244D6C" w:rsidRDefault="00401C63" w:rsidP="00810234">
            <w:pPr>
              <w:jc w:val="center"/>
              <w:rPr>
                <w:sz w:val="24"/>
                <w:szCs w:val="24"/>
                <w:lang w:eastAsia="ru-RU"/>
              </w:rPr>
            </w:pPr>
            <w:r w:rsidRPr="00244D6C">
              <w:rPr>
                <w:sz w:val="24"/>
                <w:szCs w:val="24"/>
                <w:lang w:eastAsia="ru-RU"/>
              </w:rPr>
              <w:t>4</w:t>
            </w:r>
          </w:p>
        </w:tc>
        <w:tc>
          <w:tcPr>
            <w:tcW w:w="992" w:type="dxa"/>
            <w:shd w:val="clear" w:color="auto" w:fill="FFFFFF"/>
          </w:tcPr>
          <w:p w14:paraId="00C41DE4" w14:textId="77777777" w:rsidR="00401C63" w:rsidRPr="00244D6C" w:rsidRDefault="00401C63" w:rsidP="00810234">
            <w:pPr>
              <w:jc w:val="center"/>
              <w:rPr>
                <w:sz w:val="24"/>
                <w:szCs w:val="24"/>
                <w:lang w:eastAsia="ru-RU"/>
              </w:rPr>
            </w:pPr>
            <w:r w:rsidRPr="00244D6C">
              <w:rPr>
                <w:sz w:val="24"/>
                <w:szCs w:val="24"/>
                <w:lang w:eastAsia="ru-RU"/>
              </w:rPr>
              <w:t>100%</w:t>
            </w:r>
          </w:p>
        </w:tc>
        <w:tc>
          <w:tcPr>
            <w:tcW w:w="756" w:type="dxa"/>
            <w:shd w:val="clear" w:color="auto" w:fill="FFFFFF"/>
          </w:tcPr>
          <w:p w14:paraId="7EBB66B3" w14:textId="77777777" w:rsidR="00401C63" w:rsidRPr="00244D6C" w:rsidRDefault="00401C63" w:rsidP="00810234">
            <w:pPr>
              <w:jc w:val="center"/>
              <w:rPr>
                <w:sz w:val="24"/>
                <w:szCs w:val="24"/>
                <w:lang w:eastAsia="ru-RU"/>
              </w:rPr>
            </w:pPr>
            <w:r w:rsidRPr="00244D6C">
              <w:rPr>
                <w:sz w:val="24"/>
                <w:szCs w:val="24"/>
                <w:lang w:eastAsia="ru-RU"/>
              </w:rPr>
              <w:t>62,50</w:t>
            </w:r>
          </w:p>
        </w:tc>
        <w:tc>
          <w:tcPr>
            <w:tcW w:w="934" w:type="dxa"/>
            <w:shd w:val="clear" w:color="auto" w:fill="FFFF00"/>
          </w:tcPr>
          <w:p w14:paraId="765FEE0A" w14:textId="77777777" w:rsidR="00401C63" w:rsidRPr="00244D6C" w:rsidRDefault="00401C63" w:rsidP="00810234">
            <w:pPr>
              <w:jc w:val="center"/>
              <w:rPr>
                <w:sz w:val="24"/>
                <w:szCs w:val="24"/>
                <w:lang w:eastAsia="ru-RU"/>
              </w:rPr>
            </w:pPr>
            <w:r w:rsidRPr="00244D6C">
              <w:rPr>
                <w:sz w:val="24"/>
                <w:szCs w:val="24"/>
                <w:lang w:eastAsia="ru-RU"/>
              </w:rPr>
              <w:t>2</w:t>
            </w:r>
          </w:p>
        </w:tc>
        <w:tc>
          <w:tcPr>
            <w:tcW w:w="956" w:type="dxa"/>
            <w:shd w:val="clear" w:color="auto" w:fill="FFFFFF"/>
          </w:tcPr>
          <w:p w14:paraId="593BFB87" w14:textId="77777777" w:rsidR="00401C63" w:rsidRPr="00244D6C" w:rsidRDefault="00401C63" w:rsidP="00810234">
            <w:pPr>
              <w:jc w:val="center"/>
              <w:rPr>
                <w:sz w:val="24"/>
                <w:szCs w:val="24"/>
                <w:lang w:eastAsia="ru-RU"/>
              </w:rPr>
            </w:pPr>
            <w:r w:rsidRPr="00244D6C">
              <w:rPr>
                <w:sz w:val="24"/>
                <w:szCs w:val="24"/>
                <w:lang w:eastAsia="ru-RU"/>
              </w:rPr>
              <w:t>100%</w:t>
            </w:r>
          </w:p>
        </w:tc>
        <w:tc>
          <w:tcPr>
            <w:tcW w:w="802" w:type="dxa"/>
            <w:shd w:val="clear" w:color="auto" w:fill="FFFFFF"/>
          </w:tcPr>
          <w:p w14:paraId="6D2D5AA8" w14:textId="77777777" w:rsidR="00401C63" w:rsidRPr="00244D6C" w:rsidRDefault="00401C63" w:rsidP="00810234">
            <w:pPr>
              <w:jc w:val="center"/>
              <w:rPr>
                <w:sz w:val="24"/>
                <w:szCs w:val="24"/>
                <w:lang w:eastAsia="ru-RU"/>
              </w:rPr>
            </w:pPr>
            <w:r w:rsidRPr="00244D6C">
              <w:rPr>
                <w:sz w:val="24"/>
                <w:szCs w:val="24"/>
                <w:lang w:eastAsia="ru-RU"/>
              </w:rPr>
              <w:t>55,50</w:t>
            </w:r>
          </w:p>
        </w:tc>
      </w:tr>
      <w:tr w:rsidR="00244D6C" w:rsidRPr="00244D6C" w14:paraId="0FFF96FD" w14:textId="77777777" w:rsidTr="00810234">
        <w:trPr>
          <w:trHeight w:val="196"/>
        </w:trPr>
        <w:tc>
          <w:tcPr>
            <w:tcW w:w="1629" w:type="dxa"/>
            <w:shd w:val="clear" w:color="auto" w:fill="FFFFFF"/>
          </w:tcPr>
          <w:p w14:paraId="7CB8723A" w14:textId="77777777" w:rsidR="00401C63" w:rsidRPr="00244D6C" w:rsidRDefault="00401C63" w:rsidP="00810234">
            <w:pPr>
              <w:jc w:val="both"/>
              <w:rPr>
                <w:sz w:val="24"/>
                <w:szCs w:val="24"/>
                <w:lang w:eastAsia="ru-RU"/>
              </w:rPr>
            </w:pPr>
            <w:r w:rsidRPr="00244D6C">
              <w:rPr>
                <w:sz w:val="24"/>
                <w:szCs w:val="24"/>
                <w:lang w:eastAsia="ru-RU"/>
              </w:rPr>
              <w:t>Англ. яз.</w:t>
            </w:r>
          </w:p>
        </w:tc>
        <w:tc>
          <w:tcPr>
            <w:tcW w:w="852" w:type="dxa"/>
            <w:shd w:val="clear" w:color="auto" w:fill="FFFF00"/>
          </w:tcPr>
          <w:p w14:paraId="4B031C79" w14:textId="77777777" w:rsidR="00401C63" w:rsidRPr="00244D6C" w:rsidRDefault="00401C63" w:rsidP="00810234">
            <w:pPr>
              <w:jc w:val="center"/>
              <w:rPr>
                <w:sz w:val="24"/>
                <w:szCs w:val="24"/>
                <w:lang w:eastAsia="ru-RU"/>
              </w:rPr>
            </w:pPr>
            <w:r w:rsidRPr="00244D6C">
              <w:rPr>
                <w:sz w:val="24"/>
                <w:szCs w:val="24"/>
                <w:lang w:eastAsia="ru-RU"/>
              </w:rPr>
              <w:t>5</w:t>
            </w:r>
          </w:p>
        </w:tc>
        <w:tc>
          <w:tcPr>
            <w:tcW w:w="958" w:type="dxa"/>
            <w:shd w:val="clear" w:color="auto" w:fill="FFFFFF"/>
          </w:tcPr>
          <w:p w14:paraId="51681C1B" w14:textId="6ECA283C" w:rsidR="00401C63" w:rsidRPr="00244D6C" w:rsidRDefault="00401C63" w:rsidP="00810234">
            <w:pPr>
              <w:rPr>
                <w:sz w:val="24"/>
                <w:szCs w:val="24"/>
                <w:lang w:eastAsia="ru-RU"/>
              </w:rPr>
            </w:pPr>
            <w:r w:rsidRPr="00244D6C">
              <w:rPr>
                <w:sz w:val="24"/>
                <w:szCs w:val="24"/>
                <w:lang w:eastAsia="ru-RU"/>
              </w:rPr>
              <w:t xml:space="preserve">  100%</w:t>
            </w:r>
          </w:p>
        </w:tc>
        <w:tc>
          <w:tcPr>
            <w:tcW w:w="756" w:type="dxa"/>
            <w:shd w:val="clear" w:color="auto" w:fill="FFFFFF"/>
          </w:tcPr>
          <w:p w14:paraId="220B22F5" w14:textId="77777777" w:rsidR="00401C63" w:rsidRPr="00244D6C" w:rsidRDefault="00401C63" w:rsidP="00810234">
            <w:pPr>
              <w:jc w:val="center"/>
              <w:rPr>
                <w:sz w:val="24"/>
                <w:szCs w:val="24"/>
                <w:lang w:eastAsia="ru-RU"/>
              </w:rPr>
            </w:pPr>
            <w:r w:rsidRPr="00244D6C">
              <w:rPr>
                <w:sz w:val="24"/>
                <w:szCs w:val="24"/>
                <w:lang w:eastAsia="ru-RU"/>
              </w:rPr>
              <w:t>57,25</w:t>
            </w:r>
          </w:p>
        </w:tc>
        <w:tc>
          <w:tcPr>
            <w:tcW w:w="895" w:type="dxa"/>
            <w:shd w:val="clear" w:color="auto" w:fill="92D050"/>
          </w:tcPr>
          <w:p w14:paraId="2048E11B" w14:textId="77777777" w:rsidR="00401C63" w:rsidRPr="00244D6C" w:rsidRDefault="00401C63" w:rsidP="00810234">
            <w:pPr>
              <w:jc w:val="center"/>
              <w:rPr>
                <w:sz w:val="24"/>
                <w:szCs w:val="24"/>
                <w:lang w:eastAsia="ru-RU"/>
              </w:rPr>
            </w:pPr>
            <w:r w:rsidRPr="00244D6C">
              <w:rPr>
                <w:sz w:val="24"/>
                <w:szCs w:val="24"/>
                <w:lang w:eastAsia="ru-RU"/>
              </w:rPr>
              <w:t>10</w:t>
            </w:r>
          </w:p>
        </w:tc>
        <w:tc>
          <w:tcPr>
            <w:tcW w:w="992" w:type="dxa"/>
            <w:shd w:val="clear" w:color="auto" w:fill="FFFFFF"/>
          </w:tcPr>
          <w:p w14:paraId="26F082F4" w14:textId="77777777" w:rsidR="00401C63" w:rsidRPr="00244D6C" w:rsidRDefault="00401C63" w:rsidP="00810234">
            <w:pPr>
              <w:jc w:val="center"/>
              <w:rPr>
                <w:sz w:val="24"/>
                <w:szCs w:val="24"/>
                <w:lang w:eastAsia="ru-RU"/>
              </w:rPr>
            </w:pPr>
            <w:r w:rsidRPr="00244D6C">
              <w:rPr>
                <w:sz w:val="24"/>
                <w:szCs w:val="24"/>
                <w:lang w:eastAsia="ru-RU"/>
              </w:rPr>
              <w:t>100%</w:t>
            </w:r>
          </w:p>
        </w:tc>
        <w:tc>
          <w:tcPr>
            <w:tcW w:w="756" w:type="dxa"/>
            <w:shd w:val="clear" w:color="auto" w:fill="FFFFFF"/>
          </w:tcPr>
          <w:p w14:paraId="73DCA2AE" w14:textId="77777777" w:rsidR="00401C63" w:rsidRPr="00244D6C" w:rsidRDefault="00401C63" w:rsidP="00810234">
            <w:pPr>
              <w:jc w:val="center"/>
              <w:rPr>
                <w:sz w:val="24"/>
                <w:szCs w:val="24"/>
                <w:lang w:eastAsia="ru-RU"/>
              </w:rPr>
            </w:pPr>
            <w:r w:rsidRPr="00244D6C">
              <w:rPr>
                <w:sz w:val="24"/>
                <w:szCs w:val="24"/>
                <w:lang w:eastAsia="ru-RU"/>
              </w:rPr>
              <w:t>57,60</w:t>
            </w:r>
          </w:p>
        </w:tc>
        <w:tc>
          <w:tcPr>
            <w:tcW w:w="934" w:type="dxa"/>
            <w:shd w:val="clear" w:color="auto" w:fill="FFFF00"/>
          </w:tcPr>
          <w:p w14:paraId="7259D775" w14:textId="77777777" w:rsidR="00401C63" w:rsidRPr="00244D6C" w:rsidRDefault="00401C63" w:rsidP="00810234">
            <w:pPr>
              <w:jc w:val="center"/>
              <w:rPr>
                <w:sz w:val="24"/>
                <w:szCs w:val="24"/>
                <w:lang w:eastAsia="ru-RU"/>
              </w:rPr>
            </w:pPr>
            <w:r w:rsidRPr="00244D6C">
              <w:rPr>
                <w:sz w:val="24"/>
                <w:szCs w:val="24"/>
                <w:lang w:eastAsia="ru-RU"/>
              </w:rPr>
              <w:t>15</w:t>
            </w:r>
          </w:p>
        </w:tc>
        <w:tc>
          <w:tcPr>
            <w:tcW w:w="956" w:type="dxa"/>
            <w:shd w:val="clear" w:color="auto" w:fill="FFFFFF"/>
          </w:tcPr>
          <w:p w14:paraId="7BAB9338" w14:textId="77777777" w:rsidR="00401C63" w:rsidRPr="00244D6C" w:rsidRDefault="00401C63" w:rsidP="00810234">
            <w:pPr>
              <w:jc w:val="center"/>
              <w:rPr>
                <w:sz w:val="24"/>
                <w:szCs w:val="24"/>
                <w:lang w:eastAsia="ru-RU"/>
              </w:rPr>
            </w:pPr>
            <w:r w:rsidRPr="00244D6C">
              <w:rPr>
                <w:sz w:val="24"/>
                <w:szCs w:val="24"/>
                <w:lang w:eastAsia="ru-RU"/>
              </w:rPr>
              <w:t>93%</w:t>
            </w:r>
          </w:p>
        </w:tc>
        <w:tc>
          <w:tcPr>
            <w:tcW w:w="802" w:type="dxa"/>
            <w:shd w:val="clear" w:color="auto" w:fill="FFFFFF"/>
          </w:tcPr>
          <w:p w14:paraId="003BC4F5" w14:textId="77777777" w:rsidR="00401C63" w:rsidRPr="00244D6C" w:rsidRDefault="00401C63" w:rsidP="00810234">
            <w:pPr>
              <w:jc w:val="center"/>
              <w:rPr>
                <w:sz w:val="24"/>
                <w:szCs w:val="24"/>
                <w:lang w:eastAsia="ru-RU"/>
              </w:rPr>
            </w:pPr>
            <w:r w:rsidRPr="00244D6C">
              <w:rPr>
                <w:sz w:val="24"/>
                <w:szCs w:val="24"/>
                <w:lang w:eastAsia="ru-RU"/>
              </w:rPr>
              <w:t>54,43</w:t>
            </w:r>
          </w:p>
        </w:tc>
      </w:tr>
    </w:tbl>
    <w:p w14:paraId="5B50334A" w14:textId="59509875" w:rsidR="00401C63" w:rsidRPr="00E351CA" w:rsidRDefault="00401C63" w:rsidP="00244D6C">
      <w:pPr>
        <w:spacing w:after="0" w:line="240" w:lineRule="auto"/>
        <w:ind w:firstLine="708"/>
        <w:jc w:val="both"/>
        <w:rPr>
          <w:szCs w:val="28"/>
          <w:lang w:eastAsia="ru-RU"/>
        </w:rPr>
      </w:pPr>
      <w:r w:rsidRPr="008A0022">
        <w:rPr>
          <w:szCs w:val="28"/>
          <w:lang w:eastAsia="ru-RU"/>
        </w:rPr>
        <w:t>Статистические данные за три года показали, что % подтвердивших освоение программ среднего обще</w:t>
      </w:r>
      <w:r>
        <w:rPr>
          <w:szCs w:val="28"/>
          <w:lang w:eastAsia="ru-RU"/>
        </w:rPr>
        <w:t>го образования выпускниками 2021</w:t>
      </w:r>
      <w:r w:rsidRPr="008A0022">
        <w:rPr>
          <w:szCs w:val="28"/>
          <w:lang w:eastAsia="ru-RU"/>
        </w:rPr>
        <w:t xml:space="preserve"> </w:t>
      </w:r>
      <w:r w:rsidRPr="00E351CA">
        <w:rPr>
          <w:szCs w:val="28"/>
          <w:lang w:eastAsia="ru-RU"/>
        </w:rPr>
        <w:t>года по обществознанию, физике, информатике, химии выше, чем в 2020 г; по литературе, географии за три года 100%-ная успеваемость</w:t>
      </w:r>
    </w:p>
    <w:p w14:paraId="2ECC7BC0" w14:textId="68C7F00A" w:rsidR="00401C63" w:rsidRPr="007A3316" w:rsidRDefault="00401C63" w:rsidP="00244D6C">
      <w:pPr>
        <w:spacing w:after="0" w:line="240" w:lineRule="auto"/>
        <w:ind w:firstLine="708"/>
        <w:rPr>
          <w:color w:val="FF0000"/>
          <w:szCs w:val="28"/>
          <w:lang w:eastAsia="ru-RU"/>
        </w:rPr>
      </w:pPr>
      <w:r w:rsidRPr="008A0022">
        <w:rPr>
          <w:szCs w:val="28"/>
          <w:lang w:eastAsia="ru-RU"/>
        </w:rPr>
        <w:t>Средние баллы по предметам по общеобразовательным учреждениям за 2020 год (</w:t>
      </w:r>
      <w:r w:rsidRPr="008A0022">
        <w:rPr>
          <w:b/>
          <w:sz w:val="20"/>
          <w:szCs w:val="20"/>
          <w:lang w:eastAsia="ru-RU"/>
        </w:rPr>
        <w:t>+</w:t>
      </w:r>
      <w:r w:rsidRPr="008A0022">
        <w:rPr>
          <w:sz w:val="20"/>
          <w:szCs w:val="20"/>
          <w:lang w:eastAsia="ru-RU"/>
        </w:rPr>
        <w:t xml:space="preserve"> или – показатель динамики в сравнении с 2019 годом)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3"/>
        <w:gridCol w:w="860"/>
        <w:gridCol w:w="834"/>
        <w:gridCol w:w="859"/>
        <w:gridCol w:w="839"/>
        <w:gridCol w:w="826"/>
        <w:gridCol w:w="829"/>
        <w:gridCol w:w="773"/>
        <w:gridCol w:w="851"/>
      </w:tblGrid>
      <w:tr w:rsidR="00401C63" w:rsidRPr="008A0022" w14:paraId="66716956" w14:textId="77777777" w:rsidTr="00810234">
        <w:trPr>
          <w:trHeight w:val="217"/>
        </w:trPr>
        <w:tc>
          <w:tcPr>
            <w:tcW w:w="1843" w:type="dxa"/>
            <w:vMerge w:val="restart"/>
            <w:shd w:val="clear" w:color="auto" w:fill="auto"/>
          </w:tcPr>
          <w:p w14:paraId="75B446F2" w14:textId="77777777" w:rsidR="00401C63" w:rsidRPr="008A0022" w:rsidRDefault="00401C63" w:rsidP="00810234">
            <w:pPr>
              <w:jc w:val="center"/>
              <w:rPr>
                <w:b/>
                <w:sz w:val="18"/>
                <w:szCs w:val="18"/>
                <w:lang w:eastAsia="ru-RU"/>
              </w:rPr>
            </w:pPr>
            <w:r w:rsidRPr="008A0022">
              <w:rPr>
                <w:b/>
                <w:sz w:val="18"/>
                <w:szCs w:val="18"/>
                <w:lang w:eastAsia="ru-RU"/>
              </w:rPr>
              <w:t>Предмет</w:t>
            </w:r>
          </w:p>
        </w:tc>
        <w:tc>
          <w:tcPr>
            <w:tcW w:w="6040" w:type="dxa"/>
            <w:gridSpan w:val="7"/>
            <w:shd w:val="clear" w:color="auto" w:fill="auto"/>
          </w:tcPr>
          <w:p w14:paraId="201295B9" w14:textId="77777777" w:rsidR="00401C63" w:rsidRPr="008A0022" w:rsidRDefault="00401C63" w:rsidP="00810234">
            <w:pPr>
              <w:jc w:val="center"/>
              <w:rPr>
                <w:b/>
                <w:sz w:val="18"/>
                <w:szCs w:val="18"/>
                <w:lang w:eastAsia="ru-RU"/>
              </w:rPr>
            </w:pPr>
            <w:r w:rsidRPr="008A0022">
              <w:rPr>
                <w:b/>
                <w:sz w:val="18"/>
                <w:szCs w:val="18"/>
                <w:lang w:eastAsia="ru-RU"/>
              </w:rPr>
              <w:t>Средний балл</w:t>
            </w:r>
          </w:p>
        </w:tc>
        <w:tc>
          <w:tcPr>
            <w:tcW w:w="773" w:type="dxa"/>
            <w:vMerge w:val="restart"/>
          </w:tcPr>
          <w:p w14:paraId="04068B97" w14:textId="77777777" w:rsidR="00401C63" w:rsidRPr="008A0022" w:rsidRDefault="00401C63" w:rsidP="00810234">
            <w:pPr>
              <w:jc w:val="center"/>
              <w:rPr>
                <w:b/>
                <w:sz w:val="18"/>
                <w:szCs w:val="18"/>
                <w:lang w:eastAsia="ru-RU"/>
              </w:rPr>
            </w:pPr>
            <w:r w:rsidRPr="008A0022">
              <w:rPr>
                <w:b/>
                <w:sz w:val="18"/>
                <w:szCs w:val="18"/>
                <w:lang w:eastAsia="ru-RU"/>
              </w:rPr>
              <w:t>город</w:t>
            </w:r>
          </w:p>
        </w:tc>
        <w:tc>
          <w:tcPr>
            <w:tcW w:w="851" w:type="dxa"/>
            <w:vMerge w:val="restart"/>
          </w:tcPr>
          <w:p w14:paraId="0A25C7DF" w14:textId="77777777" w:rsidR="00401C63" w:rsidRPr="008A0022" w:rsidRDefault="00401C63" w:rsidP="00810234">
            <w:pPr>
              <w:jc w:val="center"/>
              <w:rPr>
                <w:b/>
                <w:sz w:val="18"/>
                <w:szCs w:val="18"/>
                <w:lang w:eastAsia="ru-RU"/>
              </w:rPr>
            </w:pPr>
            <w:r w:rsidRPr="008A0022">
              <w:rPr>
                <w:b/>
                <w:sz w:val="18"/>
                <w:szCs w:val="18"/>
                <w:lang w:eastAsia="ru-RU"/>
              </w:rPr>
              <w:t>область</w:t>
            </w:r>
          </w:p>
        </w:tc>
      </w:tr>
      <w:tr w:rsidR="00401C63" w:rsidRPr="008A0022" w14:paraId="70931135" w14:textId="77777777" w:rsidTr="00810234">
        <w:trPr>
          <w:trHeight w:val="149"/>
        </w:trPr>
        <w:tc>
          <w:tcPr>
            <w:tcW w:w="1843" w:type="dxa"/>
            <w:vMerge/>
            <w:shd w:val="clear" w:color="auto" w:fill="auto"/>
          </w:tcPr>
          <w:p w14:paraId="27E2F258" w14:textId="77777777" w:rsidR="00401C63" w:rsidRPr="008A0022" w:rsidRDefault="00401C63" w:rsidP="00810234">
            <w:pPr>
              <w:jc w:val="center"/>
              <w:rPr>
                <w:b/>
                <w:sz w:val="18"/>
                <w:szCs w:val="18"/>
                <w:lang w:eastAsia="ru-RU"/>
              </w:rPr>
            </w:pPr>
          </w:p>
        </w:tc>
        <w:tc>
          <w:tcPr>
            <w:tcW w:w="993" w:type="dxa"/>
            <w:shd w:val="clear" w:color="auto" w:fill="auto"/>
          </w:tcPr>
          <w:p w14:paraId="4877D53D" w14:textId="77777777" w:rsidR="00401C63" w:rsidRPr="008A0022" w:rsidRDefault="00401C63" w:rsidP="00810234">
            <w:pPr>
              <w:jc w:val="center"/>
              <w:rPr>
                <w:b/>
                <w:sz w:val="18"/>
                <w:szCs w:val="18"/>
                <w:lang w:eastAsia="ru-RU"/>
              </w:rPr>
            </w:pPr>
            <w:r w:rsidRPr="008A0022">
              <w:rPr>
                <w:b/>
                <w:sz w:val="18"/>
                <w:szCs w:val="18"/>
                <w:lang w:eastAsia="ru-RU"/>
              </w:rPr>
              <w:t>гимназия</w:t>
            </w:r>
          </w:p>
        </w:tc>
        <w:tc>
          <w:tcPr>
            <w:tcW w:w="860" w:type="dxa"/>
            <w:shd w:val="clear" w:color="auto" w:fill="auto"/>
          </w:tcPr>
          <w:p w14:paraId="383C52A3" w14:textId="77777777" w:rsidR="00401C63" w:rsidRPr="008A0022" w:rsidRDefault="00401C63" w:rsidP="00810234">
            <w:pPr>
              <w:jc w:val="center"/>
              <w:rPr>
                <w:b/>
                <w:sz w:val="18"/>
                <w:szCs w:val="18"/>
                <w:lang w:eastAsia="ru-RU"/>
              </w:rPr>
            </w:pPr>
            <w:r w:rsidRPr="008A0022">
              <w:rPr>
                <w:b/>
                <w:sz w:val="18"/>
                <w:szCs w:val="18"/>
                <w:lang w:eastAsia="ru-RU"/>
              </w:rPr>
              <w:t xml:space="preserve">СОШ </w:t>
            </w:r>
          </w:p>
          <w:p w14:paraId="7D3B0A02" w14:textId="77777777" w:rsidR="00401C63" w:rsidRPr="008A0022" w:rsidRDefault="00401C63" w:rsidP="00810234">
            <w:pPr>
              <w:jc w:val="center"/>
              <w:rPr>
                <w:b/>
                <w:sz w:val="18"/>
                <w:szCs w:val="18"/>
                <w:lang w:eastAsia="ru-RU"/>
              </w:rPr>
            </w:pPr>
            <w:r w:rsidRPr="008A0022">
              <w:rPr>
                <w:b/>
                <w:sz w:val="18"/>
                <w:szCs w:val="18"/>
                <w:lang w:eastAsia="ru-RU"/>
              </w:rPr>
              <w:t>№ 2</w:t>
            </w:r>
          </w:p>
        </w:tc>
        <w:tc>
          <w:tcPr>
            <w:tcW w:w="834" w:type="dxa"/>
            <w:shd w:val="clear" w:color="auto" w:fill="auto"/>
          </w:tcPr>
          <w:p w14:paraId="5CFBE3EA" w14:textId="77777777" w:rsidR="00401C63" w:rsidRPr="008A0022" w:rsidRDefault="00401C63" w:rsidP="00810234">
            <w:pPr>
              <w:jc w:val="center"/>
              <w:rPr>
                <w:b/>
                <w:sz w:val="18"/>
                <w:szCs w:val="18"/>
                <w:lang w:eastAsia="ru-RU"/>
              </w:rPr>
            </w:pPr>
            <w:r w:rsidRPr="008A0022">
              <w:rPr>
                <w:b/>
                <w:sz w:val="18"/>
                <w:szCs w:val="18"/>
                <w:lang w:eastAsia="ru-RU"/>
              </w:rPr>
              <w:t xml:space="preserve">СОШ </w:t>
            </w:r>
          </w:p>
          <w:p w14:paraId="46636525" w14:textId="77777777" w:rsidR="00401C63" w:rsidRPr="008A0022" w:rsidRDefault="00401C63" w:rsidP="00810234">
            <w:pPr>
              <w:jc w:val="center"/>
              <w:rPr>
                <w:b/>
                <w:sz w:val="18"/>
                <w:szCs w:val="18"/>
                <w:lang w:eastAsia="ru-RU"/>
              </w:rPr>
            </w:pPr>
            <w:r w:rsidRPr="008A0022">
              <w:rPr>
                <w:b/>
                <w:sz w:val="18"/>
                <w:szCs w:val="18"/>
                <w:lang w:eastAsia="ru-RU"/>
              </w:rPr>
              <w:t>№ 3</w:t>
            </w:r>
          </w:p>
        </w:tc>
        <w:tc>
          <w:tcPr>
            <w:tcW w:w="859" w:type="dxa"/>
            <w:shd w:val="clear" w:color="auto" w:fill="auto"/>
          </w:tcPr>
          <w:p w14:paraId="6E2C0DD0" w14:textId="77777777" w:rsidR="00401C63" w:rsidRPr="008A0022" w:rsidRDefault="00401C63" w:rsidP="00810234">
            <w:pPr>
              <w:jc w:val="center"/>
              <w:rPr>
                <w:b/>
                <w:sz w:val="18"/>
                <w:szCs w:val="18"/>
                <w:lang w:eastAsia="ru-RU"/>
              </w:rPr>
            </w:pPr>
            <w:r w:rsidRPr="008A0022">
              <w:rPr>
                <w:b/>
                <w:sz w:val="18"/>
                <w:szCs w:val="18"/>
                <w:lang w:eastAsia="ru-RU"/>
              </w:rPr>
              <w:t xml:space="preserve">СОШ </w:t>
            </w:r>
          </w:p>
          <w:p w14:paraId="2B1AC872" w14:textId="77777777" w:rsidR="00401C63" w:rsidRPr="008A0022" w:rsidRDefault="00401C63" w:rsidP="00810234">
            <w:pPr>
              <w:jc w:val="center"/>
              <w:rPr>
                <w:b/>
                <w:sz w:val="18"/>
                <w:szCs w:val="18"/>
                <w:lang w:eastAsia="ru-RU"/>
              </w:rPr>
            </w:pPr>
            <w:r w:rsidRPr="008A0022">
              <w:rPr>
                <w:b/>
                <w:sz w:val="18"/>
                <w:szCs w:val="18"/>
                <w:lang w:eastAsia="ru-RU"/>
              </w:rPr>
              <w:t>№ 4</w:t>
            </w:r>
          </w:p>
        </w:tc>
        <w:tc>
          <w:tcPr>
            <w:tcW w:w="839" w:type="dxa"/>
            <w:shd w:val="clear" w:color="auto" w:fill="auto"/>
          </w:tcPr>
          <w:p w14:paraId="3D8875D6" w14:textId="77777777" w:rsidR="00401C63" w:rsidRPr="008A0022" w:rsidRDefault="00401C63" w:rsidP="00810234">
            <w:pPr>
              <w:jc w:val="center"/>
              <w:rPr>
                <w:b/>
                <w:sz w:val="18"/>
                <w:szCs w:val="18"/>
                <w:lang w:eastAsia="ru-RU"/>
              </w:rPr>
            </w:pPr>
            <w:r w:rsidRPr="008A0022">
              <w:rPr>
                <w:b/>
                <w:sz w:val="18"/>
                <w:szCs w:val="18"/>
                <w:lang w:eastAsia="ru-RU"/>
              </w:rPr>
              <w:t xml:space="preserve">СОШ </w:t>
            </w:r>
          </w:p>
          <w:p w14:paraId="371D63F7" w14:textId="77777777" w:rsidR="00401C63" w:rsidRPr="008A0022" w:rsidRDefault="00401C63" w:rsidP="00810234">
            <w:pPr>
              <w:jc w:val="center"/>
              <w:rPr>
                <w:b/>
                <w:sz w:val="18"/>
                <w:szCs w:val="18"/>
                <w:lang w:eastAsia="ru-RU"/>
              </w:rPr>
            </w:pPr>
            <w:r w:rsidRPr="008A0022">
              <w:rPr>
                <w:b/>
                <w:sz w:val="18"/>
                <w:szCs w:val="18"/>
                <w:lang w:eastAsia="ru-RU"/>
              </w:rPr>
              <w:t>№5</w:t>
            </w:r>
          </w:p>
        </w:tc>
        <w:tc>
          <w:tcPr>
            <w:tcW w:w="826" w:type="dxa"/>
          </w:tcPr>
          <w:p w14:paraId="7D90D0AB" w14:textId="77777777" w:rsidR="00401C63" w:rsidRPr="008A0022" w:rsidRDefault="00401C63" w:rsidP="00810234">
            <w:pPr>
              <w:jc w:val="center"/>
              <w:rPr>
                <w:b/>
                <w:sz w:val="18"/>
                <w:szCs w:val="18"/>
                <w:lang w:eastAsia="ru-RU"/>
              </w:rPr>
            </w:pPr>
            <w:r w:rsidRPr="008A0022">
              <w:rPr>
                <w:b/>
                <w:sz w:val="18"/>
                <w:szCs w:val="18"/>
                <w:lang w:eastAsia="ru-RU"/>
              </w:rPr>
              <w:t xml:space="preserve">СОШ </w:t>
            </w:r>
          </w:p>
          <w:p w14:paraId="37A23D70" w14:textId="77777777" w:rsidR="00401C63" w:rsidRPr="008A0022" w:rsidRDefault="00401C63" w:rsidP="00810234">
            <w:pPr>
              <w:jc w:val="center"/>
              <w:rPr>
                <w:b/>
                <w:sz w:val="18"/>
                <w:szCs w:val="18"/>
                <w:lang w:eastAsia="ru-RU"/>
              </w:rPr>
            </w:pPr>
            <w:r w:rsidRPr="008A0022">
              <w:rPr>
                <w:b/>
                <w:sz w:val="18"/>
                <w:szCs w:val="18"/>
                <w:lang w:eastAsia="ru-RU"/>
              </w:rPr>
              <w:t>№ 6</w:t>
            </w:r>
          </w:p>
        </w:tc>
        <w:tc>
          <w:tcPr>
            <w:tcW w:w="829" w:type="dxa"/>
          </w:tcPr>
          <w:p w14:paraId="661BBB57" w14:textId="77777777" w:rsidR="00401C63" w:rsidRPr="008A0022" w:rsidRDefault="00401C63" w:rsidP="00810234">
            <w:pPr>
              <w:jc w:val="center"/>
              <w:rPr>
                <w:b/>
                <w:sz w:val="18"/>
                <w:szCs w:val="18"/>
                <w:lang w:eastAsia="ru-RU"/>
              </w:rPr>
            </w:pPr>
            <w:r w:rsidRPr="008A0022">
              <w:rPr>
                <w:b/>
                <w:sz w:val="18"/>
                <w:szCs w:val="18"/>
                <w:lang w:eastAsia="ru-RU"/>
              </w:rPr>
              <w:t>СОШ</w:t>
            </w:r>
          </w:p>
          <w:p w14:paraId="50EEE7A6" w14:textId="77777777" w:rsidR="00401C63" w:rsidRPr="008A0022" w:rsidRDefault="00401C63" w:rsidP="00810234">
            <w:pPr>
              <w:jc w:val="center"/>
              <w:rPr>
                <w:b/>
                <w:sz w:val="18"/>
                <w:szCs w:val="18"/>
                <w:lang w:eastAsia="ru-RU"/>
              </w:rPr>
            </w:pPr>
            <w:r w:rsidRPr="008A0022">
              <w:rPr>
                <w:b/>
                <w:sz w:val="18"/>
                <w:szCs w:val="18"/>
                <w:lang w:eastAsia="ru-RU"/>
              </w:rPr>
              <w:t xml:space="preserve"> № 7</w:t>
            </w:r>
          </w:p>
        </w:tc>
        <w:tc>
          <w:tcPr>
            <w:tcW w:w="773" w:type="dxa"/>
            <w:vMerge/>
          </w:tcPr>
          <w:p w14:paraId="7839AC7C" w14:textId="77777777" w:rsidR="00401C63" w:rsidRPr="008A0022" w:rsidRDefault="00401C63" w:rsidP="00810234">
            <w:pPr>
              <w:jc w:val="center"/>
              <w:rPr>
                <w:b/>
                <w:sz w:val="18"/>
                <w:szCs w:val="18"/>
                <w:lang w:eastAsia="ru-RU"/>
              </w:rPr>
            </w:pPr>
          </w:p>
        </w:tc>
        <w:tc>
          <w:tcPr>
            <w:tcW w:w="851" w:type="dxa"/>
            <w:vMerge/>
          </w:tcPr>
          <w:p w14:paraId="579B0170" w14:textId="77777777" w:rsidR="00401C63" w:rsidRPr="008A0022" w:rsidRDefault="00401C63" w:rsidP="00810234">
            <w:pPr>
              <w:jc w:val="center"/>
              <w:rPr>
                <w:b/>
                <w:sz w:val="18"/>
                <w:szCs w:val="18"/>
                <w:lang w:eastAsia="ru-RU"/>
              </w:rPr>
            </w:pPr>
          </w:p>
        </w:tc>
      </w:tr>
      <w:tr w:rsidR="00401C63" w:rsidRPr="008A0022" w14:paraId="4DBE7D3F" w14:textId="77777777" w:rsidTr="00810234">
        <w:trPr>
          <w:trHeight w:val="217"/>
        </w:trPr>
        <w:tc>
          <w:tcPr>
            <w:tcW w:w="1843" w:type="dxa"/>
            <w:shd w:val="clear" w:color="auto" w:fill="auto"/>
          </w:tcPr>
          <w:p w14:paraId="55081131" w14:textId="77777777" w:rsidR="00401C63" w:rsidRPr="00244D6C" w:rsidRDefault="00401C63" w:rsidP="00244D6C">
            <w:pPr>
              <w:spacing w:after="0"/>
              <w:jc w:val="both"/>
              <w:rPr>
                <w:sz w:val="24"/>
                <w:szCs w:val="24"/>
                <w:lang w:eastAsia="ru-RU"/>
              </w:rPr>
            </w:pPr>
            <w:proofErr w:type="spellStart"/>
            <w:r w:rsidRPr="00244D6C">
              <w:rPr>
                <w:sz w:val="24"/>
                <w:szCs w:val="24"/>
                <w:lang w:eastAsia="ru-RU"/>
              </w:rPr>
              <w:t>Обществозн</w:t>
            </w:r>
            <w:proofErr w:type="spellEnd"/>
            <w:r w:rsidRPr="00244D6C">
              <w:rPr>
                <w:sz w:val="24"/>
                <w:szCs w:val="24"/>
                <w:lang w:eastAsia="ru-RU"/>
              </w:rPr>
              <w:t>-е</w:t>
            </w:r>
          </w:p>
        </w:tc>
        <w:tc>
          <w:tcPr>
            <w:tcW w:w="993" w:type="dxa"/>
            <w:shd w:val="clear" w:color="auto" w:fill="auto"/>
          </w:tcPr>
          <w:p w14:paraId="31887738" w14:textId="77777777" w:rsidR="00401C63" w:rsidRPr="00244D6C" w:rsidRDefault="00401C63" w:rsidP="00244D6C">
            <w:pPr>
              <w:spacing w:after="0"/>
              <w:jc w:val="center"/>
              <w:rPr>
                <w:sz w:val="24"/>
                <w:szCs w:val="24"/>
                <w:lang w:eastAsia="ru-RU"/>
              </w:rPr>
            </w:pPr>
            <w:r w:rsidRPr="00244D6C">
              <w:rPr>
                <w:sz w:val="24"/>
                <w:szCs w:val="24"/>
                <w:lang w:eastAsia="ru-RU"/>
              </w:rPr>
              <w:t>59+</w:t>
            </w:r>
          </w:p>
        </w:tc>
        <w:tc>
          <w:tcPr>
            <w:tcW w:w="860" w:type="dxa"/>
            <w:shd w:val="clear" w:color="auto" w:fill="auto"/>
          </w:tcPr>
          <w:p w14:paraId="5B5260D4" w14:textId="77777777" w:rsidR="00401C63" w:rsidRPr="00244D6C" w:rsidRDefault="00401C63" w:rsidP="00244D6C">
            <w:pPr>
              <w:spacing w:after="0"/>
              <w:jc w:val="center"/>
              <w:rPr>
                <w:sz w:val="24"/>
                <w:szCs w:val="24"/>
                <w:lang w:eastAsia="ru-RU"/>
              </w:rPr>
            </w:pPr>
            <w:r w:rsidRPr="00244D6C">
              <w:rPr>
                <w:sz w:val="24"/>
                <w:szCs w:val="24"/>
                <w:lang w:eastAsia="ru-RU"/>
              </w:rPr>
              <w:t>57=</w:t>
            </w:r>
          </w:p>
        </w:tc>
        <w:tc>
          <w:tcPr>
            <w:tcW w:w="834" w:type="dxa"/>
            <w:shd w:val="clear" w:color="auto" w:fill="auto"/>
          </w:tcPr>
          <w:p w14:paraId="02599BC8" w14:textId="77777777" w:rsidR="00401C63" w:rsidRPr="00244D6C" w:rsidRDefault="00401C63" w:rsidP="00244D6C">
            <w:pPr>
              <w:spacing w:after="0"/>
              <w:jc w:val="center"/>
              <w:rPr>
                <w:sz w:val="24"/>
                <w:szCs w:val="24"/>
                <w:lang w:eastAsia="ru-RU"/>
              </w:rPr>
            </w:pPr>
            <w:r w:rsidRPr="00244D6C">
              <w:rPr>
                <w:sz w:val="24"/>
                <w:szCs w:val="24"/>
                <w:lang w:eastAsia="ru-RU"/>
              </w:rPr>
              <w:t>44+</w:t>
            </w:r>
          </w:p>
        </w:tc>
        <w:tc>
          <w:tcPr>
            <w:tcW w:w="859" w:type="dxa"/>
            <w:shd w:val="clear" w:color="auto" w:fill="auto"/>
          </w:tcPr>
          <w:p w14:paraId="42B9F750" w14:textId="77777777" w:rsidR="00401C63" w:rsidRPr="00244D6C" w:rsidRDefault="00401C63" w:rsidP="00244D6C">
            <w:pPr>
              <w:spacing w:after="0"/>
              <w:jc w:val="center"/>
              <w:rPr>
                <w:sz w:val="24"/>
                <w:szCs w:val="24"/>
                <w:lang w:eastAsia="ru-RU"/>
              </w:rPr>
            </w:pPr>
            <w:r w:rsidRPr="00244D6C">
              <w:rPr>
                <w:sz w:val="24"/>
                <w:szCs w:val="24"/>
                <w:lang w:eastAsia="ru-RU"/>
              </w:rPr>
              <w:t>53+</w:t>
            </w:r>
          </w:p>
        </w:tc>
        <w:tc>
          <w:tcPr>
            <w:tcW w:w="839" w:type="dxa"/>
            <w:shd w:val="clear" w:color="auto" w:fill="auto"/>
          </w:tcPr>
          <w:p w14:paraId="73517F9E" w14:textId="77777777" w:rsidR="00401C63" w:rsidRPr="00244D6C" w:rsidRDefault="00401C63" w:rsidP="00244D6C">
            <w:pPr>
              <w:spacing w:after="0"/>
              <w:jc w:val="center"/>
              <w:rPr>
                <w:sz w:val="24"/>
                <w:szCs w:val="24"/>
                <w:lang w:eastAsia="ru-RU"/>
              </w:rPr>
            </w:pPr>
            <w:r w:rsidRPr="00244D6C">
              <w:rPr>
                <w:sz w:val="24"/>
                <w:szCs w:val="24"/>
                <w:lang w:eastAsia="ru-RU"/>
              </w:rPr>
              <w:t>43+</w:t>
            </w:r>
          </w:p>
        </w:tc>
        <w:tc>
          <w:tcPr>
            <w:tcW w:w="826" w:type="dxa"/>
          </w:tcPr>
          <w:p w14:paraId="1899D327" w14:textId="77777777" w:rsidR="00401C63" w:rsidRPr="00244D6C" w:rsidRDefault="00401C63" w:rsidP="00244D6C">
            <w:pPr>
              <w:spacing w:after="0"/>
              <w:jc w:val="center"/>
              <w:rPr>
                <w:sz w:val="24"/>
                <w:szCs w:val="24"/>
                <w:lang w:eastAsia="ru-RU"/>
              </w:rPr>
            </w:pPr>
            <w:r w:rsidRPr="00244D6C">
              <w:rPr>
                <w:sz w:val="24"/>
                <w:szCs w:val="24"/>
                <w:lang w:eastAsia="ru-RU"/>
              </w:rPr>
              <w:t>42+</w:t>
            </w:r>
          </w:p>
        </w:tc>
        <w:tc>
          <w:tcPr>
            <w:tcW w:w="829" w:type="dxa"/>
          </w:tcPr>
          <w:p w14:paraId="6046314B" w14:textId="77777777" w:rsidR="00401C63" w:rsidRPr="00244D6C" w:rsidRDefault="00401C63" w:rsidP="00244D6C">
            <w:pPr>
              <w:tabs>
                <w:tab w:val="left" w:pos="192"/>
              </w:tabs>
              <w:spacing w:after="0"/>
              <w:ind w:right="-108"/>
              <w:jc w:val="center"/>
              <w:rPr>
                <w:sz w:val="24"/>
                <w:szCs w:val="24"/>
                <w:lang w:eastAsia="ru-RU"/>
              </w:rPr>
            </w:pPr>
            <w:r w:rsidRPr="00244D6C">
              <w:rPr>
                <w:sz w:val="24"/>
                <w:szCs w:val="24"/>
                <w:lang w:eastAsia="ru-RU"/>
              </w:rPr>
              <w:t>29-</w:t>
            </w:r>
          </w:p>
        </w:tc>
        <w:tc>
          <w:tcPr>
            <w:tcW w:w="773" w:type="dxa"/>
          </w:tcPr>
          <w:p w14:paraId="7FDDF7F0" w14:textId="77777777" w:rsidR="00401C63" w:rsidRPr="00244D6C" w:rsidRDefault="00401C63" w:rsidP="00244D6C">
            <w:pPr>
              <w:tabs>
                <w:tab w:val="left" w:pos="192"/>
              </w:tabs>
              <w:spacing w:after="0"/>
              <w:ind w:right="-108"/>
              <w:jc w:val="center"/>
              <w:rPr>
                <w:b/>
                <w:sz w:val="24"/>
                <w:szCs w:val="24"/>
                <w:highlight w:val="green"/>
                <w:lang w:eastAsia="ru-RU"/>
              </w:rPr>
            </w:pPr>
            <w:r w:rsidRPr="00244D6C">
              <w:rPr>
                <w:b/>
                <w:sz w:val="24"/>
                <w:szCs w:val="24"/>
                <w:highlight w:val="green"/>
                <w:lang w:eastAsia="ru-RU"/>
              </w:rPr>
              <w:t>46,7+</w:t>
            </w:r>
          </w:p>
        </w:tc>
        <w:tc>
          <w:tcPr>
            <w:tcW w:w="851" w:type="dxa"/>
          </w:tcPr>
          <w:p w14:paraId="017DAF66" w14:textId="77777777" w:rsidR="00401C63" w:rsidRPr="00244D6C" w:rsidRDefault="00401C63" w:rsidP="00244D6C">
            <w:pPr>
              <w:tabs>
                <w:tab w:val="left" w:pos="192"/>
              </w:tabs>
              <w:spacing w:after="0"/>
              <w:ind w:right="-108"/>
              <w:jc w:val="center"/>
              <w:rPr>
                <w:sz w:val="24"/>
                <w:szCs w:val="24"/>
                <w:lang w:eastAsia="ru-RU"/>
              </w:rPr>
            </w:pPr>
            <w:r w:rsidRPr="00244D6C">
              <w:rPr>
                <w:sz w:val="24"/>
                <w:szCs w:val="24"/>
                <w:lang w:eastAsia="ru-RU"/>
              </w:rPr>
              <w:t>43,9</w:t>
            </w:r>
          </w:p>
        </w:tc>
      </w:tr>
      <w:tr w:rsidR="00401C63" w:rsidRPr="008A0022" w14:paraId="5F72DD54" w14:textId="77777777" w:rsidTr="00810234">
        <w:trPr>
          <w:trHeight w:val="217"/>
        </w:trPr>
        <w:tc>
          <w:tcPr>
            <w:tcW w:w="1843" w:type="dxa"/>
            <w:shd w:val="clear" w:color="auto" w:fill="auto"/>
          </w:tcPr>
          <w:p w14:paraId="1FD7C5A3" w14:textId="77777777" w:rsidR="00401C63" w:rsidRPr="00244D6C" w:rsidRDefault="00401C63" w:rsidP="00244D6C">
            <w:pPr>
              <w:spacing w:after="0"/>
              <w:jc w:val="both"/>
              <w:rPr>
                <w:sz w:val="24"/>
                <w:szCs w:val="24"/>
                <w:lang w:eastAsia="ru-RU"/>
              </w:rPr>
            </w:pPr>
            <w:r w:rsidRPr="00244D6C">
              <w:rPr>
                <w:sz w:val="24"/>
                <w:szCs w:val="24"/>
                <w:lang w:eastAsia="ru-RU"/>
              </w:rPr>
              <w:t>Физика</w:t>
            </w:r>
          </w:p>
        </w:tc>
        <w:tc>
          <w:tcPr>
            <w:tcW w:w="993" w:type="dxa"/>
            <w:shd w:val="clear" w:color="auto" w:fill="auto"/>
          </w:tcPr>
          <w:p w14:paraId="33C5C4CC" w14:textId="77777777" w:rsidR="00401C63" w:rsidRPr="00244D6C" w:rsidRDefault="00401C63" w:rsidP="00244D6C">
            <w:pPr>
              <w:spacing w:after="0"/>
              <w:jc w:val="center"/>
              <w:rPr>
                <w:sz w:val="24"/>
                <w:szCs w:val="24"/>
                <w:lang w:eastAsia="ru-RU"/>
              </w:rPr>
            </w:pPr>
            <w:r w:rsidRPr="00244D6C">
              <w:rPr>
                <w:sz w:val="24"/>
                <w:szCs w:val="24"/>
                <w:lang w:eastAsia="ru-RU"/>
              </w:rPr>
              <w:t>66+</w:t>
            </w:r>
          </w:p>
        </w:tc>
        <w:tc>
          <w:tcPr>
            <w:tcW w:w="860" w:type="dxa"/>
            <w:shd w:val="clear" w:color="auto" w:fill="auto"/>
          </w:tcPr>
          <w:p w14:paraId="451BA3FF" w14:textId="77777777" w:rsidR="00401C63" w:rsidRPr="00244D6C" w:rsidRDefault="00401C63" w:rsidP="00244D6C">
            <w:pPr>
              <w:spacing w:after="0"/>
              <w:jc w:val="center"/>
              <w:rPr>
                <w:sz w:val="24"/>
                <w:szCs w:val="24"/>
                <w:lang w:eastAsia="ru-RU"/>
              </w:rPr>
            </w:pPr>
            <w:r w:rsidRPr="00244D6C">
              <w:rPr>
                <w:sz w:val="24"/>
                <w:szCs w:val="24"/>
                <w:lang w:eastAsia="ru-RU"/>
              </w:rPr>
              <w:t>54+</w:t>
            </w:r>
          </w:p>
        </w:tc>
        <w:tc>
          <w:tcPr>
            <w:tcW w:w="834" w:type="dxa"/>
            <w:shd w:val="clear" w:color="auto" w:fill="auto"/>
          </w:tcPr>
          <w:p w14:paraId="506F37F7" w14:textId="77777777" w:rsidR="00401C63" w:rsidRPr="00244D6C" w:rsidRDefault="00401C63" w:rsidP="00244D6C">
            <w:pPr>
              <w:spacing w:after="0"/>
              <w:jc w:val="center"/>
              <w:rPr>
                <w:sz w:val="24"/>
                <w:szCs w:val="24"/>
                <w:lang w:eastAsia="ru-RU"/>
              </w:rPr>
            </w:pPr>
            <w:r w:rsidRPr="00244D6C">
              <w:rPr>
                <w:sz w:val="24"/>
                <w:szCs w:val="24"/>
                <w:lang w:eastAsia="ru-RU"/>
              </w:rPr>
              <w:t>50+</w:t>
            </w:r>
          </w:p>
        </w:tc>
        <w:tc>
          <w:tcPr>
            <w:tcW w:w="859" w:type="dxa"/>
            <w:shd w:val="clear" w:color="auto" w:fill="auto"/>
          </w:tcPr>
          <w:p w14:paraId="55C2DFC3" w14:textId="77777777" w:rsidR="00401C63" w:rsidRPr="00244D6C" w:rsidRDefault="00401C63" w:rsidP="00244D6C">
            <w:pPr>
              <w:spacing w:after="0"/>
              <w:jc w:val="center"/>
              <w:rPr>
                <w:sz w:val="24"/>
                <w:szCs w:val="24"/>
                <w:lang w:eastAsia="ru-RU"/>
              </w:rPr>
            </w:pPr>
            <w:r w:rsidRPr="00244D6C">
              <w:rPr>
                <w:sz w:val="24"/>
                <w:szCs w:val="24"/>
                <w:lang w:eastAsia="ru-RU"/>
              </w:rPr>
              <w:t>47+</w:t>
            </w:r>
          </w:p>
        </w:tc>
        <w:tc>
          <w:tcPr>
            <w:tcW w:w="839" w:type="dxa"/>
            <w:shd w:val="clear" w:color="auto" w:fill="auto"/>
          </w:tcPr>
          <w:p w14:paraId="300F1E4C" w14:textId="77777777" w:rsidR="00401C63" w:rsidRPr="00244D6C" w:rsidRDefault="00401C63" w:rsidP="00244D6C">
            <w:pPr>
              <w:spacing w:after="0"/>
              <w:jc w:val="center"/>
              <w:rPr>
                <w:sz w:val="24"/>
                <w:szCs w:val="24"/>
                <w:lang w:eastAsia="ru-RU"/>
              </w:rPr>
            </w:pPr>
            <w:r w:rsidRPr="00244D6C">
              <w:rPr>
                <w:sz w:val="24"/>
                <w:szCs w:val="24"/>
                <w:lang w:eastAsia="ru-RU"/>
              </w:rPr>
              <w:t>39+</w:t>
            </w:r>
          </w:p>
        </w:tc>
        <w:tc>
          <w:tcPr>
            <w:tcW w:w="826" w:type="dxa"/>
          </w:tcPr>
          <w:p w14:paraId="4F0A1702" w14:textId="77777777" w:rsidR="00401C63" w:rsidRPr="00244D6C" w:rsidRDefault="00401C63" w:rsidP="00244D6C">
            <w:pPr>
              <w:spacing w:after="0"/>
              <w:jc w:val="center"/>
              <w:rPr>
                <w:sz w:val="24"/>
                <w:szCs w:val="24"/>
                <w:lang w:eastAsia="ru-RU"/>
              </w:rPr>
            </w:pPr>
            <w:r w:rsidRPr="00244D6C">
              <w:rPr>
                <w:sz w:val="24"/>
                <w:szCs w:val="24"/>
                <w:lang w:eastAsia="ru-RU"/>
              </w:rPr>
              <w:t>42+</w:t>
            </w:r>
          </w:p>
        </w:tc>
        <w:tc>
          <w:tcPr>
            <w:tcW w:w="829" w:type="dxa"/>
          </w:tcPr>
          <w:p w14:paraId="512199EB" w14:textId="77777777" w:rsidR="00401C63" w:rsidRPr="00244D6C" w:rsidRDefault="00401C63" w:rsidP="00244D6C">
            <w:pPr>
              <w:spacing w:after="0"/>
              <w:jc w:val="center"/>
              <w:rPr>
                <w:sz w:val="24"/>
                <w:szCs w:val="24"/>
                <w:lang w:eastAsia="ru-RU"/>
              </w:rPr>
            </w:pPr>
            <w:r w:rsidRPr="00244D6C">
              <w:rPr>
                <w:sz w:val="24"/>
                <w:szCs w:val="24"/>
                <w:highlight w:val="yellow"/>
                <w:lang w:eastAsia="ru-RU"/>
              </w:rPr>
              <w:t>34-</w:t>
            </w:r>
          </w:p>
        </w:tc>
        <w:tc>
          <w:tcPr>
            <w:tcW w:w="773" w:type="dxa"/>
          </w:tcPr>
          <w:p w14:paraId="111A9F52" w14:textId="77777777" w:rsidR="00401C63" w:rsidRPr="00244D6C" w:rsidRDefault="00401C63" w:rsidP="00244D6C">
            <w:pPr>
              <w:spacing w:after="0"/>
              <w:jc w:val="center"/>
              <w:rPr>
                <w:b/>
                <w:sz w:val="24"/>
                <w:szCs w:val="24"/>
                <w:highlight w:val="green"/>
                <w:lang w:eastAsia="ru-RU"/>
              </w:rPr>
            </w:pPr>
            <w:r w:rsidRPr="00244D6C">
              <w:rPr>
                <w:b/>
                <w:sz w:val="24"/>
                <w:szCs w:val="24"/>
                <w:highlight w:val="green"/>
                <w:lang w:eastAsia="ru-RU"/>
              </w:rPr>
              <w:t>47,4+</w:t>
            </w:r>
          </w:p>
        </w:tc>
        <w:tc>
          <w:tcPr>
            <w:tcW w:w="851" w:type="dxa"/>
          </w:tcPr>
          <w:p w14:paraId="455EC330" w14:textId="77777777" w:rsidR="00401C63" w:rsidRPr="00244D6C" w:rsidRDefault="00401C63" w:rsidP="00244D6C">
            <w:pPr>
              <w:spacing w:after="0"/>
              <w:jc w:val="center"/>
              <w:rPr>
                <w:sz w:val="24"/>
                <w:szCs w:val="24"/>
                <w:lang w:eastAsia="ru-RU"/>
              </w:rPr>
            </w:pPr>
            <w:r w:rsidRPr="00244D6C">
              <w:rPr>
                <w:sz w:val="24"/>
                <w:szCs w:val="24"/>
                <w:lang w:eastAsia="ru-RU"/>
              </w:rPr>
              <w:t>47,3</w:t>
            </w:r>
          </w:p>
        </w:tc>
      </w:tr>
      <w:tr w:rsidR="00401C63" w:rsidRPr="008A0022" w14:paraId="4D0FA5D4" w14:textId="77777777" w:rsidTr="00810234">
        <w:trPr>
          <w:trHeight w:val="217"/>
        </w:trPr>
        <w:tc>
          <w:tcPr>
            <w:tcW w:w="1843" w:type="dxa"/>
            <w:shd w:val="clear" w:color="auto" w:fill="auto"/>
          </w:tcPr>
          <w:p w14:paraId="54A1D800" w14:textId="77777777" w:rsidR="00401C63" w:rsidRPr="00244D6C" w:rsidRDefault="00401C63" w:rsidP="00244D6C">
            <w:pPr>
              <w:spacing w:after="0"/>
              <w:jc w:val="both"/>
              <w:rPr>
                <w:sz w:val="24"/>
                <w:szCs w:val="24"/>
                <w:lang w:eastAsia="ru-RU"/>
              </w:rPr>
            </w:pPr>
            <w:r w:rsidRPr="00244D6C">
              <w:rPr>
                <w:sz w:val="24"/>
                <w:szCs w:val="24"/>
                <w:lang w:eastAsia="ru-RU"/>
              </w:rPr>
              <w:t>История</w:t>
            </w:r>
          </w:p>
        </w:tc>
        <w:tc>
          <w:tcPr>
            <w:tcW w:w="993" w:type="dxa"/>
            <w:shd w:val="clear" w:color="auto" w:fill="auto"/>
          </w:tcPr>
          <w:p w14:paraId="5FE854D6" w14:textId="77777777" w:rsidR="00401C63" w:rsidRPr="00244D6C" w:rsidRDefault="00401C63" w:rsidP="00244D6C">
            <w:pPr>
              <w:spacing w:after="0"/>
              <w:jc w:val="center"/>
              <w:rPr>
                <w:sz w:val="24"/>
                <w:szCs w:val="24"/>
                <w:lang w:eastAsia="ru-RU"/>
              </w:rPr>
            </w:pPr>
            <w:r w:rsidRPr="00244D6C">
              <w:rPr>
                <w:sz w:val="24"/>
                <w:szCs w:val="24"/>
                <w:lang w:eastAsia="ru-RU"/>
              </w:rPr>
              <w:t>57-</w:t>
            </w:r>
          </w:p>
        </w:tc>
        <w:tc>
          <w:tcPr>
            <w:tcW w:w="860" w:type="dxa"/>
            <w:shd w:val="clear" w:color="auto" w:fill="auto"/>
          </w:tcPr>
          <w:p w14:paraId="6F0B719A" w14:textId="77777777" w:rsidR="00401C63" w:rsidRPr="00244D6C" w:rsidRDefault="00401C63" w:rsidP="00244D6C">
            <w:pPr>
              <w:spacing w:after="0"/>
              <w:jc w:val="center"/>
              <w:rPr>
                <w:sz w:val="24"/>
                <w:szCs w:val="24"/>
                <w:lang w:eastAsia="ru-RU"/>
              </w:rPr>
            </w:pPr>
            <w:r w:rsidRPr="00244D6C">
              <w:rPr>
                <w:sz w:val="24"/>
                <w:szCs w:val="24"/>
                <w:lang w:eastAsia="ru-RU"/>
              </w:rPr>
              <w:t>46-</w:t>
            </w:r>
          </w:p>
        </w:tc>
        <w:tc>
          <w:tcPr>
            <w:tcW w:w="834" w:type="dxa"/>
            <w:shd w:val="clear" w:color="auto" w:fill="auto"/>
          </w:tcPr>
          <w:p w14:paraId="25121550" w14:textId="77777777" w:rsidR="00401C63" w:rsidRPr="00244D6C" w:rsidRDefault="00401C63" w:rsidP="00244D6C">
            <w:pPr>
              <w:spacing w:after="0"/>
              <w:jc w:val="center"/>
              <w:rPr>
                <w:sz w:val="24"/>
                <w:szCs w:val="24"/>
                <w:lang w:eastAsia="ru-RU"/>
              </w:rPr>
            </w:pPr>
            <w:r w:rsidRPr="00244D6C">
              <w:rPr>
                <w:sz w:val="24"/>
                <w:szCs w:val="24"/>
                <w:lang w:eastAsia="ru-RU"/>
              </w:rPr>
              <w:t>40+</w:t>
            </w:r>
          </w:p>
        </w:tc>
        <w:tc>
          <w:tcPr>
            <w:tcW w:w="859" w:type="dxa"/>
            <w:shd w:val="clear" w:color="auto" w:fill="auto"/>
          </w:tcPr>
          <w:p w14:paraId="41C854FC" w14:textId="77777777" w:rsidR="00401C63" w:rsidRPr="00244D6C" w:rsidRDefault="00401C63" w:rsidP="00244D6C">
            <w:pPr>
              <w:spacing w:after="0"/>
              <w:jc w:val="center"/>
              <w:rPr>
                <w:sz w:val="24"/>
                <w:szCs w:val="24"/>
                <w:lang w:eastAsia="ru-RU"/>
              </w:rPr>
            </w:pPr>
            <w:r w:rsidRPr="00244D6C">
              <w:rPr>
                <w:sz w:val="24"/>
                <w:szCs w:val="24"/>
                <w:lang w:eastAsia="ru-RU"/>
              </w:rPr>
              <w:t>61-</w:t>
            </w:r>
          </w:p>
        </w:tc>
        <w:tc>
          <w:tcPr>
            <w:tcW w:w="839" w:type="dxa"/>
            <w:shd w:val="clear" w:color="auto" w:fill="auto"/>
          </w:tcPr>
          <w:p w14:paraId="3D7126DB" w14:textId="77777777" w:rsidR="00401C63" w:rsidRPr="00244D6C" w:rsidRDefault="00401C63" w:rsidP="00244D6C">
            <w:pPr>
              <w:spacing w:after="0"/>
              <w:jc w:val="center"/>
              <w:rPr>
                <w:sz w:val="24"/>
                <w:szCs w:val="24"/>
                <w:lang w:eastAsia="ru-RU"/>
              </w:rPr>
            </w:pPr>
            <w:r w:rsidRPr="00244D6C">
              <w:rPr>
                <w:sz w:val="24"/>
                <w:szCs w:val="24"/>
                <w:highlight w:val="yellow"/>
                <w:lang w:eastAsia="ru-RU"/>
              </w:rPr>
              <w:t>36-</w:t>
            </w:r>
          </w:p>
        </w:tc>
        <w:tc>
          <w:tcPr>
            <w:tcW w:w="826" w:type="dxa"/>
          </w:tcPr>
          <w:p w14:paraId="38EC7B32" w14:textId="77777777" w:rsidR="00401C63" w:rsidRPr="00244D6C" w:rsidRDefault="00401C63" w:rsidP="00244D6C">
            <w:pPr>
              <w:spacing w:after="0"/>
              <w:jc w:val="center"/>
              <w:rPr>
                <w:sz w:val="24"/>
                <w:szCs w:val="24"/>
                <w:lang w:eastAsia="ru-RU"/>
              </w:rPr>
            </w:pPr>
            <w:r w:rsidRPr="00244D6C">
              <w:rPr>
                <w:sz w:val="24"/>
                <w:szCs w:val="24"/>
                <w:lang w:eastAsia="ru-RU"/>
              </w:rPr>
              <w:t>49</w:t>
            </w:r>
          </w:p>
        </w:tc>
        <w:tc>
          <w:tcPr>
            <w:tcW w:w="829" w:type="dxa"/>
          </w:tcPr>
          <w:p w14:paraId="633F0C9F" w14:textId="77777777" w:rsidR="00401C63" w:rsidRPr="00244D6C" w:rsidRDefault="00401C63" w:rsidP="00244D6C">
            <w:pPr>
              <w:spacing w:after="0"/>
              <w:jc w:val="center"/>
              <w:rPr>
                <w:sz w:val="24"/>
                <w:szCs w:val="24"/>
                <w:lang w:eastAsia="ru-RU"/>
              </w:rPr>
            </w:pPr>
            <w:r w:rsidRPr="00244D6C">
              <w:rPr>
                <w:sz w:val="24"/>
                <w:szCs w:val="24"/>
                <w:lang w:eastAsia="ru-RU"/>
              </w:rPr>
              <w:t>-</w:t>
            </w:r>
          </w:p>
        </w:tc>
        <w:tc>
          <w:tcPr>
            <w:tcW w:w="773" w:type="dxa"/>
          </w:tcPr>
          <w:p w14:paraId="04D41957" w14:textId="77777777" w:rsidR="00401C63" w:rsidRPr="00244D6C" w:rsidRDefault="00401C63" w:rsidP="00244D6C">
            <w:pPr>
              <w:spacing w:after="0"/>
              <w:jc w:val="center"/>
              <w:rPr>
                <w:b/>
                <w:sz w:val="24"/>
                <w:szCs w:val="24"/>
                <w:highlight w:val="yellow"/>
                <w:lang w:eastAsia="ru-RU"/>
              </w:rPr>
            </w:pPr>
            <w:r w:rsidRPr="00244D6C">
              <w:rPr>
                <w:b/>
                <w:sz w:val="24"/>
                <w:szCs w:val="24"/>
                <w:highlight w:val="yellow"/>
                <w:lang w:eastAsia="ru-RU"/>
              </w:rPr>
              <w:t>48,2-</w:t>
            </w:r>
          </w:p>
        </w:tc>
        <w:tc>
          <w:tcPr>
            <w:tcW w:w="851" w:type="dxa"/>
          </w:tcPr>
          <w:p w14:paraId="57DCCF75" w14:textId="77777777" w:rsidR="00401C63" w:rsidRPr="00244D6C" w:rsidRDefault="00401C63" w:rsidP="00244D6C">
            <w:pPr>
              <w:spacing w:after="0"/>
              <w:jc w:val="center"/>
              <w:rPr>
                <w:sz w:val="24"/>
                <w:szCs w:val="24"/>
                <w:lang w:eastAsia="ru-RU"/>
              </w:rPr>
            </w:pPr>
            <w:r w:rsidRPr="00244D6C">
              <w:rPr>
                <w:sz w:val="24"/>
                <w:szCs w:val="24"/>
                <w:lang w:eastAsia="ru-RU"/>
              </w:rPr>
              <w:t>56,5</w:t>
            </w:r>
          </w:p>
        </w:tc>
      </w:tr>
      <w:tr w:rsidR="00401C63" w:rsidRPr="008A0022" w14:paraId="1F7138AB" w14:textId="77777777" w:rsidTr="00810234">
        <w:trPr>
          <w:trHeight w:val="217"/>
        </w:trPr>
        <w:tc>
          <w:tcPr>
            <w:tcW w:w="1843" w:type="dxa"/>
            <w:shd w:val="clear" w:color="auto" w:fill="auto"/>
          </w:tcPr>
          <w:p w14:paraId="6C598630" w14:textId="77777777" w:rsidR="00401C63" w:rsidRPr="00244D6C" w:rsidRDefault="00401C63" w:rsidP="00244D6C">
            <w:pPr>
              <w:spacing w:after="0"/>
              <w:jc w:val="both"/>
              <w:rPr>
                <w:sz w:val="24"/>
                <w:szCs w:val="24"/>
                <w:lang w:eastAsia="ru-RU"/>
              </w:rPr>
            </w:pPr>
            <w:proofErr w:type="gramStart"/>
            <w:r w:rsidRPr="00244D6C">
              <w:rPr>
                <w:sz w:val="24"/>
                <w:szCs w:val="24"/>
                <w:lang w:eastAsia="ru-RU"/>
              </w:rPr>
              <w:t>Информатика  и</w:t>
            </w:r>
            <w:proofErr w:type="gramEnd"/>
            <w:r w:rsidRPr="00244D6C">
              <w:rPr>
                <w:sz w:val="24"/>
                <w:szCs w:val="24"/>
                <w:lang w:eastAsia="ru-RU"/>
              </w:rPr>
              <w:t xml:space="preserve"> ИКТ</w:t>
            </w:r>
          </w:p>
        </w:tc>
        <w:tc>
          <w:tcPr>
            <w:tcW w:w="993" w:type="dxa"/>
            <w:shd w:val="clear" w:color="auto" w:fill="auto"/>
          </w:tcPr>
          <w:p w14:paraId="417DC6EA" w14:textId="77777777" w:rsidR="00401C63" w:rsidRPr="00244D6C" w:rsidRDefault="00401C63" w:rsidP="00244D6C">
            <w:pPr>
              <w:spacing w:after="0"/>
              <w:jc w:val="center"/>
              <w:rPr>
                <w:sz w:val="24"/>
                <w:szCs w:val="24"/>
                <w:lang w:eastAsia="ru-RU"/>
              </w:rPr>
            </w:pPr>
            <w:r w:rsidRPr="00244D6C">
              <w:rPr>
                <w:sz w:val="24"/>
                <w:szCs w:val="24"/>
                <w:lang w:eastAsia="ru-RU"/>
              </w:rPr>
              <w:t>53-</w:t>
            </w:r>
          </w:p>
        </w:tc>
        <w:tc>
          <w:tcPr>
            <w:tcW w:w="860" w:type="dxa"/>
            <w:shd w:val="clear" w:color="auto" w:fill="auto"/>
          </w:tcPr>
          <w:p w14:paraId="1144D301" w14:textId="77777777" w:rsidR="00401C63" w:rsidRPr="00244D6C" w:rsidRDefault="00401C63" w:rsidP="00244D6C">
            <w:pPr>
              <w:spacing w:after="0"/>
              <w:jc w:val="center"/>
              <w:rPr>
                <w:sz w:val="24"/>
                <w:szCs w:val="24"/>
                <w:lang w:eastAsia="ru-RU"/>
              </w:rPr>
            </w:pPr>
            <w:r w:rsidRPr="00244D6C">
              <w:rPr>
                <w:sz w:val="24"/>
                <w:szCs w:val="24"/>
                <w:lang w:eastAsia="ru-RU"/>
              </w:rPr>
              <w:t>68+</w:t>
            </w:r>
          </w:p>
        </w:tc>
        <w:tc>
          <w:tcPr>
            <w:tcW w:w="834" w:type="dxa"/>
            <w:shd w:val="clear" w:color="auto" w:fill="auto"/>
          </w:tcPr>
          <w:p w14:paraId="185F9898" w14:textId="77777777" w:rsidR="00401C63" w:rsidRPr="00244D6C" w:rsidRDefault="00401C63" w:rsidP="00244D6C">
            <w:pPr>
              <w:spacing w:after="0"/>
              <w:jc w:val="center"/>
              <w:rPr>
                <w:sz w:val="24"/>
                <w:szCs w:val="24"/>
                <w:lang w:eastAsia="ru-RU"/>
              </w:rPr>
            </w:pPr>
            <w:r w:rsidRPr="00244D6C">
              <w:rPr>
                <w:sz w:val="24"/>
                <w:szCs w:val="24"/>
                <w:lang w:eastAsia="ru-RU"/>
              </w:rPr>
              <w:t>56</w:t>
            </w:r>
          </w:p>
        </w:tc>
        <w:tc>
          <w:tcPr>
            <w:tcW w:w="859" w:type="dxa"/>
            <w:shd w:val="clear" w:color="auto" w:fill="auto"/>
          </w:tcPr>
          <w:p w14:paraId="266DC0C8" w14:textId="77777777" w:rsidR="00401C63" w:rsidRPr="00244D6C" w:rsidRDefault="00401C63" w:rsidP="00244D6C">
            <w:pPr>
              <w:spacing w:after="0"/>
              <w:jc w:val="center"/>
              <w:rPr>
                <w:sz w:val="24"/>
                <w:szCs w:val="24"/>
                <w:lang w:eastAsia="ru-RU"/>
              </w:rPr>
            </w:pPr>
            <w:r w:rsidRPr="00244D6C">
              <w:rPr>
                <w:sz w:val="24"/>
                <w:szCs w:val="24"/>
                <w:highlight w:val="yellow"/>
                <w:lang w:eastAsia="ru-RU"/>
              </w:rPr>
              <w:t>41-</w:t>
            </w:r>
          </w:p>
        </w:tc>
        <w:tc>
          <w:tcPr>
            <w:tcW w:w="839" w:type="dxa"/>
            <w:shd w:val="clear" w:color="auto" w:fill="auto"/>
          </w:tcPr>
          <w:p w14:paraId="5B899005" w14:textId="77777777" w:rsidR="00401C63" w:rsidRPr="00244D6C" w:rsidRDefault="00401C63" w:rsidP="00244D6C">
            <w:pPr>
              <w:spacing w:after="0"/>
              <w:jc w:val="center"/>
              <w:rPr>
                <w:sz w:val="24"/>
                <w:szCs w:val="24"/>
                <w:lang w:eastAsia="ru-RU"/>
              </w:rPr>
            </w:pPr>
            <w:r w:rsidRPr="00244D6C">
              <w:rPr>
                <w:sz w:val="24"/>
                <w:szCs w:val="24"/>
                <w:highlight w:val="yellow"/>
                <w:lang w:eastAsia="ru-RU"/>
              </w:rPr>
              <w:t>40+</w:t>
            </w:r>
          </w:p>
        </w:tc>
        <w:tc>
          <w:tcPr>
            <w:tcW w:w="826" w:type="dxa"/>
          </w:tcPr>
          <w:p w14:paraId="47670814" w14:textId="77777777" w:rsidR="00401C63" w:rsidRPr="00244D6C" w:rsidRDefault="00401C63" w:rsidP="00244D6C">
            <w:pPr>
              <w:spacing w:after="0"/>
              <w:jc w:val="center"/>
              <w:rPr>
                <w:sz w:val="24"/>
                <w:szCs w:val="24"/>
                <w:lang w:eastAsia="ru-RU"/>
              </w:rPr>
            </w:pPr>
            <w:r w:rsidRPr="00244D6C">
              <w:rPr>
                <w:sz w:val="24"/>
                <w:szCs w:val="24"/>
                <w:lang w:eastAsia="ru-RU"/>
              </w:rPr>
              <w:t>42-</w:t>
            </w:r>
          </w:p>
        </w:tc>
        <w:tc>
          <w:tcPr>
            <w:tcW w:w="829" w:type="dxa"/>
          </w:tcPr>
          <w:p w14:paraId="56ADAF32" w14:textId="77777777" w:rsidR="00401C63" w:rsidRPr="00244D6C" w:rsidRDefault="00401C63" w:rsidP="00244D6C">
            <w:pPr>
              <w:spacing w:after="0"/>
              <w:jc w:val="center"/>
              <w:rPr>
                <w:sz w:val="24"/>
                <w:szCs w:val="24"/>
                <w:lang w:eastAsia="ru-RU"/>
              </w:rPr>
            </w:pPr>
            <w:r w:rsidRPr="00244D6C">
              <w:rPr>
                <w:sz w:val="24"/>
                <w:szCs w:val="24"/>
                <w:lang w:eastAsia="ru-RU"/>
              </w:rPr>
              <w:t>-</w:t>
            </w:r>
          </w:p>
        </w:tc>
        <w:tc>
          <w:tcPr>
            <w:tcW w:w="773" w:type="dxa"/>
          </w:tcPr>
          <w:p w14:paraId="6026F963" w14:textId="77777777" w:rsidR="00401C63" w:rsidRPr="00244D6C" w:rsidRDefault="00401C63" w:rsidP="00244D6C">
            <w:pPr>
              <w:spacing w:after="0"/>
              <w:jc w:val="center"/>
              <w:rPr>
                <w:b/>
                <w:sz w:val="24"/>
                <w:szCs w:val="24"/>
                <w:highlight w:val="yellow"/>
                <w:lang w:eastAsia="ru-RU"/>
              </w:rPr>
            </w:pPr>
            <w:r w:rsidRPr="00244D6C">
              <w:rPr>
                <w:b/>
                <w:sz w:val="24"/>
                <w:szCs w:val="24"/>
                <w:highlight w:val="yellow"/>
                <w:lang w:eastAsia="ru-RU"/>
              </w:rPr>
              <w:t>50,0-</w:t>
            </w:r>
          </w:p>
        </w:tc>
        <w:tc>
          <w:tcPr>
            <w:tcW w:w="851" w:type="dxa"/>
          </w:tcPr>
          <w:p w14:paraId="523A3E34" w14:textId="77777777" w:rsidR="00401C63" w:rsidRPr="00244D6C" w:rsidRDefault="00401C63" w:rsidP="00244D6C">
            <w:pPr>
              <w:spacing w:after="0"/>
              <w:jc w:val="center"/>
              <w:rPr>
                <w:sz w:val="24"/>
                <w:szCs w:val="24"/>
                <w:lang w:eastAsia="ru-RU"/>
              </w:rPr>
            </w:pPr>
            <w:r w:rsidRPr="00244D6C">
              <w:rPr>
                <w:sz w:val="24"/>
                <w:szCs w:val="24"/>
                <w:lang w:eastAsia="ru-RU"/>
              </w:rPr>
              <w:t>57,1</w:t>
            </w:r>
          </w:p>
        </w:tc>
      </w:tr>
      <w:tr w:rsidR="00401C63" w:rsidRPr="008A0022" w14:paraId="0F57C665" w14:textId="77777777" w:rsidTr="00810234">
        <w:trPr>
          <w:trHeight w:val="363"/>
        </w:trPr>
        <w:tc>
          <w:tcPr>
            <w:tcW w:w="1843" w:type="dxa"/>
            <w:shd w:val="clear" w:color="auto" w:fill="auto"/>
          </w:tcPr>
          <w:p w14:paraId="5597C18D" w14:textId="77777777" w:rsidR="00401C63" w:rsidRPr="00244D6C" w:rsidRDefault="00401C63" w:rsidP="00244D6C">
            <w:pPr>
              <w:spacing w:after="0"/>
              <w:jc w:val="both"/>
              <w:rPr>
                <w:sz w:val="24"/>
                <w:szCs w:val="24"/>
                <w:lang w:eastAsia="ru-RU"/>
              </w:rPr>
            </w:pPr>
            <w:r w:rsidRPr="00244D6C">
              <w:rPr>
                <w:sz w:val="24"/>
                <w:szCs w:val="24"/>
                <w:lang w:eastAsia="ru-RU"/>
              </w:rPr>
              <w:lastRenderedPageBreak/>
              <w:t>Биология</w:t>
            </w:r>
          </w:p>
        </w:tc>
        <w:tc>
          <w:tcPr>
            <w:tcW w:w="993" w:type="dxa"/>
            <w:shd w:val="clear" w:color="auto" w:fill="auto"/>
          </w:tcPr>
          <w:p w14:paraId="39E9185D" w14:textId="77777777" w:rsidR="00401C63" w:rsidRPr="00244D6C" w:rsidRDefault="00401C63" w:rsidP="00244D6C">
            <w:pPr>
              <w:spacing w:after="0"/>
              <w:jc w:val="center"/>
              <w:rPr>
                <w:sz w:val="24"/>
                <w:szCs w:val="24"/>
                <w:lang w:eastAsia="ru-RU"/>
              </w:rPr>
            </w:pPr>
            <w:r w:rsidRPr="00244D6C">
              <w:rPr>
                <w:sz w:val="24"/>
                <w:szCs w:val="24"/>
                <w:lang w:eastAsia="ru-RU"/>
              </w:rPr>
              <w:t>57-</w:t>
            </w:r>
          </w:p>
        </w:tc>
        <w:tc>
          <w:tcPr>
            <w:tcW w:w="860" w:type="dxa"/>
            <w:shd w:val="clear" w:color="auto" w:fill="auto"/>
          </w:tcPr>
          <w:p w14:paraId="3E586EF8" w14:textId="77777777" w:rsidR="00401C63" w:rsidRPr="00244D6C" w:rsidRDefault="00401C63" w:rsidP="00244D6C">
            <w:pPr>
              <w:spacing w:after="0"/>
              <w:jc w:val="center"/>
              <w:rPr>
                <w:sz w:val="24"/>
                <w:szCs w:val="24"/>
                <w:lang w:eastAsia="ru-RU"/>
              </w:rPr>
            </w:pPr>
            <w:r w:rsidRPr="00244D6C">
              <w:rPr>
                <w:sz w:val="24"/>
                <w:szCs w:val="24"/>
                <w:lang w:eastAsia="ru-RU"/>
              </w:rPr>
              <w:t>78+</w:t>
            </w:r>
          </w:p>
        </w:tc>
        <w:tc>
          <w:tcPr>
            <w:tcW w:w="834" w:type="dxa"/>
            <w:shd w:val="clear" w:color="auto" w:fill="auto"/>
          </w:tcPr>
          <w:p w14:paraId="61A5E8FF" w14:textId="77777777" w:rsidR="00401C63" w:rsidRPr="00244D6C" w:rsidRDefault="00401C63" w:rsidP="00244D6C">
            <w:pPr>
              <w:spacing w:after="0"/>
              <w:jc w:val="center"/>
              <w:rPr>
                <w:sz w:val="24"/>
                <w:szCs w:val="24"/>
                <w:lang w:eastAsia="ru-RU"/>
              </w:rPr>
            </w:pPr>
            <w:r w:rsidRPr="00244D6C">
              <w:rPr>
                <w:sz w:val="24"/>
                <w:szCs w:val="24"/>
                <w:lang w:eastAsia="ru-RU"/>
              </w:rPr>
              <w:t>44+</w:t>
            </w:r>
          </w:p>
        </w:tc>
        <w:tc>
          <w:tcPr>
            <w:tcW w:w="859" w:type="dxa"/>
            <w:shd w:val="clear" w:color="auto" w:fill="auto"/>
          </w:tcPr>
          <w:p w14:paraId="34E874BA" w14:textId="77777777" w:rsidR="00401C63" w:rsidRPr="00244D6C" w:rsidRDefault="00401C63" w:rsidP="00244D6C">
            <w:pPr>
              <w:spacing w:after="0"/>
              <w:jc w:val="center"/>
              <w:rPr>
                <w:sz w:val="24"/>
                <w:szCs w:val="24"/>
                <w:lang w:eastAsia="ru-RU"/>
              </w:rPr>
            </w:pPr>
            <w:r w:rsidRPr="00244D6C">
              <w:rPr>
                <w:sz w:val="24"/>
                <w:szCs w:val="24"/>
                <w:lang w:eastAsia="ru-RU"/>
              </w:rPr>
              <w:t>48+</w:t>
            </w:r>
          </w:p>
        </w:tc>
        <w:tc>
          <w:tcPr>
            <w:tcW w:w="839" w:type="dxa"/>
            <w:shd w:val="clear" w:color="auto" w:fill="auto"/>
          </w:tcPr>
          <w:p w14:paraId="54D2C13C" w14:textId="77777777" w:rsidR="00401C63" w:rsidRPr="00244D6C" w:rsidRDefault="00401C63" w:rsidP="00244D6C">
            <w:pPr>
              <w:spacing w:after="0"/>
              <w:jc w:val="center"/>
              <w:rPr>
                <w:sz w:val="24"/>
                <w:szCs w:val="24"/>
                <w:lang w:eastAsia="ru-RU"/>
              </w:rPr>
            </w:pPr>
            <w:r w:rsidRPr="00244D6C">
              <w:rPr>
                <w:sz w:val="24"/>
                <w:szCs w:val="24"/>
                <w:lang w:eastAsia="ru-RU"/>
              </w:rPr>
              <w:t>36+</w:t>
            </w:r>
          </w:p>
        </w:tc>
        <w:tc>
          <w:tcPr>
            <w:tcW w:w="826" w:type="dxa"/>
          </w:tcPr>
          <w:p w14:paraId="344C0772" w14:textId="77777777" w:rsidR="00401C63" w:rsidRPr="00244D6C" w:rsidRDefault="00401C63" w:rsidP="00244D6C">
            <w:pPr>
              <w:spacing w:after="0"/>
              <w:jc w:val="center"/>
              <w:rPr>
                <w:sz w:val="24"/>
                <w:szCs w:val="24"/>
                <w:lang w:eastAsia="ru-RU"/>
              </w:rPr>
            </w:pPr>
            <w:r w:rsidRPr="00244D6C">
              <w:rPr>
                <w:sz w:val="24"/>
                <w:szCs w:val="24"/>
                <w:lang w:eastAsia="ru-RU"/>
              </w:rPr>
              <w:t>-</w:t>
            </w:r>
          </w:p>
        </w:tc>
        <w:tc>
          <w:tcPr>
            <w:tcW w:w="829" w:type="dxa"/>
          </w:tcPr>
          <w:p w14:paraId="63C6626D" w14:textId="77777777" w:rsidR="00401C63" w:rsidRPr="00244D6C" w:rsidRDefault="00401C63" w:rsidP="00244D6C">
            <w:pPr>
              <w:spacing w:after="0"/>
              <w:jc w:val="center"/>
              <w:rPr>
                <w:sz w:val="24"/>
                <w:szCs w:val="24"/>
                <w:lang w:eastAsia="ru-RU"/>
              </w:rPr>
            </w:pPr>
            <w:r w:rsidRPr="00244D6C">
              <w:rPr>
                <w:sz w:val="24"/>
                <w:szCs w:val="24"/>
                <w:lang w:eastAsia="ru-RU"/>
              </w:rPr>
              <w:t>62+</w:t>
            </w:r>
          </w:p>
        </w:tc>
        <w:tc>
          <w:tcPr>
            <w:tcW w:w="773" w:type="dxa"/>
          </w:tcPr>
          <w:p w14:paraId="4CBACA69" w14:textId="77777777" w:rsidR="00401C63" w:rsidRPr="00244D6C" w:rsidRDefault="00401C63" w:rsidP="00244D6C">
            <w:pPr>
              <w:spacing w:after="0"/>
              <w:jc w:val="center"/>
              <w:rPr>
                <w:b/>
                <w:sz w:val="24"/>
                <w:szCs w:val="24"/>
                <w:lang w:eastAsia="ru-RU"/>
              </w:rPr>
            </w:pPr>
            <w:r w:rsidRPr="00244D6C">
              <w:rPr>
                <w:b/>
                <w:sz w:val="24"/>
                <w:szCs w:val="24"/>
                <w:highlight w:val="green"/>
                <w:lang w:eastAsia="ru-RU"/>
              </w:rPr>
              <w:t>54,2+</w:t>
            </w:r>
          </w:p>
        </w:tc>
        <w:tc>
          <w:tcPr>
            <w:tcW w:w="851" w:type="dxa"/>
          </w:tcPr>
          <w:p w14:paraId="34F3FDAE" w14:textId="77777777" w:rsidR="00401C63" w:rsidRPr="00244D6C" w:rsidRDefault="00401C63" w:rsidP="00244D6C">
            <w:pPr>
              <w:spacing w:after="0"/>
              <w:jc w:val="center"/>
              <w:rPr>
                <w:sz w:val="24"/>
                <w:szCs w:val="24"/>
                <w:lang w:eastAsia="ru-RU"/>
              </w:rPr>
            </w:pPr>
            <w:r w:rsidRPr="00244D6C">
              <w:rPr>
                <w:sz w:val="24"/>
                <w:szCs w:val="24"/>
                <w:lang w:eastAsia="ru-RU"/>
              </w:rPr>
              <w:t>48,3</w:t>
            </w:r>
          </w:p>
        </w:tc>
      </w:tr>
      <w:tr w:rsidR="00401C63" w:rsidRPr="008A0022" w14:paraId="70D546EB" w14:textId="77777777" w:rsidTr="00810234">
        <w:trPr>
          <w:trHeight w:val="217"/>
        </w:trPr>
        <w:tc>
          <w:tcPr>
            <w:tcW w:w="1843" w:type="dxa"/>
            <w:shd w:val="clear" w:color="auto" w:fill="auto"/>
          </w:tcPr>
          <w:p w14:paraId="3562BD6D" w14:textId="77777777" w:rsidR="00401C63" w:rsidRPr="00244D6C" w:rsidRDefault="00401C63" w:rsidP="00244D6C">
            <w:pPr>
              <w:spacing w:after="0"/>
              <w:jc w:val="both"/>
              <w:rPr>
                <w:sz w:val="24"/>
                <w:szCs w:val="24"/>
                <w:lang w:eastAsia="ru-RU"/>
              </w:rPr>
            </w:pPr>
            <w:r w:rsidRPr="00244D6C">
              <w:rPr>
                <w:sz w:val="24"/>
                <w:szCs w:val="24"/>
                <w:lang w:eastAsia="ru-RU"/>
              </w:rPr>
              <w:t>Химия</w:t>
            </w:r>
          </w:p>
        </w:tc>
        <w:tc>
          <w:tcPr>
            <w:tcW w:w="993" w:type="dxa"/>
            <w:shd w:val="clear" w:color="auto" w:fill="auto"/>
          </w:tcPr>
          <w:p w14:paraId="2809C2EF" w14:textId="77777777" w:rsidR="00401C63" w:rsidRPr="00244D6C" w:rsidRDefault="00401C63" w:rsidP="00244D6C">
            <w:pPr>
              <w:spacing w:after="0"/>
              <w:jc w:val="center"/>
              <w:rPr>
                <w:sz w:val="24"/>
                <w:szCs w:val="24"/>
                <w:lang w:eastAsia="ru-RU"/>
              </w:rPr>
            </w:pPr>
            <w:r w:rsidRPr="00244D6C">
              <w:rPr>
                <w:sz w:val="24"/>
                <w:szCs w:val="24"/>
                <w:lang w:eastAsia="ru-RU"/>
              </w:rPr>
              <w:t>62-</w:t>
            </w:r>
          </w:p>
        </w:tc>
        <w:tc>
          <w:tcPr>
            <w:tcW w:w="860" w:type="dxa"/>
            <w:shd w:val="clear" w:color="auto" w:fill="auto"/>
          </w:tcPr>
          <w:p w14:paraId="1988177B" w14:textId="77777777" w:rsidR="00401C63" w:rsidRPr="00244D6C" w:rsidRDefault="00401C63" w:rsidP="00244D6C">
            <w:pPr>
              <w:spacing w:after="0"/>
              <w:jc w:val="center"/>
              <w:rPr>
                <w:sz w:val="24"/>
                <w:szCs w:val="24"/>
                <w:lang w:eastAsia="ru-RU"/>
              </w:rPr>
            </w:pPr>
            <w:r w:rsidRPr="00244D6C">
              <w:rPr>
                <w:sz w:val="24"/>
                <w:szCs w:val="24"/>
                <w:lang w:eastAsia="ru-RU"/>
              </w:rPr>
              <w:t>60+</w:t>
            </w:r>
          </w:p>
        </w:tc>
        <w:tc>
          <w:tcPr>
            <w:tcW w:w="834" w:type="dxa"/>
            <w:shd w:val="clear" w:color="auto" w:fill="auto"/>
          </w:tcPr>
          <w:p w14:paraId="14F97632" w14:textId="77777777" w:rsidR="00401C63" w:rsidRPr="00244D6C" w:rsidRDefault="00401C63" w:rsidP="00244D6C">
            <w:pPr>
              <w:spacing w:after="0"/>
              <w:jc w:val="center"/>
              <w:rPr>
                <w:sz w:val="24"/>
                <w:szCs w:val="24"/>
                <w:lang w:eastAsia="ru-RU"/>
              </w:rPr>
            </w:pPr>
            <w:r w:rsidRPr="00244D6C">
              <w:rPr>
                <w:sz w:val="24"/>
                <w:szCs w:val="24"/>
                <w:highlight w:val="yellow"/>
                <w:lang w:eastAsia="ru-RU"/>
              </w:rPr>
              <w:t>34</w:t>
            </w:r>
            <w:r w:rsidRPr="00244D6C">
              <w:rPr>
                <w:sz w:val="24"/>
                <w:szCs w:val="24"/>
                <w:lang w:eastAsia="ru-RU"/>
              </w:rPr>
              <w:t>-</w:t>
            </w:r>
          </w:p>
        </w:tc>
        <w:tc>
          <w:tcPr>
            <w:tcW w:w="859" w:type="dxa"/>
            <w:shd w:val="clear" w:color="auto" w:fill="auto"/>
          </w:tcPr>
          <w:p w14:paraId="41380B98" w14:textId="77777777" w:rsidR="00401C63" w:rsidRPr="00244D6C" w:rsidRDefault="00401C63" w:rsidP="00244D6C">
            <w:pPr>
              <w:spacing w:after="0"/>
              <w:jc w:val="center"/>
              <w:rPr>
                <w:sz w:val="24"/>
                <w:szCs w:val="24"/>
                <w:lang w:eastAsia="ru-RU"/>
              </w:rPr>
            </w:pPr>
            <w:r w:rsidRPr="00244D6C">
              <w:rPr>
                <w:sz w:val="24"/>
                <w:szCs w:val="24"/>
                <w:lang w:eastAsia="ru-RU"/>
              </w:rPr>
              <w:t>38-</w:t>
            </w:r>
          </w:p>
        </w:tc>
        <w:tc>
          <w:tcPr>
            <w:tcW w:w="839" w:type="dxa"/>
            <w:shd w:val="clear" w:color="auto" w:fill="auto"/>
          </w:tcPr>
          <w:p w14:paraId="1E219F3C" w14:textId="77777777" w:rsidR="00401C63" w:rsidRPr="00244D6C" w:rsidRDefault="00401C63" w:rsidP="00244D6C">
            <w:pPr>
              <w:spacing w:after="0"/>
              <w:jc w:val="center"/>
              <w:rPr>
                <w:sz w:val="24"/>
                <w:szCs w:val="24"/>
                <w:lang w:eastAsia="ru-RU"/>
              </w:rPr>
            </w:pPr>
            <w:r w:rsidRPr="00244D6C">
              <w:rPr>
                <w:sz w:val="24"/>
                <w:szCs w:val="24"/>
                <w:lang w:eastAsia="ru-RU"/>
              </w:rPr>
              <w:t>40-</w:t>
            </w:r>
          </w:p>
        </w:tc>
        <w:tc>
          <w:tcPr>
            <w:tcW w:w="826" w:type="dxa"/>
          </w:tcPr>
          <w:p w14:paraId="0AE6928C" w14:textId="77777777" w:rsidR="00401C63" w:rsidRPr="00244D6C" w:rsidRDefault="00401C63" w:rsidP="00244D6C">
            <w:pPr>
              <w:spacing w:after="0"/>
              <w:jc w:val="center"/>
              <w:rPr>
                <w:sz w:val="24"/>
                <w:szCs w:val="24"/>
                <w:lang w:eastAsia="ru-RU"/>
              </w:rPr>
            </w:pPr>
            <w:r w:rsidRPr="00244D6C">
              <w:rPr>
                <w:sz w:val="24"/>
                <w:szCs w:val="24"/>
                <w:highlight w:val="yellow"/>
                <w:lang w:eastAsia="ru-RU"/>
              </w:rPr>
              <w:t>33</w:t>
            </w:r>
          </w:p>
        </w:tc>
        <w:tc>
          <w:tcPr>
            <w:tcW w:w="829" w:type="dxa"/>
          </w:tcPr>
          <w:p w14:paraId="4A90BEDB" w14:textId="77777777" w:rsidR="00401C63" w:rsidRPr="00244D6C" w:rsidRDefault="00401C63" w:rsidP="00244D6C">
            <w:pPr>
              <w:spacing w:after="0"/>
              <w:jc w:val="center"/>
              <w:rPr>
                <w:sz w:val="24"/>
                <w:szCs w:val="24"/>
                <w:lang w:eastAsia="ru-RU"/>
              </w:rPr>
            </w:pPr>
            <w:r w:rsidRPr="00244D6C">
              <w:rPr>
                <w:sz w:val="24"/>
                <w:szCs w:val="24"/>
                <w:highlight w:val="yellow"/>
                <w:lang w:eastAsia="ru-RU"/>
              </w:rPr>
              <w:t>27-</w:t>
            </w:r>
          </w:p>
        </w:tc>
        <w:tc>
          <w:tcPr>
            <w:tcW w:w="773" w:type="dxa"/>
          </w:tcPr>
          <w:p w14:paraId="2DF6A1AA" w14:textId="77777777" w:rsidR="00401C63" w:rsidRPr="00244D6C" w:rsidRDefault="00401C63" w:rsidP="00244D6C">
            <w:pPr>
              <w:spacing w:after="0"/>
              <w:jc w:val="center"/>
              <w:rPr>
                <w:b/>
                <w:sz w:val="24"/>
                <w:szCs w:val="24"/>
                <w:lang w:eastAsia="ru-RU"/>
              </w:rPr>
            </w:pPr>
            <w:r w:rsidRPr="00244D6C">
              <w:rPr>
                <w:b/>
                <w:sz w:val="24"/>
                <w:szCs w:val="24"/>
                <w:highlight w:val="yellow"/>
                <w:lang w:eastAsia="ru-RU"/>
              </w:rPr>
              <w:t>42,1-</w:t>
            </w:r>
          </w:p>
        </w:tc>
        <w:tc>
          <w:tcPr>
            <w:tcW w:w="851" w:type="dxa"/>
          </w:tcPr>
          <w:p w14:paraId="69A4C2E2" w14:textId="77777777" w:rsidR="00401C63" w:rsidRPr="00244D6C" w:rsidRDefault="00401C63" w:rsidP="00244D6C">
            <w:pPr>
              <w:spacing w:after="0"/>
              <w:jc w:val="center"/>
              <w:rPr>
                <w:sz w:val="24"/>
                <w:szCs w:val="24"/>
                <w:lang w:eastAsia="ru-RU"/>
              </w:rPr>
            </w:pPr>
            <w:r w:rsidRPr="00244D6C">
              <w:rPr>
                <w:sz w:val="24"/>
                <w:szCs w:val="24"/>
                <w:lang w:eastAsia="ru-RU"/>
              </w:rPr>
              <w:t>49,9</w:t>
            </w:r>
          </w:p>
        </w:tc>
      </w:tr>
      <w:tr w:rsidR="00401C63" w:rsidRPr="008A0022" w14:paraId="6781680B" w14:textId="77777777" w:rsidTr="00810234">
        <w:trPr>
          <w:trHeight w:val="217"/>
        </w:trPr>
        <w:tc>
          <w:tcPr>
            <w:tcW w:w="1843" w:type="dxa"/>
            <w:shd w:val="clear" w:color="auto" w:fill="auto"/>
          </w:tcPr>
          <w:p w14:paraId="410E9803" w14:textId="77777777" w:rsidR="00401C63" w:rsidRPr="00244D6C" w:rsidRDefault="00401C63" w:rsidP="00244D6C">
            <w:pPr>
              <w:spacing w:after="0"/>
              <w:jc w:val="both"/>
              <w:rPr>
                <w:sz w:val="24"/>
                <w:szCs w:val="24"/>
                <w:lang w:eastAsia="ru-RU"/>
              </w:rPr>
            </w:pPr>
            <w:r w:rsidRPr="00244D6C">
              <w:rPr>
                <w:sz w:val="24"/>
                <w:szCs w:val="24"/>
                <w:lang w:eastAsia="ru-RU"/>
              </w:rPr>
              <w:t>Литература</w:t>
            </w:r>
          </w:p>
        </w:tc>
        <w:tc>
          <w:tcPr>
            <w:tcW w:w="993" w:type="dxa"/>
            <w:shd w:val="clear" w:color="auto" w:fill="auto"/>
          </w:tcPr>
          <w:p w14:paraId="67EA81A1" w14:textId="77777777" w:rsidR="00401C63" w:rsidRPr="00244D6C" w:rsidRDefault="00401C63" w:rsidP="00244D6C">
            <w:pPr>
              <w:spacing w:after="0"/>
              <w:jc w:val="center"/>
              <w:rPr>
                <w:sz w:val="24"/>
                <w:szCs w:val="24"/>
                <w:lang w:eastAsia="ru-RU"/>
              </w:rPr>
            </w:pPr>
            <w:r w:rsidRPr="00244D6C">
              <w:rPr>
                <w:sz w:val="24"/>
                <w:szCs w:val="24"/>
                <w:lang w:eastAsia="ru-RU"/>
              </w:rPr>
              <w:t>64-</w:t>
            </w:r>
          </w:p>
        </w:tc>
        <w:tc>
          <w:tcPr>
            <w:tcW w:w="860" w:type="dxa"/>
            <w:shd w:val="clear" w:color="auto" w:fill="auto"/>
          </w:tcPr>
          <w:p w14:paraId="2A7BF5D3" w14:textId="77777777" w:rsidR="00401C63" w:rsidRPr="00244D6C" w:rsidRDefault="00401C63" w:rsidP="00244D6C">
            <w:pPr>
              <w:spacing w:after="0"/>
              <w:jc w:val="center"/>
              <w:rPr>
                <w:sz w:val="24"/>
                <w:szCs w:val="24"/>
                <w:lang w:eastAsia="ru-RU"/>
              </w:rPr>
            </w:pPr>
            <w:r w:rsidRPr="00244D6C">
              <w:rPr>
                <w:sz w:val="24"/>
                <w:szCs w:val="24"/>
                <w:lang w:eastAsia="ru-RU"/>
              </w:rPr>
              <w:t>59+</w:t>
            </w:r>
          </w:p>
        </w:tc>
        <w:tc>
          <w:tcPr>
            <w:tcW w:w="834" w:type="dxa"/>
            <w:shd w:val="clear" w:color="auto" w:fill="auto"/>
          </w:tcPr>
          <w:p w14:paraId="70926E8D" w14:textId="77777777" w:rsidR="00401C63" w:rsidRPr="00244D6C" w:rsidRDefault="00401C63" w:rsidP="00244D6C">
            <w:pPr>
              <w:spacing w:after="0"/>
              <w:jc w:val="center"/>
              <w:rPr>
                <w:sz w:val="24"/>
                <w:szCs w:val="24"/>
                <w:lang w:eastAsia="ru-RU"/>
              </w:rPr>
            </w:pPr>
            <w:r w:rsidRPr="00244D6C">
              <w:rPr>
                <w:sz w:val="24"/>
                <w:szCs w:val="24"/>
                <w:lang w:eastAsia="ru-RU"/>
              </w:rPr>
              <w:t>61+</w:t>
            </w:r>
          </w:p>
        </w:tc>
        <w:tc>
          <w:tcPr>
            <w:tcW w:w="859" w:type="dxa"/>
            <w:shd w:val="clear" w:color="auto" w:fill="auto"/>
          </w:tcPr>
          <w:p w14:paraId="3CA7FB54" w14:textId="77777777" w:rsidR="00401C63" w:rsidRPr="00244D6C" w:rsidRDefault="00401C63" w:rsidP="00244D6C">
            <w:pPr>
              <w:spacing w:after="0"/>
              <w:jc w:val="center"/>
              <w:rPr>
                <w:sz w:val="24"/>
                <w:szCs w:val="24"/>
                <w:lang w:eastAsia="ru-RU"/>
              </w:rPr>
            </w:pPr>
            <w:r w:rsidRPr="00244D6C">
              <w:rPr>
                <w:sz w:val="24"/>
                <w:szCs w:val="24"/>
                <w:lang w:eastAsia="ru-RU"/>
              </w:rPr>
              <w:t>62+</w:t>
            </w:r>
          </w:p>
        </w:tc>
        <w:tc>
          <w:tcPr>
            <w:tcW w:w="839" w:type="dxa"/>
            <w:shd w:val="clear" w:color="auto" w:fill="auto"/>
          </w:tcPr>
          <w:p w14:paraId="136192C5" w14:textId="77777777" w:rsidR="00401C63" w:rsidRPr="00244D6C" w:rsidRDefault="00401C63" w:rsidP="00244D6C">
            <w:pPr>
              <w:spacing w:after="0"/>
              <w:jc w:val="center"/>
              <w:rPr>
                <w:sz w:val="24"/>
                <w:szCs w:val="24"/>
                <w:lang w:eastAsia="ru-RU"/>
              </w:rPr>
            </w:pPr>
            <w:r w:rsidRPr="00244D6C">
              <w:rPr>
                <w:sz w:val="24"/>
                <w:szCs w:val="24"/>
                <w:lang w:eastAsia="ru-RU"/>
              </w:rPr>
              <w:t>-</w:t>
            </w:r>
          </w:p>
        </w:tc>
        <w:tc>
          <w:tcPr>
            <w:tcW w:w="826" w:type="dxa"/>
          </w:tcPr>
          <w:p w14:paraId="21484D76" w14:textId="77777777" w:rsidR="00401C63" w:rsidRPr="00244D6C" w:rsidRDefault="00401C63" w:rsidP="00244D6C">
            <w:pPr>
              <w:spacing w:after="0"/>
              <w:jc w:val="center"/>
              <w:rPr>
                <w:sz w:val="24"/>
                <w:szCs w:val="24"/>
                <w:lang w:eastAsia="ru-RU"/>
              </w:rPr>
            </w:pPr>
            <w:r w:rsidRPr="00244D6C">
              <w:rPr>
                <w:sz w:val="24"/>
                <w:szCs w:val="24"/>
                <w:lang w:eastAsia="ru-RU"/>
              </w:rPr>
              <w:t>-</w:t>
            </w:r>
          </w:p>
        </w:tc>
        <w:tc>
          <w:tcPr>
            <w:tcW w:w="829" w:type="dxa"/>
          </w:tcPr>
          <w:p w14:paraId="6DD05CB0" w14:textId="77777777" w:rsidR="00401C63" w:rsidRPr="00244D6C" w:rsidRDefault="00401C63" w:rsidP="00244D6C">
            <w:pPr>
              <w:spacing w:after="0"/>
              <w:jc w:val="center"/>
              <w:rPr>
                <w:sz w:val="24"/>
                <w:szCs w:val="24"/>
                <w:lang w:eastAsia="ru-RU"/>
              </w:rPr>
            </w:pPr>
            <w:r w:rsidRPr="00244D6C">
              <w:rPr>
                <w:sz w:val="24"/>
                <w:szCs w:val="24"/>
                <w:lang w:eastAsia="ru-RU"/>
              </w:rPr>
              <w:t>-</w:t>
            </w:r>
          </w:p>
        </w:tc>
        <w:tc>
          <w:tcPr>
            <w:tcW w:w="773" w:type="dxa"/>
          </w:tcPr>
          <w:p w14:paraId="6D80CE4F" w14:textId="77777777" w:rsidR="00401C63" w:rsidRPr="00244D6C" w:rsidRDefault="00401C63" w:rsidP="00244D6C">
            <w:pPr>
              <w:spacing w:after="0"/>
              <w:jc w:val="center"/>
              <w:rPr>
                <w:b/>
                <w:sz w:val="24"/>
                <w:szCs w:val="24"/>
                <w:highlight w:val="green"/>
                <w:lang w:eastAsia="ru-RU"/>
              </w:rPr>
            </w:pPr>
            <w:r w:rsidRPr="00244D6C">
              <w:rPr>
                <w:b/>
                <w:sz w:val="24"/>
                <w:szCs w:val="24"/>
                <w:highlight w:val="green"/>
                <w:lang w:eastAsia="ru-RU"/>
              </w:rPr>
              <w:t>61,5+</w:t>
            </w:r>
          </w:p>
        </w:tc>
        <w:tc>
          <w:tcPr>
            <w:tcW w:w="851" w:type="dxa"/>
          </w:tcPr>
          <w:p w14:paraId="0177AF01" w14:textId="77777777" w:rsidR="00401C63" w:rsidRPr="00244D6C" w:rsidRDefault="00401C63" w:rsidP="00244D6C">
            <w:pPr>
              <w:spacing w:after="0"/>
              <w:jc w:val="center"/>
              <w:rPr>
                <w:sz w:val="24"/>
                <w:szCs w:val="24"/>
                <w:lang w:eastAsia="ru-RU"/>
              </w:rPr>
            </w:pPr>
            <w:r w:rsidRPr="00244D6C">
              <w:rPr>
                <w:sz w:val="24"/>
                <w:szCs w:val="24"/>
                <w:lang w:eastAsia="ru-RU"/>
              </w:rPr>
              <w:t>50,59</w:t>
            </w:r>
          </w:p>
        </w:tc>
      </w:tr>
      <w:tr w:rsidR="00401C63" w:rsidRPr="008A0022" w14:paraId="515DB136" w14:textId="77777777" w:rsidTr="00810234">
        <w:trPr>
          <w:trHeight w:val="217"/>
        </w:trPr>
        <w:tc>
          <w:tcPr>
            <w:tcW w:w="1843" w:type="dxa"/>
            <w:shd w:val="clear" w:color="auto" w:fill="auto"/>
          </w:tcPr>
          <w:p w14:paraId="6A814E0E" w14:textId="77777777" w:rsidR="00401C63" w:rsidRPr="00244D6C" w:rsidRDefault="00401C63" w:rsidP="00244D6C">
            <w:pPr>
              <w:spacing w:after="0"/>
              <w:jc w:val="both"/>
              <w:rPr>
                <w:sz w:val="24"/>
                <w:szCs w:val="24"/>
                <w:lang w:eastAsia="ru-RU"/>
              </w:rPr>
            </w:pPr>
            <w:r w:rsidRPr="00244D6C">
              <w:rPr>
                <w:sz w:val="24"/>
                <w:szCs w:val="24"/>
                <w:lang w:eastAsia="ru-RU"/>
              </w:rPr>
              <w:t xml:space="preserve">География  </w:t>
            </w:r>
          </w:p>
        </w:tc>
        <w:tc>
          <w:tcPr>
            <w:tcW w:w="993" w:type="dxa"/>
            <w:shd w:val="clear" w:color="auto" w:fill="auto"/>
          </w:tcPr>
          <w:p w14:paraId="7D9C4F24" w14:textId="77777777" w:rsidR="00401C63" w:rsidRPr="00244D6C" w:rsidRDefault="00401C63" w:rsidP="00244D6C">
            <w:pPr>
              <w:spacing w:after="0"/>
              <w:jc w:val="center"/>
              <w:rPr>
                <w:sz w:val="24"/>
                <w:szCs w:val="24"/>
                <w:lang w:eastAsia="ru-RU"/>
              </w:rPr>
            </w:pPr>
            <w:r w:rsidRPr="00244D6C">
              <w:rPr>
                <w:sz w:val="24"/>
                <w:szCs w:val="24"/>
                <w:lang w:eastAsia="ru-RU"/>
              </w:rPr>
              <w:t>-</w:t>
            </w:r>
          </w:p>
        </w:tc>
        <w:tc>
          <w:tcPr>
            <w:tcW w:w="860" w:type="dxa"/>
            <w:shd w:val="clear" w:color="auto" w:fill="auto"/>
          </w:tcPr>
          <w:p w14:paraId="70951308" w14:textId="77777777" w:rsidR="00401C63" w:rsidRPr="00244D6C" w:rsidRDefault="00401C63" w:rsidP="00244D6C">
            <w:pPr>
              <w:spacing w:after="0"/>
              <w:jc w:val="center"/>
              <w:rPr>
                <w:sz w:val="24"/>
                <w:szCs w:val="24"/>
                <w:lang w:eastAsia="ru-RU"/>
              </w:rPr>
            </w:pPr>
            <w:r w:rsidRPr="00244D6C">
              <w:rPr>
                <w:sz w:val="24"/>
                <w:szCs w:val="24"/>
                <w:lang w:eastAsia="ru-RU"/>
              </w:rPr>
              <w:t>69</w:t>
            </w:r>
          </w:p>
        </w:tc>
        <w:tc>
          <w:tcPr>
            <w:tcW w:w="834" w:type="dxa"/>
            <w:shd w:val="clear" w:color="auto" w:fill="auto"/>
          </w:tcPr>
          <w:p w14:paraId="22081CF5" w14:textId="77777777" w:rsidR="00401C63" w:rsidRPr="00244D6C" w:rsidRDefault="00401C63" w:rsidP="00244D6C">
            <w:pPr>
              <w:spacing w:after="0"/>
              <w:jc w:val="center"/>
              <w:rPr>
                <w:sz w:val="24"/>
                <w:szCs w:val="24"/>
                <w:lang w:eastAsia="ru-RU"/>
              </w:rPr>
            </w:pPr>
            <w:r w:rsidRPr="00244D6C">
              <w:rPr>
                <w:sz w:val="24"/>
                <w:szCs w:val="24"/>
                <w:lang w:eastAsia="ru-RU"/>
              </w:rPr>
              <w:t>55,5+</w:t>
            </w:r>
          </w:p>
        </w:tc>
        <w:tc>
          <w:tcPr>
            <w:tcW w:w="859" w:type="dxa"/>
            <w:shd w:val="clear" w:color="auto" w:fill="auto"/>
          </w:tcPr>
          <w:p w14:paraId="2C4BB101" w14:textId="77777777" w:rsidR="00401C63" w:rsidRPr="00244D6C" w:rsidRDefault="00401C63" w:rsidP="00244D6C">
            <w:pPr>
              <w:spacing w:after="0"/>
              <w:jc w:val="center"/>
              <w:rPr>
                <w:sz w:val="24"/>
                <w:szCs w:val="24"/>
                <w:lang w:eastAsia="ru-RU"/>
              </w:rPr>
            </w:pPr>
            <w:r w:rsidRPr="00244D6C">
              <w:rPr>
                <w:sz w:val="24"/>
                <w:szCs w:val="24"/>
                <w:lang w:eastAsia="ru-RU"/>
              </w:rPr>
              <w:t>-</w:t>
            </w:r>
          </w:p>
        </w:tc>
        <w:tc>
          <w:tcPr>
            <w:tcW w:w="839" w:type="dxa"/>
            <w:shd w:val="clear" w:color="auto" w:fill="auto"/>
          </w:tcPr>
          <w:p w14:paraId="6ED25092" w14:textId="77777777" w:rsidR="00401C63" w:rsidRPr="00244D6C" w:rsidRDefault="00401C63" w:rsidP="00244D6C">
            <w:pPr>
              <w:spacing w:after="0"/>
              <w:jc w:val="center"/>
              <w:rPr>
                <w:sz w:val="24"/>
                <w:szCs w:val="24"/>
                <w:lang w:eastAsia="ru-RU"/>
              </w:rPr>
            </w:pPr>
            <w:r w:rsidRPr="00244D6C">
              <w:rPr>
                <w:sz w:val="24"/>
                <w:szCs w:val="24"/>
                <w:lang w:eastAsia="ru-RU"/>
              </w:rPr>
              <w:t>-</w:t>
            </w:r>
          </w:p>
        </w:tc>
        <w:tc>
          <w:tcPr>
            <w:tcW w:w="826" w:type="dxa"/>
          </w:tcPr>
          <w:p w14:paraId="1569EFBF" w14:textId="77777777" w:rsidR="00401C63" w:rsidRPr="00244D6C" w:rsidRDefault="00401C63" w:rsidP="00244D6C">
            <w:pPr>
              <w:spacing w:after="0"/>
              <w:jc w:val="center"/>
              <w:rPr>
                <w:sz w:val="24"/>
                <w:szCs w:val="24"/>
                <w:lang w:eastAsia="ru-RU"/>
              </w:rPr>
            </w:pPr>
            <w:r w:rsidRPr="00244D6C">
              <w:rPr>
                <w:sz w:val="24"/>
                <w:szCs w:val="24"/>
                <w:lang w:eastAsia="ru-RU"/>
              </w:rPr>
              <w:t>-</w:t>
            </w:r>
          </w:p>
        </w:tc>
        <w:tc>
          <w:tcPr>
            <w:tcW w:w="829" w:type="dxa"/>
          </w:tcPr>
          <w:p w14:paraId="1C1F2BDC" w14:textId="77777777" w:rsidR="00401C63" w:rsidRPr="00244D6C" w:rsidRDefault="00401C63" w:rsidP="00244D6C">
            <w:pPr>
              <w:spacing w:after="0"/>
              <w:jc w:val="center"/>
              <w:rPr>
                <w:sz w:val="24"/>
                <w:szCs w:val="24"/>
                <w:lang w:eastAsia="ru-RU"/>
              </w:rPr>
            </w:pPr>
            <w:r w:rsidRPr="00244D6C">
              <w:rPr>
                <w:sz w:val="24"/>
                <w:szCs w:val="24"/>
                <w:lang w:eastAsia="ru-RU"/>
              </w:rPr>
              <w:t>-</w:t>
            </w:r>
          </w:p>
        </w:tc>
        <w:tc>
          <w:tcPr>
            <w:tcW w:w="773" w:type="dxa"/>
          </w:tcPr>
          <w:p w14:paraId="72E2569C" w14:textId="77777777" w:rsidR="00401C63" w:rsidRPr="00244D6C" w:rsidRDefault="00401C63" w:rsidP="00244D6C">
            <w:pPr>
              <w:spacing w:after="0"/>
              <w:jc w:val="center"/>
              <w:rPr>
                <w:b/>
                <w:sz w:val="24"/>
                <w:szCs w:val="24"/>
                <w:highlight w:val="green"/>
                <w:lang w:eastAsia="ru-RU"/>
              </w:rPr>
            </w:pPr>
            <w:r w:rsidRPr="00244D6C">
              <w:rPr>
                <w:b/>
                <w:sz w:val="24"/>
                <w:szCs w:val="24"/>
                <w:highlight w:val="green"/>
                <w:lang w:eastAsia="ru-RU"/>
              </w:rPr>
              <w:t>62,3+</w:t>
            </w:r>
          </w:p>
        </w:tc>
        <w:tc>
          <w:tcPr>
            <w:tcW w:w="851" w:type="dxa"/>
          </w:tcPr>
          <w:p w14:paraId="702187A5" w14:textId="77777777" w:rsidR="00401C63" w:rsidRPr="00244D6C" w:rsidRDefault="00401C63" w:rsidP="00244D6C">
            <w:pPr>
              <w:spacing w:after="0"/>
              <w:jc w:val="center"/>
              <w:rPr>
                <w:sz w:val="24"/>
                <w:szCs w:val="24"/>
                <w:highlight w:val="green"/>
                <w:lang w:eastAsia="ru-RU"/>
              </w:rPr>
            </w:pPr>
            <w:r w:rsidRPr="00244D6C">
              <w:rPr>
                <w:sz w:val="24"/>
                <w:szCs w:val="24"/>
                <w:lang w:eastAsia="ru-RU"/>
              </w:rPr>
              <w:t>55,3</w:t>
            </w:r>
          </w:p>
        </w:tc>
      </w:tr>
      <w:tr w:rsidR="00401C63" w:rsidRPr="008A0022" w14:paraId="301EF830" w14:textId="77777777" w:rsidTr="00810234">
        <w:trPr>
          <w:trHeight w:val="427"/>
        </w:trPr>
        <w:tc>
          <w:tcPr>
            <w:tcW w:w="1843" w:type="dxa"/>
            <w:shd w:val="clear" w:color="auto" w:fill="auto"/>
          </w:tcPr>
          <w:p w14:paraId="12645098" w14:textId="77777777" w:rsidR="00401C63" w:rsidRPr="00244D6C" w:rsidRDefault="00401C63" w:rsidP="00244D6C">
            <w:pPr>
              <w:spacing w:after="0"/>
              <w:jc w:val="both"/>
              <w:rPr>
                <w:sz w:val="24"/>
                <w:szCs w:val="24"/>
                <w:lang w:eastAsia="ru-RU"/>
              </w:rPr>
            </w:pPr>
            <w:r w:rsidRPr="00244D6C">
              <w:rPr>
                <w:sz w:val="24"/>
                <w:szCs w:val="24"/>
                <w:lang w:eastAsia="ru-RU"/>
              </w:rPr>
              <w:t>Английский яз.</w:t>
            </w:r>
          </w:p>
        </w:tc>
        <w:tc>
          <w:tcPr>
            <w:tcW w:w="993" w:type="dxa"/>
            <w:shd w:val="clear" w:color="auto" w:fill="auto"/>
          </w:tcPr>
          <w:p w14:paraId="69811146" w14:textId="6B0266D0" w:rsidR="00401C63" w:rsidRPr="00244D6C" w:rsidRDefault="00401C63" w:rsidP="00244D6C">
            <w:pPr>
              <w:spacing w:after="0"/>
              <w:jc w:val="center"/>
              <w:rPr>
                <w:sz w:val="24"/>
                <w:szCs w:val="24"/>
                <w:lang w:eastAsia="ru-RU"/>
              </w:rPr>
            </w:pPr>
            <w:r w:rsidRPr="00244D6C">
              <w:rPr>
                <w:sz w:val="24"/>
                <w:szCs w:val="24"/>
                <w:lang w:eastAsia="ru-RU"/>
              </w:rPr>
              <w:t>81+</w:t>
            </w:r>
          </w:p>
        </w:tc>
        <w:tc>
          <w:tcPr>
            <w:tcW w:w="860" w:type="dxa"/>
            <w:shd w:val="clear" w:color="auto" w:fill="auto"/>
          </w:tcPr>
          <w:p w14:paraId="1780ACF5" w14:textId="77777777" w:rsidR="00401C63" w:rsidRPr="00244D6C" w:rsidRDefault="00401C63" w:rsidP="00244D6C">
            <w:pPr>
              <w:spacing w:after="0"/>
              <w:jc w:val="center"/>
              <w:rPr>
                <w:sz w:val="24"/>
                <w:szCs w:val="24"/>
                <w:lang w:eastAsia="ru-RU"/>
              </w:rPr>
            </w:pPr>
            <w:r w:rsidRPr="00244D6C">
              <w:rPr>
                <w:sz w:val="24"/>
                <w:szCs w:val="24"/>
                <w:lang w:eastAsia="ru-RU"/>
              </w:rPr>
              <w:t>58-</w:t>
            </w:r>
          </w:p>
        </w:tc>
        <w:tc>
          <w:tcPr>
            <w:tcW w:w="834" w:type="dxa"/>
            <w:shd w:val="clear" w:color="auto" w:fill="auto"/>
          </w:tcPr>
          <w:p w14:paraId="3E77F684" w14:textId="77777777" w:rsidR="00401C63" w:rsidRPr="00244D6C" w:rsidRDefault="00401C63" w:rsidP="00244D6C">
            <w:pPr>
              <w:spacing w:after="0"/>
              <w:jc w:val="center"/>
              <w:rPr>
                <w:sz w:val="24"/>
                <w:szCs w:val="24"/>
                <w:lang w:eastAsia="ru-RU"/>
              </w:rPr>
            </w:pPr>
            <w:r w:rsidRPr="00244D6C">
              <w:rPr>
                <w:sz w:val="24"/>
                <w:szCs w:val="24"/>
                <w:lang w:eastAsia="ru-RU"/>
              </w:rPr>
              <w:t>69+</w:t>
            </w:r>
          </w:p>
        </w:tc>
        <w:tc>
          <w:tcPr>
            <w:tcW w:w="859" w:type="dxa"/>
            <w:shd w:val="clear" w:color="auto" w:fill="auto"/>
          </w:tcPr>
          <w:p w14:paraId="1B38F2AF" w14:textId="77777777" w:rsidR="00401C63" w:rsidRPr="00244D6C" w:rsidRDefault="00401C63" w:rsidP="00244D6C">
            <w:pPr>
              <w:spacing w:after="0"/>
              <w:jc w:val="center"/>
              <w:rPr>
                <w:sz w:val="24"/>
                <w:szCs w:val="24"/>
                <w:lang w:eastAsia="ru-RU"/>
              </w:rPr>
            </w:pPr>
            <w:r w:rsidRPr="00244D6C">
              <w:rPr>
                <w:sz w:val="24"/>
                <w:szCs w:val="24"/>
                <w:highlight w:val="yellow"/>
                <w:lang w:eastAsia="ru-RU"/>
              </w:rPr>
              <w:t>44</w:t>
            </w:r>
          </w:p>
        </w:tc>
        <w:tc>
          <w:tcPr>
            <w:tcW w:w="839" w:type="dxa"/>
            <w:shd w:val="clear" w:color="auto" w:fill="auto"/>
          </w:tcPr>
          <w:p w14:paraId="72C2D70C" w14:textId="77777777" w:rsidR="00401C63" w:rsidRPr="00244D6C" w:rsidRDefault="00401C63" w:rsidP="00244D6C">
            <w:pPr>
              <w:spacing w:after="0"/>
              <w:jc w:val="center"/>
              <w:rPr>
                <w:sz w:val="24"/>
                <w:szCs w:val="24"/>
                <w:lang w:eastAsia="ru-RU"/>
              </w:rPr>
            </w:pPr>
            <w:r w:rsidRPr="00244D6C">
              <w:rPr>
                <w:sz w:val="24"/>
                <w:szCs w:val="24"/>
                <w:lang w:eastAsia="ru-RU"/>
              </w:rPr>
              <w:t>-</w:t>
            </w:r>
          </w:p>
        </w:tc>
        <w:tc>
          <w:tcPr>
            <w:tcW w:w="826" w:type="dxa"/>
          </w:tcPr>
          <w:p w14:paraId="37C0DF65" w14:textId="77777777" w:rsidR="00401C63" w:rsidRPr="00244D6C" w:rsidRDefault="00401C63" w:rsidP="00244D6C">
            <w:pPr>
              <w:spacing w:after="0"/>
              <w:jc w:val="center"/>
              <w:rPr>
                <w:sz w:val="24"/>
                <w:szCs w:val="24"/>
                <w:lang w:eastAsia="ru-RU"/>
              </w:rPr>
            </w:pPr>
            <w:r w:rsidRPr="00244D6C">
              <w:rPr>
                <w:sz w:val="24"/>
                <w:szCs w:val="24"/>
                <w:lang w:eastAsia="ru-RU"/>
              </w:rPr>
              <w:t>-</w:t>
            </w:r>
          </w:p>
        </w:tc>
        <w:tc>
          <w:tcPr>
            <w:tcW w:w="829" w:type="dxa"/>
          </w:tcPr>
          <w:p w14:paraId="7D46FF3A" w14:textId="77777777" w:rsidR="00401C63" w:rsidRPr="00244D6C" w:rsidRDefault="00401C63" w:rsidP="00244D6C">
            <w:pPr>
              <w:spacing w:after="0"/>
              <w:jc w:val="center"/>
              <w:rPr>
                <w:sz w:val="24"/>
                <w:szCs w:val="24"/>
                <w:lang w:eastAsia="ru-RU"/>
              </w:rPr>
            </w:pPr>
            <w:r w:rsidRPr="00244D6C">
              <w:rPr>
                <w:sz w:val="24"/>
                <w:szCs w:val="24"/>
                <w:lang w:eastAsia="ru-RU"/>
              </w:rPr>
              <w:t>36</w:t>
            </w:r>
          </w:p>
        </w:tc>
        <w:tc>
          <w:tcPr>
            <w:tcW w:w="773" w:type="dxa"/>
          </w:tcPr>
          <w:p w14:paraId="27BA5699" w14:textId="77777777" w:rsidR="00401C63" w:rsidRPr="00244D6C" w:rsidRDefault="00401C63" w:rsidP="00244D6C">
            <w:pPr>
              <w:spacing w:after="0"/>
              <w:jc w:val="center"/>
              <w:rPr>
                <w:b/>
                <w:sz w:val="24"/>
                <w:szCs w:val="24"/>
                <w:lang w:eastAsia="ru-RU"/>
              </w:rPr>
            </w:pPr>
            <w:r w:rsidRPr="00244D6C">
              <w:rPr>
                <w:b/>
                <w:sz w:val="24"/>
                <w:szCs w:val="24"/>
                <w:highlight w:val="yellow"/>
                <w:lang w:eastAsia="ru-RU"/>
              </w:rPr>
              <w:t>57,6+</w:t>
            </w:r>
          </w:p>
        </w:tc>
        <w:tc>
          <w:tcPr>
            <w:tcW w:w="851" w:type="dxa"/>
          </w:tcPr>
          <w:p w14:paraId="3298EF3E" w14:textId="77777777" w:rsidR="00401C63" w:rsidRPr="00244D6C" w:rsidRDefault="00401C63" w:rsidP="00244D6C">
            <w:pPr>
              <w:spacing w:after="0"/>
              <w:jc w:val="center"/>
              <w:rPr>
                <w:sz w:val="24"/>
                <w:szCs w:val="24"/>
                <w:lang w:eastAsia="ru-RU"/>
              </w:rPr>
            </w:pPr>
            <w:r w:rsidRPr="00244D6C">
              <w:rPr>
                <w:sz w:val="24"/>
                <w:szCs w:val="24"/>
                <w:lang w:eastAsia="ru-RU"/>
              </w:rPr>
              <w:t>70,7</w:t>
            </w:r>
          </w:p>
        </w:tc>
      </w:tr>
    </w:tbl>
    <w:p w14:paraId="6250304C" w14:textId="77777777" w:rsidR="00244D6C" w:rsidRDefault="00244D6C" w:rsidP="00244D6C">
      <w:pPr>
        <w:spacing w:after="0" w:line="240" w:lineRule="auto"/>
        <w:ind w:firstLine="708"/>
        <w:rPr>
          <w:szCs w:val="28"/>
          <w:lang w:eastAsia="ru-RU"/>
        </w:rPr>
      </w:pPr>
    </w:p>
    <w:p w14:paraId="172DFAB2" w14:textId="63E4F9CE" w:rsidR="00401C63" w:rsidRPr="008A0022" w:rsidRDefault="00401C63" w:rsidP="00244D6C">
      <w:pPr>
        <w:spacing w:after="0" w:line="240" w:lineRule="auto"/>
        <w:ind w:firstLine="708"/>
        <w:rPr>
          <w:szCs w:val="28"/>
          <w:lang w:eastAsia="ru-RU"/>
        </w:rPr>
      </w:pPr>
      <w:r w:rsidRPr="008A0022">
        <w:rPr>
          <w:szCs w:val="28"/>
          <w:lang w:eastAsia="ru-RU"/>
        </w:rPr>
        <w:t xml:space="preserve">Средние баллы по предметам по общеобразовательным учреждениям </w:t>
      </w:r>
    </w:p>
    <w:p w14:paraId="59F72AA5" w14:textId="161FC427" w:rsidR="00401C63" w:rsidRPr="008A0022" w:rsidRDefault="00401C63" w:rsidP="00244D6C">
      <w:pPr>
        <w:spacing w:after="0" w:line="240" w:lineRule="auto"/>
        <w:rPr>
          <w:szCs w:val="28"/>
          <w:lang w:eastAsia="ru-RU"/>
        </w:rPr>
      </w:pPr>
      <w:r>
        <w:rPr>
          <w:szCs w:val="28"/>
          <w:lang w:eastAsia="ru-RU"/>
        </w:rPr>
        <w:t>за 2021</w:t>
      </w:r>
      <w:r w:rsidRPr="008A0022">
        <w:rPr>
          <w:szCs w:val="28"/>
          <w:lang w:eastAsia="ru-RU"/>
        </w:rPr>
        <w:t xml:space="preserve"> год (</w:t>
      </w:r>
      <w:r w:rsidRPr="008A0022">
        <w:rPr>
          <w:b/>
          <w:sz w:val="20"/>
          <w:szCs w:val="20"/>
          <w:lang w:eastAsia="ru-RU"/>
        </w:rPr>
        <w:t>+</w:t>
      </w:r>
      <w:r w:rsidRPr="008A0022">
        <w:rPr>
          <w:sz w:val="20"/>
          <w:szCs w:val="20"/>
          <w:lang w:eastAsia="ru-RU"/>
        </w:rPr>
        <w:t xml:space="preserve"> или – показат</w:t>
      </w:r>
      <w:r>
        <w:rPr>
          <w:sz w:val="20"/>
          <w:szCs w:val="20"/>
          <w:lang w:eastAsia="ru-RU"/>
        </w:rPr>
        <w:t>ель динамики в сравнении с 2020</w:t>
      </w:r>
      <w:r w:rsidRPr="008A0022">
        <w:rPr>
          <w:sz w:val="20"/>
          <w:szCs w:val="20"/>
          <w:lang w:eastAsia="ru-RU"/>
        </w:rPr>
        <w:t>годом)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3"/>
        <w:gridCol w:w="860"/>
        <w:gridCol w:w="834"/>
        <w:gridCol w:w="859"/>
        <w:gridCol w:w="839"/>
        <w:gridCol w:w="826"/>
        <w:gridCol w:w="829"/>
        <w:gridCol w:w="773"/>
        <w:gridCol w:w="851"/>
      </w:tblGrid>
      <w:tr w:rsidR="00401C63" w:rsidRPr="008A0022" w14:paraId="0ED42EA9" w14:textId="77777777" w:rsidTr="00810234">
        <w:trPr>
          <w:trHeight w:val="217"/>
        </w:trPr>
        <w:tc>
          <w:tcPr>
            <w:tcW w:w="1843" w:type="dxa"/>
            <w:vMerge w:val="restart"/>
            <w:shd w:val="clear" w:color="auto" w:fill="auto"/>
          </w:tcPr>
          <w:p w14:paraId="7A2BEDAE" w14:textId="77777777" w:rsidR="00401C63" w:rsidRPr="008A0022" w:rsidRDefault="00401C63" w:rsidP="00810234">
            <w:pPr>
              <w:jc w:val="center"/>
              <w:rPr>
                <w:b/>
                <w:sz w:val="18"/>
                <w:szCs w:val="18"/>
                <w:lang w:eastAsia="ru-RU"/>
              </w:rPr>
            </w:pPr>
            <w:r w:rsidRPr="008A0022">
              <w:rPr>
                <w:b/>
                <w:sz w:val="18"/>
                <w:szCs w:val="18"/>
                <w:lang w:eastAsia="ru-RU"/>
              </w:rPr>
              <w:t>Предмет</w:t>
            </w:r>
          </w:p>
        </w:tc>
        <w:tc>
          <w:tcPr>
            <w:tcW w:w="6040" w:type="dxa"/>
            <w:gridSpan w:val="7"/>
            <w:shd w:val="clear" w:color="auto" w:fill="auto"/>
          </w:tcPr>
          <w:p w14:paraId="024A2214" w14:textId="77777777" w:rsidR="00401C63" w:rsidRPr="008A0022" w:rsidRDefault="00401C63" w:rsidP="00810234">
            <w:pPr>
              <w:jc w:val="center"/>
              <w:rPr>
                <w:b/>
                <w:sz w:val="18"/>
                <w:szCs w:val="18"/>
                <w:lang w:eastAsia="ru-RU"/>
              </w:rPr>
            </w:pPr>
            <w:r w:rsidRPr="008A0022">
              <w:rPr>
                <w:b/>
                <w:sz w:val="18"/>
                <w:szCs w:val="18"/>
                <w:lang w:eastAsia="ru-RU"/>
              </w:rPr>
              <w:t>Средний балл</w:t>
            </w:r>
          </w:p>
        </w:tc>
        <w:tc>
          <w:tcPr>
            <w:tcW w:w="773" w:type="dxa"/>
            <w:vMerge w:val="restart"/>
          </w:tcPr>
          <w:p w14:paraId="710A0219" w14:textId="77777777" w:rsidR="00401C63" w:rsidRPr="008A0022" w:rsidRDefault="00401C63" w:rsidP="00810234">
            <w:pPr>
              <w:jc w:val="center"/>
              <w:rPr>
                <w:b/>
                <w:sz w:val="18"/>
                <w:szCs w:val="18"/>
                <w:lang w:eastAsia="ru-RU"/>
              </w:rPr>
            </w:pPr>
            <w:r w:rsidRPr="008A0022">
              <w:rPr>
                <w:b/>
                <w:sz w:val="18"/>
                <w:szCs w:val="18"/>
                <w:lang w:eastAsia="ru-RU"/>
              </w:rPr>
              <w:t>город</w:t>
            </w:r>
          </w:p>
        </w:tc>
        <w:tc>
          <w:tcPr>
            <w:tcW w:w="851" w:type="dxa"/>
            <w:vMerge w:val="restart"/>
          </w:tcPr>
          <w:p w14:paraId="27FF7910" w14:textId="77777777" w:rsidR="00401C63" w:rsidRPr="008A0022" w:rsidRDefault="00401C63" w:rsidP="00810234">
            <w:pPr>
              <w:jc w:val="center"/>
              <w:rPr>
                <w:b/>
                <w:sz w:val="18"/>
                <w:szCs w:val="18"/>
                <w:lang w:eastAsia="ru-RU"/>
              </w:rPr>
            </w:pPr>
            <w:r w:rsidRPr="008A0022">
              <w:rPr>
                <w:b/>
                <w:sz w:val="18"/>
                <w:szCs w:val="18"/>
                <w:lang w:eastAsia="ru-RU"/>
              </w:rPr>
              <w:t>область</w:t>
            </w:r>
          </w:p>
        </w:tc>
      </w:tr>
      <w:tr w:rsidR="00401C63" w:rsidRPr="008A0022" w14:paraId="2C2B34D7" w14:textId="77777777" w:rsidTr="00810234">
        <w:trPr>
          <w:trHeight w:val="149"/>
        </w:trPr>
        <w:tc>
          <w:tcPr>
            <w:tcW w:w="1843" w:type="dxa"/>
            <w:vMerge/>
            <w:shd w:val="clear" w:color="auto" w:fill="auto"/>
          </w:tcPr>
          <w:p w14:paraId="7D0EC6AF" w14:textId="77777777" w:rsidR="00401C63" w:rsidRPr="008A0022" w:rsidRDefault="00401C63" w:rsidP="00810234">
            <w:pPr>
              <w:jc w:val="center"/>
              <w:rPr>
                <w:b/>
                <w:sz w:val="18"/>
                <w:szCs w:val="18"/>
                <w:lang w:eastAsia="ru-RU"/>
              </w:rPr>
            </w:pPr>
          </w:p>
        </w:tc>
        <w:tc>
          <w:tcPr>
            <w:tcW w:w="993" w:type="dxa"/>
            <w:shd w:val="clear" w:color="auto" w:fill="auto"/>
          </w:tcPr>
          <w:p w14:paraId="3AE917BE" w14:textId="77777777" w:rsidR="00401C63" w:rsidRPr="008A0022" w:rsidRDefault="00401C63" w:rsidP="00810234">
            <w:pPr>
              <w:jc w:val="center"/>
              <w:rPr>
                <w:b/>
                <w:sz w:val="18"/>
                <w:szCs w:val="18"/>
                <w:lang w:eastAsia="ru-RU"/>
              </w:rPr>
            </w:pPr>
            <w:r w:rsidRPr="008A0022">
              <w:rPr>
                <w:b/>
                <w:sz w:val="18"/>
                <w:szCs w:val="18"/>
                <w:lang w:eastAsia="ru-RU"/>
              </w:rPr>
              <w:t>гимназия</w:t>
            </w:r>
          </w:p>
        </w:tc>
        <w:tc>
          <w:tcPr>
            <w:tcW w:w="860" w:type="dxa"/>
            <w:shd w:val="clear" w:color="auto" w:fill="auto"/>
          </w:tcPr>
          <w:p w14:paraId="1B40AAB8" w14:textId="77777777" w:rsidR="00401C63" w:rsidRPr="008A0022" w:rsidRDefault="00401C63" w:rsidP="00810234">
            <w:pPr>
              <w:jc w:val="center"/>
              <w:rPr>
                <w:b/>
                <w:sz w:val="18"/>
                <w:szCs w:val="18"/>
                <w:lang w:eastAsia="ru-RU"/>
              </w:rPr>
            </w:pPr>
            <w:r w:rsidRPr="008A0022">
              <w:rPr>
                <w:b/>
                <w:sz w:val="18"/>
                <w:szCs w:val="18"/>
                <w:lang w:eastAsia="ru-RU"/>
              </w:rPr>
              <w:t xml:space="preserve">СОШ </w:t>
            </w:r>
          </w:p>
          <w:p w14:paraId="1AE20E64" w14:textId="77777777" w:rsidR="00401C63" w:rsidRPr="008A0022" w:rsidRDefault="00401C63" w:rsidP="00810234">
            <w:pPr>
              <w:jc w:val="center"/>
              <w:rPr>
                <w:b/>
                <w:sz w:val="18"/>
                <w:szCs w:val="18"/>
                <w:lang w:eastAsia="ru-RU"/>
              </w:rPr>
            </w:pPr>
            <w:r w:rsidRPr="008A0022">
              <w:rPr>
                <w:b/>
                <w:sz w:val="18"/>
                <w:szCs w:val="18"/>
                <w:lang w:eastAsia="ru-RU"/>
              </w:rPr>
              <w:t>№ 2</w:t>
            </w:r>
          </w:p>
        </w:tc>
        <w:tc>
          <w:tcPr>
            <w:tcW w:w="834" w:type="dxa"/>
            <w:shd w:val="clear" w:color="auto" w:fill="auto"/>
          </w:tcPr>
          <w:p w14:paraId="6D4ED8FC" w14:textId="77777777" w:rsidR="00401C63" w:rsidRPr="008A0022" w:rsidRDefault="00401C63" w:rsidP="00810234">
            <w:pPr>
              <w:jc w:val="center"/>
              <w:rPr>
                <w:b/>
                <w:sz w:val="18"/>
                <w:szCs w:val="18"/>
                <w:lang w:eastAsia="ru-RU"/>
              </w:rPr>
            </w:pPr>
            <w:r w:rsidRPr="008A0022">
              <w:rPr>
                <w:b/>
                <w:sz w:val="18"/>
                <w:szCs w:val="18"/>
                <w:lang w:eastAsia="ru-RU"/>
              </w:rPr>
              <w:t xml:space="preserve">СОШ </w:t>
            </w:r>
          </w:p>
          <w:p w14:paraId="04E72068" w14:textId="77777777" w:rsidR="00401C63" w:rsidRPr="008A0022" w:rsidRDefault="00401C63" w:rsidP="00810234">
            <w:pPr>
              <w:jc w:val="center"/>
              <w:rPr>
                <w:b/>
                <w:sz w:val="18"/>
                <w:szCs w:val="18"/>
                <w:lang w:eastAsia="ru-RU"/>
              </w:rPr>
            </w:pPr>
            <w:r w:rsidRPr="008A0022">
              <w:rPr>
                <w:b/>
                <w:sz w:val="18"/>
                <w:szCs w:val="18"/>
                <w:lang w:eastAsia="ru-RU"/>
              </w:rPr>
              <w:t>№ 3</w:t>
            </w:r>
          </w:p>
        </w:tc>
        <w:tc>
          <w:tcPr>
            <w:tcW w:w="859" w:type="dxa"/>
            <w:shd w:val="clear" w:color="auto" w:fill="auto"/>
          </w:tcPr>
          <w:p w14:paraId="31D2D5C7" w14:textId="77777777" w:rsidR="00401C63" w:rsidRPr="008A0022" w:rsidRDefault="00401C63" w:rsidP="00810234">
            <w:pPr>
              <w:jc w:val="center"/>
              <w:rPr>
                <w:b/>
                <w:sz w:val="18"/>
                <w:szCs w:val="18"/>
                <w:lang w:eastAsia="ru-RU"/>
              </w:rPr>
            </w:pPr>
            <w:r w:rsidRPr="008A0022">
              <w:rPr>
                <w:b/>
                <w:sz w:val="18"/>
                <w:szCs w:val="18"/>
                <w:lang w:eastAsia="ru-RU"/>
              </w:rPr>
              <w:t xml:space="preserve">СОШ </w:t>
            </w:r>
          </w:p>
          <w:p w14:paraId="005FFC47" w14:textId="77777777" w:rsidR="00401C63" w:rsidRPr="008A0022" w:rsidRDefault="00401C63" w:rsidP="00810234">
            <w:pPr>
              <w:jc w:val="center"/>
              <w:rPr>
                <w:b/>
                <w:sz w:val="18"/>
                <w:szCs w:val="18"/>
                <w:lang w:eastAsia="ru-RU"/>
              </w:rPr>
            </w:pPr>
            <w:r w:rsidRPr="008A0022">
              <w:rPr>
                <w:b/>
                <w:sz w:val="18"/>
                <w:szCs w:val="18"/>
                <w:lang w:eastAsia="ru-RU"/>
              </w:rPr>
              <w:t>№ 4</w:t>
            </w:r>
          </w:p>
        </w:tc>
        <w:tc>
          <w:tcPr>
            <w:tcW w:w="839" w:type="dxa"/>
            <w:shd w:val="clear" w:color="auto" w:fill="auto"/>
          </w:tcPr>
          <w:p w14:paraId="7D5DE01E" w14:textId="77777777" w:rsidR="00401C63" w:rsidRPr="008A0022" w:rsidRDefault="00401C63" w:rsidP="00810234">
            <w:pPr>
              <w:jc w:val="center"/>
              <w:rPr>
                <w:b/>
                <w:sz w:val="18"/>
                <w:szCs w:val="18"/>
                <w:lang w:eastAsia="ru-RU"/>
              </w:rPr>
            </w:pPr>
            <w:r w:rsidRPr="008A0022">
              <w:rPr>
                <w:b/>
                <w:sz w:val="18"/>
                <w:szCs w:val="18"/>
                <w:lang w:eastAsia="ru-RU"/>
              </w:rPr>
              <w:t xml:space="preserve">СОШ </w:t>
            </w:r>
          </w:p>
          <w:p w14:paraId="156BE52D" w14:textId="77777777" w:rsidR="00401C63" w:rsidRPr="008A0022" w:rsidRDefault="00401C63" w:rsidP="00810234">
            <w:pPr>
              <w:jc w:val="center"/>
              <w:rPr>
                <w:b/>
                <w:sz w:val="18"/>
                <w:szCs w:val="18"/>
                <w:lang w:eastAsia="ru-RU"/>
              </w:rPr>
            </w:pPr>
            <w:r w:rsidRPr="008A0022">
              <w:rPr>
                <w:b/>
                <w:sz w:val="18"/>
                <w:szCs w:val="18"/>
                <w:lang w:eastAsia="ru-RU"/>
              </w:rPr>
              <w:t>№5</w:t>
            </w:r>
          </w:p>
        </w:tc>
        <w:tc>
          <w:tcPr>
            <w:tcW w:w="826" w:type="dxa"/>
          </w:tcPr>
          <w:p w14:paraId="67439E07" w14:textId="77777777" w:rsidR="00401C63" w:rsidRPr="008A0022" w:rsidRDefault="00401C63" w:rsidP="00810234">
            <w:pPr>
              <w:jc w:val="center"/>
              <w:rPr>
                <w:b/>
                <w:sz w:val="18"/>
                <w:szCs w:val="18"/>
                <w:lang w:eastAsia="ru-RU"/>
              </w:rPr>
            </w:pPr>
            <w:r w:rsidRPr="008A0022">
              <w:rPr>
                <w:b/>
                <w:sz w:val="18"/>
                <w:szCs w:val="18"/>
                <w:lang w:eastAsia="ru-RU"/>
              </w:rPr>
              <w:t xml:space="preserve">СОШ </w:t>
            </w:r>
          </w:p>
          <w:p w14:paraId="2812529A" w14:textId="77777777" w:rsidR="00401C63" w:rsidRPr="008A0022" w:rsidRDefault="00401C63" w:rsidP="00810234">
            <w:pPr>
              <w:jc w:val="center"/>
              <w:rPr>
                <w:b/>
                <w:sz w:val="18"/>
                <w:szCs w:val="18"/>
                <w:lang w:eastAsia="ru-RU"/>
              </w:rPr>
            </w:pPr>
            <w:r w:rsidRPr="008A0022">
              <w:rPr>
                <w:b/>
                <w:sz w:val="18"/>
                <w:szCs w:val="18"/>
                <w:lang w:eastAsia="ru-RU"/>
              </w:rPr>
              <w:t>№ 6</w:t>
            </w:r>
          </w:p>
        </w:tc>
        <w:tc>
          <w:tcPr>
            <w:tcW w:w="829" w:type="dxa"/>
          </w:tcPr>
          <w:p w14:paraId="61F7B28A" w14:textId="77777777" w:rsidR="00401C63" w:rsidRPr="008A0022" w:rsidRDefault="00401C63" w:rsidP="00810234">
            <w:pPr>
              <w:jc w:val="center"/>
              <w:rPr>
                <w:b/>
                <w:sz w:val="18"/>
                <w:szCs w:val="18"/>
                <w:lang w:eastAsia="ru-RU"/>
              </w:rPr>
            </w:pPr>
            <w:r w:rsidRPr="008A0022">
              <w:rPr>
                <w:b/>
                <w:sz w:val="18"/>
                <w:szCs w:val="18"/>
                <w:lang w:eastAsia="ru-RU"/>
              </w:rPr>
              <w:t>СОШ</w:t>
            </w:r>
          </w:p>
          <w:p w14:paraId="768934BE" w14:textId="77777777" w:rsidR="00401C63" w:rsidRPr="008A0022" w:rsidRDefault="00401C63" w:rsidP="00810234">
            <w:pPr>
              <w:jc w:val="center"/>
              <w:rPr>
                <w:b/>
                <w:sz w:val="18"/>
                <w:szCs w:val="18"/>
                <w:lang w:eastAsia="ru-RU"/>
              </w:rPr>
            </w:pPr>
            <w:r w:rsidRPr="008A0022">
              <w:rPr>
                <w:b/>
                <w:sz w:val="18"/>
                <w:szCs w:val="18"/>
                <w:lang w:eastAsia="ru-RU"/>
              </w:rPr>
              <w:t xml:space="preserve"> № 7</w:t>
            </w:r>
          </w:p>
        </w:tc>
        <w:tc>
          <w:tcPr>
            <w:tcW w:w="773" w:type="dxa"/>
            <w:vMerge/>
          </w:tcPr>
          <w:p w14:paraId="08B94A59" w14:textId="77777777" w:rsidR="00401C63" w:rsidRPr="008A0022" w:rsidRDefault="00401C63" w:rsidP="00810234">
            <w:pPr>
              <w:jc w:val="center"/>
              <w:rPr>
                <w:b/>
                <w:sz w:val="18"/>
                <w:szCs w:val="18"/>
                <w:lang w:eastAsia="ru-RU"/>
              </w:rPr>
            </w:pPr>
          </w:p>
        </w:tc>
        <w:tc>
          <w:tcPr>
            <w:tcW w:w="851" w:type="dxa"/>
            <w:vMerge/>
          </w:tcPr>
          <w:p w14:paraId="4765EC68" w14:textId="77777777" w:rsidR="00401C63" w:rsidRPr="008A0022" w:rsidRDefault="00401C63" w:rsidP="00810234">
            <w:pPr>
              <w:jc w:val="center"/>
              <w:rPr>
                <w:b/>
                <w:sz w:val="18"/>
                <w:szCs w:val="18"/>
                <w:lang w:eastAsia="ru-RU"/>
              </w:rPr>
            </w:pPr>
          </w:p>
        </w:tc>
      </w:tr>
      <w:tr w:rsidR="00401C63" w:rsidRPr="008A0022" w14:paraId="266750AA" w14:textId="77777777" w:rsidTr="00810234">
        <w:trPr>
          <w:trHeight w:val="217"/>
        </w:trPr>
        <w:tc>
          <w:tcPr>
            <w:tcW w:w="1843" w:type="dxa"/>
            <w:shd w:val="clear" w:color="auto" w:fill="auto"/>
          </w:tcPr>
          <w:p w14:paraId="1096D488" w14:textId="77777777" w:rsidR="00401C63" w:rsidRPr="00244D6C" w:rsidRDefault="00401C63" w:rsidP="00244D6C">
            <w:pPr>
              <w:spacing w:after="0" w:line="240" w:lineRule="auto"/>
              <w:jc w:val="both"/>
              <w:rPr>
                <w:sz w:val="24"/>
                <w:szCs w:val="24"/>
                <w:lang w:eastAsia="ru-RU"/>
              </w:rPr>
            </w:pPr>
            <w:proofErr w:type="spellStart"/>
            <w:r w:rsidRPr="00244D6C">
              <w:rPr>
                <w:sz w:val="24"/>
                <w:szCs w:val="24"/>
                <w:lang w:eastAsia="ru-RU"/>
              </w:rPr>
              <w:t>Обществозн</w:t>
            </w:r>
            <w:proofErr w:type="spellEnd"/>
            <w:r w:rsidRPr="00244D6C">
              <w:rPr>
                <w:sz w:val="24"/>
                <w:szCs w:val="24"/>
                <w:lang w:eastAsia="ru-RU"/>
              </w:rPr>
              <w:t>-е</w:t>
            </w:r>
          </w:p>
        </w:tc>
        <w:tc>
          <w:tcPr>
            <w:tcW w:w="993" w:type="dxa"/>
            <w:shd w:val="clear" w:color="auto" w:fill="auto"/>
          </w:tcPr>
          <w:p w14:paraId="05641045"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68+</w:t>
            </w:r>
          </w:p>
        </w:tc>
        <w:tc>
          <w:tcPr>
            <w:tcW w:w="860" w:type="dxa"/>
            <w:shd w:val="clear" w:color="auto" w:fill="auto"/>
          </w:tcPr>
          <w:p w14:paraId="6AD0D6A5"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59+</w:t>
            </w:r>
          </w:p>
        </w:tc>
        <w:tc>
          <w:tcPr>
            <w:tcW w:w="834" w:type="dxa"/>
            <w:shd w:val="clear" w:color="auto" w:fill="auto"/>
          </w:tcPr>
          <w:p w14:paraId="68C75EE4"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50+</w:t>
            </w:r>
          </w:p>
        </w:tc>
        <w:tc>
          <w:tcPr>
            <w:tcW w:w="859" w:type="dxa"/>
            <w:shd w:val="clear" w:color="auto" w:fill="auto"/>
          </w:tcPr>
          <w:p w14:paraId="439040D9"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53ст</w:t>
            </w:r>
          </w:p>
        </w:tc>
        <w:tc>
          <w:tcPr>
            <w:tcW w:w="839" w:type="dxa"/>
            <w:shd w:val="clear" w:color="auto" w:fill="4BACC6" w:themeFill="accent5"/>
          </w:tcPr>
          <w:p w14:paraId="10148D84"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41-</w:t>
            </w:r>
          </w:p>
        </w:tc>
        <w:tc>
          <w:tcPr>
            <w:tcW w:w="826" w:type="dxa"/>
            <w:shd w:val="clear" w:color="auto" w:fill="4BACC6" w:themeFill="accent5"/>
          </w:tcPr>
          <w:p w14:paraId="7F85BBC5"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28-</w:t>
            </w:r>
          </w:p>
        </w:tc>
        <w:tc>
          <w:tcPr>
            <w:tcW w:w="829" w:type="dxa"/>
          </w:tcPr>
          <w:p w14:paraId="488164F5" w14:textId="77777777" w:rsidR="00401C63" w:rsidRPr="00244D6C" w:rsidRDefault="00401C63" w:rsidP="00244D6C">
            <w:pPr>
              <w:tabs>
                <w:tab w:val="left" w:pos="192"/>
              </w:tabs>
              <w:spacing w:after="0" w:line="240" w:lineRule="auto"/>
              <w:ind w:right="-108"/>
              <w:jc w:val="center"/>
              <w:rPr>
                <w:sz w:val="24"/>
                <w:szCs w:val="24"/>
                <w:lang w:eastAsia="ru-RU"/>
              </w:rPr>
            </w:pPr>
            <w:r w:rsidRPr="00244D6C">
              <w:rPr>
                <w:sz w:val="24"/>
                <w:szCs w:val="24"/>
                <w:lang w:eastAsia="ru-RU"/>
              </w:rPr>
              <w:t>48+</w:t>
            </w:r>
          </w:p>
        </w:tc>
        <w:tc>
          <w:tcPr>
            <w:tcW w:w="773" w:type="dxa"/>
            <w:shd w:val="clear" w:color="auto" w:fill="9BBB59" w:themeFill="accent3"/>
          </w:tcPr>
          <w:p w14:paraId="270AF687" w14:textId="77777777" w:rsidR="00401C63" w:rsidRPr="00244D6C" w:rsidRDefault="00401C63" w:rsidP="00244D6C">
            <w:pPr>
              <w:tabs>
                <w:tab w:val="left" w:pos="192"/>
              </w:tabs>
              <w:spacing w:after="0" w:line="240" w:lineRule="auto"/>
              <w:ind w:right="-108"/>
              <w:jc w:val="center"/>
              <w:rPr>
                <w:b/>
                <w:sz w:val="24"/>
                <w:szCs w:val="24"/>
                <w:lang w:eastAsia="ru-RU"/>
              </w:rPr>
            </w:pPr>
            <w:r w:rsidRPr="00244D6C">
              <w:rPr>
                <w:b/>
                <w:sz w:val="24"/>
                <w:szCs w:val="24"/>
                <w:lang w:eastAsia="ru-RU"/>
              </w:rPr>
              <w:t>49,57+</w:t>
            </w:r>
          </w:p>
        </w:tc>
        <w:tc>
          <w:tcPr>
            <w:tcW w:w="851" w:type="dxa"/>
            <w:shd w:val="clear" w:color="auto" w:fill="auto"/>
          </w:tcPr>
          <w:p w14:paraId="6AA0659E" w14:textId="77777777" w:rsidR="00401C63" w:rsidRPr="00244D6C" w:rsidRDefault="00401C63" w:rsidP="00244D6C">
            <w:pPr>
              <w:tabs>
                <w:tab w:val="left" w:pos="192"/>
              </w:tabs>
              <w:spacing w:after="0" w:line="240" w:lineRule="auto"/>
              <w:ind w:right="-108"/>
              <w:jc w:val="center"/>
              <w:rPr>
                <w:sz w:val="24"/>
                <w:szCs w:val="24"/>
                <w:lang w:eastAsia="ru-RU"/>
              </w:rPr>
            </w:pPr>
            <w:r w:rsidRPr="00244D6C">
              <w:rPr>
                <w:sz w:val="24"/>
                <w:szCs w:val="24"/>
                <w:lang w:eastAsia="ru-RU"/>
              </w:rPr>
              <w:t>52,72</w:t>
            </w:r>
          </w:p>
        </w:tc>
      </w:tr>
      <w:tr w:rsidR="00401C63" w:rsidRPr="008A0022" w14:paraId="6C9FB898" w14:textId="77777777" w:rsidTr="00810234">
        <w:trPr>
          <w:trHeight w:val="217"/>
        </w:trPr>
        <w:tc>
          <w:tcPr>
            <w:tcW w:w="1843" w:type="dxa"/>
            <w:shd w:val="clear" w:color="auto" w:fill="auto"/>
          </w:tcPr>
          <w:p w14:paraId="648E63AB" w14:textId="77777777" w:rsidR="00401C63" w:rsidRPr="00244D6C" w:rsidRDefault="00401C63" w:rsidP="00244D6C">
            <w:pPr>
              <w:spacing w:after="0" w:line="240" w:lineRule="auto"/>
              <w:jc w:val="both"/>
              <w:rPr>
                <w:sz w:val="24"/>
                <w:szCs w:val="24"/>
                <w:lang w:eastAsia="ru-RU"/>
              </w:rPr>
            </w:pPr>
            <w:r w:rsidRPr="00244D6C">
              <w:rPr>
                <w:sz w:val="24"/>
                <w:szCs w:val="24"/>
                <w:lang w:eastAsia="ru-RU"/>
              </w:rPr>
              <w:t>Физика</w:t>
            </w:r>
          </w:p>
        </w:tc>
        <w:tc>
          <w:tcPr>
            <w:tcW w:w="993" w:type="dxa"/>
            <w:shd w:val="clear" w:color="auto" w:fill="4BACC6" w:themeFill="accent5"/>
          </w:tcPr>
          <w:p w14:paraId="45929620"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59-</w:t>
            </w:r>
          </w:p>
        </w:tc>
        <w:tc>
          <w:tcPr>
            <w:tcW w:w="860" w:type="dxa"/>
            <w:shd w:val="clear" w:color="auto" w:fill="4BACC6" w:themeFill="accent5"/>
          </w:tcPr>
          <w:p w14:paraId="23961EE5"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53-</w:t>
            </w:r>
          </w:p>
        </w:tc>
        <w:tc>
          <w:tcPr>
            <w:tcW w:w="834" w:type="dxa"/>
            <w:shd w:val="clear" w:color="auto" w:fill="auto"/>
          </w:tcPr>
          <w:p w14:paraId="512C05CA"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74+</w:t>
            </w:r>
          </w:p>
        </w:tc>
        <w:tc>
          <w:tcPr>
            <w:tcW w:w="859" w:type="dxa"/>
            <w:shd w:val="clear" w:color="auto" w:fill="auto"/>
          </w:tcPr>
          <w:p w14:paraId="20E704FB"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51+</w:t>
            </w:r>
          </w:p>
        </w:tc>
        <w:tc>
          <w:tcPr>
            <w:tcW w:w="839" w:type="dxa"/>
            <w:shd w:val="clear" w:color="auto" w:fill="auto"/>
          </w:tcPr>
          <w:p w14:paraId="59B6C88E"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43+</w:t>
            </w:r>
          </w:p>
        </w:tc>
        <w:tc>
          <w:tcPr>
            <w:tcW w:w="826" w:type="dxa"/>
            <w:shd w:val="clear" w:color="auto" w:fill="4BACC6" w:themeFill="accent5"/>
          </w:tcPr>
          <w:p w14:paraId="5438D257"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40-</w:t>
            </w:r>
          </w:p>
        </w:tc>
        <w:tc>
          <w:tcPr>
            <w:tcW w:w="829" w:type="dxa"/>
          </w:tcPr>
          <w:p w14:paraId="22EA3CE2"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34ст</w:t>
            </w:r>
          </w:p>
        </w:tc>
        <w:tc>
          <w:tcPr>
            <w:tcW w:w="773" w:type="dxa"/>
            <w:shd w:val="clear" w:color="auto" w:fill="9BBB59" w:themeFill="accent3"/>
          </w:tcPr>
          <w:p w14:paraId="0F2E6573" w14:textId="77777777" w:rsidR="00401C63" w:rsidRPr="00244D6C" w:rsidRDefault="00401C63" w:rsidP="00244D6C">
            <w:pPr>
              <w:spacing w:after="0" w:line="240" w:lineRule="auto"/>
              <w:jc w:val="center"/>
              <w:rPr>
                <w:b/>
                <w:sz w:val="24"/>
                <w:szCs w:val="24"/>
                <w:lang w:eastAsia="ru-RU"/>
              </w:rPr>
            </w:pPr>
            <w:r w:rsidRPr="00244D6C">
              <w:rPr>
                <w:b/>
                <w:sz w:val="24"/>
                <w:szCs w:val="24"/>
                <w:lang w:eastAsia="ru-RU"/>
              </w:rPr>
              <w:t>50,57+</w:t>
            </w:r>
          </w:p>
        </w:tc>
        <w:tc>
          <w:tcPr>
            <w:tcW w:w="851" w:type="dxa"/>
            <w:shd w:val="clear" w:color="auto" w:fill="auto"/>
          </w:tcPr>
          <w:p w14:paraId="01F69ADD"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48,65</w:t>
            </w:r>
          </w:p>
        </w:tc>
      </w:tr>
      <w:tr w:rsidR="00401C63" w:rsidRPr="008A0022" w14:paraId="5BACA99E" w14:textId="77777777" w:rsidTr="00810234">
        <w:trPr>
          <w:trHeight w:val="217"/>
        </w:trPr>
        <w:tc>
          <w:tcPr>
            <w:tcW w:w="1843" w:type="dxa"/>
            <w:shd w:val="clear" w:color="auto" w:fill="auto"/>
          </w:tcPr>
          <w:p w14:paraId="467994C9" w14:textId="77777777" w:rsidR="00401C63" w:rsidRPr="00244D6C" w:rsidRDefault="00401C63" w:rsidP="00244D6C">
            <w:pPr>
              <w:spacing w:after="0" w:line="240" w:lineRule="auto"/>
              <w:jc w:val="both"/>
              <w:rPr>
                <w:sz w:val="24"/>
                <w:szCs w:val="24"/>
                <w:lang w:eastAsia="ru-RU"/>
              </w:rPr>
            </w:pPr>
            <w:r w:rsidRPr="00244D6C">
              <w:rPr>
                <w:sz w:val="24"/>
                <w:szCs w:val="24"/>
                <w:lang w:eastAsia="ru-RU"/>
              </w:rPr>
              <w:t>История</w:t>
            </w:r>
          </w:p>
        </w:tc>
        <w:tc>
          <w:tcPr>
            <w:tcW w:w="993" w:type="dxa"/>
            <w:shd w:val="clear" w:color="auto" w:fill="auto"/>
          </w:tcPr>
          <w:p w14:paraId="414DAD46"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59+</w:t>
            </w:r>
          </w:p>
        </w:tc>
        <w:tc>
          <w:tcPr>
            <w:tcW w:w="860" w:type="dxa"/>
            <w:shd w:val="clear" w:color="auto" w:fill="4BACC6" w:themeFill="accent5"/>
          </w:tcPr>
          <w:p w14:paraId="5BFD307E"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35-</w:t>
            </w:r>
          </w:p>
        </w:tc>
        <w:tc>
          <w:tcPr>
            <w:tcW w:w="834" w:type="dxa"/>
            <w:shd w:val="clear" w:color="auto" w:fill="auto"/>
          </w:tcPr>
          <w:p w14:paraId="1B3A385A"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40ст</w:t>
            </w:r>
          </w:p>
        </w:tc>
        <w:tc>
          <w:tcPr>
            <w:tcW w:w="859" w:type="dxa"/>
            <w:shd w:val="clear" w:color="auto" w:fill="4BACC6" w:themeFill="accent5"/>
          </w:tcPr>
          <w:p w14:paraId="2390A1B9"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48-</w:t>
            </w:r>
          </w:p>
        </w:tc>
        <w:tc>
          <w:tcPr>
            <w:tcW w:w="839" w:type="dxa"/>
            <w:shd w:val="clear" w:color="auto" w:fill="auto"/>
          </w:tcPr>
          <w:p w14:paraId="7E99058D"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46+</w:t>
            </w:r>
          </w:p>
        </w:tc>
        <w:tc>
          <w:tcPr>
            <w:tcW w:w="826" w:type="dxa"/>
            <w:shd w:val="clear" w:color="auto" w:fill="4BACC6" w:themeFill="accent5"/>
          </w:tcPr>
          <w:p w14:paraId="4F770023"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18-</w:t>
            </w:r>
          </w:p>
        </w:tc>
        <w:tc>
          <w:tcPr>
            <w:tcW w:w="829" w:type="dxa"/>
          </w:tcPr>
          <w:p w14:paraId="234D19C1"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38</w:t>
            </w:r>
          </w:p>
        </w:tc>
        <w:tc>
          <w:tcPr>
            <w:tcW w:w="773" w:type="dxa"/>
            <w:shd w:val="clear" w:color="auto" w:fill="4BACC6" w:themeFill="accent5"/>
          </w:tcPr>
          <w:p w14:paraId="5FE1CF30" w14:textId="77777777" w:rsidR="00401C63" w:rsidRPr="00244D6C" w:rsidRDefault="00401C63" w:rsidP="00244D6C">
            <w:pPr>
              <w:spacing w:after="0" w:line="240" w:lineRule="auto"/>
              <w:jc w:val="center"/>
              <w:rPr>
                <w:b/>
                <w:sz w:val="24"/>
                <w:szCs w:val="24"/>
                <w:lang w:eastAsia="ru-RU"/>
              </w:rPr>
            </w:pPr>
            <w:r w:rsidRPr="00244D6C">
              <w:rPr>
                <w:b/>
                <w:sz w:val="24"/>
                <w:szCs w:val="24"/>
                <w:lang w:eastAsia="ru-RU"/>
              </w:rPr>
              <w:t>40,57-</w:t>
            </w:r>
          </w:p>
        </w:tc>
        <w:tc>
          <w:tcPr>
            <w:tcW w:w="851" w:type="dxa"/>
            <w:shd w:val="clear" w:color="auto" w:fill="auto"/>
          </w:tcPr>
          <w:p w14:paraId="74D6489D"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48,94</w:t>
            </w:r>
          </w:p>
        </w:tc>
      </w:tr>
      <w:tr w:rsidR="00401C63" w:rsidRPr="008A0022" w14:paraId="0C00DF9D" w14:textId="77777777" w:rsidTr="00810234">
        <w:trPr>
          <w:trHeight w:val="217"/>
        </w:trPr>
        <w:tc>
          <w:tcPr>
            <w:tcW w:w="1843" w:type="dxa"/>
            <w:shd w:val="clear" w:color="auto" w:fill="auto"/>
          </w:tcPr>
          <w:p w14:paraId="09F3F289" w14:textId="77777777" w:rsidR="00401C63" w:rsidRPr="00244D6C" w:rsidRDefault="00401C63" w:rsidP="00244D6C">
            <w:pPr>
              <w:spacing w:after="0" w:line="240" w:lineRule="auto"/>
              <w:jc w:val="both"/>
              <w:rPr>
                <w:sz w:val="24"/>
                <w:szCs w:val="24"/>
                <w:lang w:eastAsia="ru-RU"/>
              </w:rPr>
            </w:pPr>
            <w:proofErr w:type="gramStart"/>
            <w:r w:rsidRPr="00244D6C">
              <w:rPr>
                <w:sz w:val="24"/>
                <w:szCs w:val="24"/>
                <w:lang w:eastAsia="ru-RU"/>
              </w:rPr>
              <w:t>Информатика  и</w:t>
            </w:r>
            <w:proofErr w:type="gramEnd"/>
            <w:r w:rsidRPr="00244D6C">
              <w:rPr>
                <w:sz w:val="24"/>
                <w:szCs w:val="24"/>
                <w:lang w:eastAsia="ru-RU"/>
              </w:rPr>
              <w:t xml:space="preserve"> ИКТ</w:t>
            </w:r>
          </w:p>
        </w:tc>
        <w:tc>
          <w:tcPr>
            <w:tcW w:w="993" w:type="dxa"/>
            <w:shd w:val="clear" w:color="auto" w:fill="auto"/>
          </w:tcPr>
          <w:p w14:paraId="6EAC26F7"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59+</w:t>
            </w:r>
          </w:p>
        </w:tc>
        <w:tc>
          <w:tcPr>
            <w:tcW w:w="860" w:type="dxa"/>
            <w:shd w:val="clear" w:color="auto" w:fill="auto"/>
          </w:tcPr>
          <w:p w14:paraId="5D5FD095"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70+</w:t>
            </w:r>
          </w:p>
        </w:tc>
        <w:tc>
          <w:tcPr>
            <w:tcW w:w="834" w:type="dxa"/>
            <w:shd w:val="clear" w:color="auto" w:fill="auto"/>
          </w:tcPr>
          <w:p w14:paraId="3FD1D1E6"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56ст</w:t>
            </w:r>
          </w:p>
        </w:tc>
        <w:tc>
          <w:tcPr>
            <w:tcW w:w="859" w:type="dxa"/>
            <w:shd w:val="clear" w:color="auto" w:fill="4BACC6" w:themeFill="accent5"/>
          </w:tcPr>
          <w:p w14:paraId="6F6E425D"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34-</w:t>
            </w:r>
          </w:p>
        </w:tc>
        <w:tc>
          <w:tcPr>
            <w:tcW w:w="839" w:type="dxa"/>
            <w:shd w:val="clear" w:color="auto" w:fill="auto"/>
          </w:tcPr>
          <w:p w14:paraId="73F4D382"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57+</w:t>
            </w:r>
          </w:p>
        </w:tc>
        <w:tc>
          <w:tcPr>
            <w:tcW w:w="826" w:type="dxa"/>
            <w:shd w:val="clear" w:color="auto" w:fill="4BACC6" w:themeFill="accent5"/>
          </w:tcPr>
          <w:p w14:paraId="12630775"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40-</w:t>
            </w:r>
          </w:p>
        </w:tc>
        <w:tc>
          <w:tcPr>
            <w:tcW w:w="829" w:type="dxa"/>
          </w:tcPr>
          <w:p w14:paraId="7C21D643"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38</w:t>
            </w:r>
          </w:p>
        </w:tc>
        <w:tc>
          <w:tcPr>
            <w:tcW w:w="773" w:type="dxa"/>
            <w:shd w:val="clear" w:color="auto" w:fill="9BBB59" w:themeFill="accent3"/>
          </w:tcPr>
          <w:p w14:paraId="3925C279" w14:textId="77777777" w:rsidR="00401C63" w:rsidRPr="00244D6C" w:rsidRDefault="00401C63" w:rsidP="00244D6C">
            <w:pPr>
              <w:spacing w:after="0" w:line="240" w:lineRule="auto"/>
              <w:jc w:val="center"/>
              <w:rPr>
                <w:b/>
                <w:sz w:val="24"/>
                <w:szCs w:val="24"/>
                <w:lang w:eastAsia="ru-RU"/>
              </w:rPr>
            </w:pPr>
            <w:r w:rsidRPr="00244D6C">
              <w:rPr>
                <w:b/>
                <w:sz w:val="24"/>
                <w:szCs w:val="24"/>
                <w:lang w:eastAsia="ru-RU"/>
              </w:rPr>
              <w:t>50,57+</w:t>
            </w:r>
          </w:p>
        </w:tc>
        <w:tc>
          <w:tcPr>
            <w:tcW w:w="851" w:type="dxa"/>
            <w:shd w:val="clear" w:color="auto" w:fill="auto"/>
          </w:tcPr>
          <w:p w14:paraId="78A278CA"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57,03</w:t>
            </w:r>
          </w:p>
        </w:tc>
      </w:tr>
      <w:tr w:rsidR="00401C63" w:rsidRPr="008A0022" w14:paraId="3B865059" w14:textId="77777777" w:rsidTr="00810234">
        <w:trPr>
          <w:trHeight w:val="217"/>
        </w:trPr>
        <w:tc>
          <w:tcPr>
            <w:tcW w:w="1843" w:type="dxa"/>
            <w:shd w:val="clear" w:color="auto" w:fill="auto"/>
          </w:tcPr>
          <w:p w14:paraId="188F31D3" w14:textId="77777777" w:rsidR="00401C63" w:rsidRPr="00244D6C" w:rsidRDefault="00401C63" w:rsidP="00244D6C">
            <w:pPr>
              <w:spacing w:after="0" w:line="240" w:lineRule="auto"/>
              <w:jc w:val="both"/>
              <w:rPr>
                <w:sz w:val="24"/>
                <w:szCs w:val="24"/>
                <w:lang w:eastAsia="ru-RU"/>
              </w:rPr>
            </w:pPr>
            <w:r w:rsidRPr="00244D6C">
              <w:rPr>
                <w:sz w:val="24"/>
                <w:szCs w:val="24"/>
                <w:lang w:eastAsia="ru-RU"/>
              </w:rPr>
              <w:t>Биология</w:t>
            </w:r>
          </w:p>
        </w:tc>
        <w:tc>
          <w:tcPr>
            <w:tcW w:w="993" w:type="dxa"/>
            <w:shd w:val="clear" w:color="auto" w:fill="auto"/>
          </w:tcPr>
          <w:p w14:paraId="48773070"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65+</w:t>
            </w:r>
          </w:p>
        </w:tc>
        <w:tc>
          <w:tcPr>
            <w:tcW w:w="860" w:type="dxa"/>
            <w:shd w:val="clear" w:color="auto" w:fill="4BACC6" w:themeFill="accent5"/>
          </w:tcPr>
          <w:p w14:paraId="1F8A08CA"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54-</w:t>
            </w:r>
          </w:p>
        </w:tc>
        <w:tc>
          <w:tcPr>
            <w:tcW w:w="834" w:type="dxa"/>
            <w:shd w:val="clear" w:color="auto" w:fill="auto"/>
          </w:tcPr>
          <w:p w14:paraId="0D7FE788"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47+</w:t>
            </w:r>
          </w:p>
        </w:tc>
        <w:tc>
          <w:tcPr>
            <w:tcW w:w="859" w:type="dxa"/>
            <w:shd w:val="clear" w:color="auto" w:fill="auto"/>
          </w:tcPr>
          <w:p w14:paraId="7EE1FE15"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44+</w:t>
            </w:r>
          </w:p>
        </w:tc>
        <w:tc>
          <w:tcPr>
            <w:tcW w:w="839" w:type="dxa"/>
            <w:shd w:val="clear" w:color="auto" w:fill="auto"/>
          </w:tcPr>
          <w:p w14:paraId="3EDD55E1"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42+</w:t>
            </w:r>
          </w:p>
        </w:tc>
        <w:tc>
          <w:tcPr>
            <w:tcW w:w="826" w:type="dxa"/>
          </w:tcPr>
          <w:p w14:paraId="4C346218"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28</w:t>
            </w:r>
          </w:p>
        </w:tc>
        <w:tc>
          <w:tcPr>
            <w:tcW w:w="829" w:type="dxa"/>
            <w:shd w:val="clear" w:color="auto" w:fill="4BACC6" w:themeFill="accent5"/>
          </w:tcPr>
          <w:p w14:paraId="10A405E4"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39-</w:t>
            </w:r>
          </w:p>
        </w:tc>
        <w:tc>
          <w:tcPr>
            <w:tcW w:w="773" w:type="dxa"/>
            <w:shd w:val="clear" w:color="auto" w:fill="4BACC6" w:themeFill="accent5"/>
          </w:tcPr>
          <w:p w14:paraId="7F82C721" w14:textId="77777777" w:rsidR="00401C63" w:rsidRPr="00244D6C" w:rsidRDefault="00401C63" w:rsidP="00244D6C">
            <w:pPr>
              <w:spacing w:after="0" w:line="240" w:lineRule="auto"/>
              <w:jc w:val="center"/>
              <w:rPr>
                <w:b/>
                <w:sz w:val="24"/>
                <w:szCs w:val="24"/>
                <w:lang w:eastAsia="ru-RU"/>
              </w:rPr>
            </w:pPr>
            <w:r w:rsidRPr="00244D6C">
              <w:rPr>
                <w:b/>
                <w:sz w:val="24"/>
                <w:szCs w:val="24"/>
                <w:lang w:eastAsia="ru-RU"/>
              </w:rPr>
              <w:t>45,57-</w:t>
            </w:r>
          </w:p>
        </w:tc>
        <w:tc>
          <w:tcPr>
            <w:tcW w:w="851" w:type="dxa"/>
            <w:shd w:val="clear" w:color="auto" w:fill="auto"/>
          </w:tcPr>
          <w:p w14:paraId="571E2BE2"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45,26</w:t>
            </w:r>
          </w:p>
        </w:tc>
      </w:tr>
      <w:tr w:rsidR="00401C63" w:rsidRPr="008A0022" w14:paraId="396532F8" w14:textId="77777777" w:rsidTr="00810234">
        <w:trPr>
          <w:trHeight w:val="217"/>
        </w:trPr>
        <w:tc>
          <w:tcPr>
            <w:tcW w:w="1843" w:type="dxa"/>
            <w:shd w:val="clear" w:color="auto" w:fill="auto"/>
          </w:tcPr>
          <w:p w14:paraId="2AC5389B" w14:textId="77777777" w:rsidR="00401C63" w:rsidRPr="00244D6C" w:rsidRDefault="00401C63" w:rsidP="00244D6C">
            <w:pPr>
              <w:spacing w:after="0" w:line="240" w:lineRule="auto"/>
              <w:jc w:val="both"/>
              <w:rPr>
                <w:sz w:val="24"/>
                <w:szCs w:val="24"/>
                <w:lang w:eastAsia="ru-RU"/>
              </w:rPr>
            </w:pPr>
            <w:r w:rsidRPr="00244D6C">
              <w:rPr>
                <w:sz w:val="24"/>
                <w:szCs w:val="24"/>
                <w:lang w:eastAsia="ru-RU"/>
              </w:rPr>
              <w:t>Химия</w:t>
            </w:r>
          </w:p>
        </w:tc>
        <w:tc>
          <w:tcPr>
            <w:tcW w:w="993" w:type="dxa"/>
            <w:shd w:val="clear" w:color="auto" w:fill="auto"/>
          </w:tcPr>
          <w:p w14:paraId="6B1956B7"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69+</w:t>
            </w:r>
          </w:p>
        </w:tc>
        <w:tc>
          <w:tcPr>
            <w:tcW w:w="860" w:type="dxa"/>
            <w:shd w:val="clear" w:color="auto" w:fill="4BACC6" w:themeFill="accent5"/>
          </w:tcPr>
          <w:p w14:paraId="4620A477"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48-</w:t>
            </w:r>
          </w:p>
        </w:tc>
        <w:tc>
          <w:tcPr>
            <w:tcW w:w="834" w:type="dxa"/>
            <w:shd w:val="clear" w:color="auto" w:fill="4BACC6" w:themeFill="accent5"/>
          </w:tcPr>
          <w:p w14:paraId="6D5237FA"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26-</w:t>
            </w:r>
          </w:p>
        </w:tc>
        <w:tc>
          <w:tcPr>
            <w:tcW w:w="859" w:type="dxa"/>
            <w:shd w:val="clear" w:color="auto" w:fill="auto"/>
          </w:tcPr>
          <w:p w14:paraId="063A6E5B"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65+</w:t>
            </w:r>
          </w:p>
        </w:tc>
        <w:tc>
          <w:tcPr>
            <w:tcW w:w="839" w:type="dxa"/>
            <w:shd w:val="clear" w:color="auto" w:fill="4BACC6" w:themeFill="accent5"/>
          </w:tcPr>
          <w:p w14:paraId="0AA84858"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32-</w:t>
            </w:r>
          </w:p>
        </w:tc>
        <w:tc>
          <w:tcPr>
            <w:tcW w:w="826" w:type="dxa"/>
            <w:shd w:val="clear" w:color="auto" w:fill="4BACC6" w:themeFill="accent5"/>
          </w:tcPr>
          <w:p w14:paraId="74EBFCAE"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21-</w:t>
            </w:r>
          </w:p>
        </w:tc>
        <w:tc>
          <w:tcPr>
            <w:tcW w:w="829" w:type="dxa"/>
          </w:tcPr>
          <w:p w14:paraId="1C499F91"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39+</w:t>
            </w:r>
          </w:p>
        </w:tc>
        <w:tc>
          <w:tcPr>
            <w:tcW w:w="773" w:type="dxa"/>
            <w:shd w:val="clear" w:color="auto" w:fill="9BBB59" w:themeFill="accent3"/>
          </w:tcPr>
          <w:p w14:paraId="4F7B36FF" w14:textId="77777777" w:rsidR="00401C63" w:rsidRPr="00244D6C" w:rsidRDefault="00401C63" w:rsidP="00244D6C">
            <w:pPr>
              <w:spacing w:after="0" w:line="240" w:lineRule="auto"/>
              <w:jc w:val="center"/>
              <w:rPr>
                <w:b/>
                <w:sz w:val="24"/>
                <w:szCs w:val="24"/>
                <w:lang w:eastAsia="ru-RU"/>
              </w:rPr>
            </w:pPr>
            <w:r w:rsidRPr="00244D6C">
              <w:rPr>
                <w:b/>
                <w:sz w:val="24"/>
                <w:szCs w:val="24"/>
                <w:lang w:eastAsia="ru-RU"/>
              </w:rPr>
              <w:t>42,86+</w:t>
            </w:r>
          </w:p>
        </w:tc>
        <w:tc>
          <w:tcPr>
            <w:tcW w:w="851" w:type="dxa"/>
            <w:shd w:val="clear" w:color="auto" w:fill="auto"/>
          </w:tcPr>
          <w:p w14:paraId="44F9ACC1"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47,3</w:t>
            </w:r>
          </w:p>
        </w:tc>
      </w:tr>
      <w:tr w:rsidR="00401C63" w:rsidRPr="008A0022" w14:paraId="5F9E7F66" w14:textId="77777777" w:rsidTr="00810234">
        <w:trPr>
          <w:trHeight w:val="217"/>
        </w:trPr>
        <w:tc>
          <w:tcPr>
            <w:tcW w:w="1843" w:type="dxa"/>
            <w:shd w:val="clear" w:color="auto" w:fill="auto"/>
          </w:tcPr>
          <w:p w14:paraId="7A61192D" w14:textId="77777777" w:rsidR="00401C63" w:rsidRPr="00244D6C" w:rsidRDefault="00401C63" w:rsidP="00244D6C">
            <w:pPr>
              <w:spacing w:after="0" w:line="240" w:lineRule="auto"/>
              <w:jc w:val="both"/>
              <w:rPr>
                <w:sz w:val="24"/>
                <w:szCs w:val="24"/>
                <w:lang w:eastAsia="ru-RU"/>
              </w:rPr>
            </w:pPr>
            <w:r w:rsidRPr="00244D6C">
              <w:rPr>
                <w:sz w:val="24"/>
                <w:szCs w:val="24"/>
                <w:lang w:eastAsia="ru-RU"/>
              </w:rPr>
              <w:t>Литература</w:t>
            </w:r>
          </w:p>
        </w:tc>
        <w:tc>
          <w:tcPr>
            <w:tcW w:w="993" w:type="dxa"/>
            <w:shd w:val="clear" w:color="auto" w:fill="auto"/>
          </w:tcPr>
          <w:p w14:paraId="7A0FBF51"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64ст</w:t>
            </w:r>
          </w:p>
        </w:tc>
        <w:tc>
          <w:tcPr>
            <w:tcW w:w="860" w:type="dxa"/>
            <w:shd w:val="clear" w:color="auto" w:fill="auto"/>
          </w:tcPr>
          <w:p w14:paraId="492B7CE3"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w:t>
            </w:r>
          </w:p>
        </w:tc>
        <w:tc>
          <w:tcPr>
            <w:tcW w:w="834" w:type="dxa"/>
            <w:shd w:val="clear" w:color="auto" w:fill="4BACC6" w:themeFill="accent5"/>
          </w:tcPr>
          <w:p w14:paraId="2462F10D"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48-</w:t>
            </w:r>
          </w:p>
        </w:tc>
        <w:tc>
          <w:tcPr>
            <w:tcW w:w="859" w:type="dxa"/>
            <w:shd w:val="clear" w:color="auto" w:fill="4BACC6" w:themeFill="accent5"/>
          </w:tcPr>
          <w:p w14:paraId="02C6385F"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59-</w:t>
            </w:r>
          </w:p>
        </w:tc>
        <w:tc>
          <w:tcPr>
            <w:tcW w:w="839" w:type="dxa"/>
            <w:shd w:val="clear" w:color="auto" w:fill="auto"/>
          </w:tcPr>
          <w:p w14:paraId="096D5448"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w:t>
            </w:r>
          </w:p>
        </w:tc>
        <w:tc>
          <w:tcPr>
            <w:tcW w:w="826" w:type="dxa"/>
          </w:tcPr>
          <w:p w14:paraId="4246F160"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w:t>
            </w:r>
          </w:p>
        </w:tc>
        <w:tc>
          <w:tcPr>
            <w:tcW w:w="829" w:type="dxa"/>
          </w:tcPr>
          <w:p w14:paraId="36A6C895"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84</w:t>
            </w:r>
          </w:p>
        </w:tc>
        <w:tc>
          <w:tcPr>
            <w:tcW w:w="773" w:type="dxa"/>
            <w:shd w:val="clear" w:color="auto" w:fill="9BBB59" w:themeFill="accent3"/>
          </w:tcPr>
          <w:p w14:paraId="3769C915" w14:textId="77777777" w:rsidR="00401C63" w:rsidRPr="00244D6C" w:rsidRDefault="00401C63" w:rsidP="00244D6C">
            <w:pPr>
              <w:spacing w:after="0" w:line="240" w:lineRule="auto"/>
              <w:jc w:val="center"/>
              <w:rPr>
                <w:b/>
                <w:sz w:val="24"/>
                <w:szCs w:val="24"/>
                <w:lang w:eastAsia="ru-RU"/>
              </w:rPr>
            </w:pPr>
            <w:r w:rsidRPr="00244D6C">
              <w:rPr>
                <w:b/>
                <w:sz w:val="24"/>
                <w:szCs w:val="24"/>
                <w:lang w:eastAsia="ru-RU"/>
              </w:rPr>
              <w:t>63,75+</w:t>
            </w:r>
          </w:p>
        </w:tc>
        <w:tc>
          <w:tcPr>
            <w:tcW w:w="851" w:type="dxa"/>
            <w:shd w:val="clear" w:color="auto" w:fill="auto"/>
          </w:tcPr>
          <w:p w14:paraId="7053F302" w14:textId="77777777" w:rsidR="00401C63" w:rsidRPr="00244D6C" w:rsidRDefault="00401C63" w:rsidP="00244D6C">
            <w:pPr>
              <w:spacing w:after="0" w:line="240" w:lineRule="auto"/>
              <w:rPr>
                <w:sz w:val="24"/>
                <w:szCs w:val="24"/>
                <w:lang w:eastAsia="ru-RU"/>
              </w:rPr>
            </w:pPr>
            <w:r w:rsidRPr="00244D6C">
              <w:rPr>
                <w:sz w:val="24"/>
                <w:szCs w:val="24"/>
                <w:lang w:eastAsia="ru-RU"/>
              </w:rPr>
              <w:t>60,95</w:t>
            </w:r>
          </w:p>
        </w:tc>
      </w:tr>
      <w:tr w:rsidR="00401C63" w:rsidRPr="008A0022" w14:paraId="69BB7BBF" w14:textId="77777777" w:rsidTr="00810234">
        <w:trPr>
          <w:trHeight w:val="217"/>
        </w:trPr>
        <w:tc>
          <w:tcPr>
            <w:tcW w:w="1843" w:type="dxa"/>
            <w:shd w:val="clear" w:color="auto" w:fill="auto"/>
          </w:tcPr>
          <w:p w14:paraId="5E8A46A4" w14:textId="77777777" w:rsidR="00401C63" w:rsidRPr="00244D6C" w:rsidRDefault="00401C63" w:rsidP="00244D6C">
            <w:pPr>
              <w:spacing w:after="0" w:line="240" w:lineRule="auto"/>
              <w:jc w:val="both"/>
              <w:rPr>
                <w:sz w:val="24"/>
                <w:szCs w:val="24"/>
                <w:lang w:eastAsia="ru-RU"/>
              </w:rPr>
            </w:pPr>
            <w:r w:rsidRPr="00244D6C">
              <w:rPr>
                <w:sz w:val="24"/>
                <w:szCs w:val="24"/>
                <w:lang w:eastAsia="ru-RU"/>
              </w:rPr>
              <w:t xml:space="preserve">География  </w:t>
            </w:r>
          </w:p>
        </w:tc>
        <w:tc>
          <w:tcPr>
            <w:tcW w:w="993" w:type="dxa"/>
            <w:shd w:val="clear" w:color="auto" w:fill="auto"/>
          </w:tcPr>
          <w:p w14:paraId="79C4F291"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w:t>
            </w:r>
          </w:p>
        </w:tc>
        <w:tc>
          <w:tcPr>
            <w:tcW w:w="860" w:type="dxa"/>
            <w:shd w:val="clear" w:color="auto" w:fill="auto"/>
          </w:tcPr>
          <w:p w14:paraId="139AA196"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w:t>
            </w:r>
          </w:p>
        </w:tc>
        <w:tc>
          <w:tcPr>
            <w:tcW w:w="834" w:type="dxa"/>
            <w:shd w:val="clear" w:color="auto" w:fill="auto"/>
          </w:tcPr>
          <w:p w14:paraId="2E35A32D"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w:t>
            </w:r>
          </w:p>
        </w:tc>
        <w:tc>
          <w:tcPr>
            <w:tcW w:w="859" w:type="dxa"/>
            <w:shd w:val="clear" w:color="auto" w:fill="auto"/>
          </w:tcPr>
          <w:p w14:paraId="5AC1CB37"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62</w:t>
            </w:r>
          </w:p>
        </w:tc>
        <w:tc>
          <w:tcPr>
            <w:tcW w:w="839" w:type="dxa"/>
            <w:shd w:val="clear" w:color="auto" w:fill="auto"/>
          </w:tcPr>
          <w:p w14:paraId="579DDCF6"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w:t>
            </w:r>
          </w:p>
        </w:tc>
        <w:tc>
          <w:tcPr>
            <w:tcW w:w="826" w:type="dxa"/>
          </w:tcPr>
          <w:p w14:paraId="5E32BD5B"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w:t>
            </w:r>
          </w:p>
        </w:tc>
        <w:tc>
          <w:tcPr>
            <w:tcW w:w="829" w:type="dxa"/>
          </w:tcPr>
          <w:p w14:paraId="5B972CCA"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49</w:t>
            </w:r>
          </w:p>
        </w:tc>
        <w:tc>
          <w:tcPr>
            <w:tcW w:w="773" w:type="dxa"/>
            <w:shd w:val="clear" w:color="auto" w:fill="4BACC6" w:themeFill="accent5"/>
          </w:tcPr>
          <w:p w14:paraId="519E2E54" w14:textId="77777777" w:rsidR="00401C63" w:rsidRPr="00244D6C" w:rsidRDefault="00401C63" w:rsidP="00244D6C">
            <w:pPr>
              <w:spacing w:after="0" w:line="240" w:lineRule="auto"/>
              <w:jc w:val="center"/>
              <w:rPr>
                <w:b/>
                <w:sz w:val="24"/>
                <w:szCs w:val="24"/>
                <w:lang w:eastAsia="ru-RU"/>
              </w:rPr>
            </w:pPr>
            <w:r w:rsidRPr="00244D6C">
              <w:rPr>
                <w:b/>
                <w:sz w:val="24"/>
                <w:szCs w:val="24"/>
                <w:lang w:eastAsia="ru-RU"/>
              </w:rPr>
              <w:t>55,50-</w:t>
            </w:r>
          </w:p>
        </w:tc>
        <w:tc>
          <w:tcPr>
            <w:tcW w:w="851" w:type="dxa"/>
            <w:shd w:val="clear" w:color="auto" w:fill="auto"/>
          </w:tcPr>
          <w:p w14:paraId="3C642A67"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57,39</w:t>
            </w:r>
          </w:p>
        </w:tc>
      </w:tr>
      <w:tr w:rsidR="00401C63" w:rsidRPr="008A0022" w14:paraId="02F33938" w14:textId="77777777" w:rsidTr="00810234">
        <w:trPr>
          <w:trHeight w:val="427"/>
        </w:trPr>
        <w:tc>
          <w:tcPr>
            <w:tcW w:w="1843" w:type="dxa"/>
            <w:shd w:val="clear" w:color="auto" w:fill="auto"/>
          </w:tcPr>
          <w:p w14:paraId="58872F6B" w14:textId="77777777" w:rsidR="00401C63" w:rsidRPr="00244D6C" w:rsidRDefault="00401C63" w:rsidP="00244D6C">
            <w:pPr>
              <w:spacing w:after="0" w:line="240" w:lineRule="auto"/>
              <w:jc w:val="both"/>
              <w:rPr>
                <w:sz w:val="24"/>
                <w:szCs w:val="24"/>
                <w:lang w:eastAsia="ru-RU"/>
              </w:rPr>
            </w:pPr>
            <w:r w:rsidRPr="00244D6C">
              <w:rPr>
                <w:sz w:val="24"/>
                <w:szCs w:val="24"/>
                <w:lang w:eastAsia="ru-RU"/>
              </w:rPr>
              <w:t>Английский яз.</w:t>
            </w:r>
          </w:p>
        </w:tc>
        <w:tc>
          <w:tcPr>
            <w:tcW w:w="993" w:type="dxa"/>
            <w:shd w:val="clear" w:color="auto" w:fill="4BACC6" w:themeFill="accent5"/>
          </w:tcPr>
          <w:p w14:paraId="5532FE53"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50-</w:t>
            </w:r>
          </w:p>
        </w:tc>
        <w:tc>
          <w:tcPr>
            <w:tcW w:w="860" w:type="dxa"/>
            <w:shd w:val="clear" w:color="auto" w:fill="auto"/>
          </w:tcPr>
          <w:p w14:paraId="2053A9EB"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65+</w:t>
            </w:r>
          </w:p>
        </w:tc>
        <w:tc>
          <w:tcPr>
            <w:tcW w:w="834" w:type="dxa"/>
            <w:shd w:val="clear" w:color="auto" w:fill="4BACC6" w:themeFill="accent5"/>
          </w:tcPr>
          <w:p w14:paraId="44AA6833"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50-</w:t>
            </w:r>
          </w:p>
        </w:tc>
        <w:tc>
          <w:tcPr>
            <w:tcW w:w="859" w:type="dxa"/>
            <w:shd w:val="clear" w:color="auto" w:fill="auto"/>
          </w:tcPr>
          <w:p w14:paraId="586C3F79"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82+</w:t>
            </w:r>
          </w:p>
        </w:tc>
        <w:tc>
          <w:tcPr>
            <w:tcW w:w="839" w:type="dxa"/>
            <w:shd w:val="clear" w:color="auto" w:fill="auto"/>
          </w:tcPr>
          <w:p w14:paraId="4BCBE1B8"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18</w:t>
            </w:r>
          </w:p>
        </w:tc>
        <w:tc>
          <w:tcPr>
            <w:tcW w:w="826" w:type="dxa"/>
          </w:tcPr>
          <w:p w14:paraId="679F24BC"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36</w:t>
            </w:r>
          </w:p>
        </w:tc>
        <w:tc>
          <w:tcPr>
            <w:tcW w:w="829" w:type="dxa"/>
          </w:tcPr>
          <w:p w14:paraId="5F5138C8"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80+</w:t>
            </w:r>
          </w:p>
        </w:tc>
        <w:tc>
          <w:tcPr>
            <w:tcW w:w="773" w:type="dxa"/>
            <w:shd w:val="clear" w:color="auto" w:fill="4BACC6" w:themeFill="accent5"/>
          </w:tcPr>
          <w:p w14:paraId="49FC2D7E" w14:textId="77777777" w:rsidR="00401C63" w:rsidRPr="00244D6C" w:rsidRDefault="00401C63" w:rsidP="00244D6C">
            <w:pPr>
              <w:spacing w:after="0" w:line="240" w:lineRule="auto"/>
              <w:jc w:val="center"/>
              <w:rPr>
                <w:b/>
                <w:sz w:val="24"/>
                <w:szCs w:val="24"/>
                <w:lang w:eastAsia="ru-RU"/>
              </w:rPr>
            </w:pPr>
            <w:r w:rsidRPr="00244D6C">
              <w:rPr>
                <w:b/>
                <w:sz w:val="24"/>
                <w:szCs w:val="24"/>
                <w:lang w:eastAsia="ru-RU"/>
              </w:rPr>
              <w:t>54,43-</w:t>
            </w:r>
          </w:p>
        </w:tc>
        <w:tc>
          <w:tcPr>
            <w:tcW w:w="851" w:type="dxa"/>
            <w:shd w:val="clear" w:color="auto" w:fill="auto"/>
          </w:tcPr>
          <w:p w14:paraId="6A6A16A2" w14:textId="77777777" w:rsidR="00401C63" w:rsidRPr="00244D6C" w:rsidRDefault="00401C63" w:rsidP="00244D6C">
            <w:pPr>
              <w:spacing w:after="0" w:line="240" w:lineRule="auto"/>
              <w:jc w:val="center"/>
              <w:rPr>
                <w:sz w:val="24"/>
                <w:szCs w:val="24"/>
                <w:lang w:eastAsia="ru-RU"/>
              </w:rPr>
            </w:pPr>
            <w:r w:rsidRPr="00244D6C">
              <w:rPr>
                <w:sz w:val="24"/>
                <w:szCs w:val="24"/>
                <w:lang w:eastAsia="ru-RU"/>
              </w:rPr>
              <w:t>70,00</w:t>
            </w:r>
          </w:p>
        </w:tc>
      </w:tr>
    </w:tbl>
    <w:p w14:paraId="7C511BD6" w14:textId="64BC2663" w:rsidR="00401C63" w:rsidRPr="001063D7" w:rsidRDefault="00401C63" w:rsidP="00244D6C">
      <w:pPr>
        <w:spacing w:after="0" w:line="240" w:lineRule="auto"/>
        <w:ind w:firstLine="708"/>
        <w:jc w:val="both"/>
        <w:rPr>
          <w:szCs w:val="28"/>
          <w:lang w:eastAsia="ru-RU"/>
        </w:rPr>
      </w:pPr>
      <w:r w:rsidRPr="001063D7">
        <w:rPr>
          <w:szCs w:val="28"/>
          <w:lang w:eastAsia="ru-RU"/>
        </w:rPr>
        <w:t>Анализ результатов по среднему тестовому баллу показал, что средний тестовый балл выше в сравнении с 2020 годом по обществознанию, физики, информатике и ИКТ, биологии, литературе и выше областного по физике, биологии, литературе. Наиболее низкий средний тестовый балл по городу в сравнении с региональным – по английскому языку.</w:t>
      </w:r>
      <w:r>
        <w:rPr>
          <w:color w:val="FF0000"/>
          <w:szCs w:val="28"/>
          <w:lang w:eastAsia="ru-RU"/>
        </w:rPr>
        <w:t xml:space="preserve"> </w:t>
      </w:r>
      <w:r w:rsidRPr="001063D7">
        <w:rPr>
          <w:szCs w:val="28"/>
          <w:lang w:eastAsia="ru-RU"/>
        </w:rPr>
        <w:t>По обществознанию, истории, химии (СОШ № 6), английский язык (СОШ № 5).</w:t>
      </w:r>
    </w:p>
    <w:p w14:paraId="4EA5DD33" w14:textId="06D1ABEC" w:rsidR="00401C63" w:rsidRPr="00C73CDB" w:rsidRDefault="00401C63" w:rsidP="00244D6C">
      <w:pPr>
        <w:spacing w:after="0" w:line="240" w:lineRule="auto"/>
        <w:ind w:firstLine="708"/>
        <w:jc w:val="both"/>
        <w:rPr>
          <w:szCs w:val="28"/>
          <w:lang w:eastAsia="ru-RU"/>
        </w:rPr>
      </w:pPr>
      <w:r w:rsidRPr="00C73CDB">
        <w:rPr>
          <w:szCs w:val="28"/>
          <w:lang w:eastAsia="ru-RU"/>
        </w:rPr>
        <w:t xml:space="preserve">Средний тестовый  балл выше региональных  показателей в гимназии по всем предметам, в МОУ СОШ № 2- по всем, кроме истории, в МОУ СОШ № 3  - по физики, биологии, в МОУ СОШ № 4 – по всем, кроме информатике ,биологии, литературы,  в МОУ СОШ № 7- по английскому языку. </w:t>
      </w:r>
    </w:p>
    <w:p w14:paraId="4C23BC20" w14:textId="34BD3588" w:rsidR="00401C63" w:rsidRDefault="00401C63" w:rsidP="00244D6C">
      <w:pPr>
        <w:spacing w:line="240" w:lineRule="auto"/>
        <w:ind w:firstLine="709"/>
        <w:jc w:val="both"/>
        <w:rPr>
          <w:szCs w:val="28"/>
          <w:lang w:eastAsia="ru-RU"/>
        </w:rPr>
      </w:pPr>
      <w:r w:rsidRPr="00C73CDB">
        <w:rPr>
          <w:szCs w:val="28"/>
          <w:lang w:eastAsia="ru-RU"/>
        </w:rPr>
        <w:t xml:space="preserve">Если говорить о качестве подготовки выпускников по предметам по выбору, то необходимо отметить, что высокий уровень подготовки наблюдается по всем предметам по выбору; повышенный уровень - по всем выбранным предметам. </w:t>
      </w:r>
    </w:p>
    <w:p w14:paraId="11F50639" w14:textId="2C4D026C" w:rsidR="00401C63" w:rsidRDefault="00401C63" w:rsidP="00244D6C">
      <w:pPr>
        <w:spacing w:line="240" w:lineRule="auto"/>
        <w:ind w:firstLine="709"/>
        <w:jc w:val="both"/>
        <w:rPr>
          <w:szCs w:val="28"/>
          <w:lang w:eastAsia="ru-RU"/>
        </w:rPr>
      </w:pPr>
      <w:r>
        <w:rPr>
          <w:szCs w:val="28"/>
          <w:lang w:eastAsia="ru-RU"/>
        </w:rPr>
        <w:lastRenderedPageBreak/>
        <w:t>О качестве индивидуальных учебных достижений выпускников можно судить по количеству выпускников, получивших тестовый балл в интервале от 85-100 баллов. По результатам экзаменов 2021 года таких выпускников 30 (13,6 % от общего количества выпускников текущего года</w:t>
      </w:r>
      <w:proofErr w:type="gramStart"/>
      <w:r>
        <w:rPr>
          <w:szCs w:val="28"/>
          <w:lang w:eastAsia="ru-RU"/>
        </w:rPr>
        <w:t>).Наибольшее</w:t>
      </w:r>
      <w:proofErr w:type="gramEnd"/>
      <w:r>
        <w:rPr>
          <w:szCs w:val="28"/>
          <w:lang w:eastAsia="ru-RU"/>
        </w:rPr>
        <w:t xml:space="preserve"> количество высоких результатов у выпускников  Гимназии, СОШ №№ 2,4.</w:t>
      </w:r>
    </w:p>
    <w:tbl>
      <w:tblPr>
        <w:tblW w:w="0" w:type="auto"/>
        <w:jc w:val="center"/>
        <w:tblLayout w:type="fixed"/>
        <w:tblLook w:val="0000" w:firstRow="0" w:lastRow="0" w:firstColumn="0" w:lastColumn="0" w:noHBand="0" w:noVBand="0"/>
      </w:tblPr>
      <w:tblGrid>
        <w:gridCol w:w="1870"/>
        <w:gridCol w:w="1032"/>
        <w:gridCol w:w="1032"/>
        <w:gridCol w:w="1562"/>
      </w:tblGrid>
      <w:tr w:rsidR="00401C63" w:rsidRPr="00244D6C" w14:paraId="6BCED80E" w14:textId="77777777" w:rsidTr="00244D6C">
        <w:trPr>
          <w:trHeight w:val="290"/>
          <w:jc w:val="center"/>
        </w:trPr>
        <w:tc>
          <w:tcPr>
            <w:tcW w:w="1870" w:type="dxa"/>
            <w:tcBorders>
              <w:top w:val="single" w:sz="6" w:space="0" w:color="auto"/>
              <w:left w:val="single" w:sz="6" w:space="0" w:color="auto"/>
              <w:bottom w:val="single" w:sz="6" w:space="0" w:color="auto"/>
              <w:right w:val="single" w:sz="6" w:space="0" w:color="auto"/>
            </w:tcBorders>
            <w:vAlign w:val="center"/>
          </w:tcPr>
          <w:p w14:paraId="12649206" w14:textId="77777777" w:rsidR="00401C63" w:rsidRPr="00244D6C" w:rsidRDefault="00401C63" w:rsidP="00244D6C">
            <w:pPr>
              <w:autoSpaceDE w:val="0"/>
              <w:autoSpaceDN w:val="0"/>
              <w:adjustRightInd w:val="0"/>
              <w:jc w:val="center"/>
              <w:rPr>
                <w:color w:val="000000"/>
                <w:sz w:val="24"/>
                <w:szCs w:val="24"/>
              </w:rPr>
            </w:pPr>
            <w:r w:rsidRPr="00244D6C">
              <w:rPr>
                <w:color w:val="000000"/>
                <w:sz w:val="24"/>
                <w:szCs w:val="24"/>
              </w:rPr>
              <w:t>ОО</w:t>
            </w:r>
          </w:p>
        </w:tc>
        <w:tc>
          <w:tcPr>
            <w:tcW w:w="1032" w:type="dxa"/>
            <w:tcBorders>
              <w:top w:val="single" w:sz="6" w:space="0" w:color="auto"/>
              <w:left w:val="single" w:sz="6" w:space="0" w:color="auto"/>
              <w:bottom w:val="single" w:sz="6" w:space="0" w:color="auto"/>
              <w:right w:val="single" w:sz="6" w:space="0" w:color="auto"/>
            </w:tcBorders>
            <w:shd w:val="solid" w:color="99CCFF" w:fill="auto"/>
            <w:vAlign w:val="center"/>
          </w:tcPr>
          <w:p w14:paraId="3742B33E" w14:textId="77777777" w:rsidR="00401C63" w:rsidRPr="00244D6C" w:rsidRDefault="00401C63" w:rsidP="00244D6C">
            <w:pPr>
              <w:autoSpaceDE w:val="0"/>
              <w:autoSpaceDN w:val="0"/>
              <w:adjustRightInd w:val="0"/>
              <w:jc w:val="center"/>
              <w:rPr>
                <w:color w:val="000000"/>
                <w:sz w:val="24"/>
                <w:szCs w:val="24"/>
              </w:rPr>
            </w:pPr>
            <w:r w:rsidRPr="00244D6C">
              <w:rPr>
                <w:color w:val="000000"/>
                <w:sz w:val="24"/>
                <w:szCs w:val="24"/>
              </w:rPr>
              <w:t>160-189</w:t>
            </w:r>
          </w:p>
        </w:tc>
        <w:tc>
          <w:tcPr>
            <w:tcW w:w="1032" w:type="dxa"/>
            <w:tcBorders>
              <w:top w:val="single" w:sz="6" w:space="0" w:color="auto"/>
              <w:left w:val="single" w:sz="6" w:space="0" w:color="auto"/>
              <w:bottom w:val="single" w:sz="6" w:space="0" w:color="auto"/>
              <w:right w:val="single" w:sz="6" w:space="0" w:color="auto"/>
            </w:tcBorders>
            <w:shd w:val="solid" w:color="C0C0C0" w:fill="auto"/>
            <w:vAlign w:val="center"/>
          </w:tcPr>
          <w:p w14:paraId="14E31ACE" w14:textId="77777777" w:rsidR="00401C63" w:rsidRPr="00244D6C" w:rsidRDefault="00401C63" w:rsidP="00244D6C">
            <w:pPr>
              <w:autoSpaceDE w:val="0"/>
              <w:autoSpaceDN w:val="0"/>
              <w:adjustRightInd w:val="0"/>
              <w:jc w:val="center"/>
              <w:rPr>
                <w:color w:val="000000"/>
                <w:sz w:val="24"/>
                <w:szCs w:val="24"/>
              </w:rPr>
            </w:pPr>
            <w:r w:rsidRPr="00244D6C">
              <w:rPr>
                <w:color w:val="000000"/>
                <w:sz w:val="24"/>
                <w:szCs w:val="24"/>
              </w:rPr>
              <w:t>190-219</w:t>
            </w:r>
          </w:p>
        </w:tc>
        <w:tc>
          <w:tcPr>
            <w:tcW w:w="1562" w:type="dxa"/>
            <w:tcBorders>
              <w:top w:val="single" w:sz="6" w:space="0" w:color="auto"/>
              <w:left w:val="single" w:sz="6" w:space="0" w:color="auto"/>
              <w:bottom w:val="single" w:sz="6" w:space="0" w:color="auto"/>
              <w:right w:val="single" w:sz="6" w:space="0" w:color="auto"/>
            </w:tcBorders>
            <w:shd w:val="solid" w:color="FFFF99" w:fill="auto"/>
            <w:vAlign w:val="center"/>
          </w:tcPr>
          <w:p w14:paraId="67881D09" w14:textId="77777777" w:rsidR="00401C63" w:rsidRPr="00244D6C" w:rsidRDefault="00401C63" w:rsidP="00244D6C">
            <w:pPr>
              <w:autoSpaceDE w:val="0"/>
              <w:autoSpaceDN w:val="0"/>
              <w:adjustRightInd w:val="0"/>
              <w:jc w:val="center"/>
              <w:rPr>
                <w:color w:val="000000"/>
                <w:sz w:val="24"/>
                <w:szCs w:val="24"/>
              </w:rPr>
            </w:pPr>
            <w:r w:rsidRPr="00244D6C">
              <w:rPr>
                <w:color w:val="000000"/>
                <w:sz w:val="24"/>
                <w:szCs w:val="24"/>
              </w:rPr>
              <w:t>Не менее 220</w:t>
            </w:r>
          </w:p>
        </w:tc>
      </w:tr>
      <w:tr w:rsidR="00401C63" w:rsidRPr="00244D6C" w14:paraId="637EE11F" w14:textId="77777777" w:rsidTr="00244D6C">
        <w:trPr>
          <w:trHeight w:val="290"/>
          <w:jc w:val="center"/>
        </w:trPr>
        <w:tc>
          <w:tcPr>
            <w:tcW w:w="1870" w:type="dxa"/>
            <w:tcBorders>
              <w:top w:val="single" w:sz="6" w:space="0" w:color="auto"/>
              <w:left w:val="single" w:sz="6" w:space="0" w:color="auto"/>
              <w:bottom w:val="single" w:sz="6" w:space="0" w:color="auto"/>
              <w:right w:val="single" w:sz="6" w:space="0" w:color="auto"/>
            </w:tcBorders>
            <w:vAlign w:val="center"/>
          </w:tcPr>
          <w:p w14:paraId="79437F9A" w14:textId="77777777" w:rsidR="00401C63" w:rsidRPr="00244D6C" w:rsidRDefault="00401C63" w:rsidP="00244D6C">
            <w:pPr>
              <w:autoSpaceDE w:val="0"/>
              <w:autoSpaceDN w:val="0"/>
              <w:adjustRightInd w:val="0"/>
              <w:jc w:val="center"/>
              <w:rPr>
                <w:color w:val="000000"/>
                <w:sz w:val="24"/>
                <w:szCs w:val="24"/>
              </w:rPr>
            </w:pPr>
            <w:r w:rsidRPr="00244D6C">
              <w:rPr>
                <w:color w:val="000000"/>
                <w:sz w:val="24"/>
                <w:szCs w:val="24"/>
              </w:rPr>
              <w:t>Гимназия</w:t>
            </w:r>
          </w:p>
        </w:tc>
        <w:tc>
          <w:tcPr>
            <w:tcW w:w="1032" w:type="dxa"/>
            <w:tcBorders>
              <w:top w:val="single" w:sz="6" w:space="0" w:color="auto"/>
              <w:left w:val="single" w:sz="6" w:space="0" w:color="auto"/>
              <w:bottom w:val="single" w:sz="6" w:space="0" w:color="auto"/>
              <w:right w:val="single" w:sz="6" w:space="0" w:color="auto"/>
            </w:tcBorders>
            <w:shd w:val="solid" w:color="99CCFF" w:fill="auto"/>
            <w:vAlign w:val="center"/>
          </w:tcPr>
          <w:p w14:paraId="2D833427" w14:textId="77777777" w:rsidR="00401C63" w:rsidRPr="00244D6C" w:rsidRDefault="00401C63" w:rsidP="00244D6C">
            <w:pPr>
              <w:autoSpaceDE w:val="0"/>
              <w:autoSpaceDN w:val="0"/>
              <w:adjustRightInd w:val="0"/>
              <w:jc w:val="center"/>
              <w:rPr>
                <w:color w:val="000000"/>
                <w:sz w:val="24"/>
                <w:szCs w:val="24"/>
              </w:rPr>
            </w:pPr>
            <w:r w:rsidRPr="00244D6C">
              <w:rPr>
                <w:color w:val="000000"/>
                <w:sz w:val="24"/>
                <w:szCs w:val="24"/>
              </w:rPr>
              <w:t>11</w:t>
            </w:r>
          </w:p>
        </w:tc>
        <w:tc>
          <w:tcPr>
            <w:tcW w:w="1032" w:type="dxa"/>
            <w:tcBorders>
              <w:top w:val="single" w:sz="6" w:space="0" w:color="auto"/>
              <w:left w:val="single" w:sz="6" w:space="0" w:color="auto"/>
              <w:bottom w:val="single" w:sz="6" w:space="0" w:color="auto"/>
              <w:right w:val="single" w:sz="6" w:space="0" w:color="auto"/>
            </w:tcBorders>
            <w:shd w:val="solid" w:color="C0C0C0" w:fill="auto"/>
            <w:vAlign w:val="center"/>
          </w:tcPr>
          <w:p w14:paraId="1D7483BA" w14:textId="77777777" w:rsidR="00401C63" w:rsidRPr="00244D6C" w:rsidRDefault="00401C63" w:rsidP="00244D6C">
            <w:pPr>
              <w:autoSpaceDE w:val="0"/>
              <w:autoSpaceDN w:val="0"/>
              <w:adjustRightInd w:val="0"/>
              <w:jc w:val="center"/>
              <w:rPr>
                <w:color w:val="000000"/>
                <w:sz w:val="24"/>
                <w:szCs w:val="24"/>
              </w:rPr>
            </w:pPr>
            <w:r w:rsidRPr="00244D6C">
              <w:rPr>
                <w:color w:val="000000"/>
                <w:sz w:val="24"/>
                <w:szCs w:val="24"/>
              </w:rPr>
              <w:t>10</w:t>
            </w:r>
          </w:p>
        </w:tc>
        <w:tc>
          <w:tcPr>
            <w:tcW w:w="1562" w:type="dxa"/>
            <w:tcBorders>
              <w:top w:val="single" w:sz="6" w:space="0" w:color="auto"/>
              <w:left w:val="single" w:sz="6" w:space="0" w:color="auto"/>
              <w:bottom w:val="single" w:sz="6" w:space="0" w:color="auto"/>
              <w:right w:val="single" w:sz="6" w:space="0" w:color="auto"/>
            </w:tcBorders>
            <w:shd w:val="solid" w:color="FFFF99" w:fill="auto"/>
            <w:vAlign w:val="center"/>
          </w:tcPr>
          <w:p w14:paraId="19EE3BF5" w14:textId="77777777" w:rsidR="00401C63" w:rsidRPr="00244D6C" w:rsidRDefault="00401C63" w:rsidP="00244D6C">
            <w:pPr>
              <w:autoSpaceDE w:val="0"/>
              <w:autoSpaceDN w:val="0"/>
              <w:adjustRightInd w:val="0"/>
              <w:jc w:val="center"/>
              <w:rPr>
                <w:color w:val="000000"/>
                <w:sz w:val="24"/>
                <w:szCs w:val="24"/>
              </w:rPr>
            </w:pPr>
            <w:r w:rsidRPr="00244D6C">
              <w:rPr>
                <w:color w:val="000000"/>
                <w:sz w:val="24"/>
                <w:szCs w:val="24"/>
              </w:rPr>
              <w:t>11</w:t>
            </w:r>
          </w:p>
        </w:tc>
      </w:tr>
      <w:tr w:rsidR="00401C63" w:rsidRPr="00244D6C" w14:paraId="06DA4856" w14:textId="77777777" w:rsidTr="00244D6C">
        <w:trPr>
          <w:trHeight w:val="290"/>
          <w:jc w:val="center"/>
        </w:trPr>
        <w:tc>
          <w:tcPr>
            <w:tcW w:w="1870" w:type="dxa"/>
            <w:tcBorders>
              <w:top w:val="single" w:sz="6" w:space="0" w:color="auto"/>
              <w:left w:val="single" w:sz="6" w:space="0" w:color="auto"/>
              <w:bottom w:val="single" w:sz="6" w:space="0" w:color="auto"/>
              <w:right w:val="single" w:sz="6" w:space="0" w:color="auto"/>
            </w:tcBorders>
            <w:vAlign w:val="center"/>
          </w:tcPr>
          <w:p w14:paraId="158F482B" w14:textId="77777777" w:rsidR="00401C63" w:rsidRPr="00244D6C" w:rsidRDefault="00401C63" w:rsidP="00244D6C">
            <w:pPr>
              <w:autoSpaceDE w:val="0"/>
              <w:autoSpaceDN w:val="0"/>
              <w:adjustRightInd w:val="0"/>
              <w:jc w:val="center"/>
              <w:rPr>
                <w:color w:val="000000"/>
                <w:sz w:val="24"/>
                <w:szCs w:val="24"/>
              </w:rPr>
            </w:pPr>
            <w:r w:rsidRPr="00244D6C">
              <w:rPr>
                <w:color w:val="000000"/>
                <w:sz w:val="24"/>
                <w:szCs w:val="24"/>
              </w:rPr>
              <w:t>СОШ 2</w:t>
            </w:r>
          </w:p>
        </w:tc>
        <w:tc>
          <w:tcPr>
            <w:tcW w:w="1032" w:type="dxa"/>
            <w:tcBorders>
              <w:top w:val="single" w:sz="6" w:space="0" w:color="auto"/>
              <w:left w:val="single" w:sz="6" w:space="0" w:color="auto"/>
              <w:bottom w:val="single" w:sz="6" w:space="0" w:color="auto"/>
              <w:right w:val="single" w:sz="6" w:space="0" w:color="auto"/>
            </w:tcBorders>
            <w:shd w:val="solid" w:color="99CCFF" w:fill="auto"/>
            <w:vAlign w:val="center"/>
          </w:tcPr>
          <w:p w14:paraId="34D04E4C" w14:textId="77777777" w:rsidR="00401C63" w:rsidRPr="00244D6C" w:rsidRDefault="00401C63" w:rsidP="00244D6C">
            <w:pPr>
              <w:autoSpaceDE w:val="0"/>
              <w:autoSpaceDN w:val="0"/>
              <w:adjustRightInd w:val="0"/>
              <w:jc w:val="center"/>
              <w:rPr>
                <w:color w:val="000000"/>
                <w:sz w:val="24"/>
                <w:szCs w:val="24"/>
              </w:rPr>
            </w:pPr>
            <w:r w:rsidRPr="00244D6C">
              <w:rPr>
                <w:color w:val="000000"/>
                <w:sz w:val="24"/>
                <w:szCs w:val="24"/>
              </w:rPr>
              <w:t>9</w:t>
            </w:r>
          </w:p>
        </w:tc>
        <w:tc>
          <w:tcPr>
            <w:tcW w:w="1032" w:type="dxa"/>
            <w:tcBorders>
              <w:top w:val="single" w:sz="6" w:space="0" w:color="auto"/>
              <w:left w:val="single" w:sz="6" w:space="0" w:color="auto"/>
              <w:bottom w:val="single" w:sz="6" w:space="0" w:color="auto"/>
              <w:right w:val="single" w:sz="6" w:space="0" w:color="auto"/>
            </w:tcBorders>
            <w:shd w:val="solid" w:color="C0C0C0" w:fill="auto"/>
            <w:vAlign w:val="center"/>
          </w:tcPr>
          <w:p w14:paraId="365887B0" w14:textId="77777777" w:rsidR="00401C63" w:rsidRPr="00244D6C" w:rsidRDefault="00401C63" w:rsidP="00244D6C">
            <w:pPr>
              <w:autoSpaceDE w:val="0"/>
              <w:autoSpaceDN w:val="0"/>
              <w:adjustRightInd w:val="0"/>
              <w:jc w:val="center"/>
              <w:rPr>
                <w:color w:val="000000"/>
                <w:sz w:val="24"/>
                <w:szCs w:val="24"/>
              </w:rPr>
            </w:pPr>
            <w:r w:rsidRPr="00244D6C">
              <w:rPr>
                <w:color w:val="000000"/>
                <w:sz w:val="24"/>
                <w:szCs w:val="24"/>
              </w:rPr>
              <w:t>11</w:t>
            </w:r>
          </w:p>
        </w:tc>
        <w:tc>
          <w:tcPr>
            <w:tcW w:w="1562" w:type="dxa"/>
            <w:tcBorders>
              <w:top w:val="single" w:sz="6" w:space="0" w:color="auto"/>
              <w:left w:val="single" w:sz="6" w:space="0" w:color="auto"/>
              <w:bottom w:val="single" w:sz="6" w:space="0" w:color="auto"/>
              <w:right w:val="single" w:sz="6" w:space="0" w:color="auto"/>
            </w:tcBorders>
            <w:shd w:val="solid" w:color="FFFF99" w:fill="auto"/>
            <w:vAlign w:val="center"/>
          </w:tcPr>
          <w:p w14:paraId="7D5A28C0" w14:textId="77777777" w:rsidR="00401C63" w:rsidRPr="00244D6C" w:rsidRDefault="00401C63" w:rsidP="00244D6C">
            <w:pPr>
              <w:autoSpaceDE w:val="0"/>
              <w:autoSpaceDN w:val="0"/>
              <w:adjustRightInd w:val="0"/>
              <w:jc w:val="center"/>
              <w:rPr>
                <w:color w:val="000000"/>
                <w:sz w:val="24"/>
                <w:szCs w:val="24"/>
              </w:rPr>
            </w:pPr>
            <w:r w:rsidRPr="00244D6C">
              <w:rPr>
                <w:color w:val="000000"/>
                <w:sz w:val="24"/>
                <w:szCs w:val="24"/>
              </w:rPr>
              <w:t>7</w:t>
            </w:r>
          </w:p>
        </w:tc>
      </w:tr>
      <w:tr w:rsidR="00401C63" w:rsidRPr="00244D6C" w14:paraId="1D249529" w14:textId="77777777" w:rsidTr="00244D6C">
        <w:trPr>
          <w:trHeight w:val="290"/>
          <w:jc w:val="center"/>
        </w:trPr>
        <w:tc>
          <w:tcPr>
            <w:tcW w:w="1870" w:type="dxa"/>
            <w:tcBorders>
              <w:top w:val="single" w:sz="6" w:space="0" w:color="auto"/>
              <w:left w:val="single" w:sz="6" w:space="0" w:color="auto"/>
              <w:bottom w:val="single" w:sz="6" w:space="0" w:color="auto"/>
              <w:right w:val="single" w:sz="6" w:space="0" w:color="auto"/>
            </w:tcBorders>
            <w:vAlign w:val="center"/>
          </w:tcPr>
          <w:p w14:paraId="7F15C502" w14:textId="77777777" w:rsidR="00401C63" w:rsidRPr="00244D6C" w:rsidRDefault="00401C63" w:rsidP="00244D6C">
            <w:pPr>
              <w:autoSpaceDE w:val="0"/>
              <w:autoSpaceDN w:val="0"/>
              <w:adjustRightInd w:val="0"/>
              <w:jc w:val="center"/>
              <w:rPr>
                <w:color w:val="000000"/>
                <w:sz w:val="24"/>
                <w:szCs w:val="24"/>
              </w:rPr>
            </w:pPr>
            <w:r w:rsidRPr="00244D6C">
              <w:rPr>
                <w:color w:val="000000"/>
                <w:sz w:val="24"/>
                <w:szCs w:val="24"/>
              </w:rPr>
              <w:t>СОШ 3</w:t>
            </w:r>
          </w:p>
        </w:tc>
        <w:tc>
          <w:tcPr>
            <w:tcW w:w="1032" w:type="dxa"/>
            <w:tcBorders>
              <w:top w:val="single" w:sz="6" w:space="0" w:color="auto"/>
              <w:left w:val="single" w:sz="6" w:space="0" w:color="auto"/>
              <w:bottom w:val="single" w:sz="6" w:space="0" w:color="auto"/>
              <w:right w:val="single" w:sz="6" w:space="0" w:color="auto"/>
            </w:tcBorders>
            <w:shd w:val="solid" w:color="99CCFF" w:fill="auto"/>
            <w:vAlign w:val="center"/>
          </w:tcPr>
          <w:p w14:paraId="0133DFA8" w14:textId="77777777" w:rsidR="00401C63" w:rsidRPr="00244D6C" w:rsidRDefault="00401C63" w:rsidP="00244D6C">
            <w:pPr>
              <w:autoSpaceDE w:val="0"/>
              <w:autoSpaceDN w:val="0"/>
              <w:adjustRightInd w:val="0"/>
              <w:jc w:val="center"/>
              <w:rPr>
                <w:color w:val="000000"/>
                <w:sz w:val="24"/>
                <w:szCs w:val="24"/>
              </w:rPr>
            </w:pPr>
            <w:r w:rsidRPr="00244D6C">
              <w:rPr>
                <w:color w:val="000000"/>
                <w:sz w:val="24"/>
                <w:szCs w:val="24"/>
              </w:rPr>
              <w:t>10</w:t>
            </w:r>
          </w:p>
        </w:tc>
        <w:tc>
          <w:tcPr>
            <w:tcW w:w="1032" w:type="dxa"/>
            <w:tcBorders>
              <w:top w:val="single" w:sz="6" w:space="0" w:color="auto"/>
              <w:left w:val="single" w:sz="6" w:space="0" w:color="auto"/>
              <w:bottom w:val="single" w:sz="6" w:space="0" w:color="auto"/>
              <w:right w:val="single" w:sz="6" w:space="0" w:color="auto"/>
            </w:tcBorders>
            <w:shd w:val="solid" w:color="C0C0C0" w:fill="auto"/>
            <w:vAlign w:val="center"/>
          </w:tcPr>
          <w:p w14:paraId="3E17E24F" w14:textId="77777777" w:rsidR="00401C63" w:rsidRPr="00244D6C" w:rsidRDefault="00401C63" w:rsidP="00244D6C">
            <w:pPr>
              <w:autoSpaceDE w:val="0"/>
              <w:autoSpaceDN w:val="0"/>
              <w:adjustRightInd w:val="0"/>
              <w:jc w:val="center"/>
              <w:rPr>
                <w:color w:val="000000"/>
                <w:sz w:val="24"/>
                <w:szCs w:val="24"/>
              </w:rPr>
            </w:pPr>
            <w:r w:rsidRPr="00244D6C">
              <w:rPr>
                <w:color w:val="000000"/>
                <w:sz w:val="24"/>
                <w:szCs w:val="24"/>
              </w:rPr>
              <w:t>1</w:t>
            </w:r>
          </w:p>
        </w:tc>
        <w:tc>
          <w:tcPr>
            <w:tcW w:w="1562" w:type="dxa"/>
            <w:tcBorders>
              <w:top w:val="single" w:sz="6" w:space="0" w:color="auto"/>
              <w:left w:val="single" w:sz="6" w:space="0" w:color="auto"/>
              <w:bottom w:val="single" w:sz="6" w:space="0" w:color="auto"/>
              <w:right w:val="single" w:sz="6" w:space="0" w:color="auto"/>
            </w:tcBorders>
            <w:shd w:val="solid" w:color="FFFF99" w:fill="auto"/>
            <w:vAlign w:val="center"/>
          </w:tcPr>
          <w:p w14:paraId="3551C5F8" w14:textId="77777777" w:rsidR="00401C63" w:rsidRPr="00244D6C" w:rsidRDefault="00401C63" w:rsidP="00244D6C">
            <w:pPr>
              <w:autoSpaceDE w:val="0"/>
              <w:autoSpaceDN w:val="0"/>
              <w:adjustRightInd w:val="0"/>
              <w:jc w:val="center"/>
              <w:rPr>
                <w:color w:val="000000"/>
                <w:sz w:val="24"/>
                <w:szCs w:val="24"/>
              </w:rPr>
            </w:pPr>
            <w:r w:rsidRPr="00244D6C">
              <w:rPr>
                <w:color w:val="000000"/>
                <w:sz w:val="24"/>
                <w:szCs w:val="24"/>
              </w:rPr>
              <w:t>2</w:t>
            </w:r>
          </w:p>
        </w:tc>
      </w:tr>
      <w:tr w:rsidR="00401C63" w:rsidRPr="00244D6C" w14:paraId="783E2322" w14:textId="77777777" w:rsidTr="00244D6C">
        <w:trPr>
          <w:trHeight w:val="290"/>
          <w:jc w:val="center"/>
        </w:trPr>
        <w:tc>
          <w:tcPr>
            <w:tcW w:w="1870" w:type="dxa"/>
            <w:tcBorders>
              <w:top w:val="single" w:sz="6" w:space="0" w:color="auto"/>
              <w:left w:val="single" w:sz="6" w:space="0" w:color="auto"/>
              <w:bottom w:val="single" w:sz="6" w:space="0" w:color="auto"/>
              <w:right w:val="single" w:sz="6" w:space="0" w:color="auto"/>
            </w:tcBorders>
            <w:vAlign w:val="center"/>
          </w:tcPr>
          <w:p w14:paraId="1F7B061C" w14:textId="77777777" w:rsidR="00401C63" w:rsidRPr="00244D6C" w:rsidRDefault="00401C63" w:rsidP="00244D6C">
            <w:pPr>
              <w:autoSpaceDE w:val="0"/>
              <w:autoSpaceDN w:val="0"/>
              <w:adjustRightInd w:val="0"/>
              <w:jc w:val="center"/>
              <w:rPr>
                <w:color w:val="000000"/>
                <w:sz w:val="24"/>
                <w:szCs w:val="24"/>
              </w:rPr>
            </w:pPr>
            <w:r w:rsidRPr="00244D6C">
              <w:rPr>
                <w:color w:val="000000"/>
                <w:sz w:val="24"/>
                <w:szCs w:val="24"/>
              </w:rPr>
              <w:t>СОШ 4</w:t>
            </w:r>
          </w:p>
        </w:tc>
        <w:tc>
          <w:tcPr>
            <w:tcW w:w="1032" w:type="dxa"/>
            <w:tcBorders>
              <w:top w:val="single" w:sz="6" w:space="0" w:color="auto"/>
              <w:left w:val="single" w:sz="6" w:space="0" w:color="auto"/>
              <w:bottom w:val="single" w:sz="6" w:space="0" w:color="auto"/>
              <w:right w:val="single" w:sz="6" w:space="0" w:color="auto"/>
            </w:tcBorders>
            <w:shd w:val="solid" w:color="99CCFF" w:fill="auto"/>
            <w:vAlign w:val="center"/>
          </w:tcPr>
          <w:p w14:paraId="4DA62D33" w14:textId="77777777" w:rsidR="00401C63" w:rsidRPr="00244D6C" w:rsidRDefault="00401C63" w:rsidP="00244D6C">
            <w:pPr>
              <w:autoSpaceDE w:val="0"/>
              <w:autoSpaceDN w:val="0"/>
              <w:adjustRightInd w:val="0"/>
              <w:jc w:val="center"/>
              <w:rPr>
                <w:color w:val="000000"/>
                <w:sz w:val="24"/>
                <w:szCs w:val="24"/>
              </w:rPr>
            </w:pPr>
            <w:r w:rsidRPr="00244D6C">
              <w:rPr>
                <w:color w:val="000000"/>
                <w:sz w:val="24"/>
                <w:szCs w:val="24"/>
              </w:rPr>
              <w:t>12</w:t>
            </w:r>
          </w:p>
        </w:tc>
        <w:tc>
          <w:tcPr>
            <w:tcW w:w="1032" w:type="dxa"/>
            <w:tcBorders>
              <w:top w:val="single" w:sz="6" w:space="0" w:color="auto"/>
              <w:left w:val="single" w:sz="6" w:space="0" w:color="auto"/>
              <w:bottom w:val="single" w:sz="6" w:space="0" w:color="auto"/>
              <w:right w:val="single" w:sz="6" w:space="0" w:color="auto"/>
            </w:tcBorders>
            <w:shd w:val="solid" w:color="C0C0C0" w:fill="auto"/>
            <w:vAlign w:val="center"/>
          </w:tcPr>
          <w:p w14:paraId="7B20CCE0" w14:textId="77777777" w:rsidR="00401C63" w:rsidRPr="00244D6C" w:rsidRDefault="00401C63" w:rsidP="00244D6C">
            <w:pPr>
              <w:autoSpaceDE w:val="0"/>
              <w:autoSpaceDN w:val="0"/>
              <w:adjustRightInd w:val="0"/>
              <w:jc w:val="center"/>
              <w:rPr>
                <w:color w:val="000000"/>
                <w:sz w:val="24"/>
                <w:szCs w:val="24"/>
              </w:rPr>
            </w:pPr>
            <w:r w:rsidRPr="00244D6C">
              <w:rPr>
                <w:color w:val="000000"/>
                <w:sz w:val="24"/>
                <w:szCs w:val="24"/>
              </w:rPr>
              <w:t>8</w:t>
            </w:r>
          </w:p>
        </w:tc>
        <w:tc>
          <w:tcPr>
            <w:tcW w:w="1562" w:type="dxa"/>
            <w:tcBorders>
              <w:top w:val="single" w:sz="6" w:space="0" w:color="auto"/>
              <w:left w:val="single" w:sz="6" w:space="0" w:color="auto"/>
              <w:bottom w:val="single" w:sz="6" w:space="0" w:color="auto"/>
              <w:right w:val="single" w:sz="6" w:space="0" w:color="auto"/>
            </w:tcBorders>
            <w:shd w:val="solid" w:color="FFFF99" w:fill="auto"/>
            <w:vAlign w:val="center"/>
          </w:tcPr>
          <w:p w14:paraId="346094ED" w14:textId="77777777" w:rsidR="00401C63" w:rsidRPr="00244D6C" w:rsidRDefault="00401C63" w:rsidP="00244D6C">
            <w:pPr>
              <w:autoSpaceDE w:val="0"/>
              <w:autoSpaceDN w:val="0"/>
              <w:adjustRightInd w:val="0"/>
              <w:jc w:val="center"/>
              <w:rPr>
                <w:color w:val="000000"/>
                <w:sz w:val="24"/>
                <w:szCs w:val="24"/>
              </w:rPr>
            </w:pPr>
            <w:r w:rsidRPr="00244D6C">
              <w:rPr>
                <w:color w:val="000000"/>
                <w:sz w:val="24"/>
                <w:szCs w:val="24"/>
              </w:rPr>
              <w:t>8</w:t>
            </w:r>
          </w:p>
        </w:tc>
      </w:tr>
      <w:tr w:rsidR="00401C63" w:rsidRPr="00244D6C" w14:paraId="615C8B6C" w14:textId="77777777" w:rsidTr="00244D6C">
        <w:trPr>
          <w:trHeight w:val="290"/>
          <w:jc w:val="center"/>
        </w:trPr>
        <w:tc>
          <w:tcPr>
            <w:tcW w:w="1870" w:type="dxa"/>
            <w:tcBorders>
              <w:top w:val="single" w:sz="6" w:space="0" w:color="auto"/>
              <w:left w:val="single" w:sz="6" w:space="0" w:color="auto"/>
              <w:bottom w:val="single" w:sz="6" w:space="0" w:color="auto"/>
              <w:right w:val="single" w:sz="6" w:space="0" w:color="auto"/>
            </w:tcBorders>
            <w:vAlign w:val="center"/>
          </w:tcPr>
          <w:p w14:paraId="02D6C3CB" w14:textId="77777777" w:rsidR="00401C63" w:rsidRPr="00244D6C" w:rsidRDefault="00401C63" w:rsidP="00244D6C">
            <w:pPr>
              <w:autoSpaceDE w:val="0"/>
              <w:autoSpaceDN w:val="0"/>
              <w:adjustRightInd w:val="0"/>
              <w:jc w:val="center"/>
              <w:rPr>
                <w:color w:val="000000"/>
                <w:sz w:val="24"/>
                <w:szCs w:val="24"/>
              </w:rPr>
            </w:pPr>
            <w:r w:rsidRPr="00244D6C">
              <w:rPr>
                <w:color w:val="000000"/>
                <w:sz w:val="24"/>
                <w:szCs w:val="24"/>
              </w:rPr>
              <w:t>СОШ 5</w:t>
            </w:r>
          </w:p>
        </w:tc>
        <w:tc>
          <w:tcPr>
            <w:tcW w:w="1032" w:type="dxa"/>
            <w:tcBorders>
              <w:top w:val="single" w:sz="6" w:space="0" w:color="auto"/>
              <w:left w:val="single" w:sz="6" w:space="0" w:color="auto"/>
              <w:bottom w:val="single" w:sz="6" w:space="0" w:color="auto"/>
              <w:right w:val="single" w:sz="6" w:space="0" w:color="auto"/>
            </w:tcBorders>
            <w:shd w:val="solid" w:color="99CCFF" w:fill="auto"/>
            <w:vAlign w:val="center"/>
          </w:tcPr>
          <w:p w14:paraId="042200B7" w14:textId="77777777" w:rsidR="00401C63" w:rsidRPr="00244D6C" w:rsidRDefault="00401C63" w:rsidP="00244D6C">
            <w:pPr>
              <w:autoSpaceDE w:val="0"/>
              <w:autoSpaceDN w:val="0"/>
              <w:adjustRightInd w:val="0"/>
              <w:jc w:val="center"/>
              <w:rPr>
                <w:color w:val="000000"/>
                <w:sz w:val="24"/>
                <w:szCs w:val="24"/>
              </w:rPr>
            </w:pPr>
            <w:r w:rsidRPr="00244D6C">
              <w:rPr>
                <w:color w:val="000000"/>
                <w:sz w:val="24"/>
                <w:szCs w:val="24"/>
              </w:rPr>
              <w:t>5</w:t>
            </w:r>
          </w:p>
        </w:tc>
        <w:tc>
          <w:tcPr>
            <w:tcW w:w="1032" w:type="dxa"/>
            <w:tcBorders>
              <w:top w:val="single" w:sz="6" w:space="0" w:color="auto"/>
              <w:left w:val="single" w:sz="6" w:space="0" w:color="auto"/>
              <w:bottom w:val="single" w:sz="6" w:space="0" w:color="auto"/>
              <w:right w:val="single" w:sz="6" w:space="0" w:color="auto"/>
            </w:tcBorders>
            <w:shd w:val="solid" w:color="C0C0C0" w:fill="auto"/>
            <w:vAlign w:val="center"/>
          </w:tcPr>
          <w:p w14:paraId="27822847" w14:textId="77777777" w:rsidR="00401C63" w:rsidRPr="00244D6C" w:rsidRDefault="00401C63" w:rsidP="00244D6C">
            <w:pPr>
              <w:autoSpaceDE w:val="0"/>
              <w:autoSpaceDN w:val="0"/>
              <w:adjustRightInd w:val="0"/>
              <w:jc w:val="center"/>
              <w:rPr>
                <w:color w:val="000000"/>
                <w:sz w:val="24"/>
                <w:szCs w:val="24"/>
              </w:rPr>
            </w:pPr>
            <w:r w:rsidRPr="00244D6C">
              <w:rPr>
                <w:color w:val="000000"/>
                <w:sz w:val="24"/>
                <w:szCs w:val="24"/>
              </w:rPr>
              <w:t>3</w:t>
            </w:r>
          </w:p>
        </w:tc>
        <w:tc>
          <w:tcPr>
            <w:tcW w:w="1562" w:type="dxa"/>
            <w:tcBorders>
              <w:top w:val="single" w:sz="6" w:space="0" w:color="auto"/>
              <w:left w:val="single" w:sz="6" w:space="0" w:color="auto"/>
              <w:bottom w:val="single" w:sz="6" w:space="0" w:color="auto"/>
              <w:right w:val="single" w:sz="6" w:space="0" w:color="auto"/>
            </w:tcBorders>
            <w:shd w:val="solid" w:color="FFFF99" w:fill="auto"/>
            <w:vAlign w:val="center"/>
          </w:tcPr>
          <w:p w14:paraId="474FF450" w14:textId="77777777" w:rsidR="00401C63" w:rsidRPr="00244D6C" w:rsidRDefault="00401C63" w:rsidP="00244D6C">
            <w:pPr>
              <w:autoSpaceDE w:val="0"/>
              <w:autoSpaceDN w:val="0"/>
              <w:adjustRightInd w:val="0"/>
              <w:jc w:val="center"/>
              <w:rPr>
                <w:color w:val="000000"/>
                <w:sz w:val="24"/>
                <w:szCs w:val="24"/>
              </w:rPr>
            </w:pPr>
            <w:r w:rsidRPr="00244D6C">
              <w:rPr>
                <w:color w:val="000000"/>
                <w:sz w:val="24"/>
                <w:szCs w:val="24"/>
              </w:rPr>
              <w:t>1</w:t>
            </w:r>
          </w:p>
        </w:tc>
      </w:tr>
      <w:tr w:rsidR="00401C63" w:rsidRPr="00244D6C" w14:paraId="7301961E" w14:textId="77777777" w:rsidTr="00244D6C">
        <w:trPr>
          <w:trHeight w:val="290"/>
          <w:jc w:val="center"/>
        </w:trPr>
        <w:tc>
          <w:tcPr>
            <w:tcW w:w="1870" w:type="dxa"/>
            <w:tcBorders>
              <w:top w:val="single" w:sz="6" w:space="0" w:color="auto"/>
              <w:left w:val="single" w:sz="6" w:space="0" w:color="auto"/>
              <w:bottom w:val="single" w:sz="6" w:space="0" w:color="auto"/>
              <w:right w:val="single" w:sz="6" w:space="0" w:color="auto"/>
            </w:tcBorders>
            <w:vAlign w:val="center"/>
          </w:tcPr>
          <w:p w14:paraId="365D9509" w14:textId="77777777" w:rsidR="00401C63" w:rsidRPr="00244D6C" w:rsidRDefault="00401C63" w:rsidP="00244D6C">
            <w:pPr>
              <w:autoSpaceDE w:val="0"/>
              <w:autoSpaceDN w:val="0"/>
              <w:adjustRightInd w:val="0"/>
              <w:jc w:val="center"/>
              <w:rPr>
                <w:color w:val="000000"/>
                <w:sz w:val="24"/>
                <w:szCs w:val="24"/>
              </w:rPr>
            </w:pPr>
            <w:r w:rsidRPr="00244D6C">
              <w:rPr>
                <w:color w:val="000000"/>
                <w:sz w:val="24"/>
                <w:szCs w:val="24"/>
              </w:rPr>
              <w:t>СОШ 6</w:t>
            </w:r>
          </w:p>
        </w:tc>
        <w:tc>
          <w:tcPr>
            <w:tcW w:w="1032" w:type="dxa"/>
            <w:tcBorders>
              <w:top w:val="single" w:sz="6" w:space="0" w:color="auto"/>
              <w:left w:val="single" w:sz="6" w:space="0" w:color="auto"/>
              <w:bottom w:val="single" w:sz="6" w:space="0" w:color="auto"/>
              <w:right w:val="single" w:sz="6" w:space="0" w:color="auto"/>
            </w:tcBorders>
            <w:shd w:val="solid" w:color="99CCFF" w:fill="auto"/>
            <w:vAlign w:val="center"/>
          </w:tcPr>
          <w:p w14:paraId="3F2B5C34" w14:textId="77777777" w:rsidR="00401C63" w:rsidRPr="00244D6C" w:rsidRDefault="00401C63" w:rsidP="00244D6C">
            <w:pPr>
              <w:autoSpaceDE w:val="0"/>
              <w:autoSpaceDN w:val="0"/>
              <w:adjustRightInd w:val="0"/>
              <w:jc w:val="center"/>
              <w:rPr>
                <w:color w:val="000000"/>
                <w:sz w:val="24"/>
                <w:szCs w:val="24"/>
              </w:rPr>
            </w:pPr>
            <w:r w:rsidRPr="00244D6C">
              <w:rPr>
                <w:color w:val="000000"/>
                <w:sz w:val="24"/>
                <w:szCs w:val="24"/>
              </w:rPr>
              <w:t>1</w:t>
            </w:r>
          </w:p>
        </w:tc>
        <w:tc>
          <w:tcPr>
            <w:tcW w:w="1032" w:type="dxa"/>
            <w:tcBorders>
              <w:top w:val="single" w:sz="6" w:space="0" w:color="auto"/>
              <w:left w:val="single" w:sz="6" w:space="0" w:color="auto"/>
              <w:bottom w:val="single" w:sz="6" w:space="0" w:color="auto"/>
              <w:right w:val="single" w:sz="6" w:space="0" w:color="auto"/>
            </w:tcBorders>
            <w:shd w:val="solid" w:color="C0C0C0" w:fill="auto"/>
            <w:vAlign w:val="center"/>
          </w:tcPr>
          <w:p w14:paraId="7D7CF9E0" w14:textId="77777777" w:rsidR="00401C63" w:rsidRPr="00244D6C" w:rsidRDefault="00401C63" w:rsidP="00244D6C">
            <w:pPr>
              <w:autoSpaceDE w:val="0"/>
              <w:autoSpaceDN w:val="0"/>
              <w:adjustRightInd w:val="0"/>
              <w:jc w:val="center"/>
              <w:rPr>
                <w:color w:val="000000"/>
                <w:sz w:val="24"/>
                <w:szCs w:val="24"/>
              </w:rPr>
            </w:pPr>
            <w:r w:rsidRPr="00244D6C">
              <w:rPr>
                <w:color w:val="000000"/>
                <w:sz w:val="24"/>
                <w:szCs w:val="24"/>
              </w:rPr>
              <w:t>0</w:t>
            </w:r>
          </w:p>
        </w:tc>
        <w:tc>
          <w:tcPr>
            <w:tcW w:w="1562" w:type="dxa"/>
            <w:tcBorders>
              <w:top w:val="single" w:sz="6" w:space="0" w:color="auto"/>
              <w:left w:val="single" w:sz="6" w:space="0" w:color="auto"/>
              <w:bottom w:val="single" w:sz="6" w:space="0" w:color="auto"/>
              <w:right w:val="single" w:sz="6" w:space="0" w:color="auto"/>
            </w:tcBorders>
            <w:shd w:val="solid" w:color="FFFF99" w:fill="auto"/>
            <w:vAlign w:val="center"/>
          </w:tcPr>
          <w:p w14:paraId="3E8AEF0D" w14:textId="77777777" w:rsidR="00401C63" w:rsidRPr="00244D6C" w:rsidRDefault="00401C63" w:rsidP="00244D6C">
            <w:pPr>
              <w:autoSpaceDE w:val="0"/>
              <w:autoSpaceDN w:val="0"/>
              <w:adjustRightInd w:val="0"/>
              <w:jc w:val="center"/>
              <w:rPr>
                <w:color w:val="000000"/>
                <w:sz w:val="24"/>
                <w:szCs w:val="24"/>
              </w:rPr>
            </w:pPr>
            <w:r w:rsidRPr="00244D6C">
              <w:rPr>
                <w:color w:val="000000"/>
                <w:sz w:val="24"/>
                <w:szCs w:val="24"/>
              </w:rPr>
              <w:t>0</w:t>
            </w:r>
          </w:p>
        </w:tc>
      </w:tr>
      <w:tr w:rsidR="00401C63" w:rsidRPr="00244D6C" w14:paraId="68957F2E" w14:textId="77777777" w:rsidTr="00244D6C">
        <w:trPr>
          <w:trHeight w:val="290"/>
          <w:jc w:val="center"/>
        </w:trPr>
        <w:tc>
          <w:tcPr>
            <w:tcW w:w="1870" w:type="dxa"/>
            <w:tcBorders>
              <w:top w:val="single" w:sz="6" w:space="0" w:color="auto"/>
              <w:left w:val="single" w:sz="6" w:space="0" w:color="auto"/>
              <w:bottom w:val="single" w:sz="6" w:space="0" w:color="auto"/>
              <w:right w:val="single" w:sz="6" w:space="0" w:color="auto"/>
            </w:tcBorders>
            <w:vAlign w:val="center"/>
          </w:tcPr>
          <w:p w14:paraId="1EE8F948" w14:textId="77777777" w:rsidR="00401C63" w:rsidRPr="00244D6C" w:rsidRDefault="00401C63" w:rsidP="00244D6C">
            <w:pPr>
              <w:autoSpaceDE w:val="0"/>
              <w:autoSpaceDN w:val="0"/>
              <w:adjustRightInd w:val="0"/>
              <w:jc w:val="center"/>
              <w:rPr>
                <w:color w:val="000000"/>
                <w:sz w:val="24"/>
                <w:szCs w:val="24"/>
              </w:rPr>
            </w:pPr>
            <w:r w:rsidRPr="00244D6C">
              <w:rPr>
                <w:color w:val="000000"/>
                <w:sz w:val="24"/>
                <w:szCs w:val="24"/>
              </w:rPr>
              <w:t>СОШ 7</w:t>
            </w:r>
          </w:p>
        </w:tc>
        <w:tc>
          <w:tcPr>
            <w:tcW w:w="1032" w:type="dxa"/>
            <w:tcBorders>
              <w:top w:val="single" w:sz="6" w:space="0" w:color="auto"/>
              <w:left w:val="single" w:sz="6" w:space="0" w:color="auto"/>
              <w:bottom w:val="single" w:sz="6" w:space="0" w:color="auto"/>
              <w:right w:val="single" w:sz="6" w:space="0" w:color="auto"/>
            </w:tcBorders>
            <w:shd w:val="solid" w:color="99CCFF" w:fill="auto"/>
            <w:vAlign w:val="center"/>
          </w:tcPr>
          <w:p w14:paraId="6AB006B6" w14:textId="77777777" w:rsidR="00401C63" w:rsidRPr="00244D6C" w:rsidRDefault="00401C63" w:rsidP="00244D6C">
            <w:pPr>
              <w:autoSpaceDE w:val="0"/>
              <w:autoSpaceDN w:val="0"/>
              <w:adjustRightInd w:val="0"/>
              <w:jc w:val="center"/>
              <w:rPr>
                <w:color w:val="000000"/>
                <w:sz w:val="24"/>
                <w:szCs w:val="24"/>
              </w:rPr>
            </w:pPr>
            <w:r w:rsidRPr="00244D6C">
              <w:rPr>
                <w:color w:val="000000"/>
                <w:sz w:val="24"/>
                <w:szCs w:val="24"/>
              </w:rPr>
              <w:t>4</w:t>
            </w:r>
          </w:p>
        </w:tc>
        <w:tc>
          <w:tcPr>
            <w:tcW w:w="1032" w:type="dxa"/>
            <w:tcBorders>
              <w:top w:val="single" w:sz="6" w:space="0" w:color="auto"/>
              <w:left w:val="single" w:sz="6" w:space="0" w:color="auto"/>
              <w:bottom w:val="single" w:sz="6" w:space="0" w:color="auto"/>
              <w:right w:val="single" w:sz="6" w:space="0" w:color="auto"/>
            </w:tcBorders>
            <w:shd w:val="solid" w:color="C0C0C0" w:fill="auto"/>
            <w:vAlign w:val="center"/>
          </w:tcPr>
          <w:p w14:paraId="7DFE5FDC" w14:textId="77777777" w:rsidR="00401C63" w:rsidRPr="00244D6C" w:rsidRDefault="00401C63" w:rsidP="00244D6C">
            <w:pPr>
              <w:autoSpaceDE w:val="0"/>
              <w:autoSpaceDN w:val="0"/>
              <w:adjustRightInd w:val="0"/>
              <w:jc w:val="center"/>
              <w:rPr>
                <w:color w:val="000000"/>
                <w:sz w:val="24"/>
                <w:szCs w:val="24"/>
              </w:rPr>
            </w:pPr>
            <w:r w:rsidRPr="00244D6C">
              <w:rPr>
                <w:color w:val="000000"/>
                <w:sz w:val="24"/>
                <w:szCs w:val="24"/>
              </w:rPr>
              <w:t>1</w:t>
            </w:r>
          </w:p>
        </w:tc>
        <w:tc>
          <w:tcPr>
            <w:tcW w:w="1562" w:type="dxa"/>
            <w:tcBorders>
              <w:top w:val="single" w:sz="6" w:space="0" w:color="auto"/>
              <w:left w:val="single" w:sz="6" w:space="0" w:color="auto"/>
              <w:bottom w:val="single" w:sz="6" w:space="0" w:color="auto"/>
              <w:right w:val="single" w:sz="6" w:space="0" w:color="auto"/>
            </w:tcBorders>
            <w:shd w:val="solid" w:color="FFFF99" w:fill="auto"/>
            <w:vAlign w:val="center"/>
          </w:tcPr>
          <w:p w14:paraId="22B082C5" w14:textId="77777777" w:rsidR="00401C63" w:rsidRPr="00244D6C" w:rsidRDefault="00401C63" w:rsidP="00244D6C">
            <w:pPr>
              <w:autoSpaceDE w:val="0"/>
              <w:autoSpaceDN w:val="0"/>
              <w:adjustRightInd w:val="0"/>
              <w:jc w:val="center"/>
              <w:rPr>
                <w:color w:val="000000"/>
                <w:sz w:val="24"/>
                <w:szCs w:val="24"/>
              </w:rPr>
            </w:pPr>
            <w:r w:rsidRPr="00244D6C">
              <w:rPr>
                <w:color w:val="000000"/>
                <w:sz w:val="24"/>
                <w:szCs w:val="24"/>
              </w:rPr>
              <w:t>1</w:t>
            </w:r>
          </w:p>
        </w:tc>
      </w:tr>
    </w:tbl>
    <w:p w14:paraId="4A3CE9B8" w14:textId="77777777" w:rsidR="00401C63" w:rsidRPr="00900CC6" w:rsidRDefault="00401C63" w:rsidP="00401C63">
      <w:pPr>
        <w:spacing w:after="160" w:line="259" w:lineRule="auto"/>
        <w:rPr>
          <w:rFonts w:ascii="Calibri" w:hAnsi="Calibri"/>
          <w:sz w:val="22"/>
        </w:rPr>
      </w:pPr>
    </w:p>
    <w:p w14:paraId="0F54D3AB" w14:textId="2162BAAF" w:rsidR="00401C63" w:rsidRPr="008A0022" w:rsidRDefault="00401C63" w:rsidP="00244D6C">
      <w:pPr>
        <w:jc w:val="center"/>
        <w:rPr>
          <w:szCs w:val="28"/>
        </w:rPr>
      </w:pPr>
      <w:r>
        <w:rPr>
          <w:szCs w:val="28"/>
        </w:rPr>
        <w:t>Максимальные баллы по ЕГЭ 2021</w:t>
      </w:r>
    </w:p>
    <w:tbl>
      <w:tblPr>
        <w:tblW w:w="9371" w:type="dxa"/>
        <w:tblInd w:w="93" w:type="dxa"/>
        <w:tblLook w:val="04A0" w:firstRow="1" w:lastRow="0" w:firstColumn="1" w:lastColumn="0" w:noHBand="0" w:noVBand="1"/>
      </w:tblPr>
      <w:tblGrid>
        <w:gridCol w:w="1858"/>
        <w:gridCol w:w="2520"/>
        <w:gridCol w:w="987"/>
        <w:gridCol w:w="2093"/>
        <w:gridCol w:w="2330"/>
      </w:tblGrid>
      <w:tr w:rsidR="00401C63" w:rsidRPr="00244D6C" w14:paraId="59366E10" w14:textId="77777777" w:rsidTr="00810234">
        <w:trPr>
          <w:trHeight w:val="255"/>
        </w:trPr>
        <w:tc>
          <w:tcPr>
            <w:tcW w:w="1858"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4448F175" w14:textId="77777777" w:rsidR="00401C63" w:rsidRPr="00244D6C" w:rsidRDefault="00401C63" w:rsidP="00810234">
            <w:pPr>
              <w:jc w:val="center"/>
              <w:rPr>
                <w:b/>
                <w:bCs/>
                <w:color w:val="000000"/>
                <w:sz w:val="24"/>
                <w:szCs w:val="24"/>
              </w:rPr>
            </w:pPr>
            <w:r w:rsidRPr="00244D6C">
              <w:rPr>
                <w:b/>
                <w:bCs/>
                <w:color w:val="000000"/>
                <w:sz w:val="24"/>
                <w:szCs w:val="24"/>
              </w:rPr>
              <w:t>Предмет</w:t>
            </w:r>
          </w:p>
        </w:tc>
        <w:tc>
          <w:tcPr>
            <w:tcW w:w="2520" w:type="dxa"/>
            <w:tcBorders>
              <w:top w:val="single" w:sz="4" w:space="0" w:color="auto"/>
              <w:left w:val="nil"/>
              <w:bottom w:val="single" w:sz="4" w:space="0" w:color="auto"/>
              <w:right w:val="single" w:sz="4" w:space="0" w:color="auto"/>
            </w:tcBorders>
            <w:shd w:val="clear" w:color="000000" w:fill="DCE6F1"/>
            <w:noWrap/>
            <w:vAlign w:val="center"/>
            <w:hideMark/>
          </w:tcPr>
          <w:p w14:paraId="3D63E108" w14:textId="77777777" w:rsidR="00401C63" w:rsidRPr="00244D6C" w:rsidRDefault="00401C63" w:rsidP="00810234">
            <w:pPr>
              <w:jc w:val="center"/>
              <w:rPr>
                <w:b/>
                <w:bCs/>
                <w:color w:val="000000"/>
                <w:sz w:val="24"/>
                <w:szCs w:val="24"/>
              </w:rPr>
            </w:pPr>
            <w:r w:rsidRPr="00244D6C">
              <w:rPr>
                <w:b/>
                <w:bCs/>
                <w:color w:val="000000"/>
                <w:sz w:val="24"/>
                <w:szCs w:val="24"/>
              </w:rPr>
              <w:t>ФИО</w:t>
            </w:r>
          </w:p>
        </w:tc>
        <w:tc>
          <w:tcPr>
            <w:tcW w:w="987" w:type="dxa"/>
            <w:tcBorders>
              <w:top w:val="single" w:sz="4" w:space="0" w:color="auto"/>
              <w:left w:val="nil"/>
              <w:bottom w:val="single" w:sz="4" w:space="0" w:color="auto"/>
              <w:right w:val="single" w:sz="4" w:space="0" w:color="auto"/>
            </w:tcBorders>
            <w:shd w:val="clear" w:color="000000" w:fill="DCE6F1"/>
            <w:noWrap/>
            <w:vAlign w:val="center"/>
            <w:hideMark/>
          </w:tcPr>
          <w:p w14:paraId="3BBCCD58" w14:textId="77777777" w:rsidR="00401C63" w:rsidRPr="00244D6C" w:rsidRDefault="00401C63" w:rsidP="00810234">
            <w:pPr>
              <w:jc w:val="center"/>
              <w:rPr>
                <w:b/>
                <w:bCs/>
                <w:color w:val="000000"/>
                <w:sz w:val="24"/>
                <w:szCs w:val="24"/>
              </w:rPr>
            </w:pPr>
            <w:r w:rsidRPr="00244D6C">
              <w:rPr>
                <w:b/>
                <w:bCs/>
                <w:color w:val="000000"/>
                <w:sz w:val="24"/>
                <w:szCs w:val="24"/>
              </w:rPr>
              <w:t>Балл</w:t>
            </w:r>
          </w:p>
        </w:tc>
        <w:tc>
          <w:tcPr>
            <w:tcW w:w="1995" w:type="dxa"/>
            <w:tcBorders>
              <w:top w:val="single" w:sz="4" w:space="0" w:color="auto"/>
              <w:left w:val="nil"/>
              <w:bottom w:val="single" w:sz="4" w:space="0" w:color="auto"/>
              <w:right w:val="single" w:sz="4" w:space="0" w:color="auto"/>
            </w:tcBorders>
            <w:shd w:val="clear" w:color="000000" w:fill="DCE6F1"/>
          </w:tcPr>
          <w:p w14:paraId="551E6FDA" w14:textId="77777777" w:rsidR="00401C63" w:rsidRPr="00244D6C" w:rsidRDefault="00401C63" w:rsidP="00810234">
            <w:pPr>
              <w:jc w:val="center"/>
              <w:rPr>
                <w:b/>
                <w:bCs/>
                <w:color w:val="000000"/>
                <w:sz w:val="24"/>
                <w:szCs w:val="24"/>
              </w:rPr>
            </w:pPr>
            <w:r w:rsidRPr="00244D6C">
              <w:rPr>
                <w:b/>
                <w:bCs/>
                <w:color w:val="000000"/>
                <w:sz w:val="24"/>
                <w:szCs w:val="24"/>
              </w:rPr>
              <w:t>Образовательное учреждение</w:t>
            </w:r>
          </w:p>
        </w:tc>
        <w:tc>
          <w:tcPr>
            <w:tcW w:w="2011" w:type="dxa"/>
            <w:tcBorders>
              <w:top w:val="single" w:sz="4" w:space="0" w:color="auto"/>
              <w:left w:val="nil"/>
              <w:bottom w:val="single" w:sz="4" w:space="0" w:color="auto"/>
              <w:right w:val="single" w:sz="4" w:space="0" w:color="auto"/>
            </w:tcBorders>
            <w:shd w:val="clear" w:color="000000" w:fill="DCE6F1"/>
          </w:tcPr>
          <w:p w14:paraId="0BB5D198" w14:textId="77777777" w:rsidR="00401C63" w:rsidRPr="00244D6C" w:rsidRDefault="00401C63" w:rsidP="00810234">
            <w:pPr>
              <w:jc w:val="center"/>
              <w:rPr>
                <w:b/>
                <w:bCs/>
                <w:color w:val="000000"/>
                <w:sz w:val="24"/>
                <w:szCs w:val="24"/>
              </w:rPr>
            </w:pPr>
            <w:r w:rsidRPr="00244D6C">
              <w:rPr>
                <w:b/>
                <w:bCs/>
                <w:color w:val="000000"/>
                <w:sz w:val="24"/>
                <w:szCs w:val="24"/>
              </w:rPr>
              <w:t>Учитель</w:t>
            </w:r>
          </w:p>
        </w:tc>
      </w:tr>
      <w:tr w:rsidR="00401C63" w:rsidRPr="00244D6C" w14:paraId="12F6BAA3" w14:textId="77777777" w:rsidTr="00810234">
        <w:trPr>
          <w:trHeight w:val="255"/>
        </w:trPr>
        <w:tc>
          <w:tcPr>
            <w:tcW w:w="1858" w:type="dxa"/>
            <w:vMerge w:val="restart"/>
            <w:tcBorders>
              <w:top w:val="nil"/>
              <w:left w:val="single" w:sz="4" w:space="0" w:color="auto"/>
              <w:right w:val="single" w:sz="4" w:space="0" w:color="auto"/>
            </w:tcBorders>
            <w:shd w:val="clear" w:color="000000" w:fill="EBF1DE"/>
            <w:noWrap/>
            <w:vAlign w:val="center"/>
          </w:tcPr>
          <w:p w14:paraId="18293E59" w14:textId="77777777" w:rsidR="00401C63" w:rsidRPr="00244D6C" w:rsidRDefault="00401C63" w:rsidP="00810234">
            <w:pPr>
              <w:rPr>
                <w:b/>
                <w:color w:val="000000"/>
                <w:sz w:val="24"/>
                <w:szCs w:val="24"/>
              </w:rPr>
            </w:pPr>
            <w:r w:rsidRPr="00244D6C">
              <w:rPr>
                <w:b/>
                <w:color w:val="000000"/>
                <w:sz w:val="24"/>
                <w:szCs w:val="24"/>
              </w:rPr>
              <w:t>Русский язык</w:t>
            </w:r>
          </w:p>
        </w:tc>
        <w:tc>
          <w:tcPr>
            <w:tcW w:w="2520" w:type="dxa"/>
            <w:tcBorders>
              <w:top w:val="nil"/>
              <w:left w:val="nil"/>
              <w:bottom w:val="single" w:sz="4" w:space="0" w:color="auto"/>
              <w:right w:val="single" w:sz="4" w:space="0" w:color="auto"/>
            </w:tcBorders>
            <w:shd w:val="clear" w:color="auto" w:fill="auto"/>
            <w:noWrap/>
            <w:vAlign w:val="bottom"/>
          </w:tcPr>
          <w:p w14:paraId="01498A58" w14:textId="77777777" w:rsidR="00401C63" w:rsidRPr="00244D6C" w:rsidRDefault="00401C63" w:rsidP="00810234">
            <w:pPr>
              <w:rPr>
                <w:color w:val="000000"/>
                <w:sz w:val="24"/>
                <w:szCs w:val="24"/>
                <w:lang w:eastAsia="ru-RU"/>
              </w:rPr>
            </w:pPr>
            <w:r w:rsidRPr="00244D6C">
              <w:rPr>
                <w:color w:val="000000"/>
                <w:sz w:val="24"/>
                <w:szCs w:val="24"/>
                <w:lang w:eastAsia="ru-RU"/>
              </w:rPr>
              <w:t>Шевченко Дарья</w:t>
            </w:r>
          </w:p>
        </w:tc>
        <w:tc>
          <w:tcPr>
            <w:tcW w:w="987" w:type="dxa"/>
            <w:tcBorders>
              <w:top w:val="nil"/>
              <w:left w:val="nil"/>
              <w:bottom w:val="single" w:sz="4" w:space="0" w:color="auto"/>
              <w:right w:val="single" w:sz="4" w:space="0" w:color="auto"/>
            </w:tcBorders>
            <w:shd w:val="clear" w:color="auto" w:fill="auto"/>
            <w:noWrap/>
            <w:vAlign w:val="center"/>
          </w:tcPr>
          <w:p w14:paraId="7D4CF34F" w14:textId="77777777" w:rsidR="00401C63" w:rsidRPr="00244D6C" w:rsidRDefault="00401C63" w:rsidP="00810234">
            <w:pPr>
              <w:jc w:val="center"/>
              <w:rPr>
                <w:color w:val="000000"/>
                <w:sz w:val="24"/>
                <w:szCs w:val="24"/>
                <w:lang w:eastAsia="ru-RU"/>
              </w:rPr>
            </w:pPr>
            <w:r w:rsidRPr="00244D6C">
              <w:rPr>
                <w:color w:val="000000"/>
                <w:sz w:val="24"/>
                <w:szCs w:val="24"/>
                <w:lang w:eastAsia="ru-RU"/>
              </w:rPr>
              <w:t xml:space="preserve">98 </w:t>
            </w:r>
          </w:p>
        </w:tc>
        <w:tc>
          <w:tcPr>
            <w:tcW w:w="1995" w:type="dxa"/>
            <w:tcBorders>
              <w:top w:val="nil"/>
              <w:left w:val="nil"/>
              <w:bottom w:val="single" w:sz="4" w:space="0" w:color="auto"/>
              <w:right w:val="single" w:sz="4" w:space="0" w:color="auto"/>
            </w:tcBorders>
          </w:tcPr>
          <w:p w14:paraId="0C1F1763" w14:textId="77777777" w:rsidR="00401C63" w:rsidRPr="00244D6C" w:rsidRDefault="00401C63" w:rsidP="00810234">
            <w:pPr>
              <w:jc w:val="center"/>
              <w:rPr>
                <w:color w:val="000000"/>
                <w:sz w:val="24"/>
                <w:szCs w:val="24"/>
                <w:lang w:eastAsia="ru-RU"/>
              </w:rPr>
            </w:pPr>
            <w:r w:rsidRPr="00244D6C">
              <w:rPr>
                <w:color w:val="000000"/>
                <w:sz w:val="24"/>
                <w:szCs w:val="24"/>
                <w:lang w:eastAsia="ru-RU"/>
              </w:rPr>
              <w:t>СОШ 2</w:t>
            </w:r>
          </w:p>
        </w:tc>
        <w:tc>
          <w:tcPr>
            <w:tcW w:w="2011" w:type="dxa"/>
            <w:tcBorders>
              <w:top w:val="nil"/>
              <w:left w:val="nil"/>
              <w:bottom w:val="single" w:sz="4" w:space="0" w:color="auto"/>
              <w:right w:val="single" w:sz="4" w:space="0" w:color="auto"/>
            </w:tcBorders>
          </w:tcPr>
          <w:p w14:paraId="2D7C41D8" w14:textId="4EE72351" w:rsidR="00401C63" w:rsidRPr="00244D6C" w:rsidRDefault="00401C63" w:rsidP="00244D6C">
            <w:pPr>
              <w:rPr>
                <w:color w:val="FF0000"/>
                <w:sz w:val="24"/>
                <w:szCs w:val="24"/>
                <w:lang w:eastAsia="ru-RU"/>
              </w:rPr>
            </w:pPr>
            <w:r w:rsidRPr="00244D6C">
              <w:rPr>
                <w:sz w:val="24"/>
                <w:szCs w:val="24"/>
                <w:lang w:eastAsia="ru-RU"/>
              </w:rPr>
              <w:t>Тихонова Инна Ивановна</w:t>
            </w:r>
          </w:p>
        </w:tc>
      </w:tr>
      <w:tr w:rsidR="00401C63" w:rsidRPr="00244D6C" w14:paraId="3070B5EC" w14:textId="77777777" w:rsidTr="00810234">
        <w:trPr>
          <w:trHeight w:val="255"/>
        </w:trPr>
        <w:tc>
          <w:tcPr>
            <w:tcW w:w="1858" w:type="dxa"/>
            <w:vMerge/>
            <w:tcBorders>
              <w:left w:val="single" w:sz="4" w:space="0" w:color="auto"/>
              <w:right w:val="single" w:sz="4" w:space="0" w:color="auto"/>
            </w:tcBorders>
            <w:shd w:val="clear" w:color="000000" w:fill="EBF1DE"/>
            <w:noWrap/>
            <w:vAlign w:val="center"/>
          </w:tcPr>
          <w:p w14:paraId="1E62B76A" w14:textId="77777777" w:rsidR="00401C63" w:rsidRPr="00244D6C" w:rsidRDefault="00401C63" w:rsidP="00810234">
            <w:pPr>
              <w:rPr>
                <w:b/>
                <w:color w:val="000000"/>
                <w:sz w:val="24"/>
                <w:szCs w:val="24"/>
              </w:rPr>
            </w:pPr>
          </w:p>
        </w:tc>
        <w:tc>
          <w:tcPr>
            <w:tcW w:w="2520" w:type="dxa"/>
            <w:tcBorders>
              <w:top w:val="nil"/>
              <w:left w:val="nil"/>
              <w:bottom w:val="single" w:sz="4" w:space="0" w:color="auto"/>
              <w:right w:val="single" w:sz="4" w:space="0" w:color="auto"/>
            </w:tcBorders>
            <w:shd w:val="clear" w:color="auto" w:fill="auto"/>
            <w:noWrap/>
            <w:vAlign w:val="bottom"/>
          </w:tcPr>
          <w:p w14:paraId="4C2319D3" w14:textId="77777777" w:rsidR="00401C63" w:rsidRPr="00244D6C" w:rsidRDefault="00401C63" w:rsidP="00810234">
            <w:pPr>
              <w:rPr>
                <w:color w:val="000000"/>
                <w:sz w:val="24"/>
                <w:szCs w:val="24"/>
                <w:lang w:eastAsia="ru-RU"/>
              </w:rPr>
            </w:pPr>
            <w:proofErr w:type="gramStart"/>
            <w:r w:rsidRPr="00244D6C">
              <w:rPr>
                <w:color w:val="000000"/>
                <w:sz w:val="24"/>
                <w:szCs w:val="24"/>
                <w:lang w:eastAsia="ru-RU"/>
              </w:rPr>
              <w:t>Яковлева  Екатерина</w:t>
            </w:r>
            <w:proofErr w:type="gramEnd"/>
          </w:p>
        </w:tc>
        <w:tc>
          <w:tcPr>
            <w:tcW w:w="987" w:type="dxa"/>
            <w:tcBorders>
              <w:top w:val="nil"/>
              <w:left w:val="nil"/>
              <w:bottom w:val="single" w:sz="4" w:space="0" w:color="auto"/>
              <w:right w:val="single" w:sz="4" w:space="0" w:color="auto"/>
            </w:tcBorders>
            <w:shd w:val="clear" w:color="auto" w:fill="auto"/>
            <w:noWrap/>
            <w:vAlign w:val="center"/>
          </w:tcPr>
          <w:p w14:paraId="79A295F4" w14:textId="77777777" w:rsidR="00401C63" w:rsidRPr="00244D6C" w:rsidRDefault="00401C63" w:rsidP="00810234">
            <w:pPr>
              <w:jc w:val="center"/>
              <w:rPr>
                <w:color w:val="000000"/>
                <w:sz w:val="24"/>
                <w:szCs w:val="24"/>
                <w:lang w:eastAsia="ru-RU"/>
              </w:rPr>
            </w:pPr>
            <w:r w:rsidRPr="00244D6C">
              <w:rPr>
                <w:color w:val="000000"/>
                <w:sz w:val="24"/>
                <w:szCs w:val="24"/>
                <w:lang w:eastAsia="ru-RU"/>
              </w:rPr>
              <w:t>96</w:t>
            </w:r>
          </w:p>
        </w:tc>
        <w:tc>
          <w:tcPr>
            <w:tcW w:w="1995" w:type="dxa"/>
            <w:tcBorders>
              <w:top w:val="nil"/>
              <w:left w:val="nil"/>
              <w:bottom w:val="single" w:sz="4" w:space="0" w:color="auto"/>
              <w:right w:val="single" w:sz="4" w:space="0" w:color="auto"/>
            </w:tcBorders>
          </w:tcPr>
          <w:p w14:paraId="6D5FBDD4" w14:textId="77777777" w:rsidR="00401C63" w:rsidRPr="00244D6C" w:rsidRDefault="00401C63" w:rsidP="00810234">
            <w:pPr>
              <w:jc w:val="center"/>
              <w:rPr>
                <w:color w:val="000000"/>
                <w:sz w:val="24"/>
                <w:szCs w:val="24"/>
                <w:lang w:eastAsia="ru-RU"/>
              </w:rPr>
            </w:pPr>
            <w:r w:rsidRPr="00244D6C">
              <w:rPr>
                <w:color w:val="000000"/>
                <w:sz w:val="24"/>
                <w:szCs w:val="24"/>
                <w:lang w:eastAsia="ru-RU"/>
              </w:rPr>
              <w:t>Гимназия</w:t>
            </w:r>
          </w:p>
        </w:tc>
        <w:tc>
          <w:tcPr>
            <w:tcW w:w="2011" w:type="dxa"/>
            <w:tcBorders>
              <w:top w:val="nil"/>
              <w:left w:val="nil"/>
              <w:bottom w:val="single" w:sz="4" w:space="0" w:color="auto"/>
              <w:right w:val="single" w:sz="4" w:space="0" w:color="auto"/>
            </w:tcBorders>
          </w:tcPr>
          <w:p w14:paraId="0D026887" w14:textId="77777777" w:rsidR="00401C63" w:rsidRPr="00244D6C" w:rsidRDefault="00401C63" w:rsidP="00810234">
            <w:pPr>
              <w:rPr>
                <w:sz w:val="24"/>
                <w:szCs w:val="24"/>
                <w:lang w:eastAsia="ru-RU"/>
              </w:rPr>
            </w:pPr>
            <w:r w:rsidRPr="00244D6C">
              <w:rPr>
                <w:sz w:val="24"/>
                <w:szCs w:val="24"/>
                <w:lang w:eastAsia="ru-RU"/>
              </w:rPr>
              <w:t xml:space="preserve">Бондарь </w:t>
            </w:r>
            <w:proofErr w:type="spellStart"/>
            <w:r w:rsidRPr="00244D6C">
              <w:rPr>
                <w:sz w:val="24"/>
                <w:szCs w:val="24"/>
                <w:lang w:eastAsia="ru-RU"/>
              </w:rPr>
              <w:t>ЕленаВладимировна</w:t>
            </w:r>
            <w:proofErr w:type="spellEnd"/>
          </w:p>
        </w:tc>
      </w:tr>
      <w:tr w:rsidR="00401C63" w:rsidRPr="00244D6C" w14:paraId="5925A173" w14:textId="77777777" w:rsidTr="00810234">
        <w:trPr>
          <w:trHeight w:val="255"/>
        </w:trPr>
        <w:tc>
          <w:tcPr>
            <w:tcW w:w="1858" w:type="dxa"/>
            <w:vMerge/>
            <w:tcBorders>
              <w:left w:val="single" w:sz="4" w:space="0" w:color="auto"/>
              <w:right w:val="single" w:sz="4" w:space="0" w:color="auto"/>
            </w:tcBorders>
            <w:shd w:val="clear" w:color="000000" w:fill="EBF1DE"/>
            <w:noWrap/>
            <w:vAlign w:val="center"/>
          </w:tcPr>
          <w:p w14:paraId="6EFFDF05" w14:textId="77777777" w:rsidR="00401C63" w:rsidRPr="00244D6C" w:rsidRDefault="00401C63" w:rsidP="00810234">
            <w:pPr>
              <w:rPr>
                <w:b/>
                <w:color w:val="000000"/>
                <w:sz w:val="24"/>
                <w:szCs w:val="24"/>
              </w:rPr>
            </w:pPr>
          </w:p>
        </w:tc>
        <w:tc>
          <w:tcPr>
            <w:tcW w:w="2520" w:type="dxa"/>
            <w:tcBorders>
              <w:top w:val="nil"/>
              <w:left w:val="nil"/>
              <w:bottom w:val="single" w:sz="4" w:space="0" w:color="auto"/>
              <w:right w:val="single" w:sz="4" w:space="0" w:color="auto"/>
            </w:tcBorders>
            <w:shd w:val="clear" w:color="auto" w:fill="auto"/>
            <w:noWrap/>
            <w:vAlign w:val="bottom"/>
          </w:tcPr>
          <w:p w14:paraId="691BBD2C" w14:textId="77777777" w:rsidR="00401C63" w:rsidRPr="00244D6C" w:rsidRDefault="00401C63" w:rsidP="00810234">
            <w:pPr>
              <w:rPr>
                <w:color w:val="000000"/>
                <w:sz w:val="24"/>
                <w:szCs w:val="24"/>
                <w:lang w:eastAsia="ru-RU"/>
              </w:rPr>
            </w:pPr>
            <w:r w:rsidRPr="00244D6C">
              <w:rPr>
                <w:color w:val="000000"/>
                <w:sz w:val="24"/>
                <w:szCs w:val="24"/>
                <w:lang w:eastAsia="ru-RU"/>
              </w:rPr>
              <w:t>Герасименко Дмитрий</w:t>
            </w:r>
          </w:p>
        </w:tc>
        <w:tc>
          <w:tcPr>
            <w:tcW w:w="987" w:type="dxa"/>
            <w:tcBorders>
              <w:top w:val="nil"/>
              <w:left w:val="nil"/>
              <w:bottom w:val="single" w:sz="4" w:space="0" w:color="auto"/>
              <w:right w:val="single" w:sz="4" w:space="0" w:color="auto"/>
            </w:tcBorders>
            <w:shd w:val="clear" w:color="auto" w:fill="auto"/>
            <w:noWrap/>
            <w:vAlign w:val="center"/>
          </w:tcPr>
          <w:p w14:paraId="683532A6" w14:textId="77777777" w:rsidR="00401C63" w:rsidRPr="00244D6C" w:rsidRDefault="00401C63" w:rsidP="00810234">
            <w:pPr>
              <w:jc w:val="center"/>
              <w:rPr>
                <w:color w:val="000000"/>
                <w:sz w:val="24"/>
                <w:szCs w:val="24"/>
                <w:lang w:eastAsia="ru-RU"/>
              </w:rPr>
            </w:pPr>
            <w:r w:rsidRPr="00244D6C">
              <w:rPr>
                <w:color w:val="000000"/>
                <w:sz w:val="24"/>
                <w:szCs w:val="24"/>
                <w:lang w:eastAsia="ru-RU"/>
              </w:rPr>
              <w:t>94</w:t>
            </w:r>
          </w:p>
        </w:tc>
        <w:tc>
          <w:tcPr>
            <w:tcW w:w="1995" w:type="dxa"/>
            <w:tcBorders>
              <w:top w:val="nil"/>
              <w:left w:val="nil"/>
              <w:bottom w:val="single" w:sz="4" w:space="0" w:color="auto"/>
              <w:right w:val="single" w:sz="4" w:space="0" w:color="auto"/>
            </w:tcBorders>
          </w:tcPr>
          <w:p w14:paraId="5BE4F932" w14:textId="77777777" w:rsidR="00401C63" w:rsidRPr="00244D6C" w:rsidRDefault="00401C63" w:rsidP="00810234">
            <w:pPr>
              <w:jc w:val="center"/>
              <w:rPr>
                <w:color w:val="000000"/>
                <w:sz w:val="24"/>
                <w:szCs w:val="24"/>
                <w:lang w:eastAsia="ru-RU"/>
              </w:rPr>
            </w:pPr>
            <w:r w:rsidRPr="00244D6C">
              <w:rPr>
                <w:color w:val="000000"/>
                <w:sz w:val="24"/>
                <w:szCs w:val="24"/>
                <w:lang w:eastAsia="ru-RU"/>
              </w:rPr>
              <w:t>СОШ 4</w:t>
            </w:r>
          </w:p>
        </w:tc>
        <w:tc>
          <w:tcPr>
            <w:tcW w:w="2011" w:type="dxa"/>
            <w:tcBorders>
              <w:top w:val="nil"/>
              <w:left w:val="nil"/>
              <w:bottom w:val="single" w:sz="4" w:space="0" w:color="auto"/>
              <w:right w:val="single" w:sz="4" w:space="0" w:color="auto"/>
            </w:tcBorders>
          </w:tcPr>
          <w:p w14:paraId="74E03A33" w14:textId="1442C5CD" w:rsidR="00401C63" w:rsidRPr="00244D6C" w:rsidRDefault="00401C63" w:rsidP="00244D6C">
            <w:pPr>
              <w:rPr>
                <w:color w:val="FF0000"/>
                <w:sz w:val="24"/>
                <w:szCs w:val="24"/>
                <w:lang w:eastAsia="ru-RU"/>
              </w:rPr>
            </w:pPr>
            <w:r w:rsidRPr="00244D6C">
              <w:rPr>
                <w:sz w:val="24"/>
                <w:szCs w:val="24"/>
                <w:lang w:eastAsia="ru-RU"/>
              </w:rPr>
              <w:t>Бояркина Галина Николаевна</w:t>
            </w:r>
          </w:p>
        </w:tc>
      </w:tr>
      <w:tr w:rsidR="00401C63" w:rsidRPr="00244D6C" w14:paraId="539FA9AF" w14:textId="77777777" w:rsidTr="00810234">
        <w:trPr>
          <w:trHeight w:val="255"/>
        </w:trPr>
        <w:tc>
          <w:tcPr>
            <w:tcW w:w="1858" w:type="dxa"/>
            <w:vMerge w:val="restart"/>
            <w:tcBorders>
              <w:top w:val="single" w:sz="4" w:space="0" w:color="auto"/>
              <w:left w:val="single" w:sz="4" w:space="0" w:color="auto"/>
              <w:right w:val="single" w:sz="4" w:space="0" w:color="auto"/>
            </w:tcBorders>
            <w:shd w:val="clear" w:color="000000" w:fill="EBF1DE"/>
            <w:noWrap/>
            <w:vAlign w:val="center"/>
          </w:tcPr>
          <w:p w14:paraId="13AF9A69" w14:textId="77777777" w:rsidR="00401C63" w:rsidRPr="00244D6C" w:rsidRDefault="00401C63" w:rsidP="00810234">
            <w:pPr>
              <w:jc w:val="center"/>
              <w:rPr>
                <w:b/>
                <w:color w:val="000000"/>
                <w:sz w:val="24"/>
                <w:szCs w:val="24"/>
              </w:rPr>
            </w:pPr>
            <w:proofErr w:type="spellStart"/>
            <w:r w:rsidRPr="00244D6C">
              <w:rPr>
                <w:b/>
                <w:color w:val="000000"/>
                <w:sz w:val="24"/>
                <w:szCs w:val="24"/>
              </w:rPr>
              <w:t>Матем</w:t>
            </w:r>
            <w:proofErr w:type="spellEnd"/>
            <w:r w:rsidRPr="00244D6C">
              <w:rPr>
                <w:b/>
                <w:color w:val="000000"/>
                <w:sz w:val="24"/>
                <w:szCs w:val="24"/>
              </w:rPr>
              <w:t>. П</w:t>
            </w:r>
          </w:p>
        </w:tc>
        <w:tc>
          <w:tcPr>
            <w:tcW w:w="2520" w:type="dxa"/>
            <w:tcBorders>
              <w:top w:val="nil"/>
              <w:left w:val="nil"/>
              <w:bottom w:val="single" w:sz="4" w:space="0" w:color="auto"/>
              <w:right w:val="single" w:sz="4" w:space="0" w:color="auto"/>
            </w:tcBorders>
            <w:shd w:val="clear" w:color="auto" w:fill="auto"/>
            <w:noWrap/>
            <w:vAlign w:val="bottom"/>
          </w:tcPr>
          <w:p w14:paraId="52C37B9F" w14:textId="77777777" w:rsidR="00401C63" w:rsidRPr="00244D6C" w:rsidRDefault="00401C63" w:rsidP="00810234">
            <w:pPr>
              <w:rPr>
                <w:color w:val="000000"/>
                <w:sz w:val="24"/>
                <w:szCs w:val="24"/>
                <w:lang w:eastAsia="ru-RU"/>
              </w:rPr>
            </w:pPr>
            <w:proofErr w:type="spellStart"/>
            <w:r w:rsidRPr="00244D6C">
              <w:rPr>
                <w:color w:val="000000"/>
                <w:sz w:val="24"/>
                <w:szCs w:val="24"/>
                <w:lang w:eastAsia="ru-RU"/>
              </w:rPr>
              <w:t>Критинин</w:t>
            </w:r>
            <w:proofErr w:type="spellEnd"/>
            <w:r w:rsidRPr="00244D6C">
              <w:rPr>
                <w:color w:val="000000"/>
                <w:sz w:val="24"/>
                <w:szCs w:val="24"/>
                <w:lang w:eastAsia="ru-RU"/>
              </w:rPr>
              <w:t xml:space="preserve"> Андрей</w:t>
            </w:r>
          </w:p>
        </w:tc>
        <w:tc>
          <w:tcPr>
            <w:tcW w:w="987" w:type="dxa"/>
            <w:tcBorders>
              <w:top w:val="nil"/>
              <w:left w:val="nil"/>
              <w:bottom w:val="single" w:sz="4" w:space="0" w:color="auto"/>
              <w:right w:val="single" w:sz="4" w:space="0" w:color="auto"/>
            </w:tcBorders>
            <w:shd w:val="clear" w:color="auto" w:fill="auto"/>
            <w:noWrap/>
            <w:vAlign w:val="center"/>
          </w:tcPr>
          <w:p w14:paraId="306A558F" w14:textId="77777777" w:rsidR="00401C63" w:rsidRPr="00244D6C" w:rsidRDefault="00401C63" w:rsidP="00810234">
            <w:pPr>
              <w:jc w:val="center"/>
              <w:rPr>
                <w:color w:val="000000"/>
                <w:sz w:val="24"/>
                <w:szCs w:val="24"/>
                <w:lang w:eastAsia="ru-RU"/>
              </w:rPr>
            </w:pPr>
            <w:r w:rsidRPr="00244D6C">
              <w:rPr>
                <w:color w:val="000000"/>
                <w:sz w:val="24"/>
                <w:szCs w:val="24"/>
                <w:lang w:eastAsia="ru-RU"/>
              </w:rPr>
              <w:t xml:space="preserve">86 </w:t>
            </w:r>
          </w:p>
        </w:tc>
        <w:tc>
          <w:tcPr>
            <w:tcW w:w="1995" w:type="dxa"/>
            <w:tcBorders>
              <w:top w:val="nil"/>
              <w:left w:val="nil"/>
              <w:bottom w:val="single" w:sz="4" w:space="0" w:color="auto"/>
              <w:right w:val="single" w:sz="4" w:space="0" w:color="auto"/>
            </w:tcBorders>
          </w:tcPr>
          <w:p w14:paraId="7A611DC5" w14:textId="77777777" w:rsidR="00401C63" w:rsidRPr="00244D6C" w:rsidRDefault="00401C63" w:rsidP="00810234">
            <w:pPr>
              <w:jc w:val="center"/>
              <w:rPr>
                <w:color w:val="000000"/>
                <w:sz w:val="24"/>
                <w:szCs w:val="24"/>
                <w:lang w:eastAsia="ru-RU"/>
              </w:rPr>
            </w:pPr>
            <w:r w:rsidRPr="00244D6C">
              <w:rPr>
                <w:color w:val="000000"/>
                <w:sz w:val="24"/>
                <w:szCs w:val="24"/>
                <w:lang w:eastAsia="ru-RU"/>
              </w:rPr>
              <w:t>СОШ 3</w:t>
            </w:r>
          </w:p>
        </w:tc>
        <w:tc>
          <w:tcPr>
            <w:tcW w:w="2011" w:type="dxa"/>
            <w:tcBorders>
              <w:top w:val="nil"/>
              <w:left w:val="nil"/>
              <w:bottom w:val="single" w:sz="4" w:space="0" w:color="auto"/>
              <w:right w:val="single" w:sz="4" w:space="0" w:color="auto"/>
            </w:tcBorders>
          </w:tcPr>
          <w:p w14:paraId="3581E7A0" w14:textId="60AB081C" w:rsidR="00401C63" w:rsidRPr="00244D6C" w:rsidRDefault="00401C63" w:rsidP="00244D6C">
            <w:pPr>
              <w:rPr>
                <w:color w:val="FF0000"/>
                <w:sz w:val="24"/>
                <w:szCs w:val="24"/>
                <w:lang w:eastAsia="ru-RU"/>
              </w:rPr>
            </w:pPr>
            <w:r w:rsidRPr="00244D6C">
              <w:rPr>
                <w:sz w:val="24"/>
                <w:szCs w:val="24"/>
                <w:lang w:eastAsia="ru-RU"/>
              </w:rPr>
              <w:t xml:space="preserve">Зыкова Наталья </w:t>
            </w:r>
            <w:proofErr w:type="spellStart"/>
            <w:r w:rsidRPr="00244D6C">
              <w:rPr>
                <w:sz w:val="24"/>
                <w:szCs w:val="24"/>
                <w:lang w:eastAsia="ru-RU"/>
              </w:rPr>
              <w:t>Лазаревна</w:t>
            </w:r>
            <w:proofErr w:type="spellEnd"/>
          </w:p>
        </w:tc>
      </w:tr>
      <w:tr w:rsidR="00401C63" w:rsidRPr="00244D6C" w14:paraId="20E33281" w14:textId="77777777" w:rsidTr="00810234">
        <w:trPr>
          <w:trHeight w:val="70"/>
        </w:trPr>
        <w:tc>
          <w:tcPr>
            <w:tcW w:w="1858" w:type="dxa"/>
            <w:vMerge/>
            <w:tcBorders>
              <w:left w:val="single" w:sz="4" w:space="0" w:color="auto"/>
              <w:right w:val="single" w:sz="4" w:space="0" w:color="auto"/>
            </w:tcBorders>
            <w:shd w:val="clear" w:color="000000" w:fill="EBF1DE"/>
            <w:noWrap/>
            <w:vAlign w:val="center"/>
          </w:tcPr>
          <w:p w14:paraId="2F3D8022" w14:textId="77777777" w:rsidR="00401C63" w:rsidRPr="00244D6C" w:rsidRDefault="00401C63" w:rsidP="00810234">
            <w:pPr>
              <w:jc w:val="center"/>
              <w:rPr>
                <w:b/>
                <w:color w:val="000000"/>
                <w:sz w:val="24"/>
                <w:szCs w:val="24"/>
              </w:rPr>
            </w:pPr>
          </w:p>
        </w:tc>
        <w:tc>
          <w:tcPr>
            <w:tcW w:w="2520" w:type="dxa"/>
            <w:tcBorders>
              <w:top w:val="nil"/>
              <w:left w:val="nil"/>
              <w:bottom w:val="single" w:sz="4" w:space="0" w:color="auto"/>
              <w:right w:val="single" w:sz="4" w:space="0" w:color="auto"/>
            </w:tcBorders>
            <w:shd w:val="clear" w:color="auto" w:fill="auto"/>
            <w:noWrap/>
            <w:vAlign w:val="bottom"/>
          </w:tcPr>
          <w:p w14:paraId="65695EDB" w14:textId="77777777" w:rsidR="00401C63" w:rsidRPr="00244D6C" w:rsidRDefault="00401C63" w:rsidP="00810234">
            <w:pPr>
              <w:rPr>
                <w:color w:val="000000"/>
                <w:sz w:val="24"/>
                <w:szCs w:val="24"/>
                <w:lang w:eastAsia="ru-RU"/>
              </w:rPr>
            </w:pPr>
            <w:proofErr w:type="gramStart"/>
            <w:r w:rsidRPr="00244D6C">
              <w:rPr>
                <w:color w:val="000000"/>
                <w:sz w:val="24"/>
                <w:szCs w:val="24"/>
                <w:lang w:eastAsia="ru-RU"/>
              </w:rPr>
              <w:t>Кузьменко  Павел</w:t>
            </w:r>
            <w:proofErr w:type="gramEnd"/>
          </w:p>
        </w:tc>
        <w:tc>
          <w:tcPr>
            <w:tcW w:w="987" w:type="dxa"/>
            <w:tcBorders>
              <w:top w:val="nil"/>
              <w:left w:val="nil"/>
              <w:bottom w:val="single" w:sz="4" w:space="0" w:color="auto"/>
              <w:right w:val="single" w:sz="4" w:space="0" w:color="auto"/>
            </w:tcBorders>
            <w:shd w:val="clear" w:color="auto" w:fill="auto"/>
            <w:noWrap/>
            <w:vAlign w:val="center"/>
          </w:tcPr>
          <w:p w14:paraId="1668F4D7" w14:textId="77777777" w:rsidR="00401C63" w:rsidRPr="00244D6C" w:rsidRDefault="00401C63" w:rsidP="00810234">
            <w:pPr>
              <w:jc w:val="center"/>
              <w:rPr>
                <w:color w:val="000000"/>
                <w:sz w:val="24"/>
                <w:szCs w:val="24"/>
                <w:lang w:eastAsia="ru-RU"/>
              </w:rPr>
            </w:pPr>
            <w:r w:rsidRPr="00244D6C">
              <w:rPr>
                <w:color w:val="000000"/>
                <w:sz w:val="24"/>
                <w:szCs w:val="24"/>
                <w:lang w:eastAsia="ru-RU"/>
              </w:rPr>
              <w:t>84</w:t>
            </w:r>
          </w:p>
        </w:tc>
        <w:tc>
          <w:tcPr>
            <w:tcW w:w="1995" w:type="dxa"/>
            <w:tcBorders>
              <w:top w:val="nil"/>
              <w:left w:val="nil"/>
              <w:bottom w:val="single" w:sz="4" w:space="0" w:color="auto"/>
              <w:right w:val="single" w:sz="4" w:space="0" w:color="auto"/>
            </w:tcBorders>
          </w:tcPr>
          <w:p w14:paraId="5385AA8E" w14:textId="77777777" w:rsidR="00401C63" w:rsidRPr="00244D6C" w:rsidRDefault="00401C63" w:rsidP="00810234">
            <w:pPr>
              <w:jc w:val="center"/>
              <w:rPr>
                <w:color w:val="000000"/>
                <w:sz w:val="24"/>
                <w:szCs w:val="24"/>
                <w:lang w:eastAsia="ru-RU"/>
              </w:rPr>
            </w:pPr>
            <w:r w:rsidRPr="00244D6C">
              <w:rPr>
                <w:color w:val="000000"/>
                <w:sz w:val="24"/>
                <w:szCs w:val="24"/>
                <w:lang w:eastAsia="ru-RU"/>
              </w:rPr>
              <w:t>Гимназия</w:t>
            </w:r>
          </w:p>
        </w:tc>
        <w:tc>
          <w:tcPr>
            <w:tcW w:w="2011" w:type="dxa"/>
            <w:tcBorders>
              <w:top w:val="nil"/>
              <w:left w:val="nil"/>
              <w:bottom w:val="single" w:sz="4" w:space="0" w:color="auto"/>
              <w:right w:val="single" w:sz="4" w:space="0" w:color="auto"/>
            </w:tcBorders>
          </w:tcPr>
          <w:p w14:paraId="49ECEA3E" w14:textId="77777777" w:rsidR="00401C63" w:rsidRPr="00244D6C" w:rsidRDefault="00401C63" w:rsidP="00810234">
            <w:pPr>
              <w:rPr>
                <w:sz w:val="24"/>
                <w:szCs w:val="24"/>
                <w:lang w:eastAsia="ru-RU"/>
              </w:rPr>
            </w:pPr>
            <w:proofErr w:type="spellStart"/>
            <w:proofErr w:type="gramStart"/>
            <w:r w:rsidRPr="00244D6C">
              <w:rPr>
                <w:sz w:val="24"/>
                <w:szCs w:val="24"/>
                <w:lang w:eastAsia="ru-RU"/>
              </w:rPr>
              <w:t>Степанюк</w:t>
            </w:r>
            <w:proofErr w:type="spellEnd"/>
            <w:r w:rsidRPr="00244D6C">
              <w:rPr>
                <w:sz w:val="24"/>
                <w:szCs w:val="24"/>
                <w:lang w:eastAsia="ru-RU"/>
              </w:rPr>
              <w:t xml:space="preserve">  Мария</w:t>
            </w:r>
            <w:proofErr w:type="gramEnd"/>
            <w:r w:rsidRPr="00244D6C">
              <w:rPr>
                <w:sz w:val="24"/>
                <w:szCs w:val="24"/>
                <w:lang w:eastAsia="ru-RU"/>
              </w:rPr>
              <w:t xml:space="preserve"> Юрьевна</w:t>
            </w:r>
          </w:p>
        </w:tc>
      </w:tr>
      <w:tr w:rsidR="00401C63" w:rsidRPr="00244D6C" w14:paraId="3A8C3FCB" w14:textId="77777777" w:rsidTr="00810234">
        <w:trPr>
          <w:trHeight w:val="255"/>
        </w:trPr>
        <w:tc>
          <w:tcPr>
            <w:tcW w:w="1858" w:type="dxa"/>
            <w:vMerge/>
            <w:tcBorders>
              <w:left w:val="single" w:sz="4" w:space="0" w:color="auto"/>
              <w:right w:val="single" w:sz="4" w:space="0" w:color="auto"/>
            </w:tcBorders>
            <w:shd w:val="clear" w:color="000000" w:fill="EBF1DE"/>
            <w:noWrap/>
            <w:vAlign w:val="center"/>
          </w:tcPr>
          <w:p w14:paraId="47153A82" w14:textId="77777777" w:rsidR="00401C63" w:rsidRPr="00244D6C" w:rsidRDefault="00401C63" w:rsidP="00810234">
            <w:pPr>
              <w:jc w:val="center"/>
              <w:rPr>
                <w:b/>
                <w:color w:val="000000"/>
                <w:sz w:val="24"/>
                <w:szCs w:val="24"/>
              </w:rPr>
            </w:pPr>
          </w:p>
        </w:tc>
        <w:tc>
          <w:tcPr>
            <w:tcW w:w="2520" w:type="dxa"/>
            <w:tcBorders>
              <w:top w:val="nil"/>
              <w:left w:val="nil"/>
              <w:bottom w:val="single" w:sz="4" w:space="0" w:color="auto"/>
              <w:right w:val="single" w:sz="4" w:space="0" w:color="auto"/>
            </w:tcBorders>
            <w:shd w:val="clear" w:color="auto" w:fill="auto"/>
            <w:noWrap/>
            <w:vAlign w:val="bottom"/>
          </w:tcPr>
          <w:p w14:paraId="1472572F" w14:textId="77777777" w:rsidR="00401C63" w:rsidRPr="00244D6C" w:rsidRDefault="00401C63" w:rsidP="00810234">
            <w:pPr>
              <w:rPr>
                <w:color w:val="000000"/>
                <w:sz w:val="24"/>
                <w:szCs w:val="24"/>
                <w:lang w:eastAsia="ru-RU"/>
              </w:rPr>
            </w:pPr>
            <w:r w:rsidRPr="00244D6C">
              <w:rPr>
                <w:color w:val="000000"/>
                <w:sz w:val="24"/>
                <w:szCs w:val="24"/>
                <w:lang w:eastAsia="ru-RU"/>
              </w:rPr>
              <w:t>Андреев   Алексей</w:t>
            </w:r>
          </w:p>
        </w:tc>
        <w:tc>
          <w:tcPr>
            <w:tcW w:w="987" w:type="dxa"/>
            <w:tcBorders>
              <w:top w:val="nil"/>
              <w:left w:val="nil"/>
              <w:bottom w:val="single" w:sz="4" w:space="0" w:color="auto"/>
              <w:right w:val="single" w:sz="4" w:space="0" w:color="auto"/>
            </w:tcBorders>
            <w:shd w:val="clear" w:color="auto" w:fill="auto"/>
            <w:noWrap/>
            <w:vAlign w:val="center"/>
          </w:tcPr>
          <w:p w14:paraId="01876445" w14:textId="77777777" w:rsidR="00401C63" w:rsidRPr="00244D6C" w:rsidRDefault="00401C63" w:rsidP="00810234">
            <w:pPr>
              <w:jc w:val="center"/>
              <w:rPr>
                <w:color w:val="000000"/>
                <w:sz w:val="24"/>
                <w:szCs w:val="24"/>
                <w:lang w:eastAsia="ru-RU"/>
              </w:rPr>
            </w:pPr>
            <w:r w:rsidRPr="00244D6C">
              <w:rPr>
                <w:color w:val="000000"/>
                <w:sz w:val="24"/>
                <w:szCs w:val="24"/>
                <w:lang w:eastAsia="ru-RU"/>
              </w:rPr>
              <w:t>82</w:t>
            </w:r>
          </w:p>
        </w:tc>
        <w:tc>
          <w:tcPr>
            <w:tcW w:w="1995" w:type="dxa"/>
            <w:tcBorders>
              <w:top w:val="nil"/>
              <w:left w:val="nil"/>
              <w:bottom w:val="single" w:sz="4" w:space="0" w:color="auto"/>
              <w:right w:val="single" w:sz="4" w:space="0" w:color="auto"/>
            </w:tcBorders>
          </w:tcPr>
          <w:p w14:paraId="421E5567" w14:textId="77777777" w:rsidR="00401C63" w:rsidRPr="00244D6C" w:rsidRDefault="00401C63" w:rsidP="00810234">
            <w:pPr>
              <w:jc w:val="center"/>
              <w:rPr>
                <w:color w:val="000000"/>
                <w:sz w:val="24"/>
                <w:szCs w:val="24"/>
                <w:lang w:eastAsia="ru-RU"/>
              </w:rPr>
            </w:pPr>
            <w:r w:rsidRPr="00244D6C">
              <w:rPr>
                <w:color w:val="000000"/>
                <w:sz w:val="24"/>
                <w:szCs w:val="24"/>
                <w:lang w:eastAsia="ru-RU"/>
              </w:rPr>
              <w:t>СОШ 4</w:t>
            </w:r>
          </w:p>
        </w:tc>
        <w:tc>
          <w:tcPr>
            <w:tcW w:w="2011" w:type="dxa"/>
            <w:tcBorders>
              <w:top w:val="nil"/>
              <w:left w:val="nil"/>
              <w:bottom w:val="single" w:sz="4" w:space="0" w:color="auto"/>
              <w:right w:val="single" w:sz="4" w:space="0" w:color="auto"/>
            </w:tcBorders>
          </w:tcPr>
          <w:p w14:paraId="5E9FFBD0" w14:textId="1C6314AF" w:rsidR="00401C63" w:rsidRPr="00244D6C" w:rsidRDefault="00401C63" w:rsidP="00244D6C">
            <w:pPr>
              <w:rPr>
                <w:color w:val="FF0000"/>
                <w:sz w:val="24"/>
                <w:szCs w:val="24"/>
                <w:lang w:eastAsia="ru-RU"/>
              </w:rPr>
            </w:pPr>
            <w:r w:rsidRPr="00244D6C">
              <w:rPr>
                <w:sz w:val="24"/>
                <w:szCs w:val="24"/>
                <w:lang w:eastAsia="ru-RU"/>
              </w:rPr>
              <w:t xml:space="preserve">Муратова </w:t>
            </w:r>
            <w:proofErr w:type="gramStart"/>
            <w:r w:rsidRPr="00244D6C">
              <w:rPr>
                <w:sz w:val="24"/>
                <w:szCs w:val="24"/>
                <w:lang w:eastAsia="ru-RU"/>
              </w:rPr>
              <w:t>Юлия  Сергеевна</w:t>
            </w:r>
            <w:proofErr w:type="gramEnd"/>
          </w:p>
        </w:tc>
      </w:tr>
      <w:tr w:rsidR="00401C63" w:rsidRPr="00244D6C" w14:paraId="2FEFCDA7" w14:textId="77777777" w:rsidTr="00810234">
        <w:trPr>
          <w:trHeight w:val="255"/>
        </w:trPr>
        <w:tc>
          <w:tcPr>
            <w:tcW w:w="1858" w:type="dxa"/>
            <w:tcBorders>
              <w:top w:val="single" w:sz="4" w:space="0" w:color="auto"/>
              <w:left w:val="single" w:sz="4" w:space="0" w:color="auto"/>
              <w:bottom w:val="single" w:sz="4" w:space="0" w:color="auto"/>
              <w:right w:val="single" w:sz="4" w:space="0" w:color="auto"/>
            </w:tcBorders>
            <w:shd w:val="clear" w:color="000000" w:fill="EBF1DE"/>
            <w:noWrap/>
            <w:vAlign w:val="center"/>
          </w:tcPr>
          <w:p w14:paraId="3178116F" w14:textId="77777777" w:rsidR="00401C63" w:rsidRPr="00244D6C" w:rsidRDefault="00401C63" w:rsidP="00810234">
            <w:pPr>
              <w:jc w:val="center"/>
              <w:rPr>
                <w:b/>
                <w:color w:val="000000"/>
                <w:sz w:val="24"/>
                <w:szCs w:val="24"/>
              </w:rPr>
            </w:pPr>
            <w:r w:rsidRPr="00244D6C">
              <w:rPr>
                <w:b/>
                <w:color w:val="000000"/>
                <w:sz w:val="24"/>
                <w:szCs w:val="24"/>
              </w:rPr>
              <w:lastRenderedPageBreak/>
              <w:t>ИКТ</w:t>
            </w:r>
          </w:p>
        </w:tc>
        <w:tc>
          <w:tcPr>
            <w:tcW w:w="2520" w:type="dxa"/>
            <w:tcBorders>
              <w:top w:val="nil"/>
              <w:left w:val="nil"/>
              <w:bottom w:val="single" w:sz="4" w:space="0" w:color="auto"/>
              <w:right w:val="single" w:sz="4" w:space="0" w:color="auto"/>
            </w:tcBorders>
            <w:shd w:val="clear" w:color="auto" w:fill="auto"/>
            <w:noWrap/>
            <w:vAlign w:val="bottom"/>
          </w:tcPr>
          <w:p w14:paraId="66419C20" w14:textId="77777777" w:rsidR="00401C63" w:rsidRPr="00244D6C" w:rsidRDefault="00401C63" w:rsidP="00810234">
            <w:pPr>
              <w:rPr>
                <w:color w:val="000000"/>
                <w:sz w:val="24"/>
                <w:szCs w:val="24"/>
              </w:rPr>
            </w:pPr>
            <w:r w:rsidRPr="00244D6C">
              <w:rPr>
                <w:color w:val="000000"/>
                <w:sz w:val="24"/>
                <w:szCs w:val="24"/>
              </w:rPr>
              <w:t>Шульгин Даниил</w:t>
            </w:r>
          </w:p>
        </w:tc>
        <w:tc>
          <w:tcPr>
            <w:tcW w:w="987" w:type="dxa"/>
            <w:tcBorders>
              <w:top w:val="nil"/>
              <w:left w:val="nil"/>
              <w:bottom w:val="single" w:sz="4" w:space="0" w:color="auto"/>
              <w:right w:val="single" w:sz="4" w:space="0" w:color="auto"/>
            </w:tcBorders>
            <w:shd w:val="clear" w:color="auto" w:fill="auto"/>
            <w:noWrap/>
            <w:vAlign w:val="center"/>
          </w:tcPr>
          <w:p w14:paraId="7E0F586E" w14:textId="77777777" w:rsidR="00401C63" w:rsidRPr="00244D6C" w:rsidRDefault="00401C63" w:rsidP="00810234">
            <w:pPr>
              <w:jc w:val="center"/>
              <w:rPr>
                <w:color w:val="000000"/>
                <w:sz w:val="24"/>
                <w:szCs w:val="24"/>
              </w:rPr>
            </w:pPr>
            <w:r w:rsidRPr="00244D6C">
              <w:rPr>
                <w:color w:val="000000"/>
                <w:sz w:val="24"/>
                <w:szCs w:val="24"/>
              </w:rPr>
              <w:t>95</w:t>
            </w:r>
          </w:p>
        </w:tc>
        <w:tc>
          <w:tcPr>
            <w:tcW w:w="1995" w:type="dxa"/>
            <w:tcBorders>
              <w:top w:val="nil"/>
              <w:left w:val="nil"/>
              <w:bottom w:val="single" w:sz="4" w:space="0" w:color="auto"/>
              <w:right w:val="single" w:sz="4" w:space="0" w:color="auto"/>
            </w:tcBorders>
          </w:tcPr>
          <w:p w14:paraId="2DC067E0" w14:textId="77777777" w:rsidR="00401C63" w:rsidRPr="00244D6C" w:rsidRDefault="00401C63" w:rsidP="00810234">
            <w:pPr>
              <w:jc w:val="center"/>
              <w:rPr>
                <w:sz w:val="24"/>
                <w:szCs w:val="24"/>
              </w:rPr>
            </w:pPr>
            <w:r w:rsidRPr="00244D6C">
              <w:rPr>
                <w:sz w:val="24"/>
                <w:szCs w:val="24"/>
              </w:rPr>
              <w:t>СОШ 5</w:t>
            </w:r>
          </w:p>
        </w:tc>
        <w:tc>
          <w:tcPr>
            <w:tcW w:w="2011" w:type="dxa"/>
            <w:tcBorders>
              <w:top w:val="nil"/>
              <w:left w:val="nil"/>
              <w:bottom w:val="single" w:sz="4" w:space="0" w:color="auto"/>
              <w:right w:val="single" w:sz="4" w:space="0" w:color="auto"/>
            </w:tcBorders>
          </w:tcPr>
          <w:p w14:paraId="495DD637" w14:textId="77777777" w:rsidR="00401C63" w:rsidRPr="00244D6C" w:rsidRDefault="00401C63" w:rsidP="00810234">
            <w:pPr>
              <w:rPr>
                <w:color w:val="000000"/>
                <w:sz w:val="24"/>
                <w:szCs w:val="24"/>
              </w:rPr>
            </w:pPr>
            <w:r w:rsidRPr="00244D6C">
              <w:rPr>
                <w:color w:val="000000"/>
                <w:sz w:val="24"/>
                <w:szCs w:val="24"/>
              </w:rPr>
              <w:t>Гусева Татьяна Сергеевна</w:t>
            </w:r>
          </w:p>
        </w:tc>
      </w:tr>
      <w:tr w:rsidR="00401C63" w:rsidRPr="00244D6C" w14:paraId="3E3DB8EB" w14:textId="77777777" w:rsidTr="00810234">
        <w:trPr>
          <w:trHeight w:val="255"/>
        </w:trPr>
        <w:tc>
          <w:tcPr>
            <w:tcW w:w="1858" w:type="dxa"/>
            <w:vMerge w:val="restart"/>
            <w:tcBorders>
              <w:top w:val="single" w:sz="4" w:space="0" w:color="auto"/>
              <w:left w:val="single" w:sz="4" w:space="0" w:color="auto"/>
              <w:right w:val="single" w:sz="4" w:space="0" w:color="auto"/>
            </w:tcBorders>
            <w:shd w:val="clear" w:color="000000" w:fill="EBF1DE"/>
            <w:noWrap/>
            <w:vAlign w:val="center"/>
          </w:tcPr>
          <w:p w14:paraId="1DB1590F" w14:textId="77777777" w:rsidR="00401C63" w:rsidRPr="00244D6C" w:rsidRDefault="00401C63" w:rsidP="00810234">
            <w:pPr>
              <w:jc w:val="center"/>
              <w:rPr>
                <w:b/>
                <w:color w:val="000000"/>
                <w:sz w:val="24"/>
                <w:szCs w:val="24"/>
              </w:rPr>
            </w:pPr>
            <w:proofErr w:type="gramStart"/>
            <w:r w:rsidRPr="00244D6C">
              <w:rPr>
                <w:b/>
                <w:color w:val="000000"/>
                <w:sz w:val="24"/>
                <w:szCs w:val="24"/>
              </w:rPr>
              <w:t>Лит-</w:t>
            </w:r>
            <w:proofErr w:type="spellStart"/>
            <w:r w:rsidRPr="00244D6C">
              <w:rPr>
                <w:b/>
                <w:color w:val="000000"/>
                <w:sz w:val="24"/>
                <w:szCs w:val="24"/>
              </w:rPr>
              <w:t>ра</w:t>
            </w:r>
            <w:proofErr w:type="spellEnd"/>
            <w:proofErr w:type="gramEnd"/>
          </w:p>
        </w:tc>
        <w:tc>
          <w:tcPr>
            <w:tcW w:w="2520" w:type="dxa"/>
            <w:tcBorders>
              <w:top w:val="nil"/>
              <w:left w:val="nil"/>
              <w:bottom w:val="single" w:sz="4" w:space="0" w:color="auto"/>
              <w:right w:val="single" w:sz="4" w:space="0" w:color="auto"/>
            </w:tcBorders>
            <w:shd w:val="clear" w:color="auto" w:fill="auto"/>
            <w:noWrap/>
            <w:vAlign w:val="bottom"/>
          </w:tcPr>
          <w:p w14:paraId="37B262AD" w14:textId="77777777" w:rsidR="00401C63" w:rsidRPr="00244D6C" w:rsidRDefault="00401C63" w:rsidP="00810234">
            <w:pPr>
              <w:rPr>
                <w:color w:val="000000"/>
                <w:sz w:val="24"/>
                <w:szCs w:val="24"/>
              </w:rPr>
            </w:pPr>
            <w:r w:rsidRPr="00244D6C">
              <w:rPr>
                <w:color w:val="000000"/>
                <w:sz w:val="24"/>
                <w:szCs w:val="24"/>
              </w:rPr>
              <w:t>Шорохова Алена</w:t>
            </w:r>
          </w:p>
        </w:tc>
        <w:tc>
          <w:tcPr>
            <w:tcW w:w="987" w:type="dxa"/>
            <w:tcBorders>
              <w:top w:val="nil"/>
              <w:left w:val="nil"/>
              <w:bottom w:val="single" w:sz="4" w:space="0" w:color="auto"/>
              <w:right w:val="single" w:sz="4" w:space="0" w:color="auto"/>
            </w:tcBorders>
            <w:shd w:val="clear" w:color="auto" w:fill="auto"/>
            <w:noWrap/>
            <w:vAlign w:val="center"/>
          </w:tcPr>
          <w:p w14:paraId="51805299" w14:textId="77777777" w:rsidR="00401C63" w:rsidRPr="00244D6C" w:rsidRDefault="00401C63" w:rsidP="00810234">
            <w:pPr>
              <w:jc w:val="center"/>
              <w:rPr>
                <w:color w:val="000000"/>
                <w:sz w:val="24"/>
                <w:szCs w:val="24"/>
              </w:rPr>
            </w:pPr>
            <w:r w:rsidRPr="00244D6C">
              <w:rPr>
                <w:color w:val="000000"/>
                <w:sz w:val="24"/>
                <w:szCs w:val="24"/>
              </w:rPr>
              <w:t>84</w:t>
            </w:r>
          </w:p>
        </w:tc>
        <w:tc>
          <w:tcPr>
            <w:tcW w:w="1995" w:type="dxa"/>
            <w:tcBorders>
              <w:top w:val="nil"/>
              <w:left w:val="nil"/>
              <w:bottom w:val="single" w:sz="4" w:space="0" w:color="auto"/>
              <w:right w:val="single" w:sz="4" w:space="0" w:color="auto"/>
            </w:tcBorders>
          </w:tcPr>
          <w:p w14:paraId="42EDA9EC" w14:textId="77777777" w:rsidR="00401C63" w:rsidRPr="00244D6C" w:rsidRDefault="00401C63" w:rsidP="00810234">
            <w:pPr>
              <w:jc w:val="center"/>
              <w:rPr>
                <w:color w:val="000000"/>
                <w:sz w:val="24"/>
                <w:szCs w:val="24"/>
              </w:rPr>
            </w:pPr>
            <w:r w:rsidRPr="00244D6C">
              <w:rPr>
                <w:color w:val="000000"/>
                <w:sz w:val="24"/>
                <w:szCs w:val="24"/>
              </w:rPr>
              <w:t>Гимназия</w:t>
            </w:r>
          </w:p>
        </w:tc>
        <w:tc>
          <w:tcPr>
            <w:tcW w:w="2011" w:type="dxa"/>
            <w:tcBorders>
              <w:top w:val="nil"/>
              <w:left w:val="nil"/>
              <w:bottom w:val="single" w:sz="4" w:space="0" w:color="auto"/>
              <w:right w:val="single" w:sz="4" w:space="0" w:color="auto"/>
            </w:tcBorders>
          </w:tcPr>
          <w:p w14:paraId="329CA39E" w14:textId="77777777" w:rsidR="00401C63" w:rsidRPr="00244D6C" w:rsidRDefault="00401C63" w:rsidP="00810234">
            <w:pPr>
              <w:rPr>
                <w:color w:val="000000"/>
                <w:sz w:val="24"/>
                <w:szCs w:val="24"/>
              </w:rPr>
            </w:pPr>
            <w:r w:rsidRPr="00244D6C">
              <w:rPr>
                <w:color w:val="000000"/>
                <w:sz w:val="24"/>
                <w:szCs w:val="24"/>
              </w:rPr>
              <w:t>Бондарь Елена Владимировна</w:t>
            </w:r>
          </w:p>
        </w:tc>
      </w:tr>
      <w:tr w:rsidR="00401C63" w:rsidRPr="00244D6C" w14:paraId="395BE13D" w14:textId="77777777" w:rsidTr="00810234">
        <w:trPr>
          <w:trHeight w:val="255"/>
        </w:trPr>
        <w:tc>
          <w:tcPr>
            <w:tcW w:w="1858" w:type="dxa"/>
            <w:vMerge/>
            <w:tcBorders>
              <w:left w:val="single" w:sz="4" w:space="0" w:color="auto"/>
              <w:bottom w:val="single" w:sz="4" w:space="0" w:color="auto"/>
              <w:right w:val="single" w:sz="4" w:space="0" w:color="auto"/>
            </w:tcBorders>
            <w:shd w:val="clear" w:color="000000" w:fill="EBF1DE"/>
            <w:noWrap/>
            <w:vAlign w:val="center"/>
          </w:tcPr>
          <w:p w14:paraId="60EBE503" w14:textId="77777777" w:rsidR="00401C63" w:rsidRPr="00244D6C" w:rsidRDefault="00401C63" w:rsidP="00810234">
            <w:pPr>
              <w:jc w:val="center"/>
              <w:rPr>
                <w:b/>
                <w:color w:val="000000"/>
                <w:sz w:val="24"/>
                <w:szCs w:val="24"/>
              </w:rPr>
            </w:pPr>
          </w:p>
        </w:tc>
        <w:tc>
          <w:tcPr>
            <w:tcW w:w="2520" w:type="dxa"/>
            <w:tcBorders>
              <w:top w:val="nil"/>
              <w:left w:val="nil"/>
              <w:bottom w:val="single" w:sz="4" w:space="0" w:color="auto"/>
              <w:right w:val="single" w:sz="4" w:space="0" w:color="auto"/>
            </w:tcBorders>
            <w:shd w:val="clear" w:color="auto" w:fill="auto"/>
            <w:noWrap/>
            <w:vAlign w:val="bottom"/>
          </w:tcPr>
          <w:p w14:paraId="54BD9588" w14:textId="77777777" w:rsidR="00401C63" w:rsidRPr="00244D6C" w:rsidRDefault="00401C63" w:rsidP="00810234">
            <w:pPr>
              <w:rPr>
                <w:color w:val="000000"/>
                <w:sz w:val="24"/>
                <w:szCs w:val="24"/>
              </w:rPr>
            </w:pPr>
            <w:r w:rsidRPr="00244D6C">
              <w:rPr>
                <w:color w:val="000000"/>
                <w:sz w:val="24"/>
                <w:szCs w:val="24"/>
              </w:rPr>
              <w:t>Беломестных Дарья</w:t>
            </w:r>
          </w:p>
        </w:tc>
        <w:tc>
          <w:tcPr>
            <w:tcW w:w="987" w:type="dxa"/>
            <w:tcBorders>
              <w:top w:val="nil"/>
              <w:left w:val="nil"/>
              <w:bottom w:val="single" w:sz="4" w:space="0" w:color="auto"/>
              <w:right w:val="single" w:sz="4" w:space="0" w:color="auto"/>
            </w:tcBorders>
            <w:shd w:val="clear" w:color="auto" w:fill="auto"/>
            <w:noWrap/>
            <w:vAlign w:val="center"/>
          </w:tcPr>
          <w:p w14:paraId="081E5C66" w14:textId="77777777" w:rsidR="00401C63" w:rsidRPr="00244D6C" w:rsidRDefault="00401C63" w:rsidP="00810234">
            <w:pPr>
              <w:jc w:val="center"/>
              <w:rPr>
                <w:color w:val="000000"/>
                <w:sz w:val="24"/>
                <w:szCs w:val="24"/>
              </w:rPr>
            </w:pPr>
            <w:r w:rsidRPr="00244D6C">
              <w:rPr>
                <w:color w:val="000000"/>
                <w:sz w:val="24"/>
                <w:szCs w:val="24"/>
              </w:rPr>
              <w:t>84</w:t>
            </w:r>
          </w:p>
        </w:tc>
        <w:tc>
          <w:tcPr>
            <w:tcW w:w="1995" w:type="dxa"/>
            <w:tcBorders>
              <w:top w:val="nil"/>
              <w:left w:val="nil"/>
              <w:bottom w:val="single" w:sz="4" w:space="0" w:color="auto"/>
              <w:right w:val="single" w:sz="4" w:space="0" w:color="auto"/>
            </w:tcBorders>
          </w:tcPr>
          <w:p w14:paraId="0FCB6E4E" w14:textId="77777777" w:rsidR="00401C63" w:rsidRPr="00244D6C" w:rsidRDefault="00401C63" w:rsidP="00810234">
            <w:pPr>
              <w:jc w:val="center"/>
              <w:rPr>
                <w:color w:val="000000"/>
                <w:sz w:val="24"/>
                <w:szCs w:val="24"/>
              </w:rPr>
            </w:pPr>
            <w:r w:rsidRPr="00244D6C">
              <w:rPr>
                <w:color w:val="000000"/>
                <w:sz w:val="24"/>
                <w:szCs w:val="24"/>
              </w:rPr>
              <w:t>СОШ 7</w:t>
            </w:r>
          </w:p>
        </w:tc>
        <w:tc>
          <w:tcPr>
            <w:tcW w:w="2011" w:type="dxa"/>
            <w:tcBorders>
              <w:top w:val="nil"/>
              <w:left w:val="nil"/>
              <w:bottom w:val="single" w:sz="4" w:space="0" w:color="auto"/>
              <w:right w:val="single" w:sz="4" w:space="0" w:color="auto"/>
            </w:tcBorders>
          </w:tcPr>
          <w:p w14:paraId="0A535120" w14:textId="77777777" w:rsidR="00401C63" w:rsidRPr="00244D6C" w:rsidRDefault="00401C63" w:rsidP="00810234">
            <w:pPr>
              <w:rPr>
                <w:color w:val="000000"/>
                <w:sz w:val="24"/>
                <w:szCs w:val="24"/>
              </w:rPr>
            </w:pPr>
            <w:proofErr w:type="spellStart"/>
            <w:r w:rsidRPr="00244D6C">
              <w:rPr>
                <w:color w:val="000000"/>
                <w:sz w:val="24"/>
                <w:szCs w:val="24"/>
              </w:rPr>
              <w:t>Метляева</w:t>
            </w:r>
            <w:proofErr w:type="spellEnd"/>
            <w:r w:rsidRPr="00244D6C">
              <w:rPr>
                <w:color w:val="000000"/>
                <w:sz w:val="24"/>
                <w:szCs w:val="24"/>
              </w:rPr>
              <w:t xml:space="preserve"> </w:t>
            </w:r>
            <w:proofErr w:type="gramStart"/>
            <w:r w:rsidRPr="00244D6C">
              <w:rPr>
                <w:color w:val="000000"/>
                <w:sz w:val="24"/>
                <w:szCs w:val="24"/>
              </w:rPr>
              <w:t>Екатерина  Михайловна</w:t>
            </w:r>
            <w:proofErr w:type="gramEnd"/>
          </w:p>
        </w:tc>
      </w:tr>
      <w:tr w:rsidR="00401C63" w:rsidRPr="00244D6C" w14:paraId="0EA9CA48" w14:textId="77777777" w:rsidTr="00810234">
        <w:trPr>
          <w:trHeight w:val="255"/>
        </w:trPr>
        <w:tc>
          <w:tcPr>
            <w:tcW w:w="1858" w:type="dxa"/>
            <w:tcBorders>
              <w:top w:val="single" w:sz="4" w:space="0" w:color="auto"/>
              <w:left w:val="single" w:sz="4" w:space="0" w:color="auto"/>
              <w:bottom w:val="single" w:sz="4" w:space="0" w:color="auto"/>
              <w:right w:val="single" w:sz="4" w:space="0" w:color="auto"/>
            </w:tcBorders>
            <w:shd w:val="clear" w:color="000000" w:fill="EBF1DE"/>
            <w:noWrap/>
            <w:vAlign w:val="center"/>
          </w:tcPr>
          <w:p w14:paraId="14DCA5DF" w14:textId="77777777" w:rsidR="00401C63" w:rsidRPr="00244D6C" w:rsidRDefault="00401C63" w:rsidP="00810234">
            <w:pPr>
              <w:jc w:val="center"/>
              <w:rPr>
                <w:b/>
                <w:color w:val="000000"/>
                <w:sz w:val="24"/>
                <w:szCs w:val="24"/>
              </w:rPr>
            </w:pPr>
            <w:r w:rsidRPr="00244D6C">
              <w:rPr>
                <w:b/>
                <w:color w:val="000000"/>
                <w:sz w:val="24"/>
                <w:szCs w:val="24"/>
              </w:rPr>
              <w:t>Физика</w:t>
            </w:r>
          </w:p>
        </w:tc>
        <w:tc>
          <w:tcPr>
            <w:tcW w:w="2520" w:type="dxa"/>
            <w:tcBorders>
              <w:top w:val="nil"/>
              <w:left w:val="nil"/>
              <w:bottom w:val="single" w:sz="4" w:space="0" w:color="auto"/>
              <w:right w:val="single" w:sz="4" w:space="0" w:color="auto"/>
            </w:tcBorders>
            <w:shd w:val="clear" w:color="auto" w:fill="auto"/>
            <w:noWrap/>
            <w:vAlign w:val="bottom"/>
          </w:tcPr>
          <w:p w14:paraId="6FD42524" w14:textId="77777777" w:rsidR="00401C63" w:rsidRPr="00244D6C" w:rsidRDefault="00401C63" w:rsidP="00810234">
            <w:pPr>
              <w:rPr>
                <w:color w:val="000000"/>
                <w:sz w:val="24"/>
                <w:szCs w:val="24"/>
              </w:rPr>
            </w:pPr>
            <w:r w:rsidRPr="00244D6C">
              <w:rPr>
                <w:color w:val="000000"/>
                <w:sz w:val="24"/>
                <w:szCs w:val="24"/>
              </w:rPr>
              <w:t>Мартыненко Александр</w:t>
            </w:r>
          </w:p>
        </w:tc>
        <w:tc>
          <w:tcPr>
            <w:tcW w:w="987" w:type="dxa"/>
            <w:tcBorders>
              <w:top w:val="nil"/>
              <w:left w:val="nil"/>
              <w:bottom w:val="single" w:sz="4" w:space="0" w:color="auto"/>
              <w:right w:val="single" w:sz="4" w:space="0" w:color="auto"/>
            </w:tcBorders>
            <w:shd w:val="clear" w:color="auto" w:fill="auto"/>
            <w:noWrap/>
            <w:vAlign w:val="center"/>
          </w:tcPr>
          <w:p w14:paraId="38A1BAB5" w14:textId="77777777" w:rsidR="00401C63" w:rsidRPr="00244D6C" w:rsidRDefault="00401C63" w:rsidP="00810234">
            <w:pPr>
              <w:jc w:val="center"/>
              <w:rPr>
                <w:color w:val="000000"/>
                <w:sz w:val="24"/>
                <w:szCs w:val="24"/>
              </w:rPr>
            </w:pPr>
            <w:r w:rsidRPr="00244D6C">
              <w:rPr>
                <w:color w:val="000000"/>
                <w:sz w:val="24"/>
                <w:szCs w:val="24"/>
              </w:rPr>
              <w:t>91</w:t>
            </w:r>
          </w:p>
        </w:tc>
        <w:tc>
          <w:tcPr>
            <w:tcW w:w="1995" w:type="dxa"/>
            <w:tcBorders>
              <w:top w:val="nil"/>
              <w:left w:val="nil"/>
              <w:bottom w:val="single" w:sz="4" w:space="0" w:color="auto"/>
              <w:right w:val="single" w:sz="4" w:space="0" w:color="auto"/>
            </w:tcBorders>
          </w:tcPr>
          <w:p w14:paraId="2F84897F" w14:textId="77777777" w:rsidR="00401C63" w:rsidRPr="00244D6C" w:rsidRDefault="00401C63" w:rsidP="00810234">
            <w:pPr>
              <w:jc w:val="center"/>
              <w:rPr>
                <w:color w:val="000000"/>
                <w:sz w:val="24"/>
                <w:szCs w:val="24"/>
              </w:rPr>
            </w:pPr>
            <w:r w:rsidRPr="00244D6C">
              <w:rPr>
                <w:color w:val="000000"/>
                <w:sz w:val="24"/>
                <w:szCs w:val="24"/>
              </w:rPr>
              <w:t>Гимназия</w:t>
            </w:r>
          </w:p>
        </w:tc>
        <w:tc>
          <w:tcPr>
            <w:tcW w:w="2011" w:type="dxa"/>
            <w:tcBorders>
              <w:top w:val="nil"/>
              <w:left w:val="nil"/>
              <w:bottom w:val="single" w:sz="4" w:space="0" w:color="auto"/>
              <w:right w:val="single" w:sz="4" w:space="0" w:color="auto"/>
            </w:tcBorders>
          </w:tcPr>
          <w:p w14:paraId="0A9B9B84" w14:textId="77777777" w:rsidR="00401C63" w:rsidRPr="00244D6C" w:rsidRDefault="00401C63" w:rsidP="00810234">
            <w:pPr>
              <w:rPr>
                <w:color w:val="000000"/>
                <w:sz w:val="24"/>
                <w:szCs w:val="24"/>
              </w:rPr>
            </w:pPr>
            <w:proofErr w:type="gramStart"/>
            <w:r w:rsidRPr="00244D6C">
              <w:rPr>
                <w:color w:val="000000"/>
                <w:sz w:val="24"/>
                <w:szCs w:val="24"/>
              </w:rPr>
              <w:t>Карапетян  Тамара</w:t>
            </w:r>
            <w:proofErr w:type="gramEnd"/>
            <w:r w:rsidRPr="00244D6C">
              <w:rPr>
                <w:color w:val="000000"/>
                <w:sz w:val="24"/>
                <w:szCs w:val="24"/>
              </w:rPr>
              <w:t xml:space="preserve"> Ильинична</w:t>
            </w:r>
          </w:p>
        </w:tc>
      </w:tr>
      <w:tr w:rsidR="00401C63" w:rsidRPr="00244D6C" w14:paraId="32366096" w14:textId="77777777" w:rsidTr="00810234">
        <w:trPr>
          <w:trHeight w:val="255"/>
        </w:trPr>
        <w:tc>
          <w:tcPr>
            <w:tcW w:w="1858" w:type="dxa"/>
            <w:tcBorders>
              <w:top w:val="single" w:sz="4" w:space="0" w:color="auto"/>
              <w:left w:val="single" w:sz="4" w:space="0" w:color="auto"/>
              <w:bottom w:val="single" w:sz="4" w:space="0" w:color="auto"/>
              <w:right w:val="single" w:sz="4" w:space="0" w:color="auto"/>
            </w:tcBorders>
            <w:shd w:val="clear" w:color="000000" w:fill="EBF1DE"/>
            <w:noWrap/>
            <w:vAlign w:val="center"/>
          </w:tcPr>
          <w:p w14:paraId="22C1EFE5" w14:textId="77777777" w:rsidR="00401C63" w:rsidRPr="00244D6C" w:rsidRDefault="00401C63" w:rsidP="00810234">
            <w:pPr>
              <w:jc w:val="center"/>
              <w:rPr>
                <w:b/>
                <w:color w:val="000000"/>
                <w:sz w:val="24"/>
                <w:szCs w:val="24"/>
              </w:rPr>
            </w:pPr>
            <w:r w:rsidRPr="00244D6C">
              <w:rPr>
                <w:b/>
                <w:color w:val="000000"/>
                <w:sz w:val="24"/>
                <w:szCs w:val="24"/>
              </w:rPr>
              <w:t>История</w:t>
            </w:r>
          </w:p>
        </w:tc>
        <w:tc>
          <w:tcPr>
            <w:tcW w:w="2520" w:type="dxa"/>
            <w:tcBorders>
              <w:top w:val="nil"/>
              <w:left w:val="nil"/>
              <w:bottom w:val="single" w:sz="4" w:space="0" w:color="auto"/>
              <w:right w:val="single" w:sz="4" w:space="0" w:color="auto"/>
            </w:tcBorders>
            <w:shd w:val="clear" w:color="auto" w:fill="auto"/>
            <w:noWrap/>
            <w:vAlign w:val="bottom"/>
          </w:tcPr>
          <w:p w14:paraId="051CDF77" w14:textId="77777777" w:rsidR="00401C63" w:rsidRPr="00244D6C" w:rsidRDefault="00401C63" w:rsidP="00810234">
            <w:pPr>
              <w:rPr>
                <w:color w:val="000000"/>
                <w:sz w:val="24"/>
                <w:szCs w:val="24"/>
              </w:rPr>
            </w:pPr>
            <w:r w:rsidRPr="00244D6C">
              <w:rPr>
                <w:color w:val="000000"/>
                <w:sz w:val="24"/>
                <w:szCs w:val="24"/>
              </w:rPr>
              <w:t>Канина Полина</w:t>
            </w:r>
          </w:p>
        </w:tc>
        <w:tc>
          <w:tcPr>
            <w:tcW w:w="987" w:type="dxa"/>
            <w:tcBorders>
              <w:top w:val="nil"/>
              <w:left w:val="nil"/>
              <w:bottom w:val="single" w:sz="4" w:space="0" w:color="auto"/>
              <w:right w:val="single" w:sz="4" w:space="0" w:color="auto"/>
            </w:tcBorders>
            <w:shd w:val="clear" w:color="auto" w:fill="auto"/>
            <w:noWrap/>
            <w:vAlign w:val="center"/>
          </w:tcPr>
          <w:p w14:paraId="3FB57F58" w14:textId="77777777" w:rsidR="00401C63" w:rsidRPr="00244D6C" w:rsidRDefault="00401C63" w:rsidP="00810234">
            <w:pPr>
              <w:jc w:val="center"/>
              <w:rPr>
                <w:color w:val="000000"/>
                <w:sz w:val="24"/>
                <w:szCs w:val="24"/>
              </w:rPr>
            </w:pPr>
            <w:r w:rsidRPr="00244D6C">
              <w:rPr>
                <w:color w:val="000000"/>
                <w:sz w:val="24"/>
                <w:szCs w:val="24"/>
              </w:rPr>
              <w:t>77</w:t>
            </w:r>
          </w:p>
        </w:tc>
        <w:tc>
          <w:tcPr>
            <w:tcW w:w="1995" w:type="dxa"/>
            <w:tcBorders>
              <w:top w:val="nil"/>
              <w:left w:val="nil"/>
              <w:bottom w:val="single" w:sz="4" w:space="0" w:color="auto"/>
              <w:right w:val="single" w:sz="4" w:space="0" w:color="auto"/>
            </w:tcBorders>
          </w:tcPr>
          <w:p w14:paraId="30E325C4" w14:textId="77777777" w:rsidR="00401C63" w:rsidRPr="00244D6C" w:rsidRDefault="00401C63" w:rsidP="00810234">
            <w:pPr>
              <w:jc w:val="center"/>
              <w:rPr>
                <w:color w:val="000000"/>
                <w:sz w:val="24"/>
                <w:szCs w:val="24"/>
              </w:rPr>
            </w:pPr>
            <w:r w:rsidRPr="00244D6C">
              <w:rPr>
                <w:color w:val="000000"/>
                <w:sz w:val="24"/>
                <w:szCs w:val="24"/>
              </w:rPr>
              <w:t>СОШ 4</w:t>
            </w:r>
          </w:p>
        </w:tc>
        <w:tc>
          <w:tcPr>
            <w:tcW w:w="2011" w:type="dxa"/>
            <w:tcBorders>
              <w:top w:val="nil"/>
              <w:left w:val="nil"/>
              <w:bottom w:val="single" w:sz="4" w:space="0" w:color="auto"/>
              <w:right w:val="single" w:sz="4" w:space="0" w:color="auto"/>
            </w:tcBorders>
          </w:tcPr>
          <w:p w14:paraId="6BDDACAD" w14:textId="201D3061" w:rsidR="00401C63" w:rsidRPr="00244D6C" w:rsidRDefault="00401C63" w:rsidP="00244D6C">
            <w:pPr>
              <w:rPr>
                <w:color w:val="000000"/>
                <w:sz w:val="24"/>
                <w:szCs w:val="24"/>
              </w:rPr>
            </w:pPr>
            <w:proofErr w:type="spellStart"/>
            <w:r w:rsidRPr="00244D6C">
              <w:rPr>
                <w:sz w:val="24"/>
                <w:szCs w:val="24"/>
                <w:lang w:eastAsia="ru-RU"/>
              </w:rPr>
              <w:t>Скроденис</w:t>
            </w:r>
            <w:proofErr w:type="spellEnd"/>
            <w:r w:rsidRPr="00244D6C">
              <w:rPr>
                <w:sz w:val="24"/>
                <w:szCs w:val="24"/>
                <w:lang w:eastAsia="ru-RU"/>
              </w:rPr>
              <w:t xml:space="preserve"> Витаутас </w:t>
            </w:r>
            <w:proofErr w:type="spellStart"/>
            <w:r w:rsidRPr="00244D6C">
              <w:rPr>
                <w:sz w:val="24"/>
                <w:szCs w:val="24"/>
                <w:lang w:eastAsia="ru-RU"/>
              </w:rPr>
              <w:t>Витаутасович</w:t>
            </w:r>
            <w:proofErr w:type="spellEnd"/>
          </w:p>
        </w:tc>
      </w:tr>
      <w:tr w:rsidR="00401C63" w:rsidRPr="00244D6C" w14:paraId="7B80EF18" w14:textId="77777777" w:rsidTr="00810234">
        <w:trPr>
          <w:trHeight w:val="255"/>
        </w:trPr>
        <w:tc>
          <w:tcPr>
            <w:tcW w:w="1858" w:type="dxa"/>
            <w:tcBorders>
              <w:top w:val="single" w:sz="4" w:space="0" w:color="auto"/>
              <w:left w:val="single" w:sz="4" w:space="0" w:color="auto"/>
              <w:bottom w:val="single" w:sz="4" w:space="0" w:color="auto"/>
              <w:right w:val="single" w:sz="4" w:space="0" w:color="auto"/>
            </w:tcBorders>
            <w:shd w:val="clear" w:color="000000" w:fill="EBF1DE"/>
            <w:noWrap/>
            <w:vAlign w:val="center"/>
          </w:tcPr>
          <w:p w14:paraId="6B241828" w14:textId="77777777" w:rsidR="00401C63" w:rsidRPr="00244D6C" w:rsidRDefault="00401C63" w:rsidP="00810234">
            <w:pPr>
              <w:jc w:val="center"/>
              <w:rPr>
                <w:b/>
                <w:color w:val="000000"/>
                <w:sz w:val="24"/>
                <w:szCs w:val="24"/>
              </w:rPr>
            </w:pPr>
            <w:r w:rsidRPr="00244D6C">
              <w:rPr>
                <w:b/>
                <w:color w:val="000000"/>
                <w:sz w:val="24"/>
                <w:szCs w:val="24"/>
              </w:rPr>
              <w:t>Химия</w:t>
            </w:r>
          </w:p>
        </w:tc>
        <w:tc>
          <w:tcPr>
            <w:tcW w:w="2520" w:type="dxa"/>
            <w:tcBorders>
              <w:top w:val="nil"/>
              <w:left w:val="nil"/>
              <w:bottom w:val="single" w:sz="4" w:space="0" w:color="auto"/>
              <w:right w:val="single" w:sz="4" w:space="0" w:color="auto"/>
            </w:tcBorders>
            <w:shd w:val="clear" w:color="auto" w:fill="auto"/>
            <w:noWrap/>
            <w:vAlign w:val="bottom"/>
          </w:tcPr>
          <w:p w14:paraId="62BFA32D" w14:textId="77777777" w:rsidR="00401C63" w:rsidRPr="00244D6C" w:rsidRDefault="00401C63" w:rsidP="00810234">
            <w:pPr>
              <w:rPr>
                <w:color w:val="000000"/>
                <w:sz w:val="24"/>
                <w:szCs w:val="24"/>
              </w:rPr>
            </w:pPr>
            <w:proofErr w:type="spellStart"/>
            <w:r w:rsidRPr="00244D6C">
              <w:rPr>
                <w:color w:val="000000"/>
                <w:sz w:val="24"/>
                <w:szCs w:val="24"/>
              </w:rPr>
              <w:t>Батавская</w:t>
            </w:r>
            <w:proofErr w:type="spellEnd"/>
            <w:r w:rsidRPr="00244D6C">
              <w:rPr>
                <w:color w:val="000000"/>
                <w:sz w:val="24"/>
                <w:szCs w:val="24"/>
              </w:rPr>
              <w:t xml:space="preserve"> Светлана</w:t>
            </w:r>
          </w:p>
        </w:tc>
        <w:tc>
          <w:tcPr>
            <w:tcW w:w="987" w:type="dxa"/>
            <w:tcBorders>
              <w:top w:val="nil"/>
              <w:left w:val="nil"/>
              <w:bottom w:val="single" w:sz="4" w:space="0" w:color="auto"/>
              <w:right w:val="single" w:sz="4" w:space="0" w:color="auto"/>
            </w:tcBorders>
            <w:shd w:val="clear" w:color="auto" w:fill="auto"/>
            <w:noWrap/>
            <w:vAlign w:val="center"/>
          </w:tcPr>
          <w:p w14:paraId="6CE3DDDF" w14:textId="77777777" w:rsidR="00401C63" w:rsidRPr="00244D6C" w:rsidRDefault="00401C63" w:rsidP="00810234">
            <w:pPr>
              <w:jc w:val="center"/>
              <w:rPr>
                <w:color w:val="000000"/>
                <w:sz w:val="24"/>
                <w:szCs w:val="24"/>
              </w:rPr>
            </w:pPr>
            <w:r w:rsidRPr="00244D6C">
              <w:rPr>
                <w:color w:val="000000"/>
                <w:sz w:val="24"/>
                <w:szCs w:val="24"/>
              </w:rPr>
              <w:t>86</w:t>
            </w:r>
          </w:p>
        </w:tc>
        <w:tc>
          <w:tcPr>
            <w:tcW w:w="1995" w:type="dxa"/>
            <w:tcBorders>
              <w:top w:val="nil"/>
              <w:left w:val="nil"/>
              <w:bottom w:val="single" w:sz="4" w:space="0" w:color="auto"/>
              <w:right w:val="single" w:sz="4" w:space="0" w:color="auto"/>
            </w:tcBorders>
          </w:tcPr>
          <w:p w14:paraId="7CC39CC2" w14:textId="77777777" w:rsidR="00401C63" w:rsidRPr="00244D6C" w:rsidRDefault="00401C63" w:rsidP="00810234">
            <w:pPr>
              <w:jc w:val="center"/>
              <w:rPr>
                <w:color w:val="000000"/>
                <w:sz w:val="24"/>
                <w:szCs w:val="24"/>
              </w:rPr>
            </w:pPr>
            <w:r w:rsidRPr="00244D6C">
              <w:rPr>
                <w:color w:val="000000"/>
                <w:sz w:val="24"/>
                <w:szCs w:val="24"/>
              </w:rPr>
              <w:t>Гимназия</w:t>
            </w:r>
          </w:p>
        </w:tc>
        <w:tc>
          <w:tcPr>
            <w:tcW w:w="2011" w:type="dxa"/>
            <w:tcBorders>
              <w:top w:val="nil"/>
              <w:left w:val="nil"/>
              <w:bottom w:val="single" w:sz="4" w:space="0" w:color="auto"/>
              <w:right w:val="single" w:sz="4" w:space="0" w:color="auto"/>
            </w:tcBorders>
          </w:tcPr>
          <w:p w14:paraId="7761BC47" w14:textId="77777777" w:rsidR="00401C63" w:rsidRPr="00244D6C" w:rsidRDefault="00401C63" w:rsidP="00810234">
            <w:pPr>
              <w:rPr>
                <w:color w:val="000000"/>
                <w:sz w:val="24"/>
                <w:szCs w:val="24"/>
              </w:rPr>
            </w:pPr>
            <w:proofErr w:type="spellStart"/>
            <w:r w:rsidRPr="00244D6C">
              <w:rPr>
                <w:color w:val="000000"/>
                <w:sz w:val="24"/>
                <w:szCs w:val="24"/>
              </w:rPr>
              <w:t>Гаинцева</w:t>
            </w:r>
            <w:proofErr w:type="spellEnd"/>
            <w:r w:rsidRPr="00244D6C">
              <w:rPr>
                <w:color w:val="000000"/>
                <w:sz w:val="24"/>
                <w:szCs w:val="24"/>
              </w:rPr>
              <w:t xml:space="preserve"> Екатерина Анатольевна</w:t>
            </w:r>
          </w:p>
        </w:tc>
      </w:tr>
      <w:tr w:rsidR="00401C63" w:rsidRPr="00244D6C" w14:paraId="5AD2764E" w14:textId="77777777" w:rsidTr="00810234">
        <w:trPr>
          <w:trHeight w:val="255"/>
        </w:trPr>
        <w:tc>
          <w:tcPr>
            <w:tcW w:w="1858" w:type="dxa"/>
            <w:vMerge w:val="restart"/>
            <w:tcBorders>
              <w:top w:val="single" w:sz="4" w:space="0" w:color="auto"/>
              <w:left w:val="single" w:sz="4" w:space="0" w:color="auto"/>
              <w:right w:val="single" w:sz="4" w:space="0" w:color="auto"/>
            </w:tcBorders>
            <w:shd w:val="clear" w:color="000000" w:fill="EBF1DE"/>
            <w:noWrap/>
            <w:vAlign w:val="center"/>
          </w:tcPr>
          <w:p w14:paraId="1C615CF0" w14:textId="77777777" w:rsidR="00401C63" w:rsidRPr="00244D6C" w:rsidRDefault="00401C63" w:rsidP="00810234">
            <w:pPr>
              <w:jc w:val="center"/>
              <w:rPr>
                <w:b/>
                <w:color w:val="000000"/>
                <w:sz w:val="24"/>
                <w:szCs w:val="24"/>
              </w:rPr>
            </w:pPr>
            <w:r w:rsidRPr="00244D6C">
              <w:rPr>
                <w:b/>
                <w:color w:val="000000"/>
                <w:sz w:val="24"/>
                <w:szCs w:val="24"/>
              </w:rPr>
              <w:t>Общество</w:t>
            </w:r>
          </w:p>
        </w:tc>
        <w:tc>
          <w:tcPr>
            <w:tcW w:w="2520" w:type="dxa"/>
            <w:tcBorders>
              <w:top w:val="nil"/>
              <w:left w:val="nil"/>
              <w:bottom w:val="single" w:sz="4" w:space="0" w:color="auto"/>
              <w:right w:val="single" w:sz="4" w:space="0" w:color="auto"/>
            </w:tcBorders>
            <w:shd w:val="clear" w:color="auto" w:fill="auto"/>
            <w:noWrap/>
            <w:vAlign w:val="bottom"/>
          </w:tcPr>
          <w:p w14:paraId="5E372858" w14:textId="77777777" w:rsidR="00401C63" w:rsidRPr="00244D6C" w:rsidRDefault="00401C63" w:rsidP="00810234">
            <w:pPr>
              <w:rPr>
                <w:color w:val="000000"/>
                <w:sz w:val="24"/>
                <w:szCs w:val="24"/>
                <w:lang w:eastAsia="ru-RU"/>
              </w:rPr>
            </w:pPr>
            <w:r w:rsidRPr="00244D6C">
              <w:rPr>
                <w:color w:val="000000"/>
                <w:sz w:val="24"/>
                <w:szCs w:val="24"/>
                <w:lang w:eastAsia="ru-RU"/>
              </w:rPr>
              <w:t>Бояркина Ксения</w:t>
            </w:r>
          </w:p>
        </w:tc>
        <w:tc>
          <w:tcPr>
            <w:tcW w:w="987" w:type="dxa"/>
            <w:tcBorders>
              <w:top w:val="nil"/>
              <w:left w:val="nil"/>
              <w:bottom w:val="single" w:sz="4" w:space="0" w:color="auto"/>
              <w:right w:val="single" w:sz="4" w:space="0" w:color="auto"/>
            </w:tcBorders>
            <w:shd w:val="clear" w:color="auto" w:fill="auto"/>
            <w:noWrap/>
            <w:vAlign w:val="center"/>
          </w:tcPr>
          <w:p w14:paraId="0513AAEA" w14:textId="77777777" w:rsidR="00401C63" w:rsidRPr="00244D6C" w:rsidRDefault="00401C63" w:rsidP="00810234">
            <w:pPr>
              <w:jc w:val="center"/>
              <w:rPr>
                <w:color w:val="000000"/>
                <w:sz w:val="24"/>
                <w:szCs w:val="24"/>
                <w:lang w:eastAsia="ru-RU"/>
              </w:rPr>
            </w:pPr>
            <w:r w:rsidRPr="00244D6C">
              <w:rPr>
                <w:color w:val="000000"/>
                <w:sz w:val="24"/>
                <w:szCs w:val="24"/>
                <w:lang w:eastAsia="ru-RU"/>
              </w:rPr>
              <w:t xml:space="preserve">95 </w:t>
            </w:r>
          </w:p>
        </w:tc>
        <w:tc>
          <w:tcPr>
            <w:tcW w:w="1995" w:type="dxa"/>
            <w:tcBorders>
              <w:top w:val="nil"/>
              <w:left w:val="nil"/>
              <w:bottom w:val="single" w:sz="4" w:space="0" w:color="auto"/>
              <w:right w:val="single" w:sz="4" w:space="0" w:color="auto"/>
            </w:tcBorders>
          </w:tcPr>
          <w:p w14:paraId="5E90788C" w14:textId="77777777" w:rsidR="00401C63" w:rsidRPr="00244D6C" w:rsidRDefault="00401C63" w:rsidP="00810234">
            <w:pPr>
              <w:jc w:val="center"/>
              <w:rPr>
                <w:color w:val="000000"/>
                <w:sz w:val="24"/>
                <w:szCs w:val="24"/>
                <w:lang w:eastAsia="ru-RU"/>
              </w:rPr>
            </w:pPr>
            <w:r w:rsidRPr="00244D6C">
              <w:rPr>
                <w:color w:val="000000"/>
                <w:sz w:val="24"/>
                <w:szCs w:val="24"/>
                <w:lang w:eastAsia="ru-RU"/>
              </w:rPr>
              <w:t>СОШ 2</w:t>
            </w:r>
          </w:p>
        </w:tc>
        <w:tc>
          <w:tcPr>
            <w:tcW w:w="2011" w:type="dxa"/>
            <w:tcBorders>
              <w:top w:val="nil"/>
              <w:left w:val="nil"/>
              <w:bottom w:val="single" w:sz="4" w:space="0" w:color="auto"/>
              <w:right w:val="single" w:sz="4" w:space="0" w:color="auto"/>
            </w:tcBorders>
          </w:tcPr>
          <w:p w14:paraId="6BF2C091" w14:textId="1AD5B290" w:rsidR="00401C63" w:rsidRPr="00244D6C" w:rsidRDefault="00401C63" w:rsidP="00244D6C">
            <w:pPr>
              <w:rPr>
                <w:color w:val="FF0000"/>
                <w:sz w:val="24"/>
                <w:szCs w:val="24"/>
                <w:lang w:eastAsia="ru-RU"/>
              </w:rPr>
            </w:pPr>
            <w:proofErr w:type="gramStart"/>
            <w:r w:rsidRPr="00244D6C">
              <w:rPr>
                <w:sz w:val="24"/>
                <w:szCs w:val="24"/>
                <w:lang w:eastAsia="ru-RU"/>
              </w:rPr>
              <w:t>Литвина  Светлана</w:t>
            </w:r>
            <w:proofErr w:type="gramEnd"/>
            <w:r w:rsidRPr="00244D6C">
              <w:rPr>
                <w:sz w:val="24"/>
                <w:szCs w:val="24"/>
                <w:lang w:eastAsia="ru-RU"/>
              </w:rPr>
              <w:t xml:space="preserve"> </w:t>
            </w:r>
            <w:proofErr w:type="spellStart"/>
            <w:r w:rsidRPr="00244D6C">
              <w:rPr>
                <w:sz w:val="24"/>
                <w:szCs w:val="24"/>
                <w:lang w:eastAsia="ru-RU"/>
              </w:rPr>
              <w:t>Леондовна</w:t>
            </w:r>
            <w:proofErr w:type="spellEnd"/>
          </w:p>
        </w:tc>
      </w:tr>
      <w:tr w:rsidR="00401C63" w:rsidRPr="00244D6C" w14:paraId="6DF7949B" w14:textId="77777777" w:rsidTr="00810234">
        <w:trPr>
          <w:trHeight w:val="255"/>
        </w:trPr>
        <w:tc>
          <w:tcPr>
            <w:tcW w:w="1858" w:type="dxa"/>
            <w:vMerge/>
            <w:tcBorders>
              <w:left w:val="single" w:sz="4" w:space="0" w:color="auto"/>
              <w:right w:val="single" w:sz="4" w:space="0" w:color="auto"/>
            </w:tcBorders>
            <w:shd w:val="clear" w:color="000000" w:fill="EBF1DE"/>
            <w:noWrap/>
            <w:vAlign w:val="center"/>
          </w:tcPr>
          <w:p w14:paraId="57118373" w14:textId="77777777" w:rsidR="00401C63" w:rsidRPr="00244D6C" w:rsidRDefault="00401C63" w:rsidP="00810234">
            <w:pPr>
              <w:jc w:val="center"/>
              <w:rPr>
                <w:b/>
                <w:color w:val="000000"/>
                <w:sz w:val="24"/>
                <w:szCs w:val="24"/>
              </w:rPr>
            </w:pPr>
          </w:p>
        </w:tc>
        <w:tc>
          <w:tcPr>
            <w:tcW w:w="2520" w:type="dxa"/>
            <w:tcBorders>
              <w:top w:val="nil"/>
              <w:left w:val="nil"/>
              <w:bottom w:val="single" w:sz="4" w:space="0" w:color="auto"/>
              <w:right w:val="single" w:sz="4" w:space="0" w:color="auto"/>
            </w:tcBorders>
            <w:shd w:val="clear" w:color="auto" w:fill="auto"/>
            <w:noWrap/>
            <w:vAlign w:val="bottom"/>
          </w:tcPr>
          <w:p w14:paraId="55ECA8F2" w14:textId="77777777" w:rsidR="00401C63" w:rsidRPr="00244D6C" w:rsidRDefault="00401C63" w:rsidP="00810234">
            <w:pPr>
              <w:rPr>
                <w:color w:val="000000"/>
                <w:sz w:val="24"/>
                <w:szCs w:val="24"/>
                <w:lang w:eastAsia="ru-RU"/>
              </w:rPr>
            </w:pPr>
            <w:r w:rsidRPr="00244D6C">
              <w:rPr>
                <w:color w:val="000000"/>
                <w:sz w:val="24"/>
                <w:szCs w:val="24"/>
                <w:lang w:eastAsia="ru-RU"/>
              </w:rPr>
              <w:t>Корженевская Анастасия</w:t>
            </w:r>
          </w:p>
        </w:tc>
        <w:tc>
          <w:tcPr>
            <w:tcW w:w="987" w:type="dxa"/>
            <w:tcBorders>
              <w:top w:val="nil"/>
              <w:left w:val="nil"/>
              <w:bottom w:val="single" w:sz="4" w:space="0" w:color="auto"/>
              <w:right w:val="single" w:sz="4" w:space="0" w:color="auto"/>
            </w:tcBorders>
            <w:shd w:val="clear" w:color="auto" w:fill="auto"/>
            <w:noWrap/>
            <w:vAlign w:val="center"/>
          </w:tcPr>
          <w:p w14:paraId="731A2168" w14:textId="77777777" w:rsidR="00401C63" w:rsidRPr="00244D6C" w:rsidRDefault="00401C63" w:rsidP="00810234">
            <w:pPr>
              <w:jc w:val="center"/>
              <w:rPr>
                <w:color w:val="000000"/>
                <w:sz w:val="24"/>
                <w:szCs w:val="24"/>
                <w:lang w:eastAsia="ru-RU"/>
              </w:rPr>
            </w:pPr>
            <w:r w:rsidRPr="00244D6C">
              <w:rPr>
                <w:color w:val="000000"/>
                <w:sz w:val="24"/>
                <w:szCs w:val="24"/>
                <w:lang w:eastAsia="ru-RU"/>
              </w:rPr>
              <w:t>92</w:t>
            </w:r>
          </w:p>
        </w:tc>
        <w:tc>
          <w:tcPr>
            <w:tcW w:w="1995" w:type="dxa"/>
            <w:tcBorders>
              <w:top w:val="nil"/>
              <w:left w:val="nil"/>
              <w:bottom w:val="single" w:sz="4" w:space="0" w:color="auto"/>
              <w:right w:val="single" w:sz="4" w:space="0" w:color="auto"/>
            </w:tcBorders>
          </w:tcPr>
          <w:p w14:paraId="4C807649" w14:textId="77777777" w:rsidR="00401C63" w:rsidRPr="00244D6C" w:rsidRDefault="00401C63" w:rsidP="00810234">
            <w:pPr>
              <w:jc w:val="center"/>
              <w:rPr>
                <w:color w:val="000000"/>
                <w:sz w:val="24"/>
                <w:szCs w:val="24"/>
                <w:lang w:eastAsia="ru-RU"/>
              </w:rPr>
            </w:pPr>
            <w:r w:rsidRPr="00244D6C">
              <w:rPr>
                <w:color w:val="000000"/>
                <w:sz w:val="24"/>
                <w:szCs w:val="24"/>
                <w:lang w:eastAsia="ru-RU"/>
              </w:rPr>
              <w:t>Гимназия</w:t>
            </w:r>
          </w:p>
        </w:tc>
        <w:tc>
          <w:tcPr>
            <w:tcW w:w="2011" w:type="dxa"/>
            <w:tcBorders>
              <w:top w:val="nil"/>
              <w:left w:val="nil"/>
              <w:bottom w:val="single" w:sz="4" w:space="0" w:color="auto"/>
              <w:right w:val="single" w:sz="4" w:space="0" w:color="auto"/>
            </w:tcBorders>
          </w:tcPr>
          <w:p w14:paraId="7746B0BF" w14:textId="77777777" w:rsidR="00401C63" w:rsidRPr="00244D6C" w:rsidRDefault="00401C63" w:rsidP="00810234">
            <w:pPr>
              <w:rPr>
                <w:sz w:val="24"/>
                <w:szCs w:val="24"/>
                <w:lang w:eastAsia="ru-RU"/>
              </w:rPr>
            </w:pPr>
            <w:proofErr w:type="spellStart"/>
            <w:r w:rsidRPr="00244D6C">
              <w:rPr>
                <w:sz w:val="24"/>
                <w:szCs w:val="24"/>
                <w:lang w:eastAsia="ru-RU"/>
              </w:rPr>
              <w:t>Подорванова</w:t>
            </w:r>
            <w:proofErr w:type="spellEnd"/>
            <w:r w:rsidRPr="00244D6C">
              <w:rPr>
                <w:sz w:val="24"/>
                <w:szCs w:val="24"/>
                <w:lang w:eastAsia="ru-RU"/>
              </w:rPr>
              <w:t xml:space="preserve"> Маргарита Александровна</w:t>
            </w:r>
          </w:p>
        </w:tc>
      </w:tr>
      <w:tr w:rsidR="00401C63" w:rsidRPr="00244D6C" w14:paraId="22B892EF" w14:textId="77777777" w:rsidTr="00810234">
        <w:trPr>
          <w:trHeight w:val="255"/>
        </w:trPr>
        <w:tc>
          <w:tcPr>
            <w:tcW w:w="1858" w:type="dxa"/>
            <w:vMerge/>
            <w:tcBorders>
              <w:left w:val="single" w:sz="4" w:space="0" w:color="auto"/>
              <w:right w:val="single" w:sz="4" w:space="0" w:color="auto"/>
            </w:tcBorders>
            <w:shd w:val="clear" w:color="000000" w:fill="EBF1DE"/>
            <w:noWrap/>
            <w:vAlign w:val="center"/>
          </w:tcPr>
          <w:p w14:paraId="4E0CFD03" w14:textId="77777777" w:rsidR="00401C63" w:rsidRPr="00244D6C" w:rsidRDefault="00401C63" w:rsidP="00810234">
            <w:pPr>
              <w:jc w:val="center"/>
              <w:rPr>
                <w:b/>
                <w:color w:val="000000"/>
                <w:sz w:val="24"/>
                <w:szCs w:val="24"/>
              </w:rPr>
            </w:pPr>
          </w:p>
        </w:tc>
        <w:tc>
          <w:tcPr>
            <w:tcW w:w="2520" w:type="dxa"/>
            <w:tcBorders>
              <w:top w:val="nil"/>
              <w:left w:val="nil"/>
              <w:bottom w:val="single" w:sz="4" w:space="0" w:color="auto"/>
              <w:right w:val="single" w:sz="4" w:space="0" w:color="auto"/>
            </w:tcBorders>
            <w:shd w:val="clear" w:color="auto" w:fill="auto"/>
            <w:noWrap/>
            <w:vAlign w:val="bottom"/>
          </w:tcPr>
          <w:p w14:paraId="63533BEC" w14:textId="77777777" w:rsidR="00401C63" w:rsidRPr="00244D6C" w:rsidRDefault="00401C63" w:rsidP="00810234">
            <w:pPr>
              <w:rPr>
                <w:color w:val="000000"/>
                <w:sz w:val="24"/>
                <w:szCs w:val="24"/>
                <w:lang w:eastAsia="ru-RU"/>
              </w:rPr>
            </w:pPr>
            <w:r w:rsidRPr="00244D6C">
              <w:rPr>
                <w:color w:val="000000"/>
                <w:sz w:val="24"/>
                <w:szCs w:val="24"/>
                <w:lang w:eastAsia="ru-RU"/>
              </w:rPr>
              <w:t>Канина Полина</w:t>
            </w:r>
          </w:p>
        </w:tc>
        <w:tc>
          <w:tcPr>
            <w:tcW w:w="987" w:type="dxa"/>
            <w:tcBorders>
              <w:top w:val="nil"/>
              <w:left w:val="nil"/>
              <w:bottom w:val="single" w:sz="4" w:space="0" w:color="auto"/>
              <w:right w:val="single" w:sz="4" w:space="0" w:color="auto"/>
            </w:tcBorders>
            <w:shd w:val="clear" w:color="auto" w:fill="auto"/>
            <w:noWrap/>
            <w:vAlign w:val="center"/>
          </w:tcPr>
          <w:p w14:paraId="0B2EB2CA" w14:textId="77777777" w:rsidR="00401C63" w:rsidRPr="00244D6C" w:rsidRDefault="00401C63" w:rsidP="00810234">
            <w:pPr>
              <w:jc w:val="center"/>
              <w:rPr>
                <w:color w:val="000000"/>
                <w:sz w:val="24"/>
                <w:szCs w:val="24"/>
                <w:lang w:eastAsia="ru-RU"/>
              </w:rPr>
            </w:pPr>
            <w:r w:rsidRPr="00244D6C">
              <w:rPr>
                <w:color w:val="000000"/>
                <w:sz w:val="24"/>
                <w:szCs w:val="24"/>
                <w:lang w:eastAsia="ru-RU"/>
              </w:rPr>
              <w:t>92</w:t>
            </w:r>
          </w:p>
        </w:tc>
        <w:tc>
          <w:tcPr>
            <w:tcW w:w="1995" w:type="dxa"/>
            <w:tcBorders>
              <w:top w:val="nil"/>
              <w:left w:val="nil"/>
              <w:bottom w:val="single" w:sz="4" w:space="0" w:color="auto"/>
              <w:right w:val="single" w:sz="4" w:space="0" w:color="auto"/>
            </w:tcBorders>
          </w:tcPr>
          <w:p w14:paraId="198DB1FF" w14:textId="77777777" w:rsidR="00401C63" w:rsidRPr="00244D6C" w:rsidRDefault="00401C63" w:rsidP="00810234">
            <w:pPr>
              <w:jc w:val="center"/>
              <w:rPr>
                <w:color w:val="000000"/>
                <w:sz w:val="24"/>
                <w:szCs w:val="24"/>
                <w:lang w:eastAsia="ru-RU"/>
              </w:rPr>
            </w:pPr>
            <w:r w:rsidRPr="00244D6C">
              <w:rPr>
                <w:color w:val="000000"/>
                <w:sz w:val="24"/>
                <w:szCs w:val="24"/>
                <w:lang w:eastAsia="ru-RU"/>
              </w:rPr>
              <w:t>СОШ 4</w:t>
            </w:r>
          </w:p>
        </w:tc>
        <w:tc>
          <w:tcPr>
            <w:tcW w:w="2011" w:type="dxa"/>
            <w:tcBorders>
              <w:top w:val="nil"/>
              <w:left w:val="nil"/>
              <w:bottom w:val="single" w:sz="4" w:space="0" w:color="auto"/>
              <w:right w:val="single" w:sz="4" w:space="0" w:color="auto"/>
            </w:tcBorders>
          </w:tcPr>
          <w:p w14:paraId="48F96586" w14:textId="132FF011" w:rsidR="00401C63" w:rsidRPr="00244D6C" w:rsidRDefault="00401C63" w:rsidP="00244D6C">
            <w:pPr>
              <w:rPr>
                <w:color w:val="FF0000"/>
                <w:sz w:val="24"/>
                <w:szCs w:val="24"/>
                <w:lang w:eastAsia="ru-RU"/>
              </w:rPr>
            </w:pPr>
            <w:proofErr w:type="spellStart"/>
            <w:r w:rsidRPr="00244D6C">
              <w:rPr>
                <w:sz w:val="24"/>
                <w:szCs w:val="24"/>
                <w:lang w:eastAsia="ru-RU"/>
              </w:rPr>
              <w:t>Скроденис</w:t>
            </w:r>
            <w:proofErr w:type="spellEnd"/>
            <w:r w:rsidRPr="00244D6C">
              <w:rPr>
                <w:sz w:val="24"/>
                <w:szCs w:val="24"/>
                <w:lang w:eastAsia="ru-RU"/>
              </w:rPr>
              <w:t xml:space="preserve"> Витаутас </w:t>
            </w:r>
            <w:proofErr w:type="spellStart"/>
            <w:r w:rsidRPr="00244D6C">
              <w:rPr>
                <w:sz w:val="24"/>
                <w:szCs w:val="24"/>
                <w:lang w:eastAsia="ru-RU"/>
              </w:rPr>
              <w:t>Витаутасович</w:t>
            </w:r>
            <w:proofErr w:type="spellEnd"/>
          </w:p>
        </w:tc>
      </w:tr>
      <w:tr w:rsidR="00401C63" w:rsidRPr="00244D6C" w14:paraId="27F19249" w14:textId="77777777" w:rsidTr="00810234">
        <w:trPr>
          <w:trHeight w:val="255"/>
        </w:trPr>
        <w:tc>
          <w:tcPr>
            <w:tcW w:w="1858" w:type="dxa"/>
            <w:tcBorders>
              <w:top w:val="single" w:sz="4" w:space="0" w:color="auto"/>
              <w:left w:val="single" w:sz="4" w:space="0" w:color="auto"/>
              <w:bottom w:val="single" w:sz="4" w:space="0" w:color="auto"/>
              <w:right w:val="single" w:sz="4" w:space="0" w:color="auto"/>
            </w:tcBorders>
            <w:shd w:val="clear" w:color="000000" w:fill="EBF1DE"/>
            <w:noWrap/>
            <w:vAlign w:val="center"/>
          </w:tcPr>
          <w:p w14:paraId="1DE998B8" w14:textId="77777777" w:rsidR="00401C63" w:rsidRPr="00244D6C" w:rsidRDefault="00401C63" w:rsidP="00810234">
            <w:pPr>
              <w:jc w:val="center"/>
              <w:rPr>
                <w:b/>
                <w:color w:val="000000"/>
                <w:sz w:val="24"/>
                <w:szCs w:val="24"/>
              </w:rPr>
            </w:pPr>
            <w:r w:rsidRPr="00244D6C">
              <w:rPr>
                <w:b/>
                <w:color w:val="000000"/>
                <w:sz w:val="24"/>
                <w:szCs w:val="24"/>
              </w:rPr>
              <w:t>Биология</w:t>
            </w:r>
          </w:p>
        </w:tc>
        <w:tc>
          <w:tcPr>
            <w:tcW w:w="2520" w:type="dxa"/>
            <w:tcBorders>
              <w:top w:val="nil"/>
              <w:left w:val="nil"/>
              <w:bottom w:val="single" w:sz="4" w:space="0" w:color="auto"/>
              <w:right w:val="single" w:sz="4" w:space="0" w:color="auto"/>
            </w:tcBorders>
            <w:shd w:val="clear" w:color="auto" w:fill="auto"/>
            <w:noWrap/>
            <w:vAlign w:val="bottom"/>
          </w:tcPr>
          <w:p w14:paraId="25947FAC" w14:textId="77777777" w:rsidR="00401C63" w:rsidRPr="00244D6C" w:rsidRDefault="00401C63" w:rsidP="00810234">
            <w:pPr>
              <w:rPr>
                <w:color w:val="000000"/>
                <w:sz w:val="24"/>
                <w:szCs w:val="24"/>
              </w:rPr>
            </w:pPr>
            <w:r w:rsidRPr="00244D6C">
              <w:rPr>
                <w:color w:val="000000"/>
                <w:sz w:val="24"/>
                <w:szCs w:val="24"/>
              </w:rPr>
              <w:t>Шабалин Даниил</w:t>
            </w:r>
          </w:p>
        </w:tc>
        <w:tc>
          <w:tcPr>
            <w:tcW w:w="987" w:type="dxa"/>
            <w:tcBorders>
              <w:top w:val="nil"/>
              <w:left w:val="nil"/>
              <w:bottom w:val="single" w:sz="4" w:space="0" w:color="auto"/>
              <w:right w:val="single" w:sz="4" w:space="0" w:color="auto"/>
            </w:tcBorders>
            <w:shd w:val="clear" w:color="auto" w:fill="auto"/>
            <w:noWrap/>
            <w:vAlign w:val="center"/>
          </w:tcPr>
          <w:p w14:paraId="4CF29F22" w14:textId="77777777" w:rsidR="00401C63" w:rsidRPr="00244D6C" w:rsidRDefault="00401C63" w:rsidP="00810234">
            <w:pPr>
              <w:jc w:val="center"/>
              <w:rPr>
                <w:color w:val="000000"/>
                <w:sz w:val="24"/>
                <w:szCs w:val="24"/>
              </w:rPr>
            </w:pPr>
            <w:r w:rsidRPr="00244D6C">
              <w:rPr>
                <w:color w:val="000000"/>
                <w:sz w:val="24"/>
                <w:szCs w:val="24"/>
              </w:rPr>
              <w:t>82</w:t>
            </w:r>
          </w:p>
        </w:tc>
        <w:tc>
          <w:tcPr>
            <w:tcW w:w="1995" w:type="dxa"/>
            <w:tcBorders>
              <w:top w:val="nil"/>
              <w:left w:val="nil"/>
              <w:bottom w:val="single" w:sz="4" w:space="0" w:color="auto"/>
              <w:right w:val="single" w:sz="4" w:space="0" w:color="auto"/>
            </w:tcBorders>
          </w:tcPr>
          <w:p w14:paraId="12CFB74B" w14:textId="77777777" w:rsidR="00401C63" w:rsidRPr="00244D6C" w:rsidRDefault="00401C63" w:rsidP="00810234">
            <w:pPr>
              <w:jc w:val="center"/>
              <w:rPr>
                <w:color w:val="000000"/>
                <w:sz w:val="24"/>
                <w:szCs w:val="24"/>
              </w:rPr>
            </w:pPr>
            <w:r w:rsidRPr="00244D6C">
              <w:rPr>
                <w:color w:val="000000"/>
                <w:sz w:val="24"/>
                <w:szCs w:val="24"/>
              </w:rPr>
              <w:t>Гимназия</w:t>
            </w:r>
          </w:p>
        </w:tc>
        <w:tc>
          <w:tcPr>
            <w:tcW w:w="2011" w:type="dxa"/>
            <w:tcBorders>
              <w:top w:val="nil"/>
              <w:left w:val="nil"/>
              <w:bottom w:val="single" w:sz="4" w:space="0" w:color="auto"/>
              <w:right w:val="single" w:sz="4" w:space="0" w:color="auto"/>
            </w:tcBorders>
          </w:tcPr>
          <w:p w14:paraId="45B766DA" w14:textId="77777777" w:rsidR="00401C63" w:rsidRPr="00244D6C" w:rsidRDefault="00401C63" w:rsidP="00810234">
            <w:pPr>
              <w:rPr>
                <w:color w:val="000000"/>
                <w:sz w:val="24"/>
                <w:szCs w:val="24"/>
              </w:rPr>
            </w:pPr>
            <w:r w:rsidRPr="00244D6C">
              <w:rPr>
                <w:color w:val="000000"/>
                <w:sz w:val="24"/>
                <w:szCs w:val="24"/>
              </w:rPr>
              <w:t>Артамонова Лидия Александровна</w:t>
            </w:r>
          </w:p>
        </w:tc>
      </w:tr>
      <w:tr w:rsidR="00401C63" w:rsidRPr="00244D6C" w14:paraId="3AA51A48" w14:textId="77777777" w:rsidTr="00810234">
        <w:trPr>
          <w:trHeight w:val="255"/>
        </w:trPr>
        <w:tc>
          <w:tcPr>
            <w:tcW w:w="1858" w:type="dxa"/>
            <w:vMerge w:val="restart"/>
            <w:tcBorders>
              <w:top w:val="single" w:sz="4" w:space="0" w:color="auto"/>
              <w:left w:val="single" w:sz="4" w:space="0" w:color="auto"/>
              <w:right w:val="single" w:sz="4" w:space="0" w:color="auto"/>
            </w:tcBorders>
            <w:shd w:val="clear" w:color="000000" w:fill="EBF1DE"/>
            <w:noWrap/>
            <w:vAlign w:val="center"/>
          </w:tcPr>
          <w:p w14:paraId="7985D33B" w14:textId="77777777" w:rsidR="00401C63" w:rsidRPr="00244D6C" w:rsidRDefault="00401C63" w:rsidP="00810234">
            <w:pPr>
              <w:rPr>
                <w:b/>
                <w:color w:val="000000"/>
                <w:sz w:val="24"/>
                <w:szCs w:val="24"/>
              </w:rPr>
            </w:pPr>
          </w:p>
          <w:p w14:paraId="1E058109" w14:textId="77777777" w:rsidR="00401C63" w:rsidRPr="00244D6C" w:rsidRDefault="00401C63" w:rsidP="00810234">
            <w:pPr>
              <w:jc w:val="center"/>
              <w:rPr>
                <w:b/>
                <w:color w:val="000000"/>
                <w:sz w:val="24"/>
                <w:szCs w:val="24"/>
              </w:rPr>
            </w:pPr>
            <w:r w:rsidRPr="00244D6C">
              <w:rPr>
                <w:b/>
                <w:color w:val="000000"/>
                <w:sz w:val="24"/>
                <w:szCs w:val="24"/>
              </w:rPr>
              <w:t>Англ. яз.</w:t>
            </w:r>
          </w:p>
        </w:tc>
        <w:tc>
          <w:tcPr>
            <w:tcW w:w="2520" w:type="dxa"/>
            <w:tcBorders>
              <w:top w:val="nil"/>
              <w:left w:val="nil"/>
              <w:bottom w:val="single" w:sz="4" w:space="0" w:color="auto"/>
              <w:right w:val="single" w:sz="4" w:space="0" w:color="auto"/>
            </w:tcBorders>
            <w:shd w:val="clear" w:color="auto" w:fill="auto"/>
            <w:noWrap/>
            <w:vAlign w:val="bottom"/>
          </w:tcPr>
          <w:p w14:paraId="543400D3" w14:textId="77777777" w:rsidR="00401C63" w:rsidRPr="00244D6C" w:rsidRDefault="00401C63" w:rsidP="00810234">
            <w:pPr>
              <w:rPr>
                <w:color w:val="000000"/>
                <w:sz w:val="24"/>
                <w:szCs w:val="24"/>
                <w:lang w:eastAsia="ru-RU"/>
              </w:rPr>
            </w:pPr>
            <w:r w:rsidRPr="00244D6C">
              <w:rPr>
                <w:color w:val="000000"/>
                <w:sz w:val="24"/>
                <w:szCs w:val="24"/>
                <w:lang w:eastAsia="ru-RU"/>
              </w:rPr>
              <w:t>Корженевская Анастасия</w:t>
            </w:r>
          </w:p>
        </w:tc>
        <w:tc>
          <w:tcPr>
            <w:tcW w:w="987" w:type="dxa"/>
            <w:tcBorders>
              <w:top w:val="nil"/>
              <w:left w:val="nil"/>
              <w:bottom w:val="single" w:sz="4" w:space="0" w:color="auto"/>
              <w:right w:val="single" w:sz="4" w:space="0" w:color="auto"/>
            </w:tcBorders>
            <w:shd w:val="clear" w:color="auto" w:fill="auto"/>
            <w:noWrap/>
            <w:vAlign w:val="center"/>
          </w:tcPr>
          <w:p w14:paraId="6A106E39" w14:textId="77777777" w:rsidR="00401C63" w:rsidRPr="00244D6C" w:rsidRDefault="00401C63" w:rsidP="00810234">
            <w:pPr>
              <w:jc w:val="center"/>
              <w:rPr>
                <w:color w:val="000000"/>
                <w:sz w:val="24"/>
                <w:szCs w:val="24"/>
                <w:lang w:eastAsia="ru-RU"/>
              </w:rPr>
            </w:pPr>
            <w:r w:rsidRPr="00244D6C">
              <w:rPr>
                <w:color w:val="000000"/>
                <w:sz w:val="24"/>
                <w:szCs w:val="24"/>
                <w:lang w:eastAsia="ru-RU"/>
              </w:rPr>
              <w:t xml:space="preserve">82 </w:t>
            </w:r>
          </w:p>
        </w:tc>
        <w:tc>
          <w:tcPr>
            <w:tcW w:w="1995" w:type="dxa"/>
            <w:tcBorders>
              <w:top w:val="nil"/>
              <w:left w:val="nil"/>
              <w:bottom w:val="single" w:sz="4" w:space="0" w:color="auto"/>
              <w:right w:val="single" w:sz="4" w:space="0" w:color="auto"/>
            </w:tcBorders>
          </w:tcPr>
          <w:p w14:paraId="13617D2A" w14:textId="77777777" w:rsidR="00401C63" w:rsidRPr="00244D6C" w:rsidRDefault="00401C63" w:rsidP="00810234">
            <w:pPr>
              <w:jc w:val="center"/>
              <w:rPr>
                <w:color w:val="000000"/>
                <w:sz w:val="24"/>
                <w:szCs w:val="24"/>
                <w:lang w:eastAsia="ru-RU"/>
              </w:rPr>
            </w:pPr>
            <w:r w:rsidRPr="00244D6C">
              <w:rPr>
                <w:color w:val="000000"/>
                <w:sz w:val="24"/>
                <w:szCs w:val="24"/>
                <w:lang w:eastAsia="ru-RU"/>
              </w:rPr>
              <w:t>Гимназия</w:t>
            </w:r>
          </w:p>
        </w:tc>
        <w:tc>
          <w:tcPr>
            <w:tcW w:w="2011" w:type="dxa"/>
            <w:tcBorders>
              <w:top w:val="nil"/>
              <w:left w:val="nil"/>
              <w:bottom w:val="single" w:sz="4" w:space="0" w:color="auto"/>
              <w:right w:val="single" w:sz="4" w:space="0" w:color="auto"/>
            </w:tcBorders>
          </w:tcPr>
          <w:p w14:paraId="1E0B82C9" w14:textId="77777777" w:rsidR="00401C63" w:rsidRPr="00244D6C" w:rsidRDefault="00401C63" w:rsidP="00810234">
            <w:pPr>
              <w:rPr>
                <w:sz w:val="24"/>
                <w:szCs w:val="24"/>
                <w:lang w:eastAsia="ru-RU"/>
              </w:rPr>
            </w:pPr>
            <w:proofErr w:type="gramStart"/>
            <w:r w:rsidRPr="00244D6C">
              <w:rPr>
                <w:sz w:val="24"/>
                <w:szCs w:val="24"/>
                <w:lang w:eastAsia="ru-RU"/>
              </w:rPr>
              <w:t>Мусина  Татьяна</w:t>
            </w:r>
            <w:proofErr w:type="gramEnd"/>
            <w:r w:rsidRPr="00244D6C">
              <w:rPr>
                <w:sz w:val="24"/>
                <w:szCs w:val="24"/>
                <w:lang w:eastAsia="ru-RU"/>
              </w:rPr>
              <w:t xml:space="preserve"> Анатольевна</w:t>
            </w:r>
          </w:p>
        </w:tc>
      </w:tr>
      <w:tr w:rsidR="00401C63" w:rsidRPr="00244D6C" w14:paraId="28BA860C" w14:textId="77777777" w:rsidTr="00810234">
        <w:trPr>
          <w:trHeight w:val="255"/>
        </w:trPr>
        <w:tc>
          <w:tcPr>
            <w:tcW w:w="1858" w:type="dxa"/>
            <w:vMerge/>
            <w:tcBorders>
              <w:left w:val="single" w:sz="4" w:space="0" w:color="auto"/>
              <w:right w:val="single" w:sz="4" w:space="0" w:color="auto"/>
            </w:tcBorders>
            <w:shd w:val="clear" w:color="000000" w:fill="EBF1DE"/>
            <w:noWrap/>
            <w:vAlign w:val="center"/>
          </w:tcPr>
          <w:p w14:paraId="6AEE1E03" w14:textId="77777777" w:rsidR="00401C63" w:rsidRPr="00244D6C" w:rsidRDefault="00401C63" w:rsidP="00810234">
            <w:pPr>
              <w:jc w:val="center"/>
              <w:rPr>
                <w:b/>
                <w:color w:val="000000"/>
                <w:sz w:val="24"/>
                <w:szCs w:val="24"/>
              </w:rPr>
            </w:pPr>
          </w:p>
        </w:tc>
        <w:tc>
          <w:tcPr>
            <w:tcW w:w="2520" w:type="dxa"/>
            <w:tcBorders>
              <w:top w:val="nil"/>
              <w:left w:val="nil"/>
              <w:bottom w:val="single" w:sz="4" w:space="0" w:color="auto"/>
              <w:right w:val="single" w:sz="4" w:space="0" w:color="auto"/>
            </w:tcBorders>
            <w:shd w:val="clear" w:color="auto" w:fill="auto"/>
            <w:noWrap/>
            <w:vAlign w:val="bottom"/>
          </w:tcPr>
          <w:p w14:paraId="4C023B78" w14:textId="77777777" w:rsidR="00401C63" w:rsidRPr="00244D6C" w:rsidRDefault="00401C63" w:rsidP="00810234">
            <w:pPr>
              <w:rPr>
                <w:color w:val="000000"/>
                <w:sz w:val="24"/>
                <w:szCs w:val="24"/>
                <w:lang w:eastAsia="ru-RU"/>
              </w:rPr>
            </w:pPr>
            <w:proofErr w:type="spellStart"/>
            <w:r w:rsidRPr="00244D6C">
              <w:rPr>
                <w:color w:val="000000"/>
                <w:sz w:val="24"/>
                <w:szCs w:val="24"/>
                <w:lang w:eastAsia="ru-RU"/>
              </w:rPr>
              <w:t>Игнашкина</w:t>
            </w:r>
            <w:proofErr w:type="spellEnd"/>
            <w:r w:rsidRPr="00244D6C">
              <w:rPr>
                <w:color w:val="000000"/>
                <w:sz w:val="24"/>
                <w:szCs w:val="24"/>
                <w:lang w:eastAsia="ru-RU"/>
              </w:rPr>
              <w:t xml:space="preserve"> Елизавета</w:t>
            </w:r>
          </w:p>
        </w:tc>
        <w:tc>
          <w:tcPr>
            <w:tcW w:w="987" w:type="dxa"/>
            <w:tcBorders>
              <w:top w:val="nil"/>
              <w:left w:val="nil"/>
              <w:bottom w:val="single" w:sz="4" w:space="0" w:color="auto"/>
              <w:right w:val="single" w:sz="4" w:space="0" w:color="auto"/>
            </w:tcBorders>
            <w:shd w:val="clear" w:color="auto" w:fill="auto"/>
            <w:noWrap/>
            <w:vAlign w:val="center"/>
          </w:tcPr>
          <w:p w14:paraId="0CB05778" w14:textId="77777777" w:rsidR="00401C63" w:rsidRPr="00244D6C" w:rsidRDefault="00401C63" w:rsidP="00810234">
            <w:pPr>
              <w:jc w:val="center"/>
              <w:rPr>
                <w:color w:val="000000"/>
                <w:sz w:val="24"/>
                <w:szCs w:val="24"/>
                <w:lang w:eastAsia="ru-RU"/>
              </w:rPr>
            </w:pPr>
            <w:r w:rsidRPr="00244D6C">
              <w:rPr>
                <w:color w:val="000000"/>
                <w:sz w:val="24"/>
                <w:szCs w:val="24"/>
                <w:lang w:eastAsia="ru-RU"/>
              </w:rPr>
              <w:t>82</w:t>
            </w:r>
          </w:p>
        </w:tc>
        <w:tc>
          <w:tcPr>
            <w:tcW w:w="1995" w:type="dxa"/>
            <w:tcBorders>
              <w:top w:val="nil"/>
              <w:left w:val="nil"/>
              <w:bottom w:val="single" w:sz="4" w:space="0" w:color="auto"/>
              <w:right w:val="single" w:sz="4" w:space="0" w:color="auto"/>
            </w:tcBorders>
          </w:tcPr>
          <w:p w14:paraId="64184725" w14:textId="77777777" w:rsidR="00401C63" w:rsidRPr="00244D6C" w:rsidRDefault="00401C63" w:rsidP="00810234">
            <w:pPr>
              <w:jc w:val="center"/>
              <w:rPr>
                <w:color w:val="000000"/>
                <w:sz w:val="24"/>
                <w:szCs w:val="24"/>
                <w:lang w:eastAsia="ru-RU"/>
              </w:rPr>
            </w:pPr>
            <w:r w:rsidRPr="00244D6C">
              <w:rPr>
                <w:color w:val="000000"/>
                <w:sz w:val="24"/>
                <w:szCs w:val="24"/>
                <w:lang w:eastAsia="ru-RU"/>
              </w:rPr>
              <w:t>СОШ 4</w:t>
            </w:r>
          </w:p>
        </w:tc>
        <w:tc>
          <w:tcPr>
            <w:tcW w:w="2011" w:type="dxa"/>
            <w:tcBorders>
              <w:top w:val="nil"/>
              <w:left w:val="nil"/>
              <w:bottom w:val="single" w:sz="4" w:space="0" w:color="auto"/>
              <w:right w:val="single" w:sz="4" w:space="0" w:color="auto"/>
            </w:tcBorders>
          </w:tcPr>
          <w:p w14:paraId="2C49DD46" w14:textId="31198708" w:rsidR="00401C63" w:rsidRPr="00244D6C" w:rsidRDefault="00401C63" w:rsidP="00244D6C">
            <w:pPr>
              <w:rPr>
                <w:color w:val="FF0000"/>
                <w:sz w:val="24"/>
                <w:szCs w:val="24"/>
                <w:lang w:eastAsia="ru-RU"/>
              </w:rPr>
            </w:pPr>
            <w:r w:rsidRPr="00244D6C">
              <w:rPr>
                <w:sz w:val="24"/>
                <w:szCs w:val="24"/>
                <w:lang w:eastAsia="ru-RU"/>
              </w:rPr>
              <w:t>Матвеенко Татьяна Михайловна</w:t>
            </w:r>
          </w:p>
        </w:tc>
      </w:tr>
      <w:tr w:rsidR="00401C63" w:rsidRPr="00244D6C" w14:paraId="58C632FB" w14:textId="77777777" w:rsidTr="00810234">
        <w:trPr>
          <w:trHeight w:val="255"/>
        </w:trPr>
        <w:tc>
          <w:tcPr>
            <w:tcW w:w="1858" w:type="dxa"/>
            <w:vMerge/>
            <w:tcBorders>
              <w:left w:val="single" w:sz="4" w:space="0" w:color="auto"/>
              <w:bottom w:val="single" w:sz="4" w:space="0" w:color="auto"/>
              <w:right w:val="single" w:sz="4" w:space="0" w:color="auto"/>
            </w:tcBorders>
            <w:shd w:val="clear" w:color="000000" w:fill="EBF1DE"/>
            <w:noWrap/>
            <w:vAlign w:val="center"/>
          </w:tcPr>
          <w:p w14:paraId="16B53601" w14:textId="77777777" w:rsidR="00401C63" w:rsidRPr="00244D6C" w:rsidRDefault="00401C63" w:rsidP="00810234">
            <w:pPr>
              <w:jc w:val="center"/>
              <w:rPr>
                <w:b/>
                <w:color w:val="000000"/>
                <w:sz w:val="24"/>
                <w:szCs w:val="24"/>
              </w:rPr>
            </w:pPr>
          </w:p>
        </w:tc>
        <w:tc>
          <w:tcPr>
            <w:tcW w:w="2520" w:type="dxa"/>
            <w:tcBorders>
              <w:top w:val="nil"/>
              <w:left w:val="nil"/>
              <w:bottom w:val="single" w:sz="4" w:space="0" w:color="auto"/>
              <w:right w:val="single" w:sz="4" w:space="0" w:color="auto"/>
            </w:tcBorders>
            <w:shd w:val="clear" w:color="auto" w:fill="auto"/>
            <w:noWrap/>
            <w:vAlign w:val="bottom"/>
          </w:tcPr>
          <w:p w14:paraId="40E58E51" w14:textId="77777777" w:rsidR="00401C63" w:rsidRPr="00244D6C" w:rsidRDefault="00401C63" w:rsidP="00810234">
            <w:pPr>
              <w:rPr>
                <w:color w:val="000000"/>
                <w:sz w:val="24"/>
                <w:szCs w:val="24"/>
                <w:lang w:eastAsia="ru-RU"/>
              </w:rPr>
            </w:pPr>
            <w:r w:rsidRPr="00244D6C">
              <w:rPr>
                <w:color w:val="000000"/>
                <w:sz w:val="24"/>
                <w:szCs w:val="24"/>
                <w:lang w:eastAsia="ru-RU"/>
              </w:rPr>
              <w:t>Степанов Александр</w:t>
            </w:r>
          </w:p>
        </w:tc>
        <w:tc>
          <w:tcPr>
            <w:tcW w:w="987" w:type="dxa"/>
            <w:tcBorders>
              <w:top w:val="nil"/>
              <w:left w:val="nil"/>
              <w:bottom w:val="single" w:sz="4" w:space="0" w:color="auto"/>
              <w:right w:val="single" w:sz="4" w:space="0" w:color="auto"/>
            </w:tcBorders>
            <w:shd w:val="clear" w:color="auto" w:fill="auto"/>
            <w:noWrap/>
            <w:vAlign w:val="center"/>
          </w:tcPr>
          <w:p w14:paraId="41919DFB" w14:textId="77777777" w:rsidR="00401C63" w:rsidRPr="00244D6C" w:rsidRDefault="00401C63" w:rsidP="00810234">
            <w:pPr>
              <w:jc w:val="center"/>
              <w:rPr>
                <w:color w:val="000000"/>
                <w:sz w:val="24"/>
                <w:szCs w:val="24"/>
                <w:lang w:eastAsia="ru-RU"/>
              </w:rPr>
            </w:pPr>
            <w:r w:rsidRPr="00244D6C">
              <w:rPr>
                <w:color w:val="000000"/>
                <w:sz w:val="24"/>
                <w:szCs w:val="24"/>
                <w:lang w:eastAsia="ru-RU"/>
              </w:rPr>
              <w:t xml:space="preserve">80 </w:t>
            </w:r>
          </w:p>
        </w:tc>
        <w:tc>
          <w:tcPr>
            <w:tcW w:w="1995" w:type="dxa"/>
            <w:tcBorders>
              <w:top w:val="nil"/>
              <w:left w:val="nil"/>
              <w:bottom w:val="single" w:sz="4" w:space="0" w:color="auto"/>
              <w:right w:val="single" w:sz="4" w:space="0" w:color="auto"/>
            </w:tcBorders>
          </w:tcPr>
          <w:p w14:paraId="0A6676E3" w14:textId="77777777" w:rsidR="00401C63" w:rsidRPr="00244D6C" w:rsidRDefault="00401C63" w:rsidP="00810234">
            <w:pPr>
              <w:jc w:val="center"/>
              <w:rPr>
                <w:color w:val="000000"/>
                <w:sz w:val="24"/>
                <w:szCs w:val="24"/>
                <w:lang w:eastAsia="ru-RU"/>
              </w:rPr>
            </w:pPr>
            <w:r w:rsidRPr="00244D6C">
              <w:rPr>
                <w:color w:val="000000"/>
                <w:sz w:val="24"/>
                <w:szCs w:val="24"/>
                <w:lang w:eastAsia="ru-RU"/>
              </w:rPr>
              <w:t>СОШ 7</w:t>
            </w:r>
          </w:p>
        </w:tc>
        <w:tc>
          <w:tcPr>
            <w:tcW w:w="2011" w:type="dxa"/>
            <w:tcBorders>
              <w:top w:val="nil"/>
              <w:left w:val="nil"/>
              <w:bottom w:val="single" w:sz="4" w:space="0" w:color="auto"/>
              <w:right w:val="single" w:sz="4" w:space="0" w:color="auto"/>
            </w:tcBorders>
          </w:tcPr>
          <w:p w14:paraId="41BF08ED" w14:textId="3B5E02FE" w:rsidR="00401C63" w:rsidRPr="00244D6C" w:rsidRDefault="00401C63" w:rsidP="00244D6C">
            <w:pPr>
              <w:rPr>
                <w:color w:val="FF0000"/>
                <w:sz w:val="24"/>
                <w:szCs w:val="24"/>
                <w:lang w:eastAsia="ru-RU"/>
              </w:rPr>
            </w:pPr>
            <w:r w:rsidRPr="00244D6C">
              <w:rPr>
                <w:sz w:val="24"/>
                <w:szCs w:val="24"/>
                <w:lang w:eastAsia="ru-RU"/>
              </w:rPr>
              <w:t>Евдокимова Лариса Петровна</w:t>
            </w:r>
          </w:p>
        </w:tc>
      </w:tr>
    </w:tbl>
    <w:p w14:paraId="469E9A94" w14:textId="77777777" w:rsidR="00401C63" w:rsidRPr="008A0022" w:rsidRDefault="00401C63" w:rsidP="00401C63">
      <w:pPr>
        <w:rPr>
          <w:color w:val="FF0000"/>
          <w:szCs w:val="28"/>
          <w:lang w:eastAsia="ru-RU"/>
        </w:rPr>
      </w:pPr>
      <w:r w:rsidRPr="008A0022">
        <w:rPr>
          <w:color w:val="FF0000"/>
          <w:szCs w:val="28"/>
          <w:lang w:eastAsia="ru-RU"/>
        </w:rPr>
        <w:t xml:space="preserve">       </w:t>
      </w:r>
    </w:p>
    <w:p w14:paraId="1B14D5FE" w14:textId="77777777" w:rsidR="00401C63" w:rsidRPr="008A0022" w:rsidRDefault="00401C63" w:rsidP="00244D6C">
      <w:pPr>
        <w:spacing w:after="0" w:line="240" w:lineRule="auto"/>
        <w:ind w:firstLine="708"/>
        <w:jc w:val="both"/>
        <w:rPr>
          <w:szCs w:val="28"/>
        </w:rPr>
      </w:pPr>
      <w:r w:rsidRPr="008A0022">
        <w:rPr>
          <w:szCs w:val="28"/>
        </w:rPr>
        <w:t>По сумме баллов по каким-л</w:t>
      </w:r>
      <w:r>
        <w:rPr>
          <w:szCs w:val="28"/>
        </w:rPr>
        <w:t>ибо трем предметам на ЕГЭ в 2021</w:t>
      </w:r>
      <w:r w:rsidRPr="008A0022">
        <w:rPr>
          <w:szCs w:val="28"/>
        </w:rPr>
        <w:t xml:space="preserve"> г лиде</w:t>
      </w:r>
      <w:r>
        <w:rPr>
          <w:szCs w:val="28"/>
        </w:rPr>
        <w:t xml:space="preserve">ром является </w:t>
      </w:r>
      <w:r w:rsidRPr="00EA7410">
        <w:rPr>
          <w:b/>
          <w:szCs w:val="28"/>
        </w:rPr>
        <w:t>Корженевская Анастасия</w:t>
      </w:r>
      <w:r>
        <w:rPr>
          <w:szCs w:val="28"/>
        </w:rPr>
        <w:t xml:space="preserve"> (266</w:t>
      </w:r>
      <w:r w:rsidRPr="008A0022">
        <w:rPr>
          <w:szCs w:val="28"/>
        </w:rPr>
        <w:t xml:space="preserve"> балл</w:t>
      </w:r>
      <w:r>
        <w:rPr>
          <w:szCs w:val="28"/>
        </w:rPr>
        <w:t>ов</w:t>
      </w:r>
      <w:r w:rsidRPr="008A0022">
        <w:rPr>
          <w:szCs w:val="28"/>
        </w:rPr>
        <w:t>)</w:t>
      </w:r>
      <w:r>
        <w:rPr>
          <w:szCs w:val="28"/>
        </w:rPr>
        <w:t xml:space="preserve"> выпускница Гимназии</w:t>
      </w:r>
      <w:r w:rsidRPr="008A0022">
        <w:rPr>
          <w:szCs w:val="28"/>
        </w:rPr>
        <w:t>,</w:t>
      </w:r>
      <w:r>
        <w:rPr>
          <w:szCs w:val="28"/>
        </w:rPr>
        <w:t xml:space="preserve"> на второй позиции </w:t>
      </w:r>
      <w:r w:rsidRPr="00EA7410">
        <w:rPr>
          <w:b/>
          <w:szCs w:val="28"/>
        </w:rPr>
        <w:t>Бояркина Ксения</w:t>
      </w:r>
      <w:r>
        <w:rPr>
          <w:szCs w:val="28"/>
        </w:rPr>
        <w:t xml:space="preserve"> (261 балл) выпускница МОУ  СОШ №2, </w:t>
      </w:r>
      <w:r w:rsidRPr="00EA7410">
        <w:rPr>
          <w:b/>
          <w:szCs w:val="28"/>
        </w:rPr>
        <w:t>Канина Полина</w:t>
      </w:r>
      <w:r>
        <w:rPr>
          <w:szCs w:val="28"/>
        </w:rPr>
        <w:t xml:space="preserve"> (261 балл</w:t>
      </w:r>
      <w:r w:rsidRPr="008A0022">
        <w:rPr>
          <w:szCs w:val="28"/>
        </w:rPr>
        <w:t xml:space="preserve">), </w:t>
      </w:r>
      <w:r>
        <w:rPr>
          <w:szCs w:val="28"/>
        </w:rPr>
        <w:t xml:space="preserve">на третьей позиции выпускница Гимназии </w:t>
      </w:r>
      <w:r w:rsidRPr="00EA7410">
        <w:rPr>
          <w:b/>
          <w:szCs w:val="28"/>
        </w:rPr>
        <w:t>Шорохова  Алена</w:t>
      </w:r>
      <w:r>
        <w:rPr>
          <w:szCs w:val="28"/>
        </w:rPr>
        <w:t xml:space="preserve"> (256 баллов)</w:t>
      </w:r>
      <w:r w:rsidRPr="008A0022">
        <w:rPr>
          <w:szCs w:val="28"/>
        </w:rPr>
        <w:t xml:space="preserve"> .</w:t>
      </w:r>
    </w:p>
    <w:p w14:paraId="09621F48" w14:textId="1459B114" w:rsidR="00401C63" w:rsidRDefault="00401C63" w:rsidP="00244D6C">
      <w:pPr>
        <w:spacing w:after="0" w:line="240" w:lineRule="auto"/>
        <w:ind w:firstLine="709"/>
        <w:jc w:val="both"/>
        <w:rPr>
          <w:szCs w:val="28"/>
        </w:rPr>
      </w:pPr>
      <w:r>
        <w:rPr>
          <w:szCs w:val="28"/>
        </w:rPr>
        <w:lastRenderedPageBreak/>
        <w:t>По итогам учебного года 14</w:t>
      </w:r>
      <w:r w:rsidRPr="008A0022">
        <w:rPr>
          <w:szCs w:val="28"/>
        </w:rPr>
        <w:t>-ть выпускников школ города получили аттестаты особого образца с вручением медали (2018 год – 14 человек, 2019-10 человек</w:t>
      </w:r>
      <w:r>
        <w:rPr>
          <w:szCs w:val="28"/>
        </w:rPr>
        <w:t>, 2020 год – 15человек</w:t>
      </w:r>
      <w:r w:rsidRPr="008A0022">
        <w:rPr>
          <w:szCs w:val="28"/>
        </w:rPr>
        <w:t>)</w:t>
      </w:r>
      <w:r w:rsidR="00244D6C" w:rsidRPr="00244D6C">
        <w:rPr>
          <w:szCs w:val="28"/>
        </w:rPr>
        <w:t>.</w:t>
      </w:r>
    </w:p>
    <w:p w14:paraId="4FEB1133" w14:textId="77777777" w:rsidR="00244D6C" w:rsidRPr="00244D6C" w:rsidRDefault="00244D6C" w:rsidP="00244D6C">
      <w:pPr>
        <w:spacing w:after="0" w:line="240" w:lineRule="auto"/>
        <w:ind w:firstLine="709"/>
        <w:jc w:val="both"/>
        <w:rPr>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06"/>
        <w:gridCol w:w="3749"/>
      </w:tblGrid>
      <w:tr w:rsidR="00401C63" w:rsidRPr="008A0022" w14:paraId="358BE696" w14:textId="77777777" w:rsidTr="00810234">
        <w:trPr>
          <w:trHeight w:val="790"/>
        </w:trPr>
        <w:tc>
          <w:tcPr>
            <w:tcW w:w="1701" w:type="dxa"/>
            <w:tcBorders>
              <w:top w:val="single" w:sz="4" w:space="0" w:color="auto"/>
              <w:left w:val="single" w:sz="4" w:space="0" w:color="auto"/>
              <w:bottom w:val="single" w:sz="4" w:space="0" w:color="auto"/>
              <w:right w:val="single" w:sz="4" w:space="0" w:color="auto"/>
            </w:tcBorders>
          </w:tcPr>
          <w:p w14:paraId="1456D4DE" w14:textId="77777777" w:rsidR="00401C63" w:rsidRPr="008A0022" w:rsidRDefault="00401C63" w:rsidP="00810234">
            <w:pPr>
              <w:jc w:val="center"/>
            </w:pPr>
          </w:p>
          <w:p w14:paraId="6230F59B" w14:textId="77777777" w:rsidR="00401C63" w:rsidRPr="008A0022" w:rsidRDefault="00401C63" w:rsidP="00810234">
            <w:pPr>
              <w:jc w:val="center"/>
            </w:pPr>
            <w:r w:rsidRPr="008A0022">
              <w:t>ОУ</w:t>
            </w:r>
          </w:p>
        </w:tc>
        <w:tc>
          <w:tcPr>
            <w:tcW w:w="3906" w:type="dxa"/>
            <w:tcBorders>
              <w:top w:val="single" w:sz="4" w:space="0" w:color="auto"/>
              <w:left w:val="single" w:sz="4" w:space="0" w:color="auto"/>
              <w:bottom w:val="single" w:sz="4" w:space="0" w:color="auto"/>
              <w:right w:val="single" w:sz="4" w:space="0" w:color="auto"/>
            </w:tcBorders>
            <w:hideMark/>
          </w:tcPr>
          <w:p w14:paraId="0B4B148D" w14:textId="07FFAF91" w:rsidR="00401C63" w:rsidRPr="008A0022" w:rsidRDefault="00401C63" w:rsidP="00810234">
            <w:pPr>
              <w:jc w:val="center"/>
            </w:pPr>
            <w:r w:rsidRPr="008A0022">
              <w:t>Аттестат особого образца с вручением медали «За особые успехи в учении»</w:t>
            </w:r>
          </w:p>
        </w:tc>
        <w:tc>
          <w:tcPr>
            <w:tcW w:w="3749" w:type="dxa"/>
            <w:tcBorders>
              <w:top w:val="single" w:sz="4" w:space="0" w:color="auto"/>
              <w:left w:val="single" w:sz="4" w:space="0" w:color="auto"/>
              <w:bottom w:val="single" w:sz="4" w:space="0" w:color="auto"/>
              <w:right w:val="single" w:sz="4" w:space="0" w:color="auto"/>
            </w:tcBorders>
            <w:hideMark/>
          </w:tcPr>
          <w:p w14:paraId="5A602583" w14:textId="77777777" w:rsidR="00401C63" w:rsidRPr="008A0022" w:rsidRDefault="00401C63" w:rsidP="00810234">
            <w:pPr>
              <w:jc w:val="center"/>
            </w:pPr>
            <w:r w:rsidRPr="008A0022">
              <w:t>Почетный знак Иркутской области «Золотая медаль «За высокие достижения в обучении»</w:t>
            </w:r>
          </w:p>
        </w:tc>
      </w:tr>
      <w:tr w:rsidR="00401C63" w:rsidRPr="008A0022" w14:paraId="336EF7B9" w14:textId="77777777" w:rsidTr="00810234">
        <w:tc>
          <w:tcPr>
            <w:tcW w:w="1701" w:type="dxa"/>
            <w:tcBorders>
              <w:top w:val="single" w:sz="4" w:space="0" w:color="auto"/>
              <w:left w:val="single" w:sz="4" w:space="0" w:color="auto"/>
              <w:bottom w:val="single" w:sz="4" w:space="0" w:color="auto"/>
              <w:right w:val="single" w:sz="4" w:space="0" w:color="auto"/>
            </w:tcBorders>
          </w:tcPr>
          <w:p w14:paraId="5319D3B8" w14:textId="77777777" w:rsidR="00401C63" w:rsidRPr="00244D6C" w:rsidRDefault="00401C63" w:rsidP="00244D6C">
            <w:pPr>
              <w:spacing w:after="0"/>
              <w:jc w:val="both"/>
              <w:rPr>
                <w:sz w:val="24"/>
                <w:szCs w:val="24"/>
              </w:rPr>
            </w:pPr>
            <w:r w:rsidRPr="00244D6C">
              <w:rPr>
                <w:sz w:val="24"/>
                <w:szCs w:val="24"/>
              </w:rPr>
              <w:t>Гимназия</w:t>
            </w:r>
          </w:p>
        </w:tc>
        <w:tc>
          <w:tcPr>
            <w:tcW w:w="3906" w:type="dxa"/>
            <w:tcBorders>
              <w:top w:val="single" w:sz="4" w:space="0" w:color="auto"/>
              <w:left w:val="single" w:sz="4" w:space="0" w:color="auto"/>
              <w:bottom w:val="single" w:sz="4" w:space="0" w:color="auto"/>
              <w:right w:val="single" w:sz="4" w:space="0" w:color="auto"/>
            </w:tcBorders>
          </w:tcPr>
          <w:p w14:paraId="20DC21C6" w14:textId="77777777" w:rsidR="00401C63" w:rsidRPr="00244D6C" w:rsidRDefault="00401C63" w:rsidP="00244D6C">
            <w:pPr>
              <w:autoSpaceDE w:val="0"/>
              <w:autoSpaceDN w:val="0"/>
              <w:adjustRightInd w:val="0"/>
              <w:spacing w:after="0"/>
              <w:jc w:val="both"/>
              <w:rPr>
                <w:sz w:val="24"/>
                <w:szCs w:val="24"/>
              </w:rPr>
            </w:pPr>
            <w:r w:rsidRPr="00244D6C">
              <w:rPr>
                <w:sz w:val="24"/>
                <w:szCs w:val="24"/>
              </w:rPr>
              <w:t>Кузьменко Павел</w:t>
            </w:r>
          </w:p>
        </w:tc>
        <w:tc>
          <w:tcPr>
            <w:tcW w:w="3749" w:type="dxa"/>
            <w:tcBorders>
              <w:top w:val="single" w:sz="4" w:space="0" w:color="auto"/>
              <w:left w:val="single" w:sz="4" w:space="0" w:color="auto"/>
              <w:bottom w:val="single" w:sz="4" w:space="0" w:color="auto"/>
              <w:right w:val="single" w:sz="4" w:space="0" w:color="auto"/>
            </w:tcBorders>
          </w:tcPr>
          <w:p w14:paraId="380859EF" w14:textId="77777777" w:rsidR="00401C63" w:rsidRPr="00244D6C" w:rsidRDefault="00401C63" w:rsidP="00244D6C">
            <w:pPr>
              <w:spacing w:after="0"/>
              <w:jc w:val="both"/>
              <w:rPr>
                <w:sz w:val="24"/>
                <w:szCs w:val="24"/>
              </w:rPr>
            </w:pPr>
            <w:r w:rsidRPr="00244D6C">
              <w:rPr>
                <w:sz w:val="24"/>
                <w:szCs w:val="24"/>
              </w:rPr>
              <w:t>+</w:t>
            </w:r>
          </w:p>
        </w:tc>
      </w:tr>
      <w:tr w:rsidR="00401C63" w:rsidRPr="008A0022" w14:paraId="42774160" w14:textId="77777777" w:rsidTr="00810234">
        <w:tc>
          <w:tcPr>
            <w:tcW w:w="1701" w:type="dxa"/>
            <w:tcBorders>
              <w:top w:val="single" w:sz="4" w:space="0" w:color="auto"/>
              <w:left w:val="single" w:sz="4" w:space="0" w:color="auto"/>
              <w:bottom w:val="single" w:sz="4" w:space="0" w:color="auto"/>
              <w:right w:val="single" w:sz="4" w:space="0" w:color="auto"/>
            </w:tcBorders>
          </w:tcPr>
          <w:p w14:paraId="43223C23" w14:textId="77777777" w:rsidR="00401C63" w:rsidRPr="00244D6C" w:rsidRDefault="00401C63" w:rsidP="00244D6C">
            <w:pPr>
              <w:spacing w:after="0"/>
              <w:jc w:val="both"/>
              <w:rPr>
                <w:sz w:val="24"/>
                <w:szCs w:val="24"/>
              </w:rPr>
            </w:pPr>
          </w:p>
        </w:tc>
        <w:tc>
          <w:tcPr>
            <w:tcW w:w="3906" w:type="dxa"/>
            <w:tcBorders>
              <w:top w:val="single" w:sz="4" w:space="0" w:color="auto"/>
              <w:left w:val="single" w:sz="4" w:space="0" w:color="auto"/>
              <w:bottom w:val="single" w:sz="4" w:space="0" w:color="auto"/>
              <w:right w:val="single" w:sz="4" w:space="0" w:color="auto"/>
            </w:tcBorders>
          </w:tcPr>
          <w:p w14:paraId="1369F2F1" w14:textId="77777777" w:rsidR="00401C63" w:rsidRPr="00244D6C" w:rsidRDefault="00401C63" w:rsidP="00244D6C">
            <w:pPr>
              <w:spacing w:after="0"/>
              <w:jc w:val="both"/>
              <w:rPr>
                <w:sz w:val="24"/>
                <w:szCs w:val="24"/>
              </w:rPr>
            </w:pPr>
            <w:r w:rsidRPr="00244D6C">
              <w:rPr>
                <w:sz w:val="24"/>
                <w:szCs w:val="24"/>
              </w:rPr>
              <w:t>Мартыненко Александр</w:t>
            </w:r>
          </w:p>
        </w:tc>
        <w:tc>
          <w:tcPr>
            <w:tcW w:w="3749" w:type="dxa"/>
            <w:tcBorders>
              <w:top w:val="single" w:sz="4" w:space="0" w:color="auto"/>
              <w:left w:val="single" w:sz="4" w:space="0" w:color="auto"/>
              <w:bottom w:val="single" w:sz="4" w:space="0" w:color="auto"/>
              <w:right w:val="single" w:sz="4" w:space="0" w:color="auto"/>
            </w:tcBorders>
          </w:tcPr>
          <w:p w14:paraId="6299D46D" w14:textId="77777777" w:rsidR="00401C63" w:rsidRPr="00244D6C" w:rsidRDefault="00401C63" w:rsidP="00244D6C">
            <w:pPr>
              <w:spacing w:after="0"/>
              <w:jc w:val="both"/>
              <w:rPr>
                <w:sz w:val="24"/>
                <w:szCs w:val="24"/>
              </w:rPr>
            </w:pPr>
          </w:p>
        </w:tc>
      </w:tr>
      <w:tr w:rsidR="00401C63" w:rsidRPr="008A0022" w14:paraId="5036B7A3" w14:textId="77777777" w:rsidTr="00810234">
        <w:tc>
          <w:tcPr>
            <w:tcW w:w="1701" w:type="dxa"/>
            <w:tcBorders>
              <w:top w:val="single" w:sz="4" w:space="0" w:color="auto"/>
              <w:left w:val="single" w:sz="4" w:space="0" w:color="auto"/>
              <w:bottom w:val="single" w:sz="4" w:space="0" w:color="auto"/>
              <w:right w:val="single" w:sz="4" w:space="0" w:color="auto"/>
            </w:tcBorders>
          </w:tcPr>
          <w:p w14:paraId="7413C94D" w14:textId="77777777" w:rsidR="00401C63" w:rsidRPr="00244D6C" w:rsidRDefault="00401C63" w:rsidP="00244D6C">
            <w:pPr>
              <w:spacing w:after="0"/>
              <w:jc w:val="both"/>
              <w:rPr>
                <w:sz w:val="24"/>
                <w:szCs w:val="24"/>
              </w:rPr>
            </w:pPr>
          </w:p>
        </w:tc>
        <w:tc>
          <w:tcPr>
            <w:tcW w:w="3906" w:type="dxa"/>
            <w:tcBorders>
              <w:top w:val="single" w:sz="4" w:space="0" w:color="auto"/>
              <w:left w:val="single" w:sz="4" w:space="0" w:color="auto"/>
              <w:bottom w:val="single" w:sz="4" w:space="0" w:color="auto"/>
              <w:right w:val="single" w:sz="4" w:space="0" w:color="auto"/>
            </w:tcBorders>
          </w:tcPr>
          <w:p w14:paraId="361E8F7A" w14:textId="77777777" w:rsidR="00401C63" w:rsidRPr="00244D6C" w:rsidRDefault="00401C63" w:rsidP="00244D6C">
            <w:pPr>
              <w:autoSpaceDE w:val="0"/>
              <w:autoSpaceDN w:val="0"/>
              <w:adjustRightInd w:val="0"/>
              <w:spacing w:after="0"/>
              <w:jc w:val="both"/>
              <w:rPr>
                <w:sz w:val="24"/>
                <w:szCs w:val="24"/>
              </w:rPr>
            </w:pPr>
            <w:proofErr w:type="spellStart"/>
            <w:proofErr w:type="gramStart"/>
            <w:r w:rsidRPr="00244D6C">
              <w:rPr>
                <w:sz w:val="24"/>
                <w:szCs w:val="24"/>
              </w:rPr>
              <w:t>Митрофанский</w:t>
            </w:r>
            <w:proofErr w:type="spellEnd"/>
            <w:r w:rsidRPr="00244D6C">
              <w:rPr>
                <w:sz w:val="24"/>
                <w:szCs w:val="24"/>
              </w:rPr>
              <w:t xml:space="preserve">  Александр</w:t>
            </w:r>
            <w:proofErr w:type="gramEnd"/>
          </w:p>
        </w:tc>
        <w:tc>
          <w:tcPr>
            <w:tcW w:w="3749" w:type="dxa"/>
            <w:tcBorders>
              <w:top w:val="single" w:sz="4" w:space="0" w:color="auto"/>
              <w:left w:val="single" w:sz="4" w:space="0" w:color="auto"/>
              <w:bottom w:val="single" w:sz="4" w:space="0" w:color="auto"/>
              <w:right w:val="single" w:sz="4" w:space="0" w:color="auto"/>
            </w:tcBorders>
          </w:tcPr>
          <w:p w14:paraId="4D730294" w14:textId="77777777" w:rsidR="00401C63" w:rsidRPr="00244D6C" w:rsidRDefault="00401C63" w:rsidP="00244D6C">
            <w:pPr>
              <w:spacing w:after="0"/>
              <w:jc w:val="both"/>
              <w:rPr>
                <w:sz w:val="24"/>
                <w:szCs w:val="24"/>
              </w:rPr>
            </w:pPr>
          </w:p>
        </w:tc>
      </w:tr>
      <w:tr w:rsidR="00401C63" w:rsidRPr="008A0022" w14:paraId="3C3DD73D" w14:textId="77777777" w:rsidTr="00810234">
        <w:tc>
          <w:tcPr>
            <w:tcW w:w="1701" w:type="dxa"/>
            <w:tcBorders>
              <w:top w:val="single" w:sz="4" w:space="0" w:color="auto"/>
              <w:left w:val="single" w:sz="4" w:space="0" w:color="auto"/>
              <w:bottom w:val="single" w:sz="4" w:space="0" w:color="auto"/>
              <w:right w:val="single" w:sz="4" w:space="0" w:color="auto"/>
            </w:tcBorders>
          </w:tcPr>
          <w:p w14:paraId="5E2FDA2E" w14:textId="77777777" w:rsidR="00401C63" w:rsidRPr="00244D6C" w:rsidRDefault="00401C63" w:rsidP="00244D6C">
            <w:pPr>
              <w:spacing w:after="0"/>
              <w:jc w:val="both"/>
              <w:rPr>
                <w:sz w:val="24"/>
                <w:szCs w:val="24"/>
              </w:rPr>
            </w:pPr>
            <w:r w:rsidRPr="00244D6C">
              <w:rPr>
                <w:sz w:val="24"/>
                <w:szCs w:val="24"/>
              </w:rPr>
              <w:t>СОШ № 2</w:t>
            </w:r>
          </w:p>
        </w:tc>
        <w:tc>
          <w:tcPr>
            <w:tcW w:w="3906" w:type="dxa"/>
            <w:tcBorders>
              <w:top w:val="single" w:sz="4" w:space="0" w:color="auto"/>
              <w:left w:val="single" w:sz="4" w:space="0" w:color="auto"/>
              <w:bottom w:val="single" w:sz="4" w:space="0" w:color="auto"/>
              <w:right w:val="single" w:sz="4" w:space="0" w:color="auto"/>
            </w:tcBorders>
          </w:tcPr>
          <w:p w14:paraId="6CD1FB1D" w14:textId="77777777" w:rsidR="00401C63" w:rsidRPr="00244D6C" w:rsidRDefault="00401C63" w:rsidP="00244D6C">
            <w:pPr>
              <w:autoSpaceDE w:val="0"/>
              <w:autoSpaceDN w:val="0"/>
              <w:adjustRightInd w:val="0"/>
              <w:spacing w:after="0"/>
              <w:jc w:val="both"/>
              <w:rPr>
                <w:sz w:val="24"/>
                <w:szCs w:val="24"/>
              </w:rPr>
            </w:pPr>
            <w:proofErr w:type="spellStart"/>
            <w:r w:rsidRPr="00244D6C">
              <w:rPr>
                <w:sz w:val="24"/>
                <w:szCs w:val="24"/>
              </w:rPr>
              <w:t>БояркинаКсения</w:t>
            </w:r>
            <w:proofErr w:type="spellEnd"/>
          </w:p>
        </w:tc>
        <w:tc>
          <w:tcPr>
            <w:tcW w:w="3749" w:type="dxa"/>
            <w:tcBorders>
              <w:top w:val="single" w:sz="4" w:space="0" w:color="auto"/>
              <w:left w:val="single" w:sz="4" w:space="0" w:color="auto"/>
              <w:bottom w:val="single" w:sz="4" w:space="0" w:color="auto"/>
              <w:right w:val="single" w:sz="4" w:space="0" w:color="auto"/>
            </w:tcBorders>
          </w:tcPr>
          <w:p w14:paraId="4E9B70A9" w14:textId="77777777" w:rsidR="00401C63" w:rsidRPr="00244D6C" w:rsidRDefault="00401C63" w:rsidP="00244D6C">
            <w:pPr>
              <w:spacing w:after="0"/>
              <w:jc w:val="both"/>
              <w:rPr>
                <w:sz w:val="24"/>
                <w:szCs w:val="24"/>
              </w:rPr>
            </w:pPr>
          </w:p>
        </w:tc>
      </w:tr>
      <w:tr w:rsidR="00401C63" w:rsidRPr="008A0022" w14:paraId="0615C32B" w14:textId="77777777" w:rsidTr="00810234">
        <w:tc>
          <w:tcPr>
            <w:tcW w:w="1701" w:type="dxa"/>
            <w:tcBorders>
              <w:top w:val="single" w:sz="4" w:space="0" w:color="auto"/>
              <w:left w:val="single" w:sz="4" w:space="0" w:color="auto"/>
              <w:bottom w:val="single" w:sz="4" w:space="0" w:color="auto"/>
              <w:right w:val="single" w:sz="4" w:space="0" w:color="auto"/>
            </w:tcBorders>
          </w:tcPr>
          <w:p w14:paraId="2B7722D1" w14:textId="77777777" w:rsidR="00401C63" w:rsidRPr="00244D6C" w:rsidRDefault="00401C63" w:rsidP="00244D6C">
            <w:pPr>
              <w:spacing w:after="0"/>
              <w:jc w:val="both"/>
              <w:rPr>
                <w:sz w:val="24"/>
                <w:szCs w:val="24"/>
              </w:rPr>
            </w:pPr>
          </w:p>
        </w:tc>
        <w:tc>
          <w:tcPr>
            <w:tcW w:w="3906" w:type="dxa"/>
            <w:tcBorders>
              <w:top w:val="single" w:sz="4" w:space="0" w:color="auto"/>
              <w:left w:val="single" w:sz="4" w:space="0" w:color="auto"/>
              <w:bottom w:val="single" w:sz="4" w:space="0" w:color="auto"/>
              <w:right w:val="single" w:sz="4" w:space="0" w:color="auto"/>
            </w:tcBorders>
          </w:tcPr>
          <w:p w14:paraId="147F75BC" w14:textId="77777777" w:rsidR="00401C63" w:rsidRPr="00244D6C" w:rsidRDefault="00401C63" w:rsidP="00244D6C">
            <w:pPr>
              <w:autoSpaceDE w:val="0"/>
              <w:autoSpaceDN w:val="0"/>
              <w:adjustRightInd w:val="0"/>
              <w:spacing w:after="0"/>
              <w:jc w:val="both"/>
              <w:rPr>
                <w:sz w:val="24"/>
                <w:szCs w:val="24"/>
              </w:rPr>
            </w:pPr>
            <w:r w:rsidRPr="00244D6C">
              <w:rPr>
                <w:sz w:val="24"/>
                <w:szCs w:val="24"/>
              </w:rPr>
              <w:t>Симонов Михаил</w:t>
            </w:r>
          </w:p>
        </w:tc>
        <w:tc>
          <w:tcPr>
            <w:tcW w:w="3749" w:type="dxa"/>
            <w:tcBorders>
              <w:top w:val="single" w:sz="4" w:space="0" w:color="auto"/>
              <w:left w:val="single" w:sz="4" w:space="0" w:color="auto"/>
              <w:bottom w:val="single" w:sz="4" w:space="0" w:color="auto"/>
              <w:right w:val="single" w:sz="4" w:space="0" w:color="auto"/>
            </w:tcBorders>
          </w:tcPr>
          <w:p w14:paraId="78D45D8C" w14:textId="77777777" w:rsidR="00401C63" w:rsidRPr="00244D6C" w:rsidRDefault="00401C63" w:rsidP="00244D6C">
            <w:pPr>
              <w:spacing w:after="0"/>
              <w:jc w:val="both"/>
              <w:rPr>
                <w:sz w:val="24"/>
                <w:szCs w:val="24"/>
              </w:rPr>
            </w:pPr>
          </w:p>
        </w:tc>
      </w:tr>
      <w:tr w:rsidR="00401C63" w:rsidRPr="008A0022" w14:paraId="17BE078A" w14:textId="77777777" w:rsidTr="00810234">
        <w:tc>
          <w:tcPr>
            <w:tcW w:w="1701" w:type="dxa"/>
            <w:tcBorders>
              <w:top w:val="single" w:sz="4" w:space="0" w:color="auto"/>
              <w:left w:val="single" w:sz="4" w:space="0" w:color="auto"/>
              <w:bottom w:val="single" w:sz="4" w:space="0" w:color="auto"/>
              <w:right w:val="single" w:sz="4" w:space="0" w:color="auto"/>
            </w:tcBorders>
          </w:tcPr>
          <w:p w14:paraId="0BECED1D" w14:textId="77777777" w:rsidR="00401C63" w:rsidRPr="00244D6C" w:rsidRDefault="00401C63" w:rsidP="00244D6C">
            <w:pPr>
              <w:spacing w:after="0"/>
              <w:jc w:val="both"/>
              <w:rPr>
                <w:sz w:val="24"/>
                <w:szCs w:val="24"/>
              </w:rPr>
            </w:pPr>
          </w:p>
        </w:tc>
        <w:tc>
          <w:tcPr>
            <w:tcW w:w="3906" w:type="dxa"/>
            <w:tcBorders>
              <w:top w:val="single" w:sz="4" w:space="0" w:color="auto"/>
              <w:left w:val="single" w:sz="4" w:space="0" w:color="auto"/>
              <w:bottom w:val="single" w:sz="4" w:space="0" w:color="auto"/>
              <w:right w:val="single" w:sz="4" w:space="0" w:color="auto"/>
            </w:tcBorders>
          </w:tcPr>
          <w:p w14:paraId="1B51369F" w14:textId="77777777" w:rsidR="00401C63" w:rsidRPr="00244D6C" w:rsidRDefault="00401C63" w:rsidP="00244D6C">
            <w:pPr>
              <w:spacing w:after="0"/>
              <w:jc w:val="both"/>
              <w:rPr>
                <w:sz w:val="24"/>
                <w:szCs w:val="24"/>
              </w:rPr>
            </w:pPr>
            <w:r w:rsidRPr="00244D6C">
              <w:rPr>
                <w:sz w:val="24"/>
                <w:szCs w:val="24"/>
              </w:rPr>
              <w:t>Петрушин Георгий</w:t>
            </w:r>
          </w:p>
        </w:tc>
        <w:tc>
          <w:tcPr>
            <w:tcW w:w="3749" w:type="dxa"/>
            <w:tcBorders>
              <w:top w:val="single" w:sz="4" w:space="0" w:color="auto"/>
              <w:left w:val="single" w:sz="4" w:space="0" w:color="auto"/>
              <w:bottom w:val="single" w:sz="4" w:space="0" w:color="auto"/>
              <w:right w:val="single" w:sz="4" w:space="0" w:color="auto"/>
            </w:tcBorders>
          </w:tcPr>
          <w:p w14:paraId="15A9375F" w14:textId="77777777" w:rsidR="00401C63" w:rsidRPr="00244D6C" w:rsidRDefault="00401C63" w:rsidP="00244D6C">
            <w:pPr>
              <w:spacing w:after="0"/>
              <w:jc w:val="both"/>
              <w:rPr>
                <w:sz w:val="24"/>
                <w:szCs w:val="24"/>
              </w:rPr>
            </w:pPr>
            <w:r w:rsidRPr="00244D6C">
              <w:rPr>
                <w:sz w:val="24"/>
                <w:szCs w:val="24"/>
              </w:rPr>
              <w:t>+</w:t>
            </w:r>
          </w:p>
        </w:tc>
      </w:tr>
      <w:tr w:rsidR="00401C63" w:rsidRPr="008A0022" w14:paraId="5F733993" w14:textId="77777777" w:rsidTr="00810234">
        <w:tc>
          <w:tcPr>
            <w:tcW w:w="1701" w:type="dxa"/>
            <w:tcBorders>
              <w:top w:val="single" w:sz="4" w:space="0" w:color="auto"/>
              <w:left w:val="single" w:sz="4" w:space="0" w:color="auto"/>
              <w:bottom w:val="single" w:sz="4" w:space="0" w:color="auto"/>
              <w:right w:val="single" w:sz="4" w:space="0" w:color="auto"/>
            </w:tcBorders>
          </w:tcPr>
          <w:p w14:paraId="7033EC4E" w14:textId="77777777" w:rsidR="00401C63" w:rsidRPr="00244D6C" w:rsidRDefault="00401C63" w:rsidP="00244D6C">
            <w:pPr>
              <w:spacing w:after="0"/>
              <w:jc w:val="both"/>
              <w:rPr>
                <w:sz w:val="24"/>
                <w:szCs w:val="24"/>
              </w:rPr>
            </w:pPr>
            <w:r w:rsidRPr="00244D6C">
              <w:rPr>
                <w:sz w:val="24"/>
                <w:szCs w:val="24"/>
              </w:rPr>
              <w:t>СОШ № 3</w:t>
            </w:r>
          </w:p>
        </w:tc>
        <w:tc>
          <w:tcPr>
            <w:tcW w:w="3906" w:type="dxa"/>
            <w:tcBorders>
              <w:top w:val="single" w:sz="4" w:space="0" w:color="auto"/>
              <w:left w:val="single" w:sz="4" w:space="0" w:color="auto"/>
              <w:bottom w:val="single" w:sz="4" w:space="0" w:color="auto"/>
              <w:right w:val="single" w:sz="4" w:space="0" w:color="auto"/>
            </w:tcBorders>
          </w:tcPr>
          <w:p w14:paraId="12FD6EDD" w14:textId="77777777" w:rsidR="00401C63" w:rsidRPr="00244D6C" w:rsidRDefault="00401C63" w:rsidP="00244D6C">
            <w:pPr>
              <w:spacing w:after="0"/>
              <w:jc w:val="both"/>
              <w:rPr>
                <w:sz w:val="24"/>
                <w:szCs w:val="24"/>
              </w:rPr>
            </w:pPr>
            <w:proofErr w:type="spellStart"/>
            <w:r w:rsidRPr="00244D6C">
              <w:rPr>
                <w:sz w:val="24"/>
                <w:szCs w:val="24"/>
              </w:rPr>
              <w:t>Бочкарникова</w:t>
            </w:r>
            <w:proofErr w:type="spellEnd"/>
            <w:r w:rsidRPr="00244D6C">
              <w:rPr>
                <w:sz w:val="24"/>
                <w:szCs w:val="24"/>
              </w:rPr>
              <w:t xml:space="preserve"> Анастасия</w:t>
            </w:r>
          </w:p>
        </w:tc>
        <w:tc>
          <w:tcPr>
            <w:tcW w:w="3749" w:type="dxa"/>
            <w:tcBorders>
              <w:top w:val="single" w:sz="4" w:space="0" w:color="auto"/>
              <w:left w:val="single" w:sz="4" w:space="0" w:color="auto"/>
              <w:bottom w:val="single" w:sz="4" w:space="0" w:color="auto"/>
              <w:right w:val="single" w:sz="4" w:space="0" w:color="auto"/>
            </w:tcBorders>
          </w:tcPr>
          <w:p w14:paraId="1F92D7F3" w14:textId="77777777" w:rsidR="00401C63" w:rsidRPr="00244D6C" w:rsidRDefault="00401C63" w:rsidP="00244D6C">
            <w:pPr>
              <w:spacing w:after="0"/>
              <w:jc w:val="both"/>
              <w:rPr>
                <w:sz w:val="24"/>
                <w:szCs w:val="24"/>
              </w:rPr>
            </w:pPr>
            <w:r w:rsidRPr="00244D6C">
              <w:rPr>
                <w:sz w:val="24"/>
                <w:szCs w:val="24"/>
              </w:rPr>
              <w:t>+</w:t>
            </w:r>
          </w:p>
        </w:tc>
      </w:tr>
      <w:tr w:rsidR="00401C63" w:rsidRPr="008A0022" w14:paraId="42C48C53" w14:textId="77777777" w:rsidTr="00810234">
        <w:tc>
          <w:tcPr>
            <w:tcW w:w="1701" w:type="dxa"/>
            <w:tcBorders>
              <w:top w:val="single" w:sz="4" w:space="0" w:color="auto"/>
              <w:left w:val="single" w:sz="4" w:space="0" w:color="auto"/>
              <w:bottom w:val="single" w:sz="4" w:space="0" w:color="auto"/>
              <w:right w:val="single" w:sz="4" w:space="0" w:color="auto"/>
            </w:tcBorders>
          </w:tcPr>
          <w:p w14:paraId="6274B45C" w14:textId="77777777" w:rsidR="00401C63" w:rsidRPr="00244D6C" w:rsidRDefault="00401C63" w:rsidP="00244D6C">
            <w:pPr>
              <w:spacing w:after="0"/>
              <w:jc w:val="both"/>
              <w:rPr>
                <w:sz w:val="24"/>
                <w:szCs w:val="24"/>
              </w:rPr>
            </w:pPr>
          </w:p>
        </w:tc>
        <w:tc>
          <w:tcPr>
            <w:tcW w:w="3906" w:type="dxa"/>
            <w:tcBorders>
              <w:top w:val="single" w:sz="4" w:space="0" w:color="auto"/>
              <w:left w:val="single" w:sz="4" w:space="0" w:color="auto"/>
              <w:bottom w:val="single" w:sz="4" w:space="0" w:color="auto"/>
              <w:right w:val="single" w:sz="4" w:space="0" w:color="auto"/>
            </w:tcBorders>
          </w:tcPr>
          <w:p w14:paraId="32382635" w14:textId="77777777" w:rsidR="00401C63" w:rsidRPr="00244D6C" w:rsidRDefault="00401C63" w:rsidP="00244D6C">
            <w:pPr>
              <w:spacing w:after="0"/>
              <w:jc w:val="both"/>
              <w:rPr>
                <w:sz w:val="24"/>
                <w:szCs w:val="24"/>
              </w:rPr>
            </w:pPr>
            <w:proofErr w:type="spellStart"/>
            <w:r w:rsidRPr="00244D6C">
              <w:rPr>
                <w:sz w:val="24"/>
                <w:szCs w:val="24"/>
              </w:rPr>
              <w:t>Купавцева</w:t>
            </w:r>
            <w:proofErr w:type="spellEnd"/>
            <w:r w:rsidRPr="00244D6C">
              <w:rPr>
                <w:sz w:val="24"/>
                <w:szCs w:val="24"/>
              </w:rPr>
              <w:t xml:space="preserve"> София</w:t>
            </w:r>
          </w:p>
        </w:tc>
        <w:tc>
          <w:tcPr>
            <w:tcW w:w="3749" w:type="dxa"/>
            <w:tcBorders>
              <w:top w:val="single" w:sz="4" w:space="0" w:color="auto"/>
              <w:left w:val="single" w:sz="4" w:space="0" w:color="auto"/>
              <w:bottom w:val="single" w:sz="4" w:space="0" w:color="auto"/>
              <w:right w:val="single" w:sz="4" w:space="0" w:color="auto"/>
            </w:tcBorders>
          </w:tcPr>
          <w:p w14:paraId="2F1E919A" w14:textId="77777777" w:rsidR="00401C63" w:rsidRPr="00244D6C" w:rsidRDefault="00401C63" w:rsidP="00244D6C">
            <w:pPr>
              <w:spacing w:after="0"/>
              <w:jc w:val="both"/>
              <w:rPr>
                <w:sz w:val="24"/>
                <w:szCs w:val="24"/>
              </w:rPr>
            </w:pPr>
            <w:r w:rsidRPr="00244D6C">
              <w:rPr>
                <w:sz w:val="24"/>
                <w:szCs w:val="24"/>
              </w:rPr>
              <w:t>+</w:t>
            </w:r>
          </w:p>
        </w:tc>
      </w:tr>
      <w:tr w:rsidR="00401C63" w:rsidRPr="008A0022" w14:paraId="537B2D94" w14:textId="77777777" w:rsidTr="00810234">
        <w:tc>
          <w:tcPr>
            <w:tcW w:w="1701" w:type="dxa"/>
            <w:tcBorders>
              <w:top w:val="single" w:sz="4" w:space="0" w:color="auto"/>
              <w:left w:val="single" w:sz="4" w:space="0" w:color="auto"/>
              <w:bottom w:val="single" w:sz="4" w:space="0" w:color="auto"/>
              <w:right w:val="single" w:sz="4" w:space="0" w:color="auto"/>
            </w:tcBorders>
          </w:tcPr>
          <w:p w14:paraId="09481BA8" w14:textId="77777777" w:rsidR="00401C63" w:rsidRPr="00244D6C" w:rsidRDefault="00401C63" w:rsidP="00244D6C">
            <w:pPr>
              <w:spacing w:after="0"/>
              <w:jc w:val="both"/>
              <w:rPr>
                <w:sz w:val="24"/>
                <w:szCs w:val="24"/>
              </w:rPr>
            </w:pPr>
            <w:r w:rsidRPr="00244D6C">
              <w:rPr>
                <w:sz w:val="24"/>
                <w:szCs w:val="24"/>
              </w:rPr>
              <w:t>СОШ № 4</w:t>
            </w:r>
          </w:p>
        </w:tc>
        <w:tc>
          <w:tcPr>
            <w:tcW w:w="3906" w:type="dxa"/>
            <w:tcBorders>
              <w:top w:val="single" w:sz="4" w:space="0" w:color="auto"/>
              <w:left w:val="single" w:sz="4" w:space="0" w:color="auto"/>
              <w:bottom w:val="single" w:sz="4" w:space="0" w:color="auto"/>
              <w:right w:val="single" w:sz="4" w:space="0" w:color="auto"/>
            </w:tcBorders>
          </w:tcPr>
          <w:p w14:paraId="2E59A4CB" w14:textId="77777777" w:rsidR="00401C63" w:rsidRPr="00244D6C" w:rsidRDefault="00401C63" w:rsidP="00244D6C">
            <w:pPr>
              <w:spacing w:after="0"/>
              <w:jc w:val="both"/>
              <w:rPr>
                <w:sz w:val="24"/>
                <w:szCs w:val="24"/>
              </w:rPr>
            </w:pPr>
            <w:proofErr w:type="spellStart"/>
            <w:r w:rsidRPr="00244D6C">
              <w:rPr>
                <w:sz w:val="24"/>
                <w:szCs w:val="24"/>
              </w:rPr>
              <w:t>ИгнашкинаЕлизавета</w:t>
            </w:r>
            <w:proofErr w:type="spellEnd"/>
          </w:p>
        </w:tc>
        <w:tc>
          <w:tcPr>
            <w:tcW w:w="3749" w:type="dxa"/>
            <w:tcBorders>
              <w:top w:val="single" w:sz="4" w:space="0" w:color="auto"/>
              <w:left w:val="single" w:sz="4" w:space="0" w:color="auto"/>
              <w:bottom w:val="single" w:sz="4" w:space="0" w:color="auto"/>
              <w:right w:val="single" w:sz="4" w:space="0" w:color="auto"/>
            </w:tcBorders>
          </w:tcPr>
          <w:p w14:paraId="4013D264" w14:textId="77777777" w:rsidR="00401C63" w:rsidRPr="00244D6C" w:rsidRDefault="00401C63" w:rsidP="00244D6C">
            <w:pPr>
              <w:spacing w:after="0"/>
              <w:jc w:val="both"/>
              <w:rPr>
                <w:sz w:val="24"/>
                <w:szCs w:val="24"/>
              </w:rPr>
            </w:pPr>
          </w:p>
        </w:tc>
      </w:tr>
      <w:tr w:rsidR="00401C63" w:rsidRPr="008A0022" w14:paraId="172175DB" w14:textId="77777777" w:rsidTr="00810234">
        <w:tc>
          <w:tcPr>
            <w:tcW w:w="1701" w:type="dxa"/>
            <w:tcBorders>
              <w:top w:val="single" w:sz="4" w:space="0" w:color="auto"/>
              <w:left w:val="single" w:sz="4" w:space="0" w:color="auto"/>
              <w:bottom w:val="single" w:sz="4" w:space="0" w:color="auto"/>
              <w:right w:val="single" w:sz="4" w:space="0" w:color="auto"/>
            </w:tcBorders>
          </w:tcPr>
          <w:p w14:paraId="37906C25" w14:textId="77777777" w:rsidR="00401C63" w:rsidRPr="00244D6C" w:rsidRDefault="00401C63" w:rsidP="00244D6C">
            <w:pPr>
              <w:spacing w:after="0"/>
              <w:jc w:val="both"/>
              <w:rPr>
                <w:sz w:val="24"/>
                <w:szCs w:val="24"/>
              </w:rPr>
            </w:pPr>
          </w:p>
        </w:tc>
        <w:tc>
          <w:tcPr>
            <w:tcW w:w="3906" w:type="dxa"/>
            <w:tcBorders>
              <w:top w:val="single" w:sz="4" w:space="0" w:color="auto"/>
              <w:left w:val="single" w:sz="4" w:space="0" w:color="auto"/>
              <w:bottom w:val="single" w:sz="4" w:space="0" w:color="auto"/>
              <w:right w:val="single" w:sz="4" w:space="0" w:color="auto"/>
            </w:tcBorders>
          </w:tcPr>
          <w:p w14:paraId="3A919811" w14:textId="77777777" w:rsidR="00401C63" w:rsidRPr="00244D6C" w:rsidRDefault="00401C63" w:rsidP="00244D6C">
            <w:pPr>
              <w:spacing w:after="0"/>
              <w:jc w:val="both"/>
              <w:rPr>
                <w:sz w:val="24"/>
                <w:szCs w:val="24"/>
              </w:rPr>
            </w:pPr>
            <w:proofErr w:type="gramStart"/>
            <w:r w:rsidRPr="00244D6C">
              <w:rPr>
                <w:sz w:val="24"/>
                <w:szCs w:val="24"/>
              </w:rPr>
              <w:t>Канина  Полина</w:t>
            </w:r>
            <w:proofErr w:type="gramEnd"/>
          </w:p>
        </w:tc>
        <w:tc>
          <w:tcPr>
            <w:tcW w:w="3749" w:type="dxa"/>
            <w:tcBorders>
              <w:top w:val="single" w:sz="4" w:space="0" w:color="auto"/>
              <w:left w:val="single" w:sz="4" w:space="0" w:color="auto"/>
              <w:bottom w:val="single" w:sz="4" w:space="0" w:color="auto"/>
              <w:right w:val="single" w:sz="4" w:space="0" w:color="auto"/>
            </w:tcBorders>
          </w:tcPr>
          <w:p w14:paraId="7E8388BB" w14:textId="77777777" w:rsidR="00401C63" w:rsidRPr="00244D6C" w:rsidRDefault="00401C63" w:rsidP="00244D6C">
            <w:pPr>
              <w:spacing w:after="0"/>
              <w:jc w:val="both"/>
              <w:rPr>
                <w:sz w:val="24"/>
                <w:szCs w:val="24"/>
              </w:rPr>
            </w:pPr>
            <w:r w:rsidRPr="00244D6C">
              <w:rPr>
                <w:sz w:val="24"/>
                <w:szCs w:val="24"/>
              </w:rPr>
              <w:t>+</w:t>
            </w:r>
          </w:p>
        </w:tc>
      </w:tr>
      <w:tr w:rsidR="00401C63" w:rsidRPr="008A0022" w14:paraId="4524556D" w14:textId="77777777" w:rsidTr="00810234">
        <w:tc>
          <w:tcPr>
            <w:tcW w:w="1701" w:type="dxa"/>
            <w:tcBorders>
              <w:top w:val="single" w:sz="4" w:space="0" w:color="auto"/>
              <w:left w:val="single" w:sz="4" w:space="0" w:color="auto"/>
              <w:bottom w:val="single" w:sz="4" w:space="0" w:color="auto"/>
              <w:right w:val="single" w:sz="4" w:space="0" w:color="auto"/>
            </w:tcBorders>
          </w:tcPr>
          <w:p w14:paraId="79B31936" w14:textId="77777777" w:rsidR="00401C63" w:rsidRPr="00244D6C" w:rsidRDefault="00401C63" w:rsidP="00244D6C">
            <w:pPr>
              <w:spacing w:after="0"/>
              <w:jc w:val="both"/>
              <w:rPr>
                <w:sz w:val="24"/>
                <w:szCs w:val="24"/>
              </w:rPr>
            </w:pPr>
          </w:p>
        </w:tc>
        <w:tc>
          <w:tcPr>
            <w:tcW w:w="3906" w:type="dxa"/>
            <w:tcBorders>
              <w:top w:val="single" w:sz="4" w:space="0" w:color="auto"/>
              <w:left w:val="single" w:sz="4" w:space="0" w:color="auto"/>
              <w:bottom w:val="single" w:sz="4" w:space="0" w:color="auto"/>
              <w:right w:val="single" w:sz="4" w:space="0" w:color="auto"/>
            </w:tcBorders>
          </w:tcPr>
          <w:p w14:paraId="66DB37D5" w14:textId="77777777" w:rsidR="00401C63" w:rsidRPr="00244D6C" w:rsidRDefault="00401C63" w:rsidP="00244D6C">
            <w:pPr>
              <w:spacing w:after="0"/>
              <w:jc w:val="both"/>
              <w:rPr>
                <w:sz w:val="24"/>
                <w:szCs w:val="24"/>
              </w:rPr>
            </w:pPr>
            <w:proofErr w:type="spellStart"/>
            <w:r w:rsidRPr="00244D6C">
              <w:rPr>
                <w:sz w:val="24"/>
                <w:szCs w:val="24"/>
              </w:rPr>
              <w:t>Иремашвили</w:t>
            </w:r>
            <w:proofErr w:type="spellEnd"/>
            <w:r w:rsidRPr="00244D6C">
              <w:rPr>
                <w:sz w:val="24"/>
                <w:szCs w:val="24"/>
              </w:rPr>
              <w:t xml:space="preserve"> Давид</w:t>
            </w:r>
          </w:p>
        </w:tc>
        <w:tc>
          <w:tcPr>
            <w:tcW w:w="3749" w:type="dxa"/>
            <w:tcBorders>
              <w:top w:val="single" w:sz="4" w:space="0" w:color="auto"/>
              <w:left w:val="single" w:sz="4" w:space="0" w:color="auto"/>
              <w:bottom w:val="single" w:sz="4" w:space="0" w:color="auto"/>
              <w:right w:val="single" w:sz="4" w:space="0" w:color="auto"/>
            </w:tcBorders>
          </w:tcPr>
          <w:p w14:paraId="02F9D31B" w14:textId="77777777" w:rsidR="00401C63" w:rsidRPr="00244D6C" w:rsidRDefault="00401C63" w:rsidP="00244D6C">
            <w:pPr>
              <w:spacing w:after="0"/>
              <w:jc w:val="both"/>
              <w:rPr>
                <w:sz w:val="24"/>
                <w:szCs w:val="24"/>
              </w:rPr>
            </w:pPr>
            <w:r w:rsidRPr="00244D6C">
              <w:rPr>
                <w:sz w:val="24"/>
                <w:szCs w:val="24"/>
              </w:rPr>
              <w:t>+</w:t>
            </w:r>
          </w:p>
        </w:tc>
      </w:tr>
      <w:tr w:rsidR="00401C63" w:rsidRPr="008A0022" w14:paraId="68E6E1B4" w14:textId="77777777" w:rsidTr="00810234">
        <w:tc>
          <w:tcPr>
            <w:tcW w:w="1701" w:type="dxa"/>
            <w:tcBorders>
              <w:top w:val="single" w:sz="4" w:space="0" w:color="auto"/>
              <w:left w:val="single" w:sz="4" w:space="0" w:color="auto"/>
              <w:bottom w:val="single" w:sz="4" w:space="0" w:color="auto"/>
              <w:right w:val="single" w:sz="4" w:space="0" w:color="auto"/>
            </w:tcBorders>
          </w:tcPr>
          <w:p w14:paraId="1DEE0D4B" w14:textId="77777777" w:rsidR="00401C63" w:rsidRPr="00244D6C" w:rsidRDefault="00401C63" w:rsidP="00244D6C">
            <w:pPr>
              <w:spacing w:after="0"/>
              <w:jc w:val="both"/>
              <w:rPr>
                <w:sz w:val="24"/>
                <w:szCs w:val="24"/>
              </w:rPr>
            </w:pPr>
          </w:p>
        </w:tc>
        <w:tc>
          <w:tcPr>
            <w:tcW w:w="3906" w:type="dxa"/>
            <w:tcBorders>
              <w:top w:val="single" w:sz="4" w:space="0" w:color="auto"/>
              <w:left w:val="single" w:sz="4" w:space="0" w:color="auto"/>
              <w:bottom w:val="single" w:sz="4" w:space="0" w:color="auto"/>
              <w:right w:val="single" w:sz="4" w:space="0" w:color="auto"/>
            </w:tcBorders>
          </w:tcPr>
          <w:p w14:paraId="5080C6CB" w14:textId="77777777" w:rsidR="00401C63" w:rsidRPr="00244D6C" w:rsidRDefault="00401C63" w:rsidP="00244D6C">
            <w:pPr>
              <w:spacing w:after="0"/>
              <w:jc w:val="both"/>
              <w:rPr>
                <w:sz w:val="24"/>
                <w:szCs w:val="24"/>
              </w:rPr>
            </w:pPr>
            <w:r w:rsidRPr="00244D6C">
              <w:rPr>
                <w:sz w:val="24"/>
                <w:szCs w:val="24"/>
              </w:rPr>
              <w:t>Андреев Алексей</w:t>
            </w:r>
          </w:p>
        </w:tc>
        <w:tc>
          <w:tcPr>
            <w:tcW w:w="3749" w:type="dxa"/>
            <w:tcBorders>
              <w:top w:val="single" w:sz="4" w:space="0" w:color="auto"/>
              <w:left w:val="single" w:sz="4" w:space="0" w:color="auto"/>
              <w:bottom w:val="single" w:sz="4" w:space="0" w:color="auto"/>
              <w:right w:val="single" w:sz="4" w:space="0" w:color="auto"/>
            </w:tcBorders>
          </w:tcPr>
          <w:p w14:paraId="77573DB3" w14:textId="77777777" w:rsidR="00401C63" w:rsidRPr="00244D6C" w:rsidRDefault="00401C63" w:rsidP="00244D6C">
            <w:pPr>
              <w:spacing w:after="0"/>
              <w:jc w:val="both"/>
              <w:rPr>
                <w:sz w:val="24"/>
                <w:szCs w:val="24"/>
              </w:rPr>
            </w:pPr>
            <w:r w:rsidRPr="00244D6C">
              <w:rPr>
                <w:sz w:val="24"/>
                <w:szCs w:val="24"/>
              </w:rPr>
              <w:t>+</w:t>
            </w:r>
          </w:p>
        </w:tc>
      </w:tr>
      <w:tr w:rsidR="00401C63" w:rsidRPr="008A0022" w14:paraId="3A267772" w14:textId="77777777" w:rsidTr="00810234">
        <w:tc>
          <w:tcPr>
            <w:tcW w:w="1701" w:type="dxa"/>
            <w:tcBorders>
              <w:top w:val="single" w:sz="4" w:space="0" w:color="auto"/>
              <w:left w:val="single" w:sz="4" w:space="0" w:color="auto"/>
              <w:bottom w:val="single" w:sz="4" w:space="0" w:color="auto"/>
              <w:right w:val="single" w:sz="4" w:space="0" w:color="auto"/>
            </w:tcBorders>
          </w:tcPr>
          <w:p w14:paraId="7C6DA2F5" w14:textId="77777777" w:rsidR="00401C63" w:rsidRPr="00244D6C" w:rsidRDefault="00401C63" w:rsidP="00244D6C">
            <w:pPr>
              <w:spacing w:after="0"/>
              <w:jc w:val="both"/>
              <w:rPr>
                <w:sz w:val="24"/>
                <w:szCs w:val="24"/>
              </w:rPr>
            </w:pPr>
          </w:p>
        </w:tc>
        <w:tc>
          <w:tcPr>
            <w:tcW w:w="3906" w:type="dxa"/>
            <w:tcBorders>
              <w:top w:val="single" w:sz="4" w:space="0" w:color="auto"/>
              <w:left w:val="single" w:sz="4" w:space="0" w:color="auto"/>
              <w:bottom w:val="single" w:sz="4" w:space="0" w:color="auto"/>
              <w:right w:val="single" w:sz="4" w:space="0" w:color="auto"/>
            </w:tcBorders>
          </w:tcPr>
          <w:p w14:paraId="151198C7" w14:textId="77777777" w:rsidR="00401C63" w:rsidRPr="00244D6C" w:rsidRDefault="00401C63" w:rsidP="00244D6C">
            <w:pPr>
              <w:spacing w:after="0"/>
              <w:jc w:val="both"/>
              <w:rPr>
                <w:sz w:val="24"/>
                <w:szCs w:val="24"/>
              </w:rPr>
            </w:pPr>
            <w:r w:rsidRPr="00244D6C">
              <w:rPr>
                <w:sz w:val="24"/>
                <w:szCs w:val="24"/>
              </w:rPr>
              <w:t>Кузмина Мария</w:t>
            </w:r>
          </w:p>
        </w:tc>
        <w:tc>
          <w:tcPr>
            <w:tcW w:w="3749" w:type="dxa"/>
            <w:tcBorders>
              <w:top w:val="single" w:sz="4" w:space="0" w:color="auto"/>
              <w:left w:val="single" w:sz="4" w:space="0" w:color="auto"/>
              <w:bottom w:val="single" w:sz="4" w:space="0" w:color="auto"/>
              <w:right w:val="single" w:sz="4" w:space="0" w:color="auto"/>
            </w:tcBorders>
          </w:tcPr>
          <w:p w14:paraId="5F1EC2DD" w14:textId="77777777" w:rsidR="00401C63" w:rsidRPr="00244D6C" w:rsidRDefault="00401C63" w:rsidP="00244D6C">
            <w:pPr>
              <w:spacing w:after="0"/>
              <w:jc w:val="both"/>
              <w:rPr>
                <w:sz w:val="24"/>
                <w:szCs w:val="24"/>
              </w:rPr>
            </w:pPr>
          </w:p>
        </w:tc>
      </w:tr>
      <w:tr w:rsidR="00401C63" w:rsidRPr="008A0022" w14:paraId="3C3E1606" w14:textId="77777777" w:rsidTr="00810234">
        <w:tc>
          <w:tcPr>
            <w:tcW w:w="1701" w:type="dxa"/>
            <w:tcBorders>
              <w:top w:val="single" w:sz="4" w:space="0" w:color="auto"/>
              <w:left w:val="single" w:sz="4" w:space="0" w:color="auto"/>
              <w:bottom w:val="single" w:sz="4" w:space="0" w:color="auto"/>
              <w:right w:val="single" w:sz="4" w:space="0" w:color="auto"/>
            </w:tcBorders>
          </w:tcPr>
          <w:p w14:paraId="70C11E1D" w14:textId="77777777" w:rsidR="00401C63" w:rsidRPr="00244D6C" w:rsidRDefault="00401C63" w:rsidP="00244D6C">
            <w:pPr>
              <w:spacing w:after="0"/>
              <w:jc w:val="both"/>
              <w:rPr>
                <w:sz w:val="24"/>
                <w:szCs w:val="24"/>
              </w:rPr>
            </w:pPr>
            <w:r w:rsidRPr="00244D6C">
              <w:rPr>
                <w:sz w:val="24"/>
                <w:szCs w:val="24"/>
              </w:rPr>
              <w:t>СОШ № 7</w:t>
            </w:r>
          </w:p>
        </w:tc>
        <w:tc>
          <w:tcPr>
            <w:tcW w:w="3906" w:type="dxa"/>
            <w:tcBorders>
              <w:top w:val="single" w:sz="4" w:space="0" w:color="auto"/>
              <w:left w:val="single" w:sz="4" w:space="0" w:color="auto"/>
              <w:bottom w:val="single" w:sz="4" w:space="0" w:color="auto"/>
              <w:right w:val="single" w:sz="4" w:space="0" w:color="auto"/>
            </w:tcBorders>
          </w:tcPr>
          <w:p w14:paraId="3BAD263D" w14:textId="77777777" w:rsidR="00401C63" w:rsidRPr="00244D6C" w:rsidRDefault="00401C63" w:rsidP="00244D6C">
            <w:pPr>
              <w:spacing w:after="0"/>
              <w:jc w:val="both"/>
              <w:rPr>
                <w:sz w:val="24"/>
                <w:szCs w:val="24"/>
              </w:rPr>
            </w:pPr>
            <w:proofErr w:type="gramStart"/>
            <w:r w:rsidRPr="00244D6C">
              <w:rPr>
                <w:sz w:val="24"/>
                <w:szCs w:val="24"/>
              </w:rPr>
              <w:t>Бочкова  Мария</w:t>
            </w:r>
            <w:proofErr w:type="gramEnd"/>
          </w:p>
        </w:tc>
        <w:tc>
          <w:tcPr>
            <w:tcW w:w="3749" w:type="dxa"/>
            <w:tcBorders>
              <w:top w:val="single" w:sz="4" w:space="0" w:color="auto"/>
              <w:left w:val="single" w:sz="4" w:space="0" w:color="auto"/>
              <w:bottom w:val="single" w:sz="4" w:space="0" w:color="auto"/>
              <w:right w:val="single" w:sz="4" w:space="0" w:color="auto"/>
            </w:tcBorders>
          </w:tcPr>
          <w:p w14:paraId="7CA0B49E" w14:textId="77777777" w:rsidR="00401C63" w:rsidRPr="00244D6C" w:rsidRDefault="00401C63" w:rsidP="00244D6C">
            <w:pPr>
              <w:spacing w:after="0"/>
              <w:jc w:val="both"/>
              <w:rPr>
                <w:sz w:val="24"/>
                <w:szCs w:val="24"/>
              </w:rPr>
            </w:pPr>
            <w:r w:rsidRPr="00244D6C">
              <w:rPr>
                <w:sz w:val="24"/>
                <w:szCs w:val="24"/>
              </w:rPr>
              <w:t>+</w:t>
            </w:r>
          </w:p>
        </w:tc>
      </w:tr>
    </w:tbl>
    <w:p w14:paraId="34DFAB23" w14:textId="76FEFF93" w:rsidR="00401C63" w:rsidRPr="008A0022" w:rsidRDefault="00401C63" w:rsidP="00244D6C">
      <w:pPr>
        <w:spacing w:after="0" w:line="240" w:lineRule="auto"/>
        <w:ind w:firstLine="709"/>
        <w:jc w:val="both"/>
        <w:rPr>
          <w:szCs w:val="28"/>
        </w:rPr>
      </w:pPr>
      <w:r>
        <w:rPr>
          <w:szCs w:val="28"/>
        </w:rPr>
        <w:t>Восемь (2020 год -7)</w:t>
      </w:r>
      <w:r w:rsidRPr="008A0022">
        <w:rPr>
          <w:szCs w:val="28"/>
        </w:rPr>
        <w:t xml:space="preserve"> выпускников текущего года получили почетный знак Иркутской области «Золотая медаль «За высокие достижения в обучении» (данные в таблице).</w:t>
      </w:r>
    </w:p>
    <w:p w14:paraId="03B53815" w14:textId="2F9FA98F" w:rsidR="00401C63" w:rsidRPr="003564B9" w:rsidRDefault="00401C63" w:rsidP="00244D6C">
      <w:pPr>
        <w:spacing w:after="0" w:line="240" w:lineRule="auto"/>
        <w:ind w:firstLine="708"/>
        <w:jc w:val="both"/>
        <w:rPr>
          <w:szCs w:val="28"/>
          <w:lang w:eastAsia="ru-RU"/>
        </w:rPr>
      </w:pPr>
      <w:r w:rsidRPr="003564B9">
        <w:rPr>
          <w:szCs w:val="28"/>
          <w:lang w:eastAsia="ru-RU"/>
        </w:rPr>
        <w:t>По эффективности прохождения государственной итоговой аттестации (число экзаменов со 100% сдачей от общего числа сдаваемых экзаменов) общеобразовательные организации распределились следующим образом:</w:t>
      </w:r>
    </w:p>
    <w:p w14:paraId="5A35335A" w14:textId="77777777" w:rsidR="00401C63" w:rsidRPr="003564B9" w:rsidRDefault="00401C63" w:rsidP="00244D6C">
      <w:pPr>
        <w:tabs>
          <w:tab w:val="left" w:pos="1134"/>
        </w:tabs>
        <w:spacing w:after="0" w:line="240" w:lineRule="auto"/>
        <w:ind w:firstLine="709"/>
        <w:jc w:val="center"/>
        <w:rPr>
          <w:b/>
          <w:sz w:val="26"/>
          <w:szCs w:val="26"/>
          <w:lang w:eastAsia="ru-RU"/>
        </w:rPr>
      </w:pPr>
      <w:r w:rsidRPr="003564B9">
        <w:rPr>
          <w:b/>
          <w:sz w:val="26"/>
          <w:szCs w:val="26"/>
          <w:lang w:eastAsia="ru-RU"/>
        </w:rPr>
        <w:t>Таблиц</w:t>
      </w:r>
      <w:r>
        <w:rPr>
          <w:b/>
          <w:sz w:val="26"/>
          <w:szCs w:val="26"/>
          <w:lang w:eastAsia="ru-RU"/>
        </w:rPr>
        <w:t>а эффективности сдачи ЕГЭ в 2021</w:t>
      </w:r>
      <w:r w:rsidRPr="003564B9">
        <w:rPr>
          <w:b/>
          <w:sz w:val="26"/>
          <w:szCs w:val="26"/>
          <w:lang w:eastAsia="ru-RU"/>
        </w:rPr>
        <w:t xml:space="preserve"> году</w:t>
      </w:r>
    </w:p>
    <w:tbl>
      <w:tblPr>
        <w:tblW w:w="8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312"/>
        <w:gridCol w:w="1312"/>
        <w:gridCol w:w="1203"/>
        <w:gridCol w:w="992"/>
      </w:tblGrid>
      <w:tr w:rsidR="00401C63" w:rsidRPr="00244D6C" w14:paraId="47C6AF36" w14:textId="77777777" w:rsidTr="00810234">
        <w:tc>
          <w:tcPr>
            <w:tcW w:w="3969" w:type="dxa"/>
            <w:vMerge w:val="restart"/>
            <w:tcBorders>
              <w:top w:val="single" w:sz="4" w:space="0" w:color="auto"/>
              <w:left w:val="single" w:sz="4" w:space="0" w:color="auto"/>
              <w:right w:val="single" w:sz="4" w:space="0" w:color="auto"/>
            </w:tcBorders>
            <w:hideMark/>
          </w:tcPr>
          <w:p w14:paraId="45FFE69A" w14:textId="77777777" w:rsidR="00401C63" w:rsidRPr="00244D6C" w:rsidRDefault="00401C63" w:rsidP="00244D6C">
            <w:pPr>
              <w:tabs>
                <w:tab w:val="left" w:pos="1134"/>
              </w:tabs>
              <w:spacing w:after="0"/>
              <w:jc w:val="center"/>
              <w:rPr>
                <w:b/>
                <w:sz w:val="24"/>
                <w:szCs w:val="24"/>
              </w:rPr>
            </w:pPr>
            <w:r w:rsidRPr="00244D6C">
              <w:rPr>
                <w:b/>
                <w:sz w:val="24"/>
                <w:szCs w:val="24"/>
                <w:lang w:eastAsia="ru-RU"/>
              </w:rPr>
              <w:t>Общеобразовательные организации</w:t>
            </w:r>
          </w:p>
        </w:tc>
        <w:tc>
          <w:tcPr>
            <w:tcW w:w="4819" w:type="dxa"/>
            <w:gridSpan w:val="4"/>
            <w:tcBorders>
              <w:top w:val="single" w:sz="4" w:space="0" w:color="auto"/>
              <w:left w:val="single" w:sz="4" w:space="0" w:color="auto"/>
              <w:bottom w:val="single" w:sz="4" w:space="0" w:color="auto"/>
              <w:right w:val="single" w:sz="4" w:space="0" w:color="auto"/>
            </w:tcBorders>
          </w:tcPr>
          <w:p w14:paraId="053E72CC" w14:textId="77777777" w:rsidR="00401C63" w:rsidRPr="00244D6C" w:rsidRDefault="00401C63" w:rsidP="00244D6C">
            <w:pPr>
              <w:tabs>
                <w:tab w:val="left" w:pos="1134"/>
              </w:tabs>
              <w:spacing w:after="0"/>
              <w:jc w:val="center"/>
              <w:rPr>
                <w:b/>
                <w:sz w:val="24"/>
                <w:szCs w:val="24"/>
                <w:lang w:eastAsia="ru-RU"/>
              </w:rPr>
            </w:pPr>
            <w:r w:rsidRPr="00244D6C">
              <w:rPr>
                <w:b/>
                <w:sz w:val="24"/>
                <w:szCs w:val="24"/>
                <w:lang w:eastAsia="ru-RU"/>
              </w:rPr>
              <w:t>Коэффициент эффективности</w:t>
            </w:r>
          </w:p>
        </w:tc>
      </w:tr>
      <w:tr w:rsidR="00401C63" w:rsidRPr="00244D6C" w14:paraId="766A4D1E" w14:textId="77777777" w:rsidTr="00810234">
        <w:tc>
          <w:tcPr>
            <w:tcW w:w="3969" w:type="dxa"/>
            <w:vMerge/>
            <w:tcBorders>
              <w:left w:val="single" w:sz="4" w:space="0" w:color="auto"/>
              <w:bottom w:val="single" w:sz="4" w:space="0" w:color="auto"/>
              <w:right w:val="single" w:sz="4" w:space="0" w:color="auto"/>
            </w:tcBorders>
          </w:tcPr>
          <w:p w14:paraId="2C3C7FD0" w14:textId="77777777" w:rsidR="00401C63" w:rsidRPr="00244D6C" w:rsidRDefault="00401C63" w:rsidP="00244D6C">
            <w:pPr>
              <w:tabs>
                <w:tab w:val="left" w:pos="1134"/>
              </w:tabs>
              <w:spacing w:after="0"/>
              <w:jc w:val="center"/>
              <w:rPr>
                <w:b/>
                <w:sz w:val="24"/>
                <w:szCs w:val="24"/>
                <w:lang w:eastAsia="ru-RU"/>
              </w:rPr>
            </w:pPr>
          </w:p>
        </w:tc>
        <w:tc>
          <w:tcPr>
            <w:tcW w:w="1312" w:type="dxa"/>
            <w:tcBorders>
              <w:top w:val="single" w:sz="4" w:space="0" w:color="auto"/>
              <w:left w:val="single" w:sz="4" w:space="0" w:color="auto"/>
              <w:bottom w:val="single" w:sz="4" w:space="0" w:color="auto"/>
              <w:right w:val="single" w:sz="4" w:space="0" w:color="auto"/>
            </w:tcBorders>
          </w:tcPr>
          <w:p w14:paraId="28001632" w14:textId="77777777" w:rsidR="00401C63" w:rsidRPr="00244D6C" w:rsidRDefault="00401C63" w:rsidP="00244D6C">
            <w:pPr>
              <w:tabs>
                <w:tab w:val="left" w:pos="1134"/>
              </w:tabs>
              <w:spacing w:after="0"/>
              <w:jc w:val="center"/>
              <w:rPr>
                <w:b/>
                <w:sz w:val="24"/>
                <w:szCs w:val="24"/>
                <w:lang w:eastAsia="ru-RU"/>
              </w:rPr>
            </w:pPr>
            <w:r w:rsidRPr="00244D6C">
              <w:rPr>
                <w:b/>
                <w:sz w:val="24"/>
                <w:szCs w:val="24"/>
                <w:lang w:eastAsia="ru-RU"/>
              </w:rPr>
              <w:t>2019 год</w:t>
            </w:r>
          </w:p>
        </w:tc>
        <w:tc>
          <w:tcPr>
            <w:tcW w:w="1312" w:type="dxa"/>
            <w:tcBorders>
              <w:top w:val="single" w:sz="4" w:space="0" w:color="auto"/>
              <w:left w:val="single" w:sz="4" w:space="0" w:color="auto"/>
              <w:bottom w:val="single" w:sz="4" w:space="0" w:color="auto"/>
              <w:right w:val="single" w:sz="4" w:space="0" w:color="auto"/>
            </w:tcBorders>
          </w:tcPr>
          <w:p w14:paraId="26604885" w14:textId="77777777" w:rsidR="00401C63" w:rsidRPr="00244D6C" w:rsidRDefault="00401C63" w:rsidP="00244D6C">
            <w:pPr>
              <w:tabs>
                <w:tab w:val="left" w:pos="1134"/>
              </w:tabs>
              <w:spacing w:after="0"/>
              <w:jc w:val="center"/>
              <w:rPr>
                <w:b/>
                <w:sz w:val="24"/>
                <w:szCs w:val="24"/>
                <w:lang w:eastAsia="ru-RU"/>
              </w:rPr>
            </w:pPr>
            <w:r w:rsidRPr="00244D6C">
              <w:rPr>
                <w:b/>
                <w:sz w:val="24"/>
                <w:szCs w:val="24"/>
                <w:lang w:eastAsia="ru-RU"/>
              </w:rPr>
              <w:t>2020 год</w:t>
            </w:r>
          </w:p>
        </w:tc>
        <w:tc>
          <w:tcPr>
            <w:tcW w:w="1203" w:type="dxa"/>
            <w:tcBorders>
              <w:top w:val="single" w:sz="4" w:space="0" w:color="auto"/>
              <w:left w:val="single" w:sz="4" w:space="0" w:color="auto"/>
              <w:bottom w:val="single" w:sz="4" w:space="0" w:color="auto"/>
              <w:right w:val="single" w:sz="4" w:space="0" w:color="auto"/>
            </w:tcBorders>
          </w:tcPr>
          <w:p w14:paraId="56CACD50" w14:textId="77777777" w:rsidR="00401C63" w:rsidRPr="00244D6C" w:rsidRDefault="00401C63" w:rsidP="00244D6C">
            <w:pPr>
              <w:tabs>
                <w:tab w:val="left" w:pos="1134"/>
              </w:tabs>
              <w:spacing w:after="0"/>
              <w:jc w:val="center"/>
              <w:rPr>
                <w:b/>
                <w:sz w:val="24"/>
                <w:szCs w:val="24"/>
                <w:lang w:eastAsia="ru-RU"/>
              </w:rPr>
            </w:pPr>
            <w:r w:rsidRPr="00244D6C">
              <w:rPr>
                <w:b/>
                <w:sz w:val="24"/>
                <w:szCs w:val="24"/>
                <w:lang w:eastAsia="ru-RU"/>
              </w:rPr>
              <w:t>2021 год</w:t>
            </w:r>
          </w:p>
        </w:tc>
        <w:tc>
          <w:tcPr>
            <w:tcW w:w="992" w:type="dxa"/>
            <w:tcBorders>
              <w:top w:val="single" w:sz="4" w:space="0" w:color="auto"/>
              <w:left w:val="single" w:sz="4" w:space="0" w:color="auto"/>
              <w:bottom w:val="single" w:sz="4" w:space="0" w:color="auto"/>
              <w:right w:val="single" w:sz="4" w:space="0" w:color="auto"/>
            </w:tcBorders>
            <w:shd w:val="clear" w:color="auto" w:fill="9BBB59" w:themeFill="accent3"/>
          </w:tcPr>
          <w:p w14:paraId="3D335C57" w14:textId="77777777" w:rsidR="00401C63" w:rsidRPr="00244D6C" w:rsidRDefault="00401C63" w:rsidP="00244D6C">
            <w:pPr>
              <w:tabs>
                <w:tab w:val="left" w:pos="1134"/>
              </w:tabs>
              <w:spacing w:after="0"/>
              <w:jc w:val="center"/>
              <w:rPr>
                <w:b/>
                <w:sz w:val="24"/>
                <w:szCs w:val="24"/>
                <w:lang w:eastAsia="ru-RU"/>
              </w:rPr>
            </w:pPr>
            <w:r w:rsidRPr="00244D6C">
              <w:rPr>
                <w:b/>
                <w:sz w:val="24"/>
                <w:szCs w:val="24"/>
                <w:lang w:eastAsia="ru-RU"/>
              </w:rPr>
              <w:t>Д</w:t>
            </w:r>
          </w:p>
        </w:tc>
      </w:tr>
      <w:tr w:rsidR="00401C63" w:rsidRPr="00244D6C" w14:paraId="36A5D0BE" w14:textId="77777777" w:rsidTr="00810234">
        <w:tc>
          <w:tcPr>
            <w:tcW w:w="3969" w:type="dxa"/>
            <w:tcBorders>
              <w:top w:val="single" w:sz="4" w:space="0" w:color="auto"/>
              <w:left w:val="single" w:sz="4" w:space="0" w:color="auto"/>
              <w:bottom w:val="single" w:sz="4" w:space="0" w:color="auto"/>
              <w:right w:val="single" w:sz="4" w:space="0" w:color="auto"/>
            </w:tcBorders>
          </w:tcPr>
          <w:p w14:paraId="671D7E18" w14:textId="77777777" w:rsidR="00401C63" w:rsidRPr="00244D6C" w:rsidRDefault="00401C63" w:rsidP="00244D6C">
            <w:pPr>
              <w:tabs>
                <w:tab w:val="left" w:pos="1134"/>
              </w:tabs>
              <w:spacing w:after="0"/>
              <w:rPr>
                <w:sz w:val="24"/>
                <w:szCs w:val="24"/>
              </w:rPr>
            </w:pPr>
            <w:proofErr w:type="gramStart"/>
            <w:r w:rsidRPr="00244D6C">
              <w:rPr>
                <w:sz w:val="24"/>
                <w:szCs w:val="24"/>
              </w:rPr>
              <w:t>МОУ</w:t>
            </w:r>
            <w:proofErr w:type="gramEnd"/>
            <w:r w:rsidRPr="00244D6C">
              <w:rPr>
                <w:sz w:val="24"/>
                <w:szCs w:val="24"/>
              </w:rPr>
              <w:t xml:space="preserve"> Гимназия им. В.А. Надькина</w:t>
            </w:r>
          </w:p>
        </w:tc>
        <w:tc>
          <w:tcPr>
            <w:tcW w:w="1312" w:type="dxa"/>
            <w:tcBorders>
              <w:top w:val="single" w:sz="4" w:space="0" w:color="auto"/>
              <w:left w:val="single" w:sz="4" w:space="0" w:color="auto"/>
              <w:bottom w:val="single" w:sz="4" w:space="0" w:color="auto"/>
              <w:right w:val="single" w:sz="4" w:space="0" w:color="auto"/>
            </w:tcBorders>
          </w:tcPr>
          <w:p w14:paraId="717B44D8" w14:textId="77777777" w:rsidR="00401C63" w:rsidRPr="00244D6C" w:rsidRDefault="00401C63" w:rsidP="00244D6C">
            <w:pPr>
              <w:spacing w:after="0"/>
              <w:rPr>
                <w:sz w:val="24"/>
                <w:szCs w:val="24"/>
                <w:lang w:val="en-US" w:eastAsia="ru-RU"/>
              </w:rPr>
            </w:pPr>
            <w:r w:rsidRPr="00244D6C">
              <w:rPr>
                <w:sz w:val="24"/>
                <w:szCs w:val="24"/>
                <w:lang w:val="en-US" w:eastAsia="ru-RU"/>
              </w:rPr>
              <w:t>0.73</w:t>
            </w:r>
          </w:p>
        </w:tc>
        <w:tc>
          <w:tcPr>
            <w:tcW w:w="1312" w:type="dxa"/>
            <w:tcBorders>
              <w:top w:val="single" w:sz="4" w:space="0" w:color="auto"/>
              <w:left w:val="single" w:sz="4" w:space="0" w:color="auto"/>
              <w:bottom w:val="single" w:sz="4" w:space="0" w:color="auto"/>
              <w:right w:val="single" w:sz="4" w:space="0" w:color="auto"/>
            </w:tcBorders>
          </w:tcPr>
          <w:p w14:paraId="210D026A" w14:textId="77777777" w:rsidR="00401C63" w:rsidRPr="00244D6C" w:rsidRDefault="00401C63" w:rsidP="00244D6C">
            <w:pPr>
              <w:spacing w:after="0"/>
              <w:rPr>
                <w:sz w:val="24"/>
                <w:szCs w:val="24"/>
                <w:lang w:eastAsia="ru-RU"/>
              </w:rPr>
            </w:pPr>
            <w:r w:rsidRPr="00244D6C">
              <w:rPr>
                <w:sz w:val="24"/>
                <w:szCs w:val="24"/>
                <w:lang w:eastAsia="ru-RU"/>
              </w:rPr>
              <w:t>0.70</w:t>
            </w:r>
          </w:p>
        </w:tc>
        <w:tc>
          <w:tcPr>
            <w:tcW w:w="1203" w:type="dxa"/>
            <w:tcBorders>
              <w:top w:val="single" w:sz="4" w:space="0" w:color="auto"/>
              <w:left w:val="single" w:sz="4" w:space="0" w:color="auto"/>
              <w:bottom w:val="single" w:sz="4" w:space="0" w:color="auto"/>
              <w:right w:val="single" w:sz="4" w:space="0" w:color="auto"/>
            </w:tcBorders>
          </w:tcPr>
          <w:p w14:paraId="0B225E60" w14:textId="77777777" w:rsidR="00401C63" w:rsidRPr="00244D6C" w:rsidRDefault="00401C63" w:rsidP="00244D6C">
            <w:pPr>
              <w:spacing w:after="0"/>
              <w:rPr>
                <w:sz w:val="24"/>
                <w:szCs w:val="24"/>
                <w:lang w:eastAsia="ru-RU"/>
              </w:rPr>
            </w:pPr>
            <w:r w:rsidRPr="00244D6C">
              <w:rPr>
                <w:sz w:val="24"/>
                <w:szCs w:val="24"/>
                <w:lang w:eastAsia="ru-RU"/>
              </w:rPr>
              <w:t>0,80</w:t>
            </w:r>
          </w:p>
        </w:tc>
        <w:tc>
          <w:tcPr>
            <w:tcW w:w="992" w:type="dxa"/>
            <w:tcBorders>
              <w:top w:val="single" w:sz="4" w:space="0" w:color="auto"/>
              <w:left w:val="single" w:sz="4" w:space="0" w:color="auto"/>
              <w:bottom w:val="single" w:sz="4" w:space="0" w:color="auto"/>
              <w:right w:val="single" w:sz="4" w:space="0" w:color="auto"/>
            </w:tcBorders>
            <w:shd w:val="clear" w:color="auto" w:fill="9BBB59" w:themeFill="accent3"/>
          </w:tcPr>
          <w:p w14:paraId="408B2F63" w14:textId="77777777" w:rsidR="00401C63" w:rsidRPr="00244D6C" w:rsidRDefault="00401C63" w:rsidP="00244D6C">
            <w:pPr>
              <w:tabs>
                <w:tab w:val="left" w:pos="1134"/>
              </w:tabs>
              <w:spacing w:after="0"/>
              <w:jc w:val="center"/>
              <w:rPr>
                <w:b/>
                <w:sz w:val="24"/>
                <w:szCs w:val="24"/>
                <w:lang w:val="en-US"/>
              </w:rPr>
            </w:pPr>
            <w:r w:rsidRPr="00244D6C">
              <w:rPr>
                <w:b/>
                <w:sz w:val="24"/>
                <w:szCs w:val="24"/>
                <w:lang w:val="en-US"/>
              </w:rPr>
              <w:t>+</w:t>
            </w:r>
          </w:p>
        </w:tc>
      </w:tr>
      <w:tr w:rsidR="00401C63" w:rsidRPr="00244D6C" w14:paraId="7A640B17" w14:textId="77777777" w:rsidTr="00810234">
        <w:tc>
          <w:tcPr>
            <w:tcW w:w="3969" w:type="dxa"/>
            <w:tcBorders>
              <w:top w:val="single" w:sz="4" w:space="0" w:color="auto"/>
              <w:left w:val="single" w:sz="4" w:space="0" w:color="auto"/>
              <w:bottom w:val="single" w:sz="4" w:space="0" w:color="auto"/>
              <w:right w:val="single" w:sz="4" w:space="0" w:color="auto"/>
            </w:tcBorders>
          </w:tcPr>
          <w:p w14:paraId="1245D275" w14:textId="77777777" w:rsidR="00401C63" w:rsidRPr="00244D6C" w:rsidRDefault="00401C63" w:rsidP="00244D6C">
            <w:pPr>
              <w:tabs>
                <w:tab w:val="left" w:pos="1134"/>
              </w:tabs>
              <w:spacing w:after="0"/>
              <w:rPr>
                <w:sz w:val="24"/>
                <w:szCs w:val="24"/>
              </w:rPr>
            </w:pPr>
            <w:r w:rsidRPr="00244D6C">
              <w:rPr>
                <w:sz w:val="24"/>
                <w:szCs w:val="24"/>
              </w:rPr>
              <w:t>МОУ СОШ № 2</w:t>
            </w:r>
          </w:p>
        </w:tc>
        <w:tc>
          <w:tcPr>
            <w:tcW w:w="1312" w:type="dxa"/>
            <w:tcBorders>
              <w:top w:val="single" w:sz="4" w:space="0" w:color="auto"/>
              <w:left w:val="single" w:sz="4" w:space="0" w:color="auto"/>
              <w:bottom w:val="single" w:sz="4" w:space="0" w:color="auto"/>
              <w:right w:val="single" w:sz="4" w:space="0" w:color="auto"/>
            </w:tcBorders>
          </w:tcPr>
          <w:p w14:paraId="1BA78648" w14:textId="77777777" w:rsidR="00401C63" w:rsidRPr="00244D6C" w:rsidRDefault="00401C63" w:rsidP="00244D6C">
            <w:pPr>
              <w:spacing w:after="0"/>
              <w:rPr>
                <w:sz w:val="24"/>
                <w:szCs w:val="24"/>
                <w:lang w:val="en-US" w:eastAsia="ru-RU"/>
              </w:rPr>
            </w:pPr>
            <w:r w:rsidRPr="00244D6C">
              <w:rPr>
                <w:sz w:val="24"/>
                <w:szCs w:val="24"/>
                <w:lang w:val="en-US" w:eastAsia="ru-RU"/>
              </w:rPr>
              <w:t>0.45</w:t>
            </w:r>
          </w:p>
        </w:tc>
        <w:tc>
          <w:tcPr>
            <w:tcW w:w="1312" w:type="dxa"/>
            <w:tcBorders>
              <w:top w:val="single" w:sz="4" w:space="0" w:color="auto"/>
              <w:left w:val="single" w:sz="4" w:space="0" w:color="auto"/>
              <w:bottom w:val="single" w:sz="4" w:space="0" w:color="auto"/>
              <w:right w:val="single" w:sz="4" w:space="0" w:color="auto"/>
            </w:tcBorders>
          </w:tcPr>
          <w:p w14:paraId="04D73F58" w14:textId="77777777" w:rsidR="00401C63" w:rsidRPr="00244D6C" w:rsidRDefault="00401C63" w:rsidP="00244D6C">
            <w:pPr>
              <w:spacing w:after="0"/>
              <w:rPr>
                <w:sz w:val="24"/>
                <w:szCs w:val="24"/>
                <w:lang w:eastAsia="ru-RU"/>
              </w:rPr>
            </w:pPr>
            <w:r w:rsidRPr="00244D6C">
              <w:rPr>
                <w:sz w:val="24"/>
                <w:szCs w:val="24"/>
                <w:lang w:eastAsia="ru-RU"/>
              </w:rPr>
              <w:t>0.73</w:t>
            </w:r>
          </w:p>
        </w:tc>
        <w:tc>
          <w:tcPr>
            <w:tcW w:w="1203" w:type="dxa"/>
            <w:tcBorders>
              <w:top w:val="single" w:sz="4" w:space="0" w:color="auto"/>
              <w:left w:val="single" w:sz="4" w:space="0" w:color="auto"/>
              <w:bottom w:val="single" w:sz="4" w:space="0" w:color="auto"/>
              <w:right w:val="single" w:sz="4" w:space="0" w:color="auto"/>
            </w:tcBorders>
          </w:tcPr>
          <w:p w14:paraId="50A5B583" w14:textId="77777777" w:rsidR="00401C63" w:rsidRPr="00244D6C" w:rsidRDefault="00401C63" w:rsidP="00244D6C">
            <w:pPr>
              <w:spacing w:after="0"/>
              <w:rPr>
                <w:sz w:val="24"/>
                <w:szCs w:val="24"/>
                <w:lang w:eastAsia="ru-RU"/>
              </w:rPr>
            </w:pPr>
            <w:r w:rsidRPr="00244D6C">
              <w:rPr>
                <w:sz w:val="24"/>
                <w:szCs w:val="24"/>
                <w:lang w:eastAsia="ru-RU"/>
              </w:rPr>
              <w:t>0,77</w:t>
            </w:r>
          </w:p>
        </w:tc>
        <w:tc>
          <w:tcPr>
            <w:tcW w:w="992" w:type="dxa"/>
            <w:tcBorders>
              <w:top w:val="single" w:sz="4" w:space="0" w:color="auto"/>
              <w:left w:val="single" w:sz="4" w:space="0" w:color="auto"/>
              <w:bottom w:val="single" w:sz="4" w:space="0" w:color="auto"/>
              <w:right w:val="single" w:sz="4" w:space="0" w:color="auto"/>
            </w:tcBorders>
            <w:shd w:val="clear" w:color="auto" w:fill="9BBB59" w:themeFill="accent3"/>
          </w:tcPr>
          <w:p w14:paraId="00313251" w14:textId="77777777" w:rsidR="00401C63" w:rsidRPr="00244D6C" w:rsidRDefault="00401C63" w:rsidP="00244D6C">
            <w:pPr>
              <w:tabs>
                <w:tab w:val="left" w:pos="1134"/>
              </w:tabs>
              <w:spacing w:after="0"/>
              <w:jc w:val="center"/>
              <w:rPr>
                <w:b/>
                <w:sz w:val="24"/>
                <w:szCs w:val="24"/>
                <w:lang w:val="en-US"/>
              </w:rPr>
            </w:pPr>
            <w:r w:rsidRPr="00244D6C">
              <w:rPr>
                <w:b/>
                <w:sz w:val="24"/>
                <w:szCs w:val="24"/>
                <w:lang w:val="en-US"/>
              </w:rPr>
              <w:t>+</w:t>
            </w:r>
          </w:p>
        </w:tc>
      </w:tr>
      <w:tr w:rsidR="00401C63" w:rsidRPr="00244D6C" w14:paraId="4B49BADC" w14:textId="77777777" w:rsidTr="00810234">
        <w:tc>
          <w:tcPr>
            <w:tcW w:w="3969" w:type="dxa"/>
            <w:tcBorders>
              <w:top w:val="single" w:sz="4" w:space="0" w:color="auto"/>
              <w:left w:val="single" w:sz="4" w:space="0" w:color="auto"/>
              <w:bottom w:val="single" w:sz="4" w:space="0" w:color="auto"/>
              <w:right w:val="single" w:sz="4" w:space="0" w:color="auto"/>
            </w:tcBorders>
          </w:tcPr>
          <w:p w14:paraId="6B0A5E00" w14:textId="77777777" w:rsidR="00401C63" w:rsidRPr="00244D6C" w:rsidRDefault="00401C63" w:rsidP="00244D6C">
            <w:pPr>
              <w:tabs>
                <w:tab w:val="left" w:pos="1134"/>
              </w:tabs>
              <w:spacing w:after="0"/>
              <w:rPr>
                <w:sz w:val="24"/>
                <w:szCs w:val="24"/>
              </w:rPr>
            </w:pPr>
            <w:r w:rsidRPr="00244D6C">
              <w:rPr>
                <w:sz w:val="24"/>
                <w:szCs w:val="24"/>
              </w:rPr>
              <w:t>МОУ СОШ № 3</w:t>
            </w:r>
          </w:p>
        </w:tc>
        <w:tc>
          <w:tcPr>
            <w:tcW w:w="1312" w:type="dxa"/>
            <w:tcBorders>
              <w:top w:val="single" w:sz="4" w:space="0" w:color="auto"/>
              <w:left w:val="single" w:sz="4" w:space="0" w:color="auto"/>
              <w:bottom w:val="single" w:sz="4" w:space="0" w:color="auto"/>
              <w:right w:val="single" w:sz="4" w:space="0" w:color="auto"/>
            </w:tcBorders>
          </w:tcPr>
          <w:p w14:paraId="07C51CC4" w14:textId="77777777" w:rsidR="00401C63" w:rsidRPr="00244D6C" w:rsidRDefault="00401C63" w:rsidP="00244D6C">
            <w:pPr>
              <w:spacing w:after="0"/>
              <w:rPr>
                <w:sz w:val="24"/>
                <w:szCs w:val="24"/>
                <w:lang w:val="en-US" w:eastAsia="ru-RU"/>
              </w:rPr>
            </w:pPr>
            <w:r w:rsidRPr="00244D6C">
              <w:rPr>
                <w:sz w:val="24"/>
                <w:szCs w:val="24"/>
                <w:lang w:val="en-US" w:eastAsia="ru-RU"/>
              </w:rPr>
              <w:t>0.55</w:t>
            </w:r>
          </w:p>
        </w:tc>
        <w:tc>
          <w:tcPr>
            <w:tcW w:w="1312" w:type="dxa"/>
            <w:tcBorders>
              <w:top w:val="single" w:sz="4" w:space="0" w:color="auto"/>
              <w:left w:val="single" w:sz="4" w:space="0" w:color="auto"/>
              <w:bottom w:val="single" w:sz="4" w:space="0" w:color="auto"/>
              <w:right w:val="single" w:sz="4" w:space="0" w:color="auto"/>
            </w:tcBorders>
          </w:tcPr>
          <w:p w14:paraId="2FED3AEF" w14:textId="77777777" w:rsidR="00401C63" w:rsidRPr="00244D6C" w:rsidRDefault="00401C63" w:rsidP="00244D6C">
            <w:pPr>
              <w:spacing w:after="0"/>
              <w:rPr>
                <w:sz w:val="24"/>
                <w:szCs w:val="24"/>
                <w:lang w:eastAsia="ru-RU"/>
              </w:rPr>
            </w:pPr>
            <w:r w:rsidRPr="00244D6C">
              <w:rPr>
                <w:sz w:val="24"/>
                <w:szCs w:val="24"/>
                <w:lang w:eastAsia="ru-RU"/>
              </w:rPr>
              <w:t>0.82</w:t>
            </w:r>
          </w:p>
        </w:tc>
        <w:tc>
          <w:tcPr>
            <w:tcW w:w="1203" w:type="dxa"/>
            <w:tcBorders>
              <w:top w:val="single" w:sz="4" w:space="0" w:color="auto"/>
              <w:left w:val="single" w:sz="4" w:space="0" w:color="auto"/>
              <w:bottom w:val="single" w:sz="4" w:space="0" w:color="auto"/>
              <w:right w:val="single" w:sz="4" w:space="0" w:color="auto"/>
            </w:tcBorders>
          </w:tcPr>
          <w:p w14:paraId="3AFAB15A" w14:textId="77777777" w:rsidR="00401C63" w:rsidRPr="00244D6C" w:rsidRDefault="00401C63" w:rsidP="00244D6C">
            <w:pPr>
              <w:spacing w:after="0"/>
              <w:rPr>
                <w:sz w:val="24"/>
                <w:szCs w:val="24"/>
                <w:lang w:eastAsia="ru-RU"/>
              </w:rPr>
            </w:pPr>
            <w:r w:rsidRPr="00244D6C">
              <w:rPr>
                <w:sz w:val="24"/>
                <w:szCs w:val="24"/>
                <w:lang w:eastAsia="ru-RU"/>
              </w:rPr>
              <w:t>0,60</w:t>
            </w:r>
          </w:p>
        </w:tc>
        <w:tc>
          <w:tcPr>
            <w:tcW w:w="992" w:type="dxa"/>
            <w:tcBorders>
              <w:top w:val="single" w:sz="4" w:space="0" w:color="auto"/>
              <w:left w:val="single" w:sz="4" w:space="0" w:color="auto"/>
              <w:bottom w:val="single" w:sz="4" w:space="0" w:color="auto"/>
              <w:right w:val="single" w:sz="4" w:space="0" w:color="auto"/>
            </w:tcBorders>
            <w:shd w:val="clear" w:color="auto" w:fill="9BBB59" w:themeFill="accent3"/>
          </w:tcPr>
          <w:p w14:paraId="3E728AF5" w14:textId="77777777" w:rsidR="00401C63" w:rsidRPr="00244D6C" w:rsidRDefault="00401C63" w:rsidP="00244D6C">
            <w:pPr>
              <w:tabs>
                <w:tab w:val="left" w:pos="1134"/>
              </w:tabs>
              <w:spacing w:after="0"/>
              <w:jc w:val="center"/>
              <w:rPr>
                <w:b/>
                <w:sz w:val="24"/>
                <w:szCs w:val="24"/>
                <w:lang w:val="en-US"/>
              </w:rPr>
            </w:pPr>
            <w:r w:rsidRPr="00244D6C">
              <w:rPr>
                <w:b/>
                <w:sz w:val="24"/>
                <w:szCs w:val="24"/>
                <w:lang w:val="en-US"/>
              </w:rPr>
              <w:t>-</w:t>
            </w:r>
          </w:p>
        </w:tc>
      </w:tr>
      <w:tr w:rsidR="00401C63" w:rsidRPr="00244D6C" w14:paraId="63394FDD" w14:textId="77777777" w:rsidTr="00810234">
        <w:tc>
          <w:tcPr>
            <w:tcW w:w="3969" w:type="dxa"/>
            <w:tcBorders>
              <w:top w:val="single" w:sz="4" w:space="0" w:color="auto"/>
              <w:left w:val="single" w:sz="4" w:space="0" w:color="auto"/>
              <w:bottom w:val="single" w:sz="4" w:space="0" w:color="auto"/>
              <w:right w:val="single" w:sz="4" w:space="0" w:color="auto"/>
            </w:tcBorders>
          </w:tcPr>
          <w:p w14:paraId="66926C4D" w14:textId="77777777" w:rsidR="00401C63" w:rsidRPr="00244D6C" w:rsidRDefault="00401C63" w:rsidP="00244D6C">
            <w:pPr>
              <w:tabs>
                <w:tab w:val="left" w:pos="1134"/>
              </w:tabs>
              <w:spacing w:after="0"/>
              <w:rPr>
                <w:sz w:val="24"/>
                <w:szCs w:val="24"/>
              </w:rPr>
            </w:pPr>
            <w:r w:rsidRPr="00244D6C">
              <w:rPr>
                <w:sz w:val="24"/>
                <w:szCs w:val="24"/>
              </w:rPr>
              <w:t>МОУ СОШ № 4</w:t>
            </w:r>
          </w:p>
        </w:tc>
        <w:tc>
          <w:tcPr>
            <w:tcW w:w="1312" w:type="dxa"/>
            <w:tcBorders>
              <w:top w:val="single" w:sz="4" w:space="0" w:color="auto"/>
              <w:left w:val="single" w:sz="4" w:space="0" w:color="auto"/>
              <w:bottom w:val="single" w:sz="4" w:space="0" w:color="auto"/>
              <w:right w:val="single" w:sz="4" w:space="0" w:color="auto"/>
            </w:tcBorders>
          </w:tcPr>
          <w:p w14:paraId="1A51B2C5" w14:textId="77777777" w:rsidR="00401C63" w:rsidRPr="00244D6C" w:rsidRDefault="00401C63" w:rsidP="00244D6C">
            <w:pPr>
              <w:spacing w:after="0"/>
              <w:rPr>
                <w:sz w:val="24"/>
                <w:szCs w:val="24"/>
                <w:lang w:val="en-US" w:eastAsia="ru-RU"/>
              </w:rPr>
            </w:pPr>
            <w:r w:rsidRPr="00244D6C">
              <w:rPr>
                <w:sz w:val="24"/>
                <w:szCs w:val="24"/>
                <w:lang w:val="en-US" w:eastAsia="ru-RU"/>
              </w:rPr>
              <w:t>0.67</w:t>
            </w:r>
          </w:p>
        </w:tc>
        <w:tc>
          <w:tcPr>
            <w:tcW w:w="1312" w:type="dxa"/>
            <w:tcBorders>
              <w:top w:val="single" w:sz="4" w:space="0" w:color="auto"/>
              <w:left w:val="single" w:sz="4" w:space="0" w:color="auto"/>
              <w:bottom w:val="single" w:sz="4" w:space="0" w:color="auto"/>
              <w:right w:val="single" w:sz="4" w:space="0" w:color="auto"/>
            </w:tcBorders>
          </w:tcPr>
          <w:p w14:paraId="4B43FF84" w14:textId="77777777" w:rsidR="00401C63" w:rsidRPr="00244D6C" w:rsidRDefault="00401C63" w:rsidP="00244D6C">
            <w:pPr>
              <w:spacing w:after="0"/>
              <w:rPr>
                <w:sz w:val="24"/>
                <w:szCs w:val="24"/>
                <w:lang w:eastAsia="ru-RU"/>
              </w:rPr>
            </w:pPr>
            <w:r w:rsidRPr="00244D6C">
              <w:rPr>
                <w:sz w:val="24"/>
                <w:szCs w:val="24"/>
                <w:lang w:eastAsia="ru-RU"/>
              </w:rPr>
              <w:t>0.50</w:t>
            </w:r>
          </w:p>
        </w:tc>
        <w:tc>
          <w:tcPr>
            <w:tcW w:w="1203" w:type="dxa"/>
            <w:tcBorders>
              <w:top w:val="single" w:sz="4" w:space="0" w:color="auto"/>
              <w:left w:val="single" w:sz="4" w:space="0" w:color="auto"/>
              <w:bottom w:val="single" w:sz="4" w:space="0" w:color="auto"/>
              <w:right w:val="single" w:sz="4" w:space="0" w:color="auto"/>
            </w:tcBorders>
          </w:tcPr>
          <w:p w14:paraId="0AAE3D87" w14:textId="77777777" w:rsidR="00401C63" w:rsidRPr="00244D6C" w:rsidRDefault="00401C63" w:rsidP="00244D6C">
            <w:pPr>
              <w:spacing w:after="0"/>
              <w:rPr>
                <w:sz w:val="24"/>
                <w:szCs w:val="24"/>
                <w:lang w:eastAsia="ru-RU"/>
              </w:rPr>
            </w:pPr>
            <w:r w:rsidRPr="00244D6C">
              <w:rPr>
                <w:sz w:val="24"/>
                <w:szCs w:val="24"/>
                <w:lang w:eastAsia="ru-RU"/>
              </w:rPr>
              <w:t>0,54</w:t>
            </w:r>
          </w:p>
        </w:tc>
        <w:tc>
          <w:tcPr>
            <w:tcW w:w="992" w:type="dxa"/>
            <w:tcBorders>
              <w:top w:val="single" w:sz="4" w:space="0" w:color="auto"/>
              <w:left w:val="single" w:sz="4" w:space="0" w:color="auto"/>
              <w:bottom w:val="single" w:sz="4" w:space="0" w:color="auto"/>
              <w:right w:val="single" w:sz="4" w:space="0" w:color="auto"/>
            </w:tcBorders>
            <w:shd w:val="clear" w:color="auto" w:fill="9BBB59" w:themeFill="accent3"/>
          </w:tcPr>
          <w:p w14:paraId="597B1DF6" w14:textId="77777777" w:rsidR="00401C63" w:rsidRPr="00244D6C" w:rsidRDefault="00401C63" w:rsidP="00244D6C">
            <w:pPr>
              <w:tabs>
                <w:tab w:val="left" w:pos="1134"/>
              </w:tabs>
              <w:spacing w:after="0"/>
              <w:jc w:val="center"/>
              <w:rPr>
                <w:b/>
                <w:sz w:val="24"/>
                <w:szCs w:val="24"/>
                <w:lang w:val="en-US"/>
              </w:rPr>
            </w:pPr>
            <w:r w:rsidRPr="00244D6C">
              <w:rPr>
                <w:b/>
                <w:sz w:val="24"/>
                <w:szCs w:val="24"/>
                <w:lang w:val="en-US"/>
              </w:rPr>
              <w:t>+</w:t>
            </w:r>
          </w:p>
        </w:tc>
      </w:tr>
      <w:tr w:rsidR="00401C63" w:rsidRPr="00244D6C" w14:paraId="6255A797" w14:textId="77777777" w:rsidTr="00810234">
        <w:tc>
          <w:tcPr>
            <w:tcW w:w="3969" w:type="dxa"/>
            <w:tcBorders>
              <w:top w:val="single" w:sz="4" w:space="0" w:color="auto"/>
              <w:left w:val="single" w:sz="4" w:space="0" w:color="auto"/>
              <w:bottom w:val="single" w:sz="4" w:space="0" w:color="auto"/>
              <w:right w:val="single" w:sz="4" w:space="0" w:color="auto"/>
            </w:tcBorders>
          </w:tcPr>
          <w:p w14:paraId="28B9C7E6" w14:textId="77777777" w:rsidR="00401C63" w:rsidRPr="00244D6C" w:rsidRDefault="00401C63" w:rsidP="00244D6C">
            <w:pPr>
              <w:tabs>
                <w:tab w:val="left" w:pos="1134"/>
              </w:tabs>
              <w:spacing w:after="0"/>
              <w:rPr>
                <w:sz w:val="24"/>
                <w:szCs w:val="24"/>
              </w:rPr>
            </w:pPr>
            <w:r w:rsidRPr="00244D6C">
              <w:rPr>
                <w:sz w:val="24"/>
                <w:szCs w:val="24"/>
              </w:rPr>
              <w:t>МОУ СОШ № 5</w:t>
            </w:r>
          </w:p>
        </w:tc>
        <w:tc>
          <w:tcPr>
            <w:tcW w:w="1312" w:type="dxa"/>
            <w:tcBorders>
              <w:top w:val="single" w:sz="4" w:space="0" w:color="auto"/>
              <w:left w:val="single" w:sz="4" w:space="0" w:color="auto"/>
              <w:bottom w:val="single" w:sz="4" w:space="0" w:color="auto"/>
              <w:right w:val="single" w:sz="4" w:space="0" w:color="auto"/>
            </w:tcBorders>
          </w:tcPr>
          <w:p w14:paraId="7A368AA2" w14:textId="77777777" w:rsidR="00401C63" w:rsidRPr="00244D6C" w:rsidRDefault="00401C63" w:rsidP="00244D6C">
            <w:pPr>
              <w:spacing w:after="0"/>
              <w:rPr>
                <w:sz w:val="24"/>
                <w:szCs w:val="24"/>
                <w:lang w:val="en-US" w:eastAsia="ru-RU"/>
              </w:rPr>
            </w:pPr>
            <w:r w:rsidRPr="00244D6C">
              <w:rPr>
                <w:sz w:val="24"/>
                <w:szCs w:val="24"/>
                <w:lang w:val="en-US" w:eastAsia="ru-RU"/>
              </w:rPr>
              <w:t>0.50</w:t>
            </w:r>
          </w:p>
        </w:tc>
        <w:tc>
          <w:tcPr>
            <w:tcW w:w="1312" w:type="dxa"/>
            <w:tcBorders>
              <w:top w:val="single" w:sz="4" w:space="0" w:color="auto"/>
              <w:left w:val="single" w:sz="4" w:space="0" w:color="auto"/>
              <w:bottom w:val="single" w:sz="4" w:space="0" w:color="auto"/>
              <w:right w:val="single" w:sz="4" w:space="0" w:color="auto"/>
            </w:tcBorders>
          </w:tcPr>
          <w:p w14:paraId="19715F04" w14:textId="77777777" w:rsidR="00401C63" w:rsidRPr="00244D6C" w:rsidRDefault="00401C63" w:rsidP="00244D6C">
            <w:pPr>
              <w:spacing w:after="0"/>
              <w:rPr>
                <w:sz w:val="24"/>
                <w:szCs w:val="24"/>
                <w:lang w:eastAsia="ru-RU"/>
              </w:rPr>
            </w:pPr>
            <w:r w:rsidRPr="00244D6C">
              <w:rPr>
                <w:sz w:val="24"/>
                <w:szCs w:val="24"/>
                <w:lang w:eastAsia="ru-RU"/>
              </w:rPr>
              <w:t>0.13</w:t>
            </w:r>
          </w:p>
        </w:tc>
        <w:tc>
          <w:tcPr>
            <w:tcW w:w="1203" w:type="dxa"/>
            <w:tcBorders>
              <w:top w:val="single" w:sz="4" w:space="0" w:color="auto"/>
              <w:left w:val="single" w:sz="4" w:space="0" w:color="auto"/>
              <w:bottom w:val="single" w:sz="4" w:space="0" w:color="auto"/>
              <w:right w:val="single" w:sz="4" w:space="0" w:color="auto"/>
            </w:tcBorders>
          </w:tcPr>
          <w:p w14:paraId="2D56E12A" w14:textId="77777777" w:rsidR="00401C63" w:rsidRPr="00244D6C" w:rsidRDefault="00401C63" w:rsidP="00244D6C">
            <w:pPr>
              <w:spacing w:after="0"/>
              <w:rPr>
                <w:sz w:val="24"/>
                <w:szCs w:val="24"/>
                <w:lang w:eastAsia="ru-RU"/>
              </w:rPr>
            </w:pPr>
            <w:r w:rsidRPr="00244D6C">
              <w:rPr>
                <w:sz w:val="24"/>
                <w:szCs w:val="24"/>
                <w:lang w:eastAsia="ru-RU"/>
              </w:rPr>
              <w:t>0,44</w:t>
            </w:r>
          </w:p>
        </w:tc>
        <w:tc>
          <w:tcPr>
            <w:tcW w:w="992" w:type="dxa"/>
            <w:tcBorders>
              <w:top w:val="single" w:sz="4" w:space="0" w:color="auto"/>
              <w:left w:val="single" w:sz="4" w:space="0" w:color="auto"/>
              <w:bottom w:val="single" w:sz="4" w:space="0" w:color="auto"/>
              <w:right w:val="single" w:sz="4" w:space="0" w:color="auto"/>
            </w:tcBorders>
            <w:shd w:val="clear" w:color="auto" w:fill="9BBB59" w:themeFill="accent3"/>
          </w:tcPr>
          <w:p w14:paraId="7908D162" w14:textId="77777777" w:rsidR="00401C63" w:rsidRPr="00244D6C" w:rsidRDefault="00401C63" w:rsidP="00244D6C">
            <w:pPr>
              <w:tabs>
                <w:tab w:val="left" w:pos="1134"/>
              </w:tabs>
              <w:spacing w:after="0"/>
              <w:jc w:val="center"/>
              <w:rPr>
                <w:sz w:val="24"/>
                <w:szCs w:val="24"/>
                <w:lang w:val="en-US"/>
              </w:rPr>
            </w:pPr>
            <w:r w:rsidRPr="00244D6C">
              <w:rPr>
                <w:sz w:val="24"/>
                <w:szCs w:val="24"/>
                <w:lang w:val="en-US"/>
              </w:rPr>
              <w:t>+</w:t>
            </w:r>
          </w:p>
        </w:tc>
      </w:tr>
      <w:tr w:rsidR="00401C63" w:rsidRPr="00244D6C" w14:paraId="78AF1182" w14:textId="77777777" w:rsidTr="00810234">
        <w:tc>
          <w:tcPr>
            <w:tcW w:w="3969" w:type="dxa"/>
            <w:tcBorders>
              <w:top w:val="single" w:sz="4" w:space="0" w:color="auto"/>
              <w:left w:val="single" w:sz="4" w:space="0" w:color="auto"/>
              <w:bottom w:val="single" w:sz="4" w:space="0" w:color="auto"/>
              <w:right w:val="single" w:sz="4" w:space="0" w:color="auto"/>
            </w:tcBorders>
          </w:tcPr>
          <w:p w14:paraId="0B0B49F7" w14:textId="77777777" w:rsidR="00401C63" w:rsidRPr="00244D6C" w:rsidRDefault="00401C63" w:rsidP="00244D6C">
            <w:pPr>
              <w:tabs>
                <w:tab w:val="left" w:pos="1134"/>
              </w:tabs>
              <w:spacing w:after="0"/>
              <w:rPr>
                <w:sz w:val="24"/>
                <w:szCs w:val="24"/>
              </w:rPr>
            </w:pPr>
            <w:r w:rsidRPr="00244D6C">
              <w:rPr>
                <w:sz w:val="24"/>
                <w:szCs w:val="24"/>
              </w:rPr>
              <w:t xml:space="preserve">МОУ СОШ № 6 </w:t>
            </w:r>
          </w:p>
        </w:tc>
        <w:tc>
          <w:tcPr>
            <w:tcW w:w="1312" w:type="dxa"/>
            <w:tcBorders>
              <w:top w:val="single" w:sz="4" w:space="0" w:color="auto"/>
              <w:left w:val="single" w:sz="4" w:space="0" w:color="auto"/>
              <w:bottom w:val="single" w:sz="4" w:space="0" w:color="auto"/>
              <w:right w:val="single" w:sz="4" w:space="0" w:color="auto"/>
            </w:tcBorders>
          </w:tcPr>
          <w:p w14:paraId="4B2130BE" w14:textId="77777777" w:rsidR="00401C63" w:rsidRPr="00244D6C" w:rsidRDefault="00401C63" w:rsidP="00244D6C">
            <w:pPr>
              <w:spacing w:after="0"/>
              <w:rPr>
                <w:sz w:val="24"/>
                <w:szCs w:val="24"/>
                <w:lang w:val="en-US" w:eastAsia="ru-RU"/>
              </w:rPr>
            </w:pPr>
            <w:r w:rsidRPr="00244D6C">
              <w:rPr>
                <w:sz w:val="24"/>
                <w:szCs w:val="24"/>
                <w:lang w:val="en-US" w:eastAsia="ru-RU"/>
              </w:rPr>
              <w:t>0.43</w:t>
            </w:r>
          </w:p>
        </w:tc>
        <w:tc>
          <w:tcPr>
            <w:tcW w:w="1312" w:type="dxa"/>
            <w:tcBorders>
              <w:top w:val="single" w:sz="4" w:space="0" w:color="auto"/>
              <w:left w:val="single" w:sz="4" w:space="0" w:color="auto"/>
              <w:bottom w:val="single" w:sz="4" w:space="0" w:color="auto"/>
              <w:right w:val="single" w:sz="4" w:space="0" w:color="auto"/>
            </w:tcBorders>
          </w:tcPr>
          <w:p w14:paraId="5357C2B6" w14:textId="77777777" w:rsidR="00401C63" w:rsidRPr="00244D6C" w:rsidRDefault="00401C63" w:rsidP="00244D6C">
            <w:pPr>
              <w:spacing w:after="0"/>
              <w:rPr>
                <w:sz w:val="24"/>
                <w:szCs w:val="24"/>
                <w:lang w:eastAsia="ru-RU"/>
              </w:rPr>
            </w:pPr>
            <w:r w:rsidRPr="00244D6C">
              <w:rPr>
                <w:sz w:val="24"/>
                <w:szCs w:val="24"/>
                <w:lang w:eastAsia="ru-RU"/>
              </w:rPr>
              <w:t>0.43</w:t>
            </w:r>
          </w:p>
        </w:tc>
        <w:tc>
          <w:tcPr>
            <w:tcW w:w="1203" w:type="dxa"/>
            <w:tcBorders>
              <w:top w:val="single" w:sz="4" w:space="0" w:color="auto"/>
              <w:left w:val="single" w:sz="4" w:space="0" w:color="auto"/>
              <w:bottom w:val="single" w:sz="4" w:space="0" w:color="auto"/>
              <w:right w:val="single" w:sz="4" w:space="0" w:color="auto"/>
            </w:tcBorders>
          </w:tcPr>
          <w:p w14:paraId="68D5AA37" w14:textId="77777777" w:rsidR="00401C63" w:rsidRPr="00244D6C" w:rsidRDefault="00401C63" w:rsidP="00244D6C">
            <w:pPr>
              <w:spacing w:after="0"/>
              <w:rPr>
                <w:sz w:val="24"/>
                <w:szCs w:val="24"/>
                <w:lang w:eastAsia="ru-RU"/>
              </w:rPr>
            </w:pPr>
            <w:r w:rsidRPr="00244D6C">
              <w:rPr>
                <w:sz w:val="24"/>
                <w:szCs w:val="24"/>
                <w:lang w:eastAsia="ru-RU"/>
              </w:rPr>
              <w:t>0,33</w:t>
            </w:r>
          </w:p>
        </w:tc>
        <w:tc>
          <w:tcPr>
            <w:tcW w:w="992" w:type="dxa"/>
            <w:tcBorders>
              <w:top w:val="single" w:sz="4" w:space="0" w:color="auto"/>
              <w:left w:val="single" w:sz="4" w:space="0" w:color="auto"/>
              <w:bottom w:val="single" w:sz="4" w:space="0" w:color="auto"/>
              <w:right w:val="single" w:sz="4" w:space="0" w:color="auto"/>
            </w:tcBorders>
            <w:shd w:val="clear" w:color="auto" w:fill="9BBB59" w:themeFill="accent3"/>
          </w:tcPr>
          <w:p w14:paraId="67EFE19C" w14:textId="77777777" w:rsidR="00401C63" w:rsidRPr="00244D6C" w:rsidRDefault="00401C63" w:rsidP="00244D6C">
            <w:pPr>
              <w:tabs>
                <w:tab w:val="left" w:pos="1134"/>
              </w:tabs>
              <w:spacing w:after="0"/>
              <w:jc w:val="center"/>
              <w:rPr>
                <w:sz w:val="24"/>
                <w:szCs w:val="24"/>
                <w:lang w:val="en-US"/>
              </w:rPr>
            </w:pPr>
            <w:r w:rsidRPr="00244D6C">
              <w:rPr>
                <w:sz w:val="24"/>
                <w:szCs w:val="24"/>
                <w:lang w:val="en-US"/>
              </w:rPr>
              <w:t>-</w:t>
            </w:r>
          </w:p>
        </w:tc>
      </w:tr>
      <w:tr w:rsidR="00401C63" w:rsidRPr="00244D6C" w14:paraId="6666B97B" w14:textId="77777777" w:rsidTr="00810234">
        <w:tc>
          <w:tcPr>
            <w:tcW w:w="3969" w:type="dxa"/>
            <w:tcBorders>
              <w:top w:val="single" w:sz="4" w:space="0" w:color="auto"/>
              <w:left w:val="single" w:sz="4" w:space="0" w:color="auto"/>
              <w:bottom w:val="single" w:sz="4" w:space="0" w:color="auto"/>
              <w:right w:val="single" w:sz="4" w:space="0" w:color="auto"/>
            </w:tcBorders>
          </w:tcPr>
          <w:p w14:paraId="6F3FA162" w14:textId="77777777" w:rsidR="00401C63" w:rsidRPr="00244D6C" w:rsidRDefault="00401C63" w:rsidP="00244D6C">
            <w:pPr>
              <w:tabs>
                <w:tab w:val="left" w:pos="1134"/>
              </w:tabs>
              <w:spacing w:after="0"/>
              <w:rPr>
                <w:sz w:val="24"/>
                <w:szCs w:val="24"/>
              </w:rPr>
            </w:pPr>
            <w:r w:rsidRPr="00244D6C">
              <w:rPr>
                <w:sz w:val="24"/>
                <w:szCs w:val="24"/>
              </w:rPr>
              <w:t>МОУ СОШ № 7</w:t>
            </w:r>
          </w:p>
        </w:tc>
        <w:tc>
          <w:tcPr>
            <w:tcW w:w="1312" w:type="dxa"/>
            <w:tcBorders>
              <w:top w:val="single" w:sz="4" w:space="0" w:color="auto"/>
              <w:left w:val="single" w:sz="4" w:space="0" w:color="auto"/>
              <w:bottom w:val="single" w:sz="4" w:space="0" w:color="auto"/>
              <w:right w:val="single" w:sz="4" w:space="0" w:color="auto"/>
            </w:tcBorders>
          </w:tcPr>
          <w:p w14:paraId="771F21DC" w14:textId="77777777" w:rsidR="00401C63" w:rsidRPr="00244D6C" w:rsidRDefault="00401C63" w:rsidP="00244D6C">
            <w:pPr>
              <w:spacing w:after="0"/>
              <w:rPr>
                <w:sz w:val="24"/>
                <w:szCs w:val="24"/>
                <w:lang w:val="en-US" w:eastAsia="ru-RU"/>
              </w:rPr>
            </w:pPr>
            <w:r w:rsidRPr="00244D6C">
              <w:rPr>
                <w:sz w:val="24"/>
                <w:szCs w:val="24"/>
                <w:lang w:val="en-US" w:eastAsia="ru-RU"/>
              </w:rPr>
              <w:t>0.7</w:t>
            </w:r>
          </w:p>
        </w:tc>
        <w:tc>
          <w:tcPr>
            <w:tcW w:w="1312" w:type="dxa"/>
            <w:tcBorders>
              <w:top w:val="single" w:sz="4" w:space="0" w:color="auto"/>
              <w:left w:val="single" w:sz="4" w:space="0" w:color="auto"/>
              <w:bottom w:val="single" w:sz="4" w:space="0" w:color="auto"/>
              <w:right w:val="single" w:sz="4" w:space="0" w:color="auto"/>
            </w:tcBorders>
          </w:tcPr>
          <w:p w14:paraId="0062FF78" w14:textId="77777777" w:rsidR="00401C63" w:rsidRPr="00244D6C" w:rsidRDefault="00401C63" w:rsidP="00244D6C">
            <w:pPr>
              <w:spacing w:after="0"/>
              <w:rPr>
                <w:sz w:val="24"/>
                <w:szCs w:val="24"/>
                <w:lang w:eastAsia="ru-RU"/>
              </w:rPr>
            </w:pPr>
            <w:r w:rsidRPr="00244D6C">
              <w:rPr>
                <w:sz w:val="24"/>
                <w:szCs w:val="24"/>
                <w:lang w:eastAsia="ru-RU"/>
              </w:rPr>
              <w:t>0.29</w:t>
            </w:r>
          </w:p>
        </w:tc>
        <w:tc>
          <w:tcPr>
            <w:tcW w:w="1203" w:type="dxa"/>
            <w:tcBorders>
              <w:top w:val="single" w:sz="4" w:space="0" w:color="auto"/>
              <w:left w:val="single" w:sz="4" w:space="0" w:color="auto"/>
              <w:bottom w:val="single" w:sz="4" w:space="0" w:color="auto"/>
              <w:right w:val="single" w:sz="4" w:space="0" w:color="auto"/>
            </w:tcBorders>
          </w:tcPr>
          <w:p w14:paraId="70EF4C86" w14:textId="77777777" w:rsidR="00401C63" w:rsidRPr="00244D6C" w:rsidRDefault="00401C63" w:rsidP="00244D6C">
            <w:pPr>
              <w:spacing w:after="0"/>
              <w:rPr>
                <w:sz w:val="24"/>
                <w:szCs w:val="24"/>
                <w:lang w:eastAsia="ru-RU"/>
              </w:rPr>
            </w:pPr>
            <w:r w:rsidRPr="00244D6C">
              <w:rPr>
                <w:sz w:val="24"/>
                <w:szCs w:val="24"/>
                <w:lang w:eastAsia="ru-RU"/>
              </w:rPr>
              <w:t>0,54</w:t>
            </w:r>
          </w:p>
        </w:tc>
        <w:tc>
          <w:tcPr>
            <w:tcW w:w="992" w:type="dxa"/>
            <w:tcBorders>
              <w:top w:val="single" w:sz="4" w:space="0" w:color="auto"/>
              <w:left w:val="single" w:sz="4" w:space="0" w:color="auto"/>
              <w:bottom w:val="single" w:sz="4" w:space="0" w:color="auto"/>
              <w:right w:val="single" w:sz="4" w:space="0" w:color="auto"/>
            </w:tcBorders>
            <w:shd w:val="clear" w:color="auto" w:fill="9BBB59" w:themeFill="accent3"/>
          </w:tcPr>
          <w:p w14:paraId="275797C9" w14:textId="77777777" w:rsidR="00401C63" w:rsidRPr="00244D6C" w:rsidRDefault="00401C63" w:rsidP="00244D6C">
            <w:pPr>
              <w:tabs>
                <w:tab w:val="left" w:pos="1134"/>
              </w:tabs>
              <w:spacing w:after="0"/>
              <w:jc w:val="center"/>
              <w:rPr>
                <w:sz w:val="24"/>
                <w:szCs w:val="24"/>
                <w:lang w:val="en-US"/>
              </w:rPr>
            </w:pPr>
            <w:r w:rsidRPr="00244D6C">
              <w:rPr>
                <w:sz w:val="24"/>
                <w:szCs w:val="24"/>
                <w:lang w:val="en-US"/>
              </w:rPr>
              <w:t>+</w:t>
            </w:r>
          </w:p>
        </w:tc>
      </w:tr>
    </w:tbl>
    <w:p w14:paraId="634CB718" w14:textId="1728061D" w:rsidR="00401C63" w:rsidRPr="003564B9" w:rsidRDefault="00401C63" w:rsidP="00244D6C">
      <w:pPr>
        <w:tabs>
          <w:tab w:val="left" w:pos="1134"/>
        </w:tabs>
        <w:spacing w:after="0" w:line="240" w:lineRule="auto"/>
        <w:ind w:firstLine="709"/>
        <w:jc w:val="both"/>
        <w:rPr>
          <w:szCs w:val="28"/>
          <w:lang w:eastAsia="ru-RU"/>
        </w:rPr>
      </w:pPr>
      <w:r w:rsidRPr="003564B9">
        <w:rPr>
          <w:szCs w:val="28"/>
          <w:lang w:eastAsia="ru-RU"/>
        </w:rPr>
        <w:t xml:space="preserve">Таблица наглядно показывает, какие общеобразовательные учреждения повысили, а какие – понизили эффективность прохождения ГИА. Необходимо </w:t>
      </w:r>
      <w:r w:rsidRPr="003564B9">
        <w:rPr>
          <w:szCs w:val="28"/>
          <w:lang w:eastAsia="ru-RU"/>
        </w:rPr>
        <w:lastRenderedPageBreak/>
        <w:t xml:space="preserve">отметить повышение показателя в Гимназии, СОШ №№ 2, 4, 5, 7; снижение в </w:t>
      </w:r>
      <w:proofErr w:type="gramStart"/>
      <w:r w:rsidRPr="003564B9">
        <w:rPr>
          <w:szCs w:val="28"/>
          <w:lang w:eastAsia="ru-RU"/>
        </w:rPr>
        <w:t>показателя  СОШ</w:t>
      </w:r>
      <w:proofErr w:type="gramEnd"/>
      <w:r w:rsidRPr="003564B9">
        <w:rPr>
          <w:szCs w:val="28"/>
          <w:lang w:eastAsia="ru-RU"/>
        </w:rPr>
        <w:t xml:space="preserve"> №№  3, 6.</w:t>
      </w:r>
    </w:p>
    <w:p w14:paraId="1118F787" w14:textId="77777777" w:rsidR="00401C63" w:rsidRPr="00201D9F" w:rsidRDefault="00401C63" w:rsidP="00244D6C">
      <w:pPr>
        <w:spacing w:after="0" w:line="240" w:lineRule="auto"/>
        <w:rPr>
          <w:b/>
          <w:szCs w:val="28"/>
        </w:rPr>
      </w:pPr>
      <w:r>
        <w:rPr>
          <w:b/>
          <w:szCs w:val="28"/>
          <w:lang w:eastAsia="ru-RU"/>
        </w:rPr>
        <w:t>5</w:t>
      </w:r>
      <w:r w:rsidRPr="00201D9F">
        <w:rPr>
          <w:b/>
          <w:szCs w:val="28"/>
          <w:lang w:eastAsia="ru-RU"/>
        </w:rPr>
        <w:t>. Количество учащихся, не преодолевших минимальное количество баллов ЕГЭ</w:t>
      </w:r>
    </w:p>
    <w:tbl>
      <w:tblPr>
        <w:tblW w:w="7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10"/>
        <w:gridCol w:w="425"/>
        <w:gridCol w:w="567"/>
        <w:gridCol w:w="567"/>
        <w:gridCol w:w="465"/>
        <w:gridCol w:w="426"/>
        <w:gridCol w:w="567"/>
        <w:gridCol w:w="567"/>
        <w:gridCol w:w="567"/>
        <w:gridCol w:w="425"/>
        <w:gridCol w:w="425"/>
        <w:gridCol w:w="567"/>
      </w:tblGrid>
      <w:tr w:rsidR="00401C63" w:rsidRPr="00244D6C" w14:paraId="16803F9A" w14:textId="77777777" w:rsidTr="00810234">
        <w:trPr>
          <w:cantSplit/>
          <w:trHeight w:val="1134"/>
          <w:jc w:val="center"/>
        </w:trPr>
        <w:tc>
          <w:tcPr>
            <w:tcW w:w="1384" w:type="dxa"/>
            <w:shd w:val="clear" w:color="auto" w:fill="auto"/>
            <w:vAlign w:val="center"/>
          </w:tcPr>
          <w:p w14:paraId="05DCA76D" w14:textId="77777777" w:rsidR="00401C63" w:rsidRPr="00244D6C" w:rsidRDefault="00401C63" w:rsidP="00244D6C">
            <w:pPr>
              <w:tabs>
                <w:tab w:val="left" w:pos="1940"/>
              </w:tabs>
              <w:spacing w:after="0"/>
              <w:ind w:left="-57" w:right="-57"/>
              <w:jc w:val="center"/>
              <w:rPr>
                <w:b/>
                <w:kern w:val="1"/>
                <w:sz w:val="24"/>
                <w:szCs w:val="24"/>
              </w:rPr>
            </w:pPr>
            <w:r w:rsidRPr="00244D6C">
              <w:rPr>
                <w:b/>
                <w:kern w:val="1"/>
                <w:sz w:val="24"/>
                <w:szCs w:val="24"/>
              </w:rPr>
              <w:t>ОУ</w:t>
            </w:r>
          </w:p>
        </w:tc>
        <w:tc>
          <w:tcPr>
            <w:tcW w:w="810" w:type="dxa"/>
            <w:vAlign w:val="center"/>
          </w:tcPr>
          <w:p w14:paraId="7D0FA89B" w14:textId="77777777" w:rsidR="00401C63" w:rsidRPr="00244D6C" w:rsidRDefault="00401C63" w:rsidP="00244D6C">
            <w:pPr>
              <w:tabs>
                <w:tab w:val="left" w:pos="1940"/>
              </w:tabs>
              <w:spacing w:after="0"/>
              <w:ind w:left="-57" w:right="-57"/>
              <w:jc w:val="center"/>
              <w:rPr>
                <w:b/>
                <w:kern w:val="1"/>
                <w:sz w:val="24"/>
                <w:szCs w:val="24"/>
              </w:rPr>
            </w:pPr>
            <w:r w:rsidRPr="00244D6C">
              <w:rPr>
                <w:b/>
                <w:kern w:val="1"/>
                <w:sz w:val="24"/>
                <w:szCs w:val="24"/>
              </w:rPr>
              <w:t>Количество</w:t>
            </w:r>
          </w:p>
        </w:tc>
        <w:tc>
          <w:tcPr>
            <w:tcW w:w="425" w:type="dxa"/>
            <w:shd w:val="clear" w:color="auto" w:fill="auto"/>
            <w:textDirection w:val="btLr"/>
            <w:vAlign w:val="center"/>
          </w:tcPr>
          <w:p w14:paraId="5CC4425C" w14:textId="77777777" w:rsidR="00401C63" w:rsidRPr="00244D6C" w:rsidRDefault="00401C63" w:rsidP="00244D6C">
            <w:pPr>
              <w:tabs>
                <w:tab w:val="left" w:pos="1940"/>
              </w:tabs>
              <w:spacing w:after="0"/>
              <w:ind w:left="-57" w:right="-57"/>
              <w:jc w:val="center"/>
              <w:rPr>
                <w:b/>
                <w:kern w:val="1"/>
                <w:sz w:val="24"/>
                <w:szCs w:val="24"/>
              </w:rPr>
            </w:pPr>
            <w:r w:rsidRPr="00244D6C">
              <w:rPr>
                <w:b/>
                <w:kern w:val="1"/>
                <w:sz w:val="24"/>
                <w:szCs w:val="24"/>
              </w:rPr>
              <w:t xml:space="preserve">Рус. </w:t>
            </w:r>
            <w:proofErr w:type="spellStart"/>
            <w:r w:rsidRPr="00244D6C">
              <w:rPr>
                <w:b/>
                <w:kern w:val="1"/>
                <w:sz w:val="24"/>
                <w:szCs w:val="24"/>
              </w:rPr>
              <w:t>яз</w:t>
            </w:r>
            <w:proofErr w:type="spellEnd"/>
          </w:p>
        </w:tc>
        <w:tc>
          <w:tcPr>
            <w:tcW w:w="567" w:type="dxa"/>
            <w:shd w:val="clear" w:color="auto" w:fill="auto"/>
            <w:textDirection w:val="btLr"/>
            <w:vAlign w:val="center"/>
          </w:tcPr>
          <w:p w14:paraId="7032AD98" w14:textId="77777777" w:rsidR="00401C63" w:rsidRPr="00244D6C" w:rsidRDefault="00401C63" w:rsidP="00244D6C">
            <w:pPr>
              <w:tabs>
                <w:tab w:val="left" w:pos="1940"/>
              </w:tabs>
              <w:spacing w:after="0"/>
              <w:ind w:left="-57" w:right="-57"/>
              <w:jc w:val="center"/>
              <w:rPr>
                <w:b/>
                <w:kern w:val="1"/>
                <w:sz w:val="24"/>
                <w:szCs w:val="24"/>
              </w:rPr>
            </w:pPr>
            <w:r w:rsidRPr="00244D6C">
              <w:rPr>
                <w:b/>
                <w:kern w:val="1"/>
                <w:sz w:val="24"/>
                <w:szCs w:val="24"/>
              </w:rPr>
              <w:t>Мат (П)</w:t>
            </w:r>
          </w:p>
        </w:tc>
        <w:tc>
          <w:tcPr>
            <w:tcW w:w="567" w:type="dxa"/>
            <w:shd w:val="clear" w:color="auto" w:fill="auto"/>
            <w:textDirection w:val="btLr"/>
            <w:vAlign w:val="center"/>
          </w:tcPr>
          <w:p w14:paraId="633A88D1" w14:textId="77777777" w:rsidR="00401C63" w:rsidRPr="00244D6C" w:rsidRDefault="00401C63" w:rsidP="00244D6C">
            <w:pPr>
              <w:tabs>
                <w:tab w:val="left" w:pos="1940"/>
              </w:tabs>
              <w:spacing w:after="0"/>
              <w:ind w:left="-57" w:right="-57"/>
              <w:jc w:val="center"/>
              <w:rPr>
                <w:b/>
                <w:kern w:val="1"/>
                <w:sz w:val="24"/>
                <w:szCs w:val="24"/>
              </w:rPr>
            </w:pPr>
            <w:r w:rsidRPr="00244D6C">
              <w:rPr>
                <w:b/>
                <w:kern w:val="1"/>
                <w:sz w:val="24"/>
                <w:szCs w:val="24"/>
              </w:rPr>
              <w:t>История</w:t>
            </w:r>
          </w:p>
        </w:tc>
        <w:tc>
          <w:tcPr>
            <w:tcW w:w="465" w:type="dxa"/>
            <w:shd w:val="clear" w:color="auto" w:fill="auto"/>
            <w:textDirection w:val="btLr"/>
            <w:vAlign w:val="center"/>
          </w:tcPr>
          <w:p w14:paraId="579FA9A5" w14:textId="77777777" w:rsidR="00401C63" w:rsidRPr="00244D6C" w:rsidRDefault="00401C63" w:rsidP="00244D6C">
            <w:pPr>
              <w:tabs>
                <w:tab w:val="left" w:pos="1940"/>
              </w:tabs>
              <w:spacing w:after="0"/>
              <w:ind w:left="-57" w:right="-57"/>
              <w:jc w:val="center"/>
              <w:rPr>
                <w:b/>
                <w:kern w:val="1"/>
                <w:sz w:val="24"/>
                <w:szCs w:val="24"/>
              </w:rPr>
            </w:pPr>
            <w:r w:rsidRPr="00244D6C">
              <w:rPr>
                <w:b/>
                <w:kern w:val="1"/>
                <w:sz w:val="24"/>
                <w:szCs w:val="24"/>
              </w:rPr>
              <w:t>Общ-е</w:t>
            </w:r>
          </w:p>
        </w:tc>
        <w:tc>
          <w:tcPr>
            <w:tcW w:w="426" w:type="dxa"/>
            <w:shd w:val="clear" w:color="auto" w:fill="auto"/>
            <w:textDirection w:val="btLr"/>
            <w:vAlign w:val="center"/>
          </w:tcPr>
          <w:p w14:paraId="233BF21D" w14:textId="77777777" w:rsidR="00401C63" w:rsidRPr="00244D6C" w:rsidRDefault="00401C63" w:rsidP="00244D6C">
            <w:pPr>
              <w:tabs>
                <w:tab w:val="left" w:pos="1940"/>
              </w:tabs>
              <w:spacing w:after="0"/>
              <w:ind w:left="-57" w:right="-57"/>
              <w:jc w:val="center"/>
              <w:rPr>
                <w:b/>
                <w:kern w:val="1"/>
                <w:sz w:val="24"/>
                <w:szCs w:val="24"/>
              </w:rPr>
            </w:pPr>
            <w:r w:rsidRPr="00244D6C">
              <w:rPr>
                <w:b/>
                <w:kern w:val="1"/>
                <w:sz w:val="24"/>
                <w:szCs w:val="24"/>
              </w:rPr>
              <w:t>Физика</w:t>
            </w:r>
          </w:p>
        </w:tc>
        <w:tc>
          <w:tcPr>
            <w:tcW w:w="567" w:type="dxa"/>
            <w:shd w:val="clear" w:color="auto" w:fill="auto"/>
            <w:textDirection w:val="btLr"/>
            <w:vAlign w:val="center"/>
          </w:tcPr>
          <w:p w14:paraId="4DC40DD6" w14:textId="77777777" w:rsidR="00401C63" w:rsidRPr="00244D6C" w:rsidRDefault="00401C63" w:rsidP="00244D6C">
            <w:pPr>
              <w:tabs>
                <w:tab w:val="left" w:pos="1940"/>
              </w:tabs>
              <w:spacing w:after="0"/>
              <w:ind w:left="-57" w:right="-57"/>
              <w:jc w:val="center"/>
              <w:rPr>
                <w:b/>
                <w:kern w:val="1"/>
                <w:sz w:val="24"/>
                <w:szCs w:val="24"/>
              </w:rPr>
            </w:pPr>
            <w:r w:rsidRPr="00244D6C">
              <w:rPr>
                <w:b/>
                <w:kern w:val="1"/>
                <w:sz w:val="24"/>
                <w:szCs w:val="24"/>
              </w:rPr>
              <w:t>Химия</w:t>
            </w:r>
          </w:p>
        </w:tc>
        <w:tc>
          <w:tcPr>
            <w:tcW w:w="567" w:type="dxa"/>
            <w:shd w:val="clear" w:color="auto" w:fill="auto"/>
            <w:textDirection w:val="btLr"/>
            <w:vAlign w:val="center"/>
          </w:tcPr>
          <w:p w14:paraId="7553B9A2" w14:textId="77777777" w:rsidR="00401C63" w:rsidRPr="00244D6C" w:rsidRDefault="00401C63" w:rsidP="00244D6C">
            <w:pPr>
              <w:tabs>
                <w:tab w:val="left" w:pos="1940"/>
              </w:tabs>
              <w:spacing w:after="0"/>
              <w:ind w:left="-57" w:right="-57"/>
              <w:jc w:val="center"/>
              <w:rPr>
                <w:b/>
                <w:kern w:val="1"/>
                <w:sz w:val="24"/>
                <w:szCs w:val="24"/>
              </w:rPr>
            </w:pPr>
            <w:proofErr w:type="spellStart"/>
            <w:r w:rsidRPr="00244D6C">
              <w:rPr>
                <w:b/>
                <w:kern w:val="1"/>
                <w:sz w:val="24"/>
                <w:szCs w:val="24"/>
              </w:rPr>
              <w:t>Биол</w:t>
            </w:r>
            <w:proofErr w:type="spellEnd"/>
            <w:r w:rsidRPr="00244D6C">
              <w:rPr>
                <w:b/>
                <w:kern w:val="1"/>
                <w:sz w:val="24"/>
                <w:szCs w:val="24"/>
              </w:rPr>
              <w:t>-я</w:t>
            </w:r>
          </w:p>
        </w:tc>
        <w:tc>
          <w:tcPr>
            <w:tcW w:w="567" w:type="dxa"/>
            <w:shd w:val="clear" w:color="auto" w:fill="auto"/>
            <w:textDirection w:val="btLr"/>
            <w:vAlign w:val="center"/>
          </w:tcPr>
          <w:p w14:paraId="28057576" w14:textId="77777777" w:rsidR="00401C63" w:rsidRPr="00244D6C" w:rsidRDefault="00401C63" w:rsidP="00244D6C">
            <w:pPr>
              <w:tabs>
                <w:tab w:val="left" w:pos="1940"/>
              </w:tabs>
              <w:spacing w:after="0"/>
              <w:ind w:left="-57" w:right="-57"/>
              <w:jc w:val="center"/>
              <w:rPr>
                <w:b/>
                <w:kern w:val="1"/>
                <w:sz w:val="24"/>
                <w:szCs w:val="24"/>
              </w:rPr>
            </w:pPr>
            <w:proofErr w:type="spellStart"/>
            <w:r w:rsidRPr="00244D6C">
              <w:rPr>
                <w:b/>
                <w:kern w:val="1"/>
                <w:sz w:val="24"/>
                <w:szCs w:val="24"/>
              </w:rPr>
              <w:t>Геог</w:t>
            </w:r>
            <w:proofErr w:type="spellEnd"/>
            <w:r w:rsidRPr="00244D6C">
              <w:rPr>
                <w:b/>
                <w:kern w:val="1"/>
                <w:sz w:val="24"/>
                <w:szCs w:val="24"/>
              </w:rPr>
              <w:t>-я</w:t>
            </w:r>
          </w:p>
        </w:tc>
        <w:tc>
          <w:tcPr>
            <w:tcW w:w="425" w:type="dxa"/>
            <w:shd w:val="clear" w:color="auto" w:fill="auto"/>
            <w:textDirection w:val="btLr"/>
            <w:vAlign w:val="center"/>
          </w:tcPr>
          <w:p w14:paraId="74780236" w14:textId="77777777" w:rsidR="00401C63" w:rsidRPr="00244D6C" w:rsidRDefault="00401C63" w:rsidP="00244D6C">
            <w:pPr>
              <w:tabs>
                <w:tab w:val="left" w:pos="1940"/>
              </w:tabs>
              <w:spacing w:after="0"/>
              <w:ind w:left="-57" w:right="-57"/>
              <w:jc w:val="center"/>
              <w:rPr>
                <w:b/>
                <w:kern w:val="1"/>
                <w:sz w:val="24"/>
                <w:szCs w:val="24"/>
              </w:rPr>
            </w:pPr>
            <w:r w:rsidRPr="00244D6C">
              <w:rPr>
                <w:b/>
                <w:kern w:val="1"/>
                <w:sz w:val="24"/>
                <w:szCs w:val="24"/>
              </w:rPr>
              <w:t xml:space="preserve">Англ. </w:t>
            </w:r>
            <w:proofErr w:type="spellStart"/>
            <w:r w:rsidRPr="00244D6C">
              <w:rPr>
                <w:b/>
                <w:kern w:val="1"/>
                <w:sz w:val="24"/>
                <w:szCs w:val="24"/>
              </w:rPr>
              <w:t>яз</w:t>
            </w:r>
            <w:proofErr w:type="spellEnd"/>
          </w:p>
        </w:tc>
        <w:tc>
          <w:tcPr>
            <w:tcW w:w="425" w:type="dxa"/>
            <w:shd w:val="clear" w:color="auto" w:fill="auto"/>
            <w:textDirection w:val="btLr"/>
            <w:vAlign w:val="center"/>
          </w:tcPr>
          <w:p w14:paraId="3AF9C35C" w14:textId="77777777" w:rsidR="00401C63" w:rsidRPr="00244D6C" w:rsidRDefault="00401C63" w:rsidP="00244D6C">
            <w:pPr>
              <w:tabs>
                <w:tab w:val="left" w:pos="1940"/>
              </w:tabs>
              <w:spacing w:after="0"/>
              <w:ind w:left="-57" w:right="-57"/>
              <w:jc w:val="center"/>
              <w:rPr>
                <w:b/>
                <w:kern w:val="1"/>
                <w:sz w:val="24"/>
                <w:szCs w:val="24"/>
              </w:rPr>
            </w:pPr>
            <w:proofErr w:type="gramStart"/>
            <w:r w:rsidRPr="00244D6C">
              <w:rPr>
                <w:b/>
                <w:kern w:val="1"/>
                <w:sz w:val="24"/>
                <w:szCs w:val="24"/>
              </w:rPr>
              <w:t>Лит-</w:t>
            </w:r>
            <w:proofErr w:type="spellStart"/>
            <w:r w:rsidRPr="00244D6C">
              <w:rPr>
                <w:b/>
                <w:kern w:val="1"/>
                <w:sz w:val="24"/>
                <w:szCs w:val="24"/>
              </w:rPr>
              <w:t>ра</w:t>
            </w:r>
            <w:proofErr w:type="spellEnd"/>
            <w:proofErr w:type="gramEnd"/>
          </w:p>
        </w:tc>
        <w:tc>
          <w:tcPr>
            <w:tcW w:w="567" w:type="dxa"/>
            <w:shd w:val="clear" w:color="auto" w:fill="FFFFFF"/>
            <w:textDirection w:val="btLr"/>
            <w:vAlign w:val="center"/>
          </w:tcPr>
          <w:p w14:paraId="1AC87013" w14:textId="77777777" w:rsidR="00401C63" w:rsidRPr="00244D6C" w:rsidRDefault="00401C63" w:rsidP="00244D6C">
            <w:pPr>
              <w:tabs>
                <w:tab w:val="left" w:pos="1940"/>
              </w:tabs>
              <w:spacing w:after="0"/>
              <w:ind w:left="-57" w:right="-57"/>
              <w:jc w:val="center"/>
              <w:rPr>
                <w:b/>
                <w:kern w:val="1"/>
                <w:sz w:val="24"/>
                <w:szCs w:val="24"/>
              </w:rPr>
            </w:pPr>
            <w:r w:rsidRPr="00244D6C">
              <w:rPr>
                <w:b/>
                <w:kern w:val="1"/>
                <w:sz w:val="24"/>
                <w:szCs w:val="24"/>
              </w:rPr>
              <w:t>Инф-ка</w:t>
            </w:r>
          </w:p>
        </w:tc>
      </w:tr>
      <w:tr w:rsidR="00401C63" w:rsidRPr="00244D6C" w14:paraId="3F3DBDCC" w14:textId="77777777" w:rsidTr="00810234">
        <w:trPr>
          <w:trHeight w:val="376"/>
          <w:jc w:val="center"/>
        </w:trPr>
        <w:tc>
          <w:tcPr>
            <w:tcW w:w="1384" w:type="dxa"/>
            <w:shd w:val="clear" w:color="auto" w:fill="auto"/>
            <w:vAlign w:val="center"/>
          </w:tcPr>
          <w:p w14:paraId="5114C159" w14:textId="77777777" w:rsidR="00401C63" w:rsidRPr="00244D6C" w:rsidRDefault="00401C63" w:rsidP="00244D6C">
            <w:pPr>
              <w:tabs>
                <w:tab w:val="left" w:pos="1940"/>
              </w:tabs>
              <w:spacing w:after="0"/>
              <w:ind w:right="-57"/>
              <w:rPr>
                <w:b/>
                <w:kern w:val="1"/>
                <w:sz w:val="24"/>
                <w:szCs w:val="24"/>
              </w:rPr>
            </w:pPr>
            <w:r w:rsidRPr="00244D6C">
              <w:rPr>
                <w:b/>
                <w:kern w:val="1"/>
                <w:sz w:val="24"/>
                <w:szCs w:val="24"/>
              </w:rPr>
              <w:t>Гимназия</w:t>
            </w:r>
          </w:p>
        </w:tc>
        <w:tc>
          <w:tcPr>
            <w:tcW w:w="810" w:type="dxa"/>
            <w:shd w:val="clear" w:color="auto" w:fill="9BBB59" w:themeFill="accent3"/>
            <w:vAlign w:val="center"/>
          </w:tcPr>
          <w:p w14:paraId="244A5B56"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2</w:t>
            </w:r>
          </w:p>
        </w:tc>
        <w:tc>
          <w:tcPr>
            <w:tcW w:w="425" w:type="dxa"/>
            <w:shd w:val="clear" w:color="auto" w:fill="auto"/>
            <w:vAlign w:val="center"/>
          </w:tcPr>
          <w:p w14:paraId="539EAA36"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c>
          <w:tcPr>
            <w:tcW w:w="567" w:type="dxa"/>
            <w:shd w:val="clear" w:color="auto" w:fill="auto"/>
            <w:vAlign w:val="center"/>
          </w:tcPr>
          <w:p w14:paraId="08F4CDC2"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1</w:t>
            </w:r>
          </w:p>
        </w:tc>
        <w:tc>
          <w:tcPr>
            <w:tcW w:w="567" w:type="dxa"/>
            <w:shd w:val="clear" w:color="auto" w:fill="auto"/>
            <w:vAlign w:val="center"/>
          </w:tcPr>
          <w:p w14:paraId="328653C9"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c>
          <w:tcPr>
            <w:tcW w:w="465" w:type="dxa"/>
            <w:shd w:val="clear" w:color="auto" w:fill="auto"/>
            <w:vAlign w:val="center"/>
          </w:tcPr>
          <w:p w14:paraId="6649045C"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1</w:t>
            </w:r>
          </w:p>
        </w:tc>
        <w:tc>
          <w:tcPr>
            <w:tcW w:w="426" w:type="dxa"/>
            <w:shd w:val="clear" w:color="auto" w:fill="auto"/>
            <w:vAlign w:val="center"/>
          </w:tcPr>
          <w:p w14:paraId="1A391C0F"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c>
          <w:tcPr>
            <w:tcW w:w="567" w:type="dxa"/>
            <w:shd w:val="clear" w:color="auto" w:fill="auto"/>
            <w:vAlign w:val="center"/>
          </w:tcPr>
          <w:p w14:paraId="1BF62EBD"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c>
          <w:tcPr>
            <w:tcW w:w="567" w:type="dxa"/>
            <w:shd w:val="clear" w:color="auto" w:fill="auto"/>
            <w:vAlign w:val="center"/>
          </w:tcPr>
          <w:p w14:paraId="4E6BC07B"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c>
          <w:tcPr>
            <w:tcW w:w="567" w:type="dxa"/>
            <w:shd w:val="clear" w:color="auto" w:fill="auto"/>
            <w:vAlign w:val="center"/>
          </w:tcPr>
          <w:p w14:paraId="16C414E3"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c>
          <w:tcPr>
            <w:tcW w:w="425" w:type="dxa"/>
            <w:shd w:val="clear" w:color="auto" w:fill="auto"/>
            <w:vAlign w:val="center"/>
          </w:tcPr>
          <w:p w14:paraId="7B621902"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c>
          <w:tcPr>
            <w:tcW w:w="425" w:type="dxa"/>
            <w:shd w:val="clear" w:color="auto" w:fill="auto"/>
            <w:vAlign w:val="center"/>
          </w:tcPr>
          <w:p w14:paraId="7D666C0A"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c>
          <w:tcPr>
            <w:tcW w:w="567" w:type="dxa"/>
            <w:shd w:val="clear" w:color="auto" w:fill="FFFFFF"/>
            <w:vAlign w:val="center"/>
          </w:tcPr>
          <w:p w14:paraId="5D4BC7D2"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r>
      <w:tr w:rsidR="00401C63" w:rsidRPr="00244D6C" w14:paraId="54C31DCC" w14:textId="77777777" w:rsidTr="00810234">
        <w:trPr>
          <w:trHeight w:val="403"/>
          <w:jc w:val="center"/>
        </w:trPr>
        <w:tc>
          <w:tcPr>
            <w:tcW w:w="1384" w:type="dxa"/>
            <w:shd w:val="clear" w:color="auto" w:fill="auto"/>
            <w:vAlign w:val="center"/>
          </w:tcPr>
          <w:p w14:paraId="3EA71446" w14:textId="77777777" w:rsidR="00401C63" w:rsidRPr="00244D6C" w:rsidRDefault="00401C63" w:rsidP="00244D6C">
            <w:pPr>
              <w:tabs>
                <w:tab w:val="left" w:pos="1940"/>
              </w:tabs>
              <w:spacing w:after="0"/>
              <w:ind w:left="-57" w:right="-57"/>
              <w:rPr>
                <w:b/>
                <w:kern w:val="1"/>
                <w:sz w:val="24"/>
                <w:szCs w:val="24"/>
              </w:rPr>
            </w:pPr>
            <w:r w:rsidRPr="00244D6C">
              <w:rPr>
                <w:b/>
                <w:kern w:val="1"/>
                <w:sz w:val="24"/>
                <w:szCs w:val="24"/>
              </w:rPr>
              <w:t>СОШ № 2</w:t>
            </w:r>
          </w:p>
        </w:tc>
        <w:tc>
          <w:tcPr>
            <w:tcW w:w="810" w:type="dxa"/>
            <w:shd w:val="clear" w:color="auto" w:fill="9BBB59" w:themeFill="accent3"/>
            <w:vAlign w:val="center"/>
          </w:tcPr>
          <w:p w14:paraId="2AC1A11D"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2</w:t>
            </w:r>
          </w:p>
        </w:tc>
        <w:tc>
          <w:tcPr>
            <w:tcW w:w="425" w:type="dxa"/>
            <w:shd w:val="clear" w:color="auto" w:fill="auto"/>
            <w:vAlign w:val="center"/>
          </w:tcPr>
          <w:p w14:paraId="614EADA6"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c>
          <w:tcPr>
            <w:tcW w:w="567" w:type="dxa"/>
            <w:shd w:val="clear" w:color="auto" w:fill="auto"/>
            <w:vAlign w:val="center"/>
          </w:tcPr>
          <w:p w14:paraId="2268AA86"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c>
          <w:tcPr>
            <w:tcW w:w="567" w:type="dxa"/>
            <w:shd w:val="clear" w:color="auto" w:fill="auto"/>
            <w:vAlign w:val="center"/>
          </w:tcPr>
          <w:p w14:paraId="24629BC4"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1</w:t>
            </w:r>
          </w:p>
        </w:tc>
        <w:tc>
          <w:tcPr>
            <w:tcW w:w="465" w:type="dxa"/>
            <w:shd w:val="clear" w:color="auto" w:fill="auto"/>
            <w:vAlign w:val="center"/>
          </w:tcPr>
          <w:p w14:paraId="75FE73CF"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c>
          <w:tcPr>
            <w:tcW w:w="426" w:type="dxa"/>
            <w:shd w:val="clear" w:color="auto" w:fill="auto"/>
            <w:vAlign w:val="center"/>
          </w:tcPr>
          <w:p w14:paraId="3DADC296"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c>
          <w:tcPr>
            <w:tcW w:w="567" w:type="dxa"/>
            <w:shd w:val="clear" w:color="auto" w:fill="auto"/>
            <w:vAlign w:val="center"/>
          </w:tcPr>
          <w:p w14:paraId="4E0ECE08"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1</w:t>
            </w:r>
          </w:p>
        </w:tc>
        <w:tc>
          <w:tcPr>
            <w:tcW w:w="567" w:type="dxa"/>
            <w:shd w:val="clear" w:color="auto" w:fill="auto"/>
            <w:vAlign w:val="center"/>
          </w:tcPr>
          <w:p w14:paraId="2902E512"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c>
          <w:tcPr>
            <w:tcW w:w="567" w:type="dxa"/>
            <w:shd w:val="clear" w:color="auto" w:fill="auto"/>
            <w:vAlign w:val="center"/>
          </w:tcPr>
          <w:p w14:paraId="6F1AA70C"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c>
          <w:tcPr>
            <w:tcW w:w="425" w:type="dxa"/>
            <w:shd w:val="clear" w:color="auto" w:fill="auto"/>
            <w:vAlign w:val="center"/>
          </w:tcPr>
          <w:p w14:paraId="6C876A72"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c>
          <w:tcPr>
            <w:tcW w:w="425" w:type="dxa"/>
            <w:shd w:val="clear" w:color="auto" w:fill="auto"/>
            <w:vAlign w:val="center"/>
          </w:tcPr>
          <w:p w14:paraId="220B979E"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c>
          <w:tcPr>
            <w:tcW w:w="567" w:type="dxa"/>
            <w:shd w:val="clear" w:color="auto" w:fill="FFFFFF"/>
            <w:vAlign w:val="center"/>
          </w:tcPr>
          <w:p w14:paraId="31C45A25"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r>
      <w:tr w:rsidR="00401C63" w:rsidRPr="00244D6C" w14:paraId="6979A123" w14:textId="77777777" w:rsidTr="00810234">
        <w:trPr>
          <w:trHeight w:val="376"/>
          <w:jc w:val="center"/>
        </w:trPr>
        <w:tc>
          <w:tcPr>
            <w:tcW w:w="1384" w:type="dxa"/>
            <w:shd w:val="clear" w:color="auto" w:fill="auto"/>
            <w:vAlign w:val="center"/>
          </w:tcPr>
          <w:p w14:paraId="5C5B0B93" w14:textId="77777777" w:rsidR="00401C63" w:rsidRPr="00244D6C" w:rsidRDefault="00401C63" w:rsidP="00244D6C">
            <w:pPr>
              <w:tabs>
                <w:tab w:val="left" w:pos="1940"/>
              </w:tabs>
              <w:spacing w:after="0"/>
              <w:ind w:left="-57" w:right="-57"/>
              <w:rPr>
                <w:b/>
                <w:kern w:val="1"/>
                <w:sz w:val="24"/>
                <w:szCs w:val="24"/>
              </w:rPr>
            </w:pPr>
            <w:r w:rsidRPr="00244D6C">
              <w:rPr>
                <w:b/>
                <w:kern w:val="1"/>
                <w:sz w:val="24"/>
                <w:szCs w:val="24"/>
              </w:rPr>
              <w:t>СОШ № 3</w:t>
            </w:r>
          </w:p>
        </w:tc>
        <w:tc>
          <w:tcPr>
            <w:tcW w:w="810" w:type="dxa"/>
            <w:shd w:val="clear" w:color="auto" w:fill="9BBB59" w:themeFill="accent3"/>
            <w:vAlign w:val="center"/>
          </w:tcPr>
          <w:p w14:paraId="2BD7F8E5"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10</w:t>
            </w:r>
          </w:p>
        </w:tc>
        <w:tc>
          <w:tcPr>
            <w:tcW w:w="425" w:type="dxa"/>
            <w:shd w:val="clear" w:color="auto" w:fill="auto"/>
            <w:vAlign w:val="center"/>
          </w:tcPr>
          <w:p w14:paraId="177431A6"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c>
          <w:tcPr>
            <w:tcW w:w="567" w:type="dxa"/>
            <w:shd w:val="clear" w:color="auto" w:fill="auto"/>
            <w:vAlign w:val="center"/>
          </w:tcPr>
          <w:p w14:paraId="5FA17995"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1</w:t>
            </w:r>
          </w:p>
        </w:tc>
        <w:tc>
          <w:tcPr>
            <w:tcW w:w="567" w:type="dxa"/>
            <w:shd w:val="clear" w:color="auto" w:fill="auto"/>
            <w:vAlign w:val="center"/>
          </w:tcPr>
          <w:p w14:paraId="50C21F85"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c>
          <w:tcPr>
            <w:tcW w:w="465" w:type="dxa"/>
            <w:shd w:val="clear" w:color="auto" w:fill="auto"/>
            <w:vAlign w:val="center"/>
          </w:tcPr>
          <w:p w14:paraId="42401BB7"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4</w:t>
            </w:r>
          </w:p>
        </w:tc>
        <w:tc>
          <w:tcPr>
            <w:tcW w:w="426" w:type="dxa"/>
            <w:shd w:val="clear" w:color="auto" w:fill="auto"/>
            <w:vAlign w:val="center"/>
          </w:tcPr>
          <w:p w14:paraId="307412A0"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c>
          <w:tcPr>
            <w:tcW w:w="567" w:type="dxa"/>
            <w:shd w:val="clear" w:color="auto" w:fill="auto"/>
            <w:vAlign w:val="center"/>
          </w:tcPr>
          <w:p w14:paraId="6FFB411D"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4</w:t>
            </w:r>
          </w:p>
        </w:tc>
        <w:tc>
          <w:tcPr>
            <w:tcW w:w="567" w:type="dxa"/>
            <w:shd w:val="clear" w:color="auto" w:fill="auto"/>
            <w:vAlign w:val="center"/>
          </w:tcPr>
          <w:p w14:paraId="14FDF032"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1</w:t>
            </w:r>
          </w:p>
        </w:tc>
        <w:tc>
          <w:tcPr>
            <w:tcW w:w="567" w:type="dxa"/>
            <w:shd w:val="clear" w:color="auto" w:fill="auto"/>
            <w:vAlign w:val="center"/>
          </w:tcPr>
          <w:p w14:paraId="6CF46EFA"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c>
          <w:tcPr>
            <w:tcW w:w="425" w:type="dxa"/>
            <w:shd w:val="clear" w:color="auto" w:fill="auto"/>
            <w:vAlign w:val="center"/>
          </w:tcPr>
          <w:p w14:paraId="78524B3A"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c>
          <w:tcPr>
            <w:tcW w:w="425" w:type="dxa"/>
            <w:shd w:val="clear" w:color="auto" w:fill="auto"/>
            <w:vAlign w:val="center"/>
          </w:tcPr>
          <w:p w14:paraId="081CEB2E"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c>
          <w:tcPr>
            <w:tcW w:w="567" w:type="dxa"/>
            <w:shd w:val="clear" w:color="auto" w:fill="FFFFFF"/>
            <w:vAlign w:val="center"/>
          </w:tcPr>
          <w:p w14:paraId="587707F8"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r>
      <w:tr w:rsidR="00401C63" w:rsidRPr="00244D6C" w14:paraId="11B5F9B4" w14:textId="77777777" w:rsidTr="00810234">
        <w:trPr>
          <w:trHeight w:val="403"/>
          <w:jc w:val="center"/>
        </w:trPr>
        <w:tc>
          <w:tcPr>
            <w:tcW w:w="1384" w:type="dxa"/>
            <w:shd w:val="clear" w:color="auto" w:fill="auto"/>
            <w:vAlign w:val="center"/>
          </w:tcPr>
          <w:p w14:paraId="7A27B911" w14:textId="77777777" w:rsidR="00401C63" w:rsidRPr="00244D6C" w:rsidRDefault="00401C63" w:rsidP="00244D6C">
            <w:pPr>
              <w:tabs>
                <w:tab w:val="left" w:pos="1940"/>
              </w:tabs>
              <w:spacing w:after="0"/>
              <w:ind w:left="-57" w:right="-57"/>
              <w:rPr>
                <w:b/>
                <w:kern w:val="1"/>
                <w:sz w:val="24"/>
                <w:szCs w:val="24"/>
              </w:rPr>
            </w:pPr>
            <w:r w:rsidRPr="00244D6C">
              <w:rPr>
                <w:b/>
                <w:kern w:val="1"/>
                <w:sz w:val="24"/>
                <w:szCs w:val="24"/>
              </w:rPr>
              <w:t>СОШ № 4</w:t>
            </w:r>
          </w:p>
        </w:tc>
        <w:tc>
          <w:tcPr>
            <w:tcW w:w="810" w:type="dxa"/>
            <w:shd w:val="clear" w:color="auto" w:fill="9BBB59" w:themeFill="accent3"/>
            <w:vAlign w:val="center"/>
          </w:tcPr>
          <w:p w14:paraId="60F3BCF5"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14</w:t>
            </w:r>
          </w:p>
        </w:tc>
        <w:tc>
          <w:tcPr>
            <w:tcW w:w="425" w:type="dxa"/>
            <w:shd w:val="clear" w:color="auto" w:fill="auto"/>
            <w:vAlign w:val="center"/>
          </w:tcPr>
          <w:p w14:paraId="01A4DF8B"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c>
          <w:tcPr>
            <w:tcW w:w="567" w:type="dxa"/>
            <w:shd w:val="clear" w:color="auto" w:fill="auto"/>
            <w:vAlign w:val="center"/>
          </w:tcPr>
          <w:p w14:paraId="2D20977D"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2</w:t>
            </w:r>
          </w:p>
        </w:tc>
        <w:tc>
          <w:tcPr>
            <w:tcW w:w="567" w:type="dxa"/>
            <w:shd w:val="clear" w:color="auto" w:fill="auto"/>
            <w:vAlign w:val="center"/>
          </w:tcPr>
          <w:p w14:paraId="56604E88"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2</w:t>
            </w:r>
          </w:p>
        </w:tc>
        <w:tc>
          <w:tcPr>
            <w:tcW w:w="465" w:type="dxa"/>
            <w:shd w:val="clear" w:color="auto" w:fill="auto"/>
            <w:vAlign w:val="center"/>
          </w:tcPr>
          <w:p w14:paraId="47B19E9F"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5</w:t>
            </w:r>
          </w:p>
        </w:tc>
        <w:tc>
          <w:tcPr>
            <w:tcW w:w="426" w:type="dxa"/>
            <w:shd w:val="clear" w:color="auto" w:fill="auto"/>
            <w:vAlign w:val="center"/>
          </w:tcPr>
          <w:p w14:paraId="041F0871"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c>
          <w:tcPr>
            <w:tcW w:w="567" w:type="dxa"/>
            <w:shd w:val="clear" w:color="auto" w:fill="auto"/>
            <w:vAlign w:val="center"/>
          </w:tcPr>
          <w:p w14:paraId="35937FE3"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c>
          <w:tcPr>
            <w:tcW w:w="567" w:type="dxa"/>
            <w:shd w:val="clear" w:color="auto" w:fill="auto"/>
            <w:vAlign w:val="center"/>
          </w:tcPr>
          <w:p w14:paraId="769E0113"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4</w:t>
            </w:r>
          </w:p>
        </w:tc>
        <w:tc>
          <w:tcPr>
            <w:tcW w:w="567" w:type="dxa"/>
            <w:shd w:val="clear" w:color="auto" w:fill="auto"/>
            <w:vAlign w:val="center"/>
          </w:tcPr>
          <w:p w14:paraId="269C3F66"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c>
          <w:tcPr>
            <w:tcW w:w="425" w:type="dxa"/>
            <w:shd w:val="clear" w:color="auto" w:fill="auto"/>
            <w:vAlign w:val="center"/>
          </w:tcPr>
          <w:p w14:paraId="5338EB85"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c>
          <w:tcPr>
            <w:tcW w:w="425" w:type="dxa"/>
            <w:shd w:val="clear" w:color="auto" w:fill="auto"/>
            <w:vAlign w:val="center"/>
          </w:tcPr>
          <w:p w14:paraId="49B02163"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c>
          <w:tcPr>
            <w:tcW w:w="567" w:type="dxa"/>
            <w:shd w:val="clear" w:color="auto" w:fill="FFFFFF"/>
            <w:vAlign w:val="center"/>
          </w:tcPr>
          <w:p w14:paraId="04FDA52A"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3</w:t>
            </w:r>
          </w:p>
        </w:tc>
      </w:tr>
      <w:tr w:rsidR="00401C63" w:rsidRPr="00244D6C" w14:paraId="5792DE9D" w14:textId="77777777" w:rsidTr="00810234">
        <w:trPr>
          <w:trHeight w:val="376"/>
          <w:jc w:val="center"/>
        </w:trPr>
        <w:tc>
          <w:tcPr>
            <w:tcW w:w="1384" w:type="dxa"/>
            <w:shd w:val="clear" w:color="auto" w:fill="auto"/>
            <w:vAlign w:val="center"/>
          </w:tcPr>
          <w:p w14:paraId="0D391FC6" w14:textId="77777777" w:rsidR="00401C63" w:rsidRPr="00244D6C" w:rsidRDefault="00401C63" w:rsidP="00244D6C">
            <w:pPr>
              <w:spacing w:after="0"/>
              <w:ind w:left="-57" w:right="-57"/>
              <w:rPr>
                <w:b/>
                <w:kern w:val="1"/>
                <w:sz w:val="24"/>
                <w:szCs w:val="24"/>
              </w:rPr>
            </w:pPr>
            <w:r w:rsidRPr="00244D6C">
              <w:rPr>
                <w:b/>
                <w:kern w:val="1"/>
                <w:sz w:val="24"/>
                <w:szCs w:val="24"/>
              </w:rPr>
              <w:t>СОШ № 5</w:t>
            </w:r>
          </w:p>
        </w:tc>
        <w:tc>
          <w:tcPr>
            <w:tcW w:w="810" w:type="dxa"/>
            <w:shd w:val="clear" w:color="auto" w:fill="9BBB59" w:themeFill="accent3"/>
            <w:vAlign w:val="center"/>
          </w:tcPr>
          <w:p w14:paraId="638496F1"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11</w:t>
            </w:r>
          </w:p>
        </w:tc>
        <w:tc>
          <w:tcPr>
            <w:tcW w:w="425" w:type="dxa"/>
            <w:shd w:val="clear" w:color="auto" w:fill="auto"/>
            <w:vAlign w:val="center"/>
          </w:tcPr>
          <w:p w14:paraId="709F753D"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c>
          <w:tcPr>
            <w:tcW w:w="567" w:type="dxa"/>
            <w:shd w:val="clear" w:color="auto" w:fill="auto"/>
            <w:vAlign w:val="center"/>
          </w:tcPr>
          <w:p w14:paraId="30618F43"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c>
          <w:tcPr>
            <w:tcW w:w="567" w:type="dxa"/>
            <w:shd w:val="clear" w:color="auto" w:fill="auto"/>
            <w:vAlign w:val="center"/>
          </w:tcPr>
          <w:p w14:paraId="29C1B89C"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1</w:t>
            </w:r>
          </w:p>
        </w:tc>
        <w:tc>
          <w:tcPr>
            <w:tcW w:w="465" w:type="dxa"/>
            <w:shd w:val="clear" w:color="auto" w:fill="auto"/>
            <w:vAlign w:val="center"/>
          </w:tcPr>
          <w:p w14:paraId="07D40627"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7</w:t>
            </w:r>
          </w:p>
        </w:tc>
        <w:tc>
          <w:tcPr>
            <w:tcW w:w="426" w:type="dxa"/>
            <w:shd w:val="clear" w:color="auto" w:fill="auto"/>
            <w:vAlign w:val="center"/>
          </w:tcPr>
          <w:p w14:paraId="6BFCB299"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c>
          <w:tcPr>
            <w:tcW w:w="567" w:type="dxa"/>
            <w:shd w:val="clear" w:color="auto" w:fill="auto"/>
            <w:vAlign w:val="center"/>
          </w:tcPr>
          <w:p w14:paraId="585C8CC5"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1</w:t>
            </w:r>
          </w:p>
        </w:tc>
        <w:tc>
          <w:tcPr>
            <w:tcW w:w="567" w:type="dxa"/>
            <w:shd w:val="clear" w:color="auto" w:fill="auto"/>
            <w:vAlign w:val="center"/>
          </w:tcPr>
          <w:p w14:paraId="71913EB3"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c>
          <w:tcPr>
            <w:tcW w:w="567" w:type="dxa"/>
            <w:shd w:val="clear" w:color="auto" w:fill="auto"/>
            <w:vAlign w:val="center"/>
          </w:tcPr>
          <w:p w14:paraId="6C1F50C3"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c>
          <w:tcPr>
            <w:tcW w:w="425" w:type="dxa"/>
            <w:shd w:val="clear" w:color="auto" w:fill="auto"/>
            <w:vAlign w:val="center"/>
          </w:tcPr>
          <w:p w14:paraId="086A2CDF"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1</w:t>
            </w:r>
          </w:p>
        </w:tc>
        <w:tc>
          <w:tcPr>
            <w:tcW w:w="425" w:type="dxa"/>
            <w:shd w:val="clear" w:color="auto" w:fill="auto"/>
            <w:vAlign w:val="center"/>
          </w:tcPr>
          <w:p w14:paraId="6C482D5E"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c>
          <w:tcPr>
            <w:tcW w:w="567" w:type="dxa"/>
            <w:shd w:val="clear" w:color="auto" w:fill="FFFFFF"/>
            <w:vAlign w:val="center"/>
          </w:tcPr>
          <w:p w14:paraId="28015E7E"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1</w:t>
            </w:r>
          </w:p>
        </w:tc>
      </w:tr>
      <w:tr w:rsidR="00401C63" w:rsidRPr="00244D6C" w14:paraId="0FACE381" w14:textId="77777777" w:rsidTr="00810234">
        <w:trPr>
          <w:trHeight w:val="403"/>
          <w:jc w:val="center"/>
        </w:trPr>
        <w:tc>
          <w:tcPr>
            <w:tcW w:w="1384" w:type="dxa"/>
            <w:shd w:val="clear" w:color="auto" w:fill="auto"/>
            <w:vAlign w:val="center"/>
          </w:tcPr>
          <w:p w14:paraId="38731AE1" w14:textId="77777777" w:rsidR="00401C63" w:rsidRPr="00244D6C" w:rsidRDefault="00401C63" w:rsidP="00244D6C">
            <w:pPr>
              <w:spacing w:after="0"/>
              <w:ind w:left="-57" w:right="-57"/>
              <w:rPr>
                <w:b/>
                <w:kern w:val="1"/>
                <w:sz w:val="24"/>
                <w:szCs w:val="24"/>
              </w:rPr>
            </w:pPr>
            <w:r w:rsidRPr="00244D6C">
              <w:rPr>
                <w:b/>
                <w:kern w:val="1"/>
                <w:sz w:val="24"/>
                <w:szCs w:val="24"/>
              </w:rPr>
              <w:t>СОШ № 6</w:t>
            </w:r>
          </w:p>
        </w:tc>
        <w:tc>
          <w:tcPr>
            <w:tcW w:w="810" w:type="dxa"/>
            <w:shd w:val="clear" w:color="auto" w:fill="9BBB59" w:themeFill="accent3"/>
            <w:vAlign w:val="center"/>
          </w:tcPr>
          <w:p w14:paraId="32DB0E85"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15</w:t>
            </w:r>
          </w:p>
        </w:tc>
        <w:tc>
          <w:tcPr>
            <w:tcW w:w="425" w:type="dxa"/>
            <w:shd w:val="clear" w:color="auto" w:fill="auto"/>
            <w:vAlign w:val="center"/>
          </w:tcPr>
          <w:p w14:paraId="18C8C38F"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c>
          <w:tcPr>
            <w:tcW w:w="567" w:type="dxa"/>
            <w:shd w:val="clear" w:color="auto" w:fill="auto"/>
            <w:vAlign w:val="center"/>
          </w:tcPr>
          <w:p w14:paraId="6903041D"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1</w:t>
            </w:r>
          </w:p>
        </w:tc>
        <w:tc>
          <w:tcPr>
            <w:tcW w:w="567" w:type="dxa"/>
            <w:shd w:val="clear" w:color="auto" w:fill="auto"/>
            <w:vAlign w:val="center"/>
          </w:tcPr>
          <w:p w14:paraId="33C1AB19"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1</w:t>
            </w:r>
          </w:p>
        </w:tc>
        <w:tc>
          <w:tcPr>
            <w:tcW w:w="465" w:type="dxa"/>
            <w:shd w:val="clear" w:color="auto" w:fill="auto"/>
            <w:vAlign w:val="center"/>
          </w:tcPr>
          <w:p w14:paraId="27CD9A67"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7</w:t>
            </w:r>
          </w:p>
        </w:tc>
        <w:tc>
          <w:tcPr>
            <w:tcW w:w="426" w:type="dxa"/>
            <w:shd w:val="clear" w:color="auto" w:fill="auto"/>
            <w:vAlign w:val="center"/>
          </w:tcPr>
          <w:p w14:paraId="15A91D5D"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c>
          <w:tcPr>
            <w:tcW w:w="567" w:type="dxa"/>
            <w:shd w:val="clear" w:color="auto" w:fill="auto"/>
            <w:vAlign w:val="center"/>
          </w:tcPr>
          <w:p w14:paraId="13D83841"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3</w:t>
            </w:r>
          </w:p>
        </w:tc>
        <w:tc>
          <w:tcPr>
            <w:tcW w:w="567" w:type="dxa"/>
            <w:shd w:val="clear" w:color="auto" w:fill="auto"/>
            <w:vAlign w:val="center"/>
          </w:tcPr>
          <w:p w14:paraId="68F2C351"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2</w:t>
            </w:r>
          </w:p>
        </w:tc>
        <w:tc>
          <w:tcPr>
            <w:tcW w:w="567" w:type="dxa"/>
            <w:shd w:val="clear" w:color="auto" w:fill="auto"/>
            <w:vAlign w:val="center"/>
          </w:tcPr>
          <w:p w14:paraId="443BF2FC"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c>
          <w:tcPr>
            <w:tcW w:w="425" w:type="dxa"/>
            <w:shd w:val="clear" w:color="auto" w:fill="auto"/>
            <w:vAlign w:val="center"/>
          </w:tcPr>
          <w:p w14:paraId="4AE5915A"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c>
          <w:tcPr>
            <w:tcW w:w="425" w:type="dxa"/>
            <w:shd w:val="clear" w:color="auto" w:fill="auto"/>
            <w:vAlign w:val="center"/>
          </w:tcPr>
          <w:p w14:paraId="6406016F"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c>
          <w:tcPr>
            <w:tcW w:w="567" w:type="dxa"/>
            <w:shd w:val="clear" w:color="auto" w:fill="FFFFFF"/>
            <w:vAlign w:val="center"/>
          </w:tcPr>
          <w:p w14:paraId="5571F410"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1</w:t>
            </w:r>
          </w:p>
        </w:tc>
      </w:tr>
      <w:tr w:rsidR="00401C63" w:rsidRPr="00244D6C" w14:paraId="65071547" w14:textId="77777777" w:rsidTr="00810234">
        <w:trPr>
          <w:trHeight w:val="376"/>
          <w:jc w:val="center"/>
        </w:trPr>
        <w:tc>
          <w:tcPr>
            <w:tcW w:w="1384" w:type="dxa"/>
            <w:shd w:val="clear" w:color="auto" w:fill="auto"/>
            <w:vAlign w:val="center"/>
          </w:tcPr>
          <w:p w14:paraId="76A08F98" w14:textId="77777777" w:rsidR="00401C63" w:rsidRPr="00244D6C" w:rsidRDefault="00401C63" w:rsidP="00244D6C">
            <w:pPr>
              <w:spacing w:after="0"/>
              <w:ind w:left="-57" w:right="-57"/>
              <w:rPr>
                <w:b/>
                <w:kern w:val="1"/>
                <w:sz w:val="24"/>
                <w:szCs w:val="24"/>
              </w:rPr>
            </w:pPr>
            <w:r w:rsidRPr="00244D6C">
              <w:rPr>
                <w:b/>
                <w:kern w:val="1"/>
                <w:sz w:val="24"/>
                <w:szCs w:val="24"/>
              </w:rPr>
              <w:t>СОШ № 7</w:t>
            </w:r>
          </w:p>
        </w:tc>
        <w:tc>
          <w:tcPr>
            <w:tcW w:w="810" w:type="dxa"/>
            <w:shd w:val="clear" w:color="auto" w:fill="9BBB59" w:themeFill="accent3"/>
            <w:vAlign w:val="center"/>
          </w:tcPr>
          <w:p w14:paraId="08B1C238"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14</w:t>
            </w:r>
          </w:p>
        </w:tc>
        <w:tc>
          <w:tcPr>
            <w:tcW w:w="425" w:type="dxa"/>
            <w:shd w:val="clear" w:color="auto" w:fill="auto"/>
            <w:vAlign w:val="center"/>
          </w:tcPr>
          <w:p w14:paraId="26748588"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c>
          <w:tcPr>
            <w:tcW w:w="567" w:type="dxa"/>
            <w:shd w:val="clear" w:color="auto" w:fill="auto"/>
            <w:vAlign w:val="center"/>
          </w:tcPr>
          <w:p w14:paraId="5F338C2B"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4</w:t>
            </w:r>
          </w:p>
        </w:tc>
        <w:tc>
          <w:tcPr>
            <w:tcW w:w="567" w:type="dxa"/>
            <w:shd w:val="clear" w:color="auto" w:fill="auto"/>
            <w:vAlign w:val="center"/>
          </w:tcPr>
          <w:p w14:paraId="57953EB0"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c>
          <w:tcPr>
            <w:tcW w:w="465" w:type="dxa"/>
            <w:shd w:val="clear" w:color="auto" w:fill="auto"/>
            <w:vAlign w:val="center"/>
          </w:tcPr>
          <w:p w14:paraId="1392C373"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4</w:t>
            </w:r>
          </w:p>
        </w:tc>
        <w:tc>
          <w:tcPr>
            <w:tcW w:w="426" w:type="dxa"/>
            <w:shd w:val="clear" w:color="auto" w:fill="auto"/>
            <w:vAlign w:val="center"/>
          </w:tcPr>
          <w:p w14:paraId="0060E0A2"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3</w:t>
            </w:r>
          </w:p>
        </w:tc>
        <w:tc>
          <w:tcPr>
            <w:tcW w:w="567" w:type="dxa"/>
            <w:shd w:val="clear" w:color="auto" w:fill="auto"/>
            <w:vAlign w:val="center"/>
          </w:tcPr>
          <w:p w14:paraId="1F964FC4"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c>
          <w:tcPr>
            <w:tcW w:w="567" w:type="dxa"/>
            <w:shd w:val="clear" w:color="auto" w:fill="auto"/>
            <w:vAlign w:val="center"/>
          </w:tcPr>
          <w:p w14:paraId="647ECC6C"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1</w:t>
            </w:r>
          </w:p>
        </w:tc>
        <w:tc>
          <w:tcPr>
            <w:tcW w:w="567" w:type="dxa"/>
            <w:shd w:val="clear" w:color="auto" w:fill="auto"/>
            <w:vAlign w:val="center"/>
          </w:tcPr>
          <w:p w14:paraId="6F7538A1"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c>
          <w:tcPr>
            <w:tcW w:w="425" w:type="dxa"/>
            <w:shd w:val="clear" w:color="auto" w:fill="auto"/>
            <w:vAlign w:val="center"/>
          </w:tcPr>
          <w:p w14:paraId="7F0A59D1"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c>
          <w:tcPr>
            <w:tcW w:w="425" w:type="dxa"/>
            <w:shd w:val="clear" w:color="auto" w:fill="auto"/>
            <w:vAlign w:val="center"/>
          </w:tcPr>
          <w:p w14:paraId="4B24A554"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c>
          <w:tcPr>
            <w:tcW w:w="567" w:type="dxa"/>
            <w:shd w:val="clear" w:color="auto" w:fill="FFFFFF"/>
            <w:vAlign w:val="center"/>
          </w:tcPr>
          <w:p w14:paraId="57E771D6"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2</w:t>
            </w:r>
          </w:p>
        </w:tc>
      </w:tr>
      <w:tr w:rsidR="00401C63" w:rsidRPr="00244D6C" w14:paraId="19DCA8CE" w14:textId="77777777" w:rsidTr="00810234">
        <w:trPr>
          <w:trHeight w:val="403"/>
          <w:jc w:val="center"/>
        </w:trPr>
        <w:tc>
          <w:tcPr>
            <w:tcW w:w="1384" w:type="dxa"/>
            <w:shd w:val="clear" w:color="auto" w:fill="B6DDE8" w:themeFill="accent5" w:themeFillTint="66"/>
            <w:vAlign w:val="center"/>
          </w:tcPr>
          <w:p w14:paraId="5BC82C44" w14:textId="77777777" w:rsidR="00401C63" w:rsidRPr="00244D6C" w:rsidRDefault="00401C63" w:rsidP="00244D6C">
            <w:pPr>
              <w:tabs>
                <w:tab w:val="left" w:pos="1940"/>
              </w:tabs>
              <w:spacing w:after="0"/>
              <w:ind w:left="-57" w:right="-57"/>
              <w:rPr>
                <w:b/>
                <w:kern w:val="1"/>
                <w:sz w:val="24"/>
                <w:szCs w:val="24"/>
              </w:rPr>
            </w:pPr>
            <w:r w:rsidRPr="00244D6C">
              <w:rPr>
                <w:b/>
                <w:kern w:val="1"/>
                <w:sz w:val="24"/>
                <w:szCs w:val="24"/>
              </w:rPr>
              <w:t>Итого</w:t>
            </w:r>
          </w:p>
        </w:tc>
        <w:tc>
          <w:tcPr>
            <w:tcW w:w="810" w:type="dxa"/>
            <w:shd w:val="clear" w:color="auto" w:fill="B6DDE8" w:themeFill="accent5" w:themeFillTint="66"/>
            <w:vAlign w:val="center"/>
          </w:tcPr>
          <w:p w14:paraId="295726FD" w14:textId="77777777" w:rsidR="00401C63" w:rsidRPr="00244D6C" w:rsidRDefault="00401C63" w:rsidP="00244D6C">
            <w:pPr>
              <w:tabs>
                <w:tab w:val="left" w:pos="1940"/>
              </w:tabs>
              <w:spacing w:after="0"/>
              <w:ind w:left="-57" w:right="-57"/>
              <w:rPr>
                <w:b/>
                <w:kern w:val="1"/>
                <w:sz w:val="24"/>
                <w:szCs w:val="24"/>
              </w:rPr>
            </w:pPr>
            <w:r w:rsidRPr="00244D6C">
              <w:rPr>
                <w:b/>
                <w:kern w:val="1"/>
                <w:sz w:val="24"/>
                <w:szCs w:val="24"/>
              </w:rPr>
              <w:t>70</w:t>
            </w:r>
          </w:p>
        </w:tc>
        <w:tc>
          <w:tcPr>
            <w:tcW w:w="425" w:type="dxa"/>
            <w:shd w:val="clear" w:color="auto" w:fill="B6DDE8" w:themeFill="accent5" w:themeFillTint="66"/>
            <w:vAlign w:val="center"/>
          </w:tcPr>
          <w:p w14:paraId="0F7F7C2C" w14:textId="77777777" w:rsidR="00401C63" w:rsidRPr="00244D6C" w:rsidRDefault="00401C63" w:rsidP="00244D6C">
            <w:pPr>
              <w:tabs>
                <w:tab w:val="left" w:pos="1940"/>
              </w:tabs>
              <w:spacing w:after="0"/>
              <w:ind w:left="-57" w:right="-57"/>
              <w:jc w:val="center"/>
              <w:rPr>
                <w:b/>
                <w:kern w:val="1"/>
                <w:sz w:val="24"/>
                <w:szCs w:val="24"/>
              </w:rPr>
            </w:pPr>
            <w:r w:rsidRPr="00244D6C">
              <w:rPr>
                <w:b/>
                <w:kern w:val="1"/>
                <w:sz w:val="24"/>
                <w:szCs w:val="24"/>
              </w:rPr>
              <w:t>-</w:t>
            </w:r>
          </w:p>
        </w:tc>
        <w:tc>
          <w:tcPr>
            <w:tcW w:w="567" w:type="dxa"/>
            <w:shd w:val="clear" w:color="auto" w:fill="B6DDE8" w:themeFill="accent5" w:themeFillTint="66"/>
            <w:vAlign w:val="center"/>
          </w:tcPr>
          <w:p w14:paraId="28CB69AB" w14:textId="77777777" w:rsidR="00401C63" w:rsidRPr="00244D6C" w:rsidRDefault="00401C63" w:rsidP="00244D6C">
            <w:pPr>
              <w:tabs>
                <w:tab w:val="left" w:pos="1940"/>
              </w:tabs>
              <w:spacing w:after="0"/>
              <w:ind w:left="-57" w:right="-57"/>
              <w:jc w:val="center"/>
              <w:rPr>
                <w:b/>
                <w:kern w:val="1"/>
                <w:sz w:val="24"/>
                <w:szCs w:val="24"/>
              </w:rPr>
            </w:pPr>
            <w:r w:rsidRPr="00244D6C">
              <w:rPr>
                <w:b/>
                <w:kern w:val="1"/>
                <w:sz w:val="24"/>
                <w:szCs w:val="24"/>
              </w:rPr>
              <w:t>9</w:t>
            </w:r>
          </w:p>
        </w:tc>
        <w:tc>
          <w:tcPr>
            <w:tcW w:w="567" w:type="dxa"/>
            <w:shd w:val="clear" w:color="auto" w:fill="B6DDE8" w:themeFill="accent5" w:themeFillTint="66"/>
            <w:vAlign w:val="center"/>
          </w:tcPr>
          <w:p w14:paraId="1EA19C1D" w14:textId="77777777" w:rsidR="00401C63" w:rsidRPr="00244D6C" w:rsidRDefault="00401C63" w:rsidP="00244D6C">
            <w:pPr>
              <w:tabs>
                <w:tab w:val="left" w:pos="1940"/>
              </w:tabs>
              <w:spacing w:after="0"/>
              <w:ind w:left="-57" w:right="-57"/>
              <w:jc w:val="center"/>
              <w:rPr>
                <w:b/>
                <w:kern w:val="1"/>
                <w:sz w:val="24"/>
                <w:szCs w:val="24"/>
              </w:rPr>
            </w:pPr>
            <w:r w:rsidRPr="00244D6C">
              <w:rPr>
                <w:b/>
                <w:kern w:val="1"/>
                <w:sz w:val="24"/>
                <w:szCs w:val="24"/>
              </w:rPr>
              <w:t>5</w:t>
            </w:r>
          </w:p>
        </w:tc>
        <w:tc>
          <w:tcPr>
            <w:tcW w:w="465" w:type="dxa"/>
            <w:shd w:val="clear" w:color="auto" w:fill="B6DDE8" w:themeFill="accent5" w:themeFillTint="66"/>
            <w:vAlign w:val="center"/>
          </w:tcPr>
          <w:p w14:paraId="38EED9F4" w14:textId="77777777" w:rsidR="00401C63" w:rsidRPr="00244D6C" w:rsidRDefault="00401C63" w:rsidP="00244D6C">
            <w:pPr>
              <w:tabs>
                <w:tab w:val="left" w:pos="1940"/>
              </w:tabs>
              <w:spacing w:after="0"/>
              <w:ind w:left="-57" w:right="-57"/>
              <w:jc w:val="center"/>
              <w:rPr>
                <w:b/>
                <w:kern w:val="1"/>
                <w:sz w:val="24"/>
                <w:szCs w:val="24"/>
              </w:rPr>
            </w:pPr>
            <w:r w:rsidRPr="00244D6C">
              <w:rPr>
                <w:b/>
                <w:kern w:val="1"/>
                <w:sz w:val="24"/>
                <w:szCs w:val="24"/>
              </w:rPr>
              <w:t>28</w:t>
            </w:r>
          </w:p>
        </w:tc>
        <w:tc>
          <w:tcPr>
            <w:tcW w:w="426" w:type="dxa"/>
            <w:shd w:val="clear" w:color="auto" w:fill="B6DDE8" w:themeFill="accent5" w:themeFillTint="66"/>
            <w:vAlign w:val="center"/>
          </w:tcPr>
          <w:p w14:paraId="3E2C422D" w14:textId="77777777" w:rsidR="00401C63" w:rsidRPr="00244D6C" w:rsidRDefault="00401C63" w:rsidP="00244D6C">
            <w:pPr>
              <w:tabs>
                <w:tab w:val="left" w:pos="1940"/>
              </w:tabs>
              <w:spacing w:after="0"/>
              <w:ind w:left="-57" w:right="-57"/>
              <w:jc w:val="center"/>
              <w:rPr>
                <w:b/>
                <w:kern w:val="1"/>
                <w:sz w:val="24"/>
                <w:szCs w:val="24"/>
              </w:rPr>
            </w:pPr>
            <w:r w:rsidRPr="00244D6C">
              <w:rPr>
                <w:b/>
                <w:kern w:val="1"/>
                <w:sz w:val="24"/>
                <w:szCs w:val="24"/>
              </w:rPr>
              <w:t>3</w:t>
            </w:r>
          </w:p>
        </w:tc>
        <w:tc>
          <w:tcPr>
            <w:tcW w:w="567" w:type="dxa"/>
            <w:shd w:val="clear" w:color="auto" w:fill="B6DDE8" w:themeFill="accent5" w:themeFillTint="66"/>
            <w:vAlign w:val="center"/>
          </w:tcPr>
          <w:p w14:paraId="42F39EB3" w14:textId="77777777" w:rsidR="00401C63" w:rsidRPr="00244D6C" w:rsidRDefault="00401C63" w:rsidP="00244D6C">
            <w:pPr>
              <w:tabs>
                <w:tab w:val="left" w:pos="1940"/>
              </w:tabs>
              <w:spacing w:after="0"/>
              <w:ind w:left="-57" w:right="-57"/>
              <w:jc w:val="center"/>
              <w:rPr>
                <w:b/>
                <w:kern w:val="1"/>
                <w:sz w:val="24"/>
                <w:szCs w:val="24"/>
              </w:rPr>
            </w:pPr>
            <w:r w:rsidRPr="00244D6C">
              <w:rPr>
                <w:b/>
                <w:kern w:val="1"/>
                <w:sz w:val="24"/>
                <w:szCs w:val="24"/>
              </w:rPr>
              <w:t>9</w:t>
            </w:r>
          </w:p>
        </w:tc>
        <w:tc>
          <w:tcPr>
            <w:tcW w:w="567" w:type="dxa"/>
            <w:shd w:val="clear" w:color="auto" w:fill="B6DDE8" w:themeFill="accent5" w:themeFillTint="66"/>
            <w:vAlign w:val="center"/>
          </w:tcPr>
          <w:p w14:paraId="171C1784" w14:textId="77777777" w:rsidR="00401C63" w:rsidRPr="00244D6C" w:rsidRDefault="00401C63" w:rsidP="00244D6C">
            <w:pPr>
              <w:tabs>
                <w:tab w:val="left" w:pos="1940"/>
              </w:tabs>
              <w:spacing w:after="0"/>
              <w:ind w:left="-57" w:right="-57"/>
              <w:jc w:val="center"/>
              <w:rPr>
                <w:b/>
                <w:kern w:val="1"/>
                <w:sz w:val="24"/>
                <w:szCs w:val="24"/>
              </w:rPr>
            </w:pPr>
            <w:r w:rsidRPr="00244D6C">
              <w:rPr>
                <w:b/>
                <w:kern w:val="1"/>
                <w:sz w:val="24"/>
                <w:szCs w:val="24"/>
              </w:rPr>
              <w:t>8</w:t>
            </w:r>
          </w:p>
        </w:tc>
        <w:tc>
          <w:tcPr>
            <w:tcW w:w="567" w:type="dxa"/>
            <w:shd w:val="clear" w:color="auto" w:fill="B6DDE8" w:themeFill="accent5" w:themeFillTint="66"/>
            <w:vAlign w:val="center"/>
          </w:tcPr>
          <w:p w14:paraId="2BBED84E" w14:textId="77777777" w:rsidR="00401C63" w:rsidRPr="00244D6C" w:rsidRDefault="00401C63" w:rsidP="00244D6C">
            <w:pPr>
              <w:tabs>
                <w:tab w:val="left" w:pos="1940"/>
              </w:tabs>
              <w:spacing w:after="0"/>
              <w:ind w:left="-57" w:right="-57"/>
              <w:jc w:val="center"/>
              <w:rPr>
                <w:b/>
                <w:kern w:val="1"/>
                <w:sz w:val="24"/>
                <w:szCs w:val="24"/>
              </w:rPr>
            </w:pPr>
            <w:r w:rsidRPr="00244D6C">
              <w:rPr>
                <w:b/>
                <w:kern w:val="1"/>
                <w:sz w:val="24"/>
                <w:szCs w:val="24"/>
              </w:rPr>
              <w:t>-</w:t>
            </w:r>
          </w:p>
        </w:tc>
        <w:tc>
          <w:tcPr>
            <w:tcW w:w="425" w:type="dxa"/>
            <w:shd w:val="clear" w:color="auto" w:fill="B6DDE8" w:themeFill="accent5" w:themeFillTint="66"/>
            <w:vAlign w:val="center"/>
          </w:tcPr>
          <w:p w14:paraId="537CE866" w14:textId="77777777" w:rsidR="00401C63" w:rsidRPr="00244D6C" w:rsidRDefault="00401C63" w:rsidP="00244D6C">
            <w:pPr>
              <w:tabs>
                <w:tab w:val="left" w:pos="1940"/>
              </w:tabs>
              <w:spacing w:after="0"/>
              <w:ind w:left="-57" w:right="-57"/>
              <w:jc w:val="center"/>
              <w:rPr>
                <w:b/>
                <w:kern w:val="1"/>
                <w:sz w:val="24"/>
                <w:szCs w:val="24"/>
              </w:rPr>
            </w:pPr>
            <w:r w:rsidRPr="00244D6C">
              <w:rPr>
                <w:b/>
                <w:kern w:val="1"/>
                <w:sz w:val="24"/>
                <w:szCs w:val="24"/>
              </w:rPr>
              <w:t>1</w:t>
            </w:r>
          </w:p>
        </w:tc>
        <w:tc>
          <w:tcPr>
            <w:tcW w:w="425" w:type="dxa"/>
            <w:shd w:val="clear" w:color="auto" w:fill="B6DDE8" w:themeFill="accent5" w:themeFillTint="66"/>
            <w:vAlign w:val="center"/>
          </w:tcPr>
          <w:p w14:paraId="79EC7681" w14:textId="77777777" w:rsidR="00401C63" w:rsidRPr="00244D6C" w:rsidRDefault="00401C63" w:rsidP="00244D6C">
            <w:pPr>
              <w:tabs>
                <w:tab w:val="left" w:pos="1940"/>
              </w:tabs>
              <w:spacing w:after="0"/>
              <w:ind w:left="-57" w:right="-57"/>
              <w:jc w:val="center"/>
              <w:rPr>
                <w:kern w:val="1"/>
                <w:sz w:val="24"/>
                <w:szCs w:val="24"/>
              </w:rPr>
            </w:pPr>
            <w:r w:rsidRPr="00244D6C">
              <w:rPr>
                <w:kern w:val="1"/>
                <w:sz w:val="24"/>
                <w:szCs w:val="24"/>
              </w:rPr>
              <w:t>-</w:t>
            </w:r>
          </w:p>
        </w:tc>
        <w:tc>
          <w:tcPr>
            <w:tcW w:w="567" w:type="dxa"/>
            <w:shd w:val="clear" w:color="auto" w:fill="B6DDE8" w:themeFill="accent5" w:themeFillTint="66"/>
            <w:vAlign w:val="center"/>
          </w:tcPr>
          <w:p w14:paraId="7F8B30D0" w14:textId="77777777" w:rsidR="00401C63" w:rsidRPr="00244D6C" w:rsidRDefault="00401C63" w:rsidP="00244D6C">
            <w:pPr>
              <w:tabs>
                <w:tab w:val="left" w:pos="1940"/>
              </w:tabs>
              <w:spacing w:after="0"/>
              <w:ind w:left="-57" w:right="-57"/>
              <w:jc w:val="center"/>
              <w:rPr>
                <w:b/>
                <w:kern w:val="1"/>
                <w:sz w:val="24"/>
                <w:szCs w:val="24"/>
              </w:rPr>
            </w:pPr>
            <w:r w:rsidRPr="00244D6C">
              <w:rPr>
                <w:b/>
                <w:kern w:val="1"/>
                <w:sz w:val="24"/>
                <w:szCs w:val="24"/>
              </w:rPr>
              <w:t>7</w:t>
            </w:r>
          </w:p>
        </w:tc>
      </w:tr>
    </w:tbl>
    <w:p w14:paraId="4144A973" w14:textId="77777777" w:rsidR="00401C63" w:rsidRDefault="00401C63" w:rsidP="00401C63">
      <w:pPr>
        <w:ind w:firstLine="709"/>
        <w:jc w:val="both"/>
        <w:rPr>
          <w:color w:val="FF0000"/>
          <w:szCs w:val="28"/>
          <w:lang w:eastAsia="ru-RU"/>
        </w:rPr>
      </w:pPr>
    </w:p>
    <w:p w14:paraId="0225669D" w14:textId="46A1910E" w:rsidR="00401C63" w:rsidRPr="00297EE9" w:rsidRDefault="00401C63" w:rsidP="00244D6C">
      <w:pPr>
        <w:spacing w:after="0" w:line="240" w:lineRule="auto"/>
        <w:ind w:firstLine="709"/>
        <w:jc w:val="both"/>
        <w:rPr>
          <w:szCs w:val="28"/>
          <w:highlight w:val="yellow"/>
          <w:lang w:eastAsia="ru-RU"/>
        </w:rPr>
      </w:pPr>
      <w:r w:rsidRPr="00297EE9">
        <w:rPr>
          <w:szCs w:val="28"/>
          <w:lang w:eastAsia="ru-RU"/>
        </w:rPr>
        <w:t>Наибольший количество учащихся, не набравших минимальное количество баллов у учащихся СОШ № 4, 6, 7.</w:t>
      </w:r>
      <w:r w:rsidRPr="00297EE9">
        <w:rPr>
          <w:szCs w:val="28"/>
          <w:highlight w:val="yellow"/>
          <w:lang w:eastAsia="ru-RU"/>
        </w:rPr>
        <w:t xml:space="preserve"> </w:t>
      </w:r>
    </w:p>
    <w:p w14:paraId="6FDE5399" w14:textId="77777777" w:rsidR="00401C63" w:rsidRPr="00297EE9" w:rsidRDefault="00401C63" w:rsidP="00244D6C">
      <w:pPr>
        <w:spacing w:after="0" w:line="240" w:lineRule="auto"/>
        <w:ind w:firstLine="709"/>
        <w:jc w:val="both"/>
        <w:rPr>
          <w:b/>
          <w:szCs w:val="28"/>
        </w:rPr>
      </w:pPr>
      <w:r w:rsidRPr="00297EE9">
        <w:rPr>
          <w:szCs w:val="28"/>
          <w:lang w:eastAsia="ru-RU"/>
        </w:rPr>
        <w:t>Всего неудовлетворительных результатов 70.</w:t>
      </w:r>
    </w:p>
    <w:p w14:paraId="3F3A0820" w14:textId="0A10EEB0" w:rsidR="00401C63" w:rsidRPr="00297EE9" w:rsidRDefault="00244D6C" w:rsidP="00244D6C">
      <w:pPr>
        <w:tabs>
          <w:tab w:val="left" w:pos="709"/>
        </w:tabs>
        <w:spacing w:after="0" w:line="240" w:lineRule="auto"/>
        <w:jc w:val="both"/>
        <w:rPr>
          <w:szCs w:val="28"/>
          <w:lang w:eastAsia="ru-RU"/>
        </w:rPr>
      </w:pPr>
      <w:r>
        <w:rPr>
          <w:szCs w:val="28"/>
          <w:lang w:eastAsia="ru-RU"/>
        </w:rPr>
        <w:tab/>
      </w:r>
      <w:r w:rsidR="00401C63" w:rsidRPr="00297EE9">
        <w:rPr>
          <w:szCs w:val="28"/>
          <w:lang w:eastAsia="ru-RU"/>
        </w:rPr>
        <w:t>В 2021 году увеличилось количество выпускников, не преодолевших минимальный порог успешности по обществознанию, химии, биологии.</w:t>
      </w:r>
    </w:p>
    <w:p w14:paraId="305681A0" w14:textId="77777777" w:rsidR="00401C63" w:rsidRPr="00BA6D07" w:rsidRDefault="00401C63" w:rsidP="00244D6C">
      <w:pPr>
        <w:tabs>
          <w:tab w:val="left" w:pos="993"/>
        </w:tabs>
        <w:spacing w:after="0" w:line="240" w:lineRule="auto"/>
        <w:jc w:val="both"/>
        <w:rPr>
          <w:szCs w:val="28"/>
          <w:lang w:eastAsia="ru-RU"/>
        </w:rPr>
      </w:pPr>
      <w:r>
        <w:rPr>
          <w:szCs w:val="28"/>
          <w:lang w:eastAsia="ru-RU"/>
        </w:rPr>
        <w:t xml:space="preserve"> И</w:t>
      </w:r>
      <w:r w:rsidRPr="00BA6D07">
        <w:rPr>
          <w:szCs w:val="28"/>
          <w:lang w:eastAsia="ru-RU"/>
        </w:rPr>
        <w:t xml:space="preserve">тоги единого государственного экзамена </w:t>
      </w:r>
      <w:proofErr w:type="gramStart"/>
      <w:r w:rsidRPr="00BA6D07">
        <w:rPr>
          <w:szCs w:val="28"/>
          <w:lang w:eastAsia="ru-RU"/>
        </w:rPr>
        <w:t xml:space="preserve">выпускниками 11-х классов </w:t>
      </w:r>
      <w:r>
        <w:rPr>
          <w:szCs w:val="28"/>
          <w:lang w:eastAsia="ru-RU"/>
        </w:rPr>
        <w:t>2021 года</w:t>
      </w:r>
      <w:proofErr w:type="gramEnd"/>
      <w:r>
        <w:rPr>
          <w:szCs w:val="28"/>
          <w:lang w:eastAsia="ru-RU"/>
        </w:rPr>
        <w:t xml:space="preserve"> </w:t>
      </w:r>
      <w:r w:rsidRPr="00BA6D07">
        <w:rPr>
          <w:szCs w:val="28"/>
          <w:lang w:eastAsia="ru-RU"/>
        </w:rPr>
        <w:t>следующие:</w:t>
      </w:r>
    </w:p>
    <w:p w14:paraId="01B7B457" w14:textId="77777777" w:rsidR="00401C63" w:rsidRPr="00BA6D07" w:rsidRDefault="00401C63" w:rsidP="00244D6C">
      <w:pPr>
        <w:numPr>
          <w:ilvl w:val="0"/>
          <w:numId w:val="18"/>
        </w:numPr>
        <w:tabs>
          <w:tab w:val="left" w:pos="0"/>
          <w:tab w:val="left" w:pos="993"/>
        </w:tabs>
        <w:spacing w:after="0" w:line="240" w:lineRule="auto"/>
        <w:jc w:val="both"/>
        <w:rPr>
          <w:szCs w:val="28"/>
          <w:lang w:eastAsia="ru-RU"/>
        </w:rPr>
      </w:pPr>
      <w:r w:rsidRPr="00BA6D07">
        <w:rPr>
          <w:szCs w:val="28"/>
          <w:lang w:eastAsia="ru-RU"/>
        </w:rPr>
        <w:t>Всего выпускников на конец 2020/21 учебного года – 235</w:t>
      </w:r>
      <w:r>
        <w:rPr>
          <w:szCs w:val="28"/>
          <w:lang w:eastAsia="ru-RU"/>
        </w:rPr>
        <w:t xml:space="preserve"> человек</w:t>
      </w:r>
      <w:r w:rsidRPr="00BA6D07">
        <w:rPr>
          <w:szCs w:val="28"/>
          <w:lang w:eastAsia="ru-RU"/>
        </w:rPr>
        <w:t>;</w:t>
      </w:r>
    </w:p>
    <w:p w14:paraId="7F8E1F94" w14:textId="77777777" w:rsidR="00401C63" w:rsidRPr="00BA6D07" w:rsidRDefault="00401C63" w:rsidP="00244D6C">
      <w:pPr>
        <w:numPr>
          <w:ilvl w:val="0"/>
          <w:numId w:val="18"/>
        </w:numPr>
        <w:tabs>
          <w:tab w:val="left" w:pos="993"/>
        </w:tabs>
        <w:spacing w:after="0" w:line="240" w:lineRule="auto"/>
        <w:jc w:val="both"/>
        <w:rPr>
          <w:szCs w:val="28"/>
          <w:lang w:eastAsia="ru-RU"/>
        </w:rPr>
      </w:pPr>
      <w:r w:rsidRPr="00BA6D07">
        <w:rPr>
          <w:szCs w:val="28"/>
          <w:lang w:eastAsia="ru-RU"/>
        </w:rPr>
        <w:t>Допущены к ЕГЭ – 235</w:t>
      </w:r>
      <w:r>
        <w:rPr>
          <w:szCs w:val="28"/>
          <w:lang w:eastAsia="ru-RU"/>
        </w:rPr>
        <w:t xml:space="preserve"> человек</w:t>
      </w:r>
      <w:r w:rsidRPr="00BA6D07">
        <w:rPr>
          <w:szCs w:val="28"/>
          <w:lang w:eastAsia="ru-RU"/>
        </w:rPr>
        <w:t>;</w:t>
      </w:r>
    </w:p>
    <w:p w14:paraId="0A5E76E5" w14:textId="3F46ABFD" w:rsidR="00401C63" w:rsidRPr="00BA6D07" w:rsidRDefault="00401C63" w:rsidP="00244D6C">
      <w:pPr>
        <w:numPr>
          <w:ilvl w:val="0"/>
          <w:numId w:val="18"/>
        </w:numPr>
        <w:tabs>
          <w:tab w:val="left" w:pos="993"/>
        </w:tabs>
        <w:spacing w:after="0" w:line="240" w:lineRule="auto"/>
        <w:jc w:val="both"/>
        <w:rPr>
          <w:szCs w:val="28"/>
          <w:lang w:eastAsia="ru-RU"/>
        </w:rPr>
      </w:pPr>
      <w:r w:rsidRPr="00BA6D07">
        <w:rPr>
          <w:szCs w:val="28"/>
          <w:lang w:eastAsia="ru-RU"/>
        </w:rPr>
        <w:t>Сдавали ГИА в форме ГВЭ – 14 чел</w:t>
      </w:r>
      <w:r>
        <w:rPr>
          <w:szCs w:val="28"/>
          <w:lang w:eastAsia="ru-RU"/>
        </w:rPr>
        <w:t xml:space="preserve">овек (успешно </w:t>
      </w:r>
      <w:proofErr w:type="gramStart"/>
      <w:r>
        <w:rPr>
          <w:szCs w:val="28"/>
          <w:lang w:eastAsia="ru-RU"/>
        </w:rPr>
        <w:t>сдали  13</w:t>
      </w:r>
      <w:proofErr w:type="gramEnd"/>
      <w:r>
        <w:rPr>
          <w:szCs w:val="28"/>
          <w:lang w:eastAsia="ru-RU"/>
        </w:rPr>
        <w:t xml:space="preserve">, один  выпускник СОШ № 5, пересдача двух экзаменов в сентябре) </w:t>
      </w:r>
      <w:r w:rsidRPr="00BA6D07">
        <w:rPr>
          <w:szCs w:val="28"/>
          <w:lang w:eastAsia="ru-RU"/>
        </w:rPr>
        <w:t>;</w:t>
      </w:r>
    </w:p>
    <w:p w14:paraId="6503D8A0" w14:textId="77777777" w:rsidR="00401C63" w:rsidRPr="00BA6D07" w:rsidRDefault="00401C63" w:rsidP="00244D6C">
      <w:pPr>
        <w:numPr>
          <w:ilvl w:val="0"/>
          <w:numId w:val="18"/>
        </w:numPr>
        <w:tabs>
          <w:tab w:val="left" w:pos="993"/>
        </w:tabs>
        <w:spacing w:after="0" w:line="240" w:lineRule="auto"/>
        <w:jc w:val="both"/>
        <w:rPr>
          <w:szCs w:val="28"/>
          <w:lang w:eastAsia="ru-RU"/>
        </w:rPr>
      </w:pPr>
      <w:r w:rsidRPr="00BA6D07">
        <w:rPr>
          <w:szCs w:val="28"/>
          <w:lang w:eastAsia="ru-RU"/>
        </w:rPr>
        <w:t>Получили аттестаты о среднем общем образовании – 234</w:t>
      </w:r>
      <w:r>
        <w:rPr>
          <w:szCs w:val="28"/>
          <w:lang w:eastAsia="ru-RU"/>
        </w:rPr>
        <w:t xml:space="preserve"> человека, из них с отличием – 14 человек</w:t>
      </w:r>
      <w:r w:rsidRPr="00BA6D07">
        <w:rPr>
          <w:szCs w:val="28"/>
          <w:lang w:eastAsia="ru-RU"/>
        </w:rPr>
        <w:t xml:space="preserve"> (6,0%);</w:t>
      </w:r>
    </w:p>
    <w:p w14:paraId="5F9A5D1F" w14:textId="77777777" w:rsidR="00401C63" w:rsidRDefault="00401C63" w:rsidP="00244D6C">
      <w:pPr>
        <w:spacing w:after="0" w:line="240" w:lineRule="auto"/>
        <w:ind w:firstLine="709"/>
        <w:jc w:val="both"/>
        <w:rPr>
          <w:szCs w:val="28"/>
          <w:lang w:eastAsia="ru-RU"/>
        </w:rPr>
      </w:pPr>
      <w:r w:rsidRPr="00BA6D07">
        <w:rPr>
          <w:szCs w:val="28"/>
          <w:lang w:eastAsia="ru-RU"/>
        </w:rPr>
        <w:t>Руководствуясь представленной информацией, можно признать результаты ЕГЭ по образовательным программам среднего общего образования на территории города в 2021 году удовлетворительными.</w:t>
      </w:r>
    </w:p>
    <w:p w14:paraId="5E9427B8" w14:textId="77777777" w:rsidR="00401C63" w:rsidRPr="00D802DE" w:rsidRDefault="00401C63" w:rsidP="00244D6C">
      <w:pPr>
        <w:pStyle w:val="21"/>
        <w:spacing w:after="0" w:line="240" w:lineRule="auto"/>
        <w:ind w:firstLine="708"/>
        <w:jc w:val="both"/>
        <w:rPr>
          <w:color w:val="FF0000"/>
          <w:sz w:val="28"/>
          <w:szCs w:val="28"/>
        </w:rPr>
      </w:pPr>
    </w:p>
    <w:p w14:paraId="0D971E1F" w14:textId="77777777" w:rsidR="00162E0E" w:rsidRDefault="00162E0E" w:rsidP="00774CE0">
      <w:pPr>
        <w:spacing w:after="0" w:line="240" w:lineRule="auto"/>
        <w:jc w:val="both"/>
        <w:rPr>
          <w:szCs w:val="28"/>
        </w:rPr>
      </w:pPr>
    </w:p>
    <w:p w14:paraId="75A88C99" w14:textId="77777777" w:rsidR="00162E0E" w:rsidRPr="003E1235" w:rsidRDefault="00162E0E" w:rsidP="00162E0E">
      <w:pPr>
        <w:spacing w:after="0" w:line="240" w:lineRule="auto"/>
        <w:jc w:val="center"/>
        <w:rPr>
          <w:rFonts w:eastAsiaTheme="minorHAnsi"/>
          <w:b/>
          <w:szCs w:val="28"/>
        </w:rPr>
      </w:pPr>
      <w:r w:rsidRPr="003E1235">
        <w:rPr>
          <w:rFonts w:eastAsiaTheme="minorHAnsi"/>
          <w:b/>
          <w:szCs w:val="28"/>
        </w:rPr>
        <w:t xml:space="preserve">3.3. </w:t>
      </w:r>
      <w:r w:rsidRPr="003E1235">
        <w:rPr>
          <w:rFonts w:eastAsiaTheme="minorHAnsi"/>
          <w:b/>
          <w:szCs w:val="28"/>
          <w:u w:val="single"/>
        </w:rPr>
        <w:t>Создание условий для социализации и самореализации обучающихся</w:t>
      </w:r>
    </w:p>
    <w:p w14:paraId="11AF1C5F" w14:textId="77777777" w:rsidR="00774CE0" w:rsidRPr="00270450" w:rsidRDefault="00774CE0" w:rsidP="004F3C31">
      <w:pPr>
        <w:tabs>
          <w:tab w:val="left" w:pos="1134"/>
        </w:tabs>
        <w:spacing w:after="0" w:line="240" w:lineRule="auto"/>
        <w:ind w:firstLine="709"/>
        <w:jc w:val="both"/>
        <w:rPr>
          <w:szCs w:val="28"/>
        </w:rPr>
      </w:pPr>
    </w:p>
    <w:p w14:paraId="3F109B3A" w14:textId="77777777" w:rsidR="00FC76BC" w:rsidRPr="00A85EB4" w:rsidRDefault="00FC76BC" w:rsidP="00241154">
      <w:pPr>
        <w:spacing w:after="0" w:line="240" w:lineRule="auto"/>
        <w:rPr>
          <w:b/>
          <w:i/>
          <w:szCs w:val="28"/>
        </w:rPr>
      </w:pPr>
      <w:r w:rsidRPr="00A85EB4">
        <w:rPr>
          <w:b/>
          <w:i/>
          <w:szCs w:val="28"/>
        </w:rPr>
        <w:t>Развитие системы поддержки талантливых детей</w:t>
      </w:r>
    </w:p>
    <w:p w14:paraId="7B1FD603" w14:textId="77777777" w:rsidR="004873BF" w:rsidRPr="00A85EB4" w:rsidRDefault="004873BF" w:rsidP="004873BF">
      <w:pPr>
        <w:spacing w:after="0" w:line="240" w:lineRule="auto"/>
        <w:ind w:firstLine="708"/>
        <w:jc w:val="both"/>
        <w:rPr>
          <w:szCs w:val="28"/>
        </w:rPr>
      </w:pPr>
      <w:r w:rsidRPr="00A85EB4">
        <w:rPr>
          <w:szCs w:val="28"/>
        </w:rPr>
        <w:t>В течение учебного года была продолжена работа по поддержке талантливых и одарённых обучающихся и воспитанников.</w:t>
      </w:r>
    </w:p>
    <w:p w14:paraId="0F62180B" w14:textId="7D3CE6E3" w:rsidR="004873BF" w:rsidRPr="00A85EB4" w:rsidRDefault="004873BF" w:rsidP="004873BF">
      <w:pPr>
        <w:spacing w:after="0" w:line="240" w:lineRule="auto"/>
        <w:ind w:firstLine="709"/>
        <w:jc w:val="both"/>
        <w:rPr>
          <w:szCs w:val="28"/>
        </w:rPr>
      </w:pPr>
      <w:r w:rsidRPr="00A85EB4">
        <w:rPr>
          <w:szCs w:val="28"/>
        </w:rPr>
        <w:lastRenderedPageBreak/>
        <w:t>Работа с одаренными детьми в образовательных учреждениях строилась в рамках реализации ведомственн</w:t>
      </w:r>
      <w:r w:rsidR="0082754D" w:rsidRPr="00A85EB4">
        <w:rPr>
          <w:szCs w:val="28"/>
        </w:rPr>
        <w:t>ой</w:t>
      </w:r>
      <w:r w:rsidRPr="00A85EB4">
        <w:rPr>
          <w:szCs w:val="28"/>
        </w:rPr>
        <w:t xml:space="preserve"> программ</w:t>
      </w:r>
      <w:r w:rsidR="0082754D" w:rsidRPr="00A85EB4">
        <w:rPr>
          <w:szCs w:val="28"/>
        </w:rPr>
        <w:t>ы</w:t>
      </w:r>
      <w:r w:rsidRPr="00A85EB4">
        <w:rPr>
          <w:szCs w:val="28"/>
        </w:rPr>
        <w:t xml:space="preserve"> </w:t>
      </w:r>
      <w:r w:rsidR="0082754D" w:rsidRPr="00A85EB4">
        <w:rPr>
          <w:bCs/>
          <w:szCs w:val="28"/>
        </w:rPr>
        <w:t>«Развитие образования»</w:t>
      </w:r>
      <w:r w:rsidR="0082754D" w:rsidRPr="00A85EB4">
        <w:rPr>
          <w:szCs w:val="28"/>
        </w:rPr>
        <w:t xml:space="preserve"> города Саянска на 2020-2025 годы»</w:t>
      </w:r>
      <w:r w:rsidRPr="00A85EB4">
        <w:rPr>
          <w:szCs w:val="28"/>
        </w:rPr>
        <w:t xml:space="preserve">, проводилась с целью продолжения исследовательской и научно – практической направленности обучающихся, обмена опытом между учреждениями образования по подготовке творческих работ школьниками. </w:t>
      </w:r>
    </w:p>
    <w:p w14:paraId="414127A7" w14:textId="3913FFE6" w:rsidR="004873BF" w:rsidRPr="00A85EB4" w:rsidRDefault="004873BF" w:rsidP="004873BF">
      <w:pPr>
        <w:spacing w:after="0" w:line="240" w:lineRule="auto"/>
        <w:ind w:firstLine="720"/>
        <w:jc w:val="both"/>
        <w:rPr>
          <w:szCs w:val="28"/>
        </w:rPr>
      </w:pPr>
      <w:r w:rsidRPr="00A85EB4">
        <w:rPr>
          <w:szCs w:val="28"/>
        </w:rPr>
        <w:t>В ноябре – декабре 20</w:t>
      </w:r>
      <w:r w:rsidR="00904E57" w:rsidRPr="00A85EB4">
        <w:rPr>
          <w:szCs w:val="28"/>
        </w:rPr>
        <w:t>20</w:t>
      </w:r>
      <w:r w:rsidRPr="00A85EB4">
        <w:rPr>
          <w:szCs w:val="28"/>
        </w:rPr>
        <w:t xml:space="preserve"> года в городе проводился муниципальный этап предметных олимпиад Всероссийской олимпиады школьников по </w:t>
      </w:r>
      <w:r w:rsidR="00904E57" w:rsidRPr="00A85EB4">
        <w:rPr>
          <w:szCs w:val="28"/>
        </w:rPr>
        <w:t>19</w:t>
      </w:r>
      <w:r w:rsidRPr="00A85EB4">
        <w:rPr>
          <w:szCs w:val="28"/>
        </w:rPr>
        <w:t xml:space="preserve">-ти предметам. </w:t>
      </w:r>
    </w:p>
    <w:p w14:paraId="08BFB002" w14:textId="77777777" w:rsidR="00904E57" w:rsidRPr="00A85EB4" w:rsidRDefault="00904E57" w:rsidP="00904E57">
      <w:pPr>
        <w:spacing w:after="0" w:line="240" w:lineRule="auto"/>
        <w:ind w:firstLine="708"/>
        <w:jc w:val="both"/>
        <w:rPr>
          <w:szCs w:val="28"/>
        </w:rPr>
      </w:pPr>
      <w:r w:rsidRPr="00A85EB4">
        <w:rPr>
          <w:szCs w:val="28"/>
        </w:rPr>
        <w:t xml:space="preserve">В муниципальном этапе олимпиады приняли участие 508 (2019-2020 </w:t>
      </w:r>
      <w:proofErr w:type="spellStart"/>
      <w:r w:rsidRPr="00A85EB4">
        <w:rPr>
          <w:szCs w:val="28"/>
        </w:rPr>
        <w:t>уч.год</w:t>
      </w:r>
      <w:proofErr w:type="spellEnd"/>
      <w:r w:rsidRPr="00A85EB4">
        <w:rPr>
          <w:szCs w:val="28"/>
        </w:rPr>
        <w:t xml:space="preserve"> – 604человек) обучающихся 7-11 классов из 7 школ города.  Призовые места заняли 122 (2019-2020 </w:t>
      </w:r>
      <w:proofErr w:type="spellStart"/>
      <w:r w:rsidRPr="00A85EB4">
        <w:rPr>
          <w:szCs w:val="28"/>
        </w:rPr>
        <w:t>уч.год</w:t>
      </w:r>
      <w:proofErr w:type="spellEnd"/>
      <w:r w:rsidRPr="00A85EB4">
        <w:rPr>
          <w:szCs w:val="28"/>
        </w:rPr>
        <w:t xml:space="preserve"> – 151 человек) обучающихся, что на 29 человек меньше, чем 2019-2020 году.</w:t>
      </w: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2334"/>
        <w:gridCol w:w="1071"/>
        <w:gridCol w:w="843"/>
        <w:gridCol w:w="1134"/>
        <w:gridCol w:w="992"/>
        <w:gridCol w:w="1139"/>
        <w:gridCol w:w="11"/>
        <w:gridCol w:w="1407"/>
        <w:gridCol w:w="11"/>
      </w:tblGrid>
      <w:tr w:rsidR="00A85EB4" w:rsidRPr="00A85EB4" w14:paraId="179F1CA3" w14:textId="77777777" w:rsidTr="00FD6695">
        <w:trPr>
          <w:trHeight w:val="266"/>
        </w:trPr>
        <w:tc>
          <w:tcPr>
            <w:tcW w:w="2334" w:type="dxa"/>
            <w:vMerge w:val="restart"/>
            <w:shd w:val="clear" w:color="auto" w:fill="auto"/>
            <w:tcMar>
              <w:top w:w="72" w:type="dxa"/>
              <w:left w:w="144" w:type="dxa"/>
              <w:bottom w:w="72" w:type="dxa"/>
              <w:right w:w="144" w:type="dxa"/>
            </w:tcMar>
            <w:hideMark/>
          </w:tcPr>
          <w:p w14:paraId="69825F76" w14:textId="77777777" w:rsidR="00FD6695" w:rsidRPr="00A85EB4" w:rsidRDefault="00FD6695" w:rsidP="00E370E3">
            <w:pPr>
              <w:spacing w:after="0" w:line="240" w:lineRule="auto"/>
              <w:jc w:val="center"/>
              <w:textAlignment w:val="baseline"/>
              <w:rPr>
                <w:rFonts w:eastAsia="Times New Roman"/>
                <w:sz w:val="24"/>
                <w:szCs w:val="24"/>
              </w:rPr>
            </w:pPr>
            <w:r w:rsidRPr="00A85EB4">
              <w:rPr>
                <w:rFonts w:eastAsia="Times New Roman"/>
                <w:bCs/>
                <w:kern w:val="24"/>
                <w:sz w:val="24"/>
                <w:szCs w:val="24"/>
              </w:rPr>
              <w:t>Показатели</w:t>
            </w:r>
          </w:p>
        </w:tc>
        <w:tc>
          <w:tcPr>
            <w:tcW w:w="5190" w:type="dxa"/>
            <w:gridSpan w:val="6"/>
            <w:shd w:val="clear" w:color="auto" w:fill="auto"/>
            <w:tcMar>
              <w:top w:w="72" w:type="dxa"/>
              <w:left w:w="144" w:type="dxa"/>
              <w:bottom w:w="72" w:type="dxa"/>
              <w:right w:w="144" w:type="dxa"/>
            </w:tcMar>
            <w:hideMark/>
          </w:tcPr>
          <w:p w14:paraId="4995142C" w14:textId="77777777" w:rsidR="00FD6695" w:rsidRPr="00A85EB4" w:rsidRDefault="00FD6695" w:rsidP="00E370E3">
            <w:pPr>
              <w:spacing w:after="0" w:line="240" w:lineRule="auto"/>
              <w:jc w:val="center"/>
              <w:textAlignment w:val="baseline"/>
              <w:rPr>
                <w:rFonts w:eastAsia="Times New Roman"/>
                <w:sz w:val="24"/>
                <w:szCs w:val="24"/>
              </w:rPr>
            </w:pPr>
            <w:r w:rsidRPr="00A85EB4">
              <w:rPr>
                <w:rFonts w:eastAsia="Times New Roman"/>
                <w:bCs/>
                <w:kern w:val="24"/>
                <w:sz w:val="24"/>
                <w:szCs w:val="24"/>
              </w:rPr>
              <w:t>Участники по классам</w:t>
            </w:r>
          </w:p>
        </w:tc>
        <w:tc>
          <w:tcPr>
            <w:tcW w:w="1418" w:type="dxa"/>
            <w:gridSpan w:val="2"/>
            <w:shd w:val="clear" w:color="auto" w:fill="D9D9D9"/>
            <w:tcMar>
              <w:top w:w="72" w:type="dxa"/>
              <w:left w:w="144" w:type="dxa"/>
              <w:bottom w:w="72" w:type="dxa"/>
              <w:right w:w="144" w:type="dxa"/>
            </w:tcMar>
            <w:hideMark/>
          </w:tcPr>
          <w:p w14:paraId="7733C1CF" w14:textId="77777777" w:rsidR="00FD6695" w:rsidRPr="00A85EB4" w:rsidRDefault="00FD6695" w:rsidP="00E370E3">
            <w:pPr>
              <w:spacing w:after="0" w:line="240" w:lineRule="auto"/>
              <w:jc w:val="center"/>
              <w:textAlignment w:val="baseline"/>
              <w:rPr>
                <w:rFonts w:eastAsia="Times New Roman"/>
                <w:sz w:val="24"/>
                <w:szCs w:val="24"/>
              </w:rPr>
            </w:pPr>
            <w:r w:rsidRPr="00A85EB4">
              <w:rPr>
                <w:rFonts w:eastAsia="Times New Roman"/>
                <w:b/>
                <w:bCs/>
                <w:kern w:val="24"/>
                <w:sz w:val="24"/>
                <w:szCs w:val="24"/>
              </w:rPr>
              <w:t>Итого</w:t>
            </w:r>
          </w:p>
        </w:tc>
      </w:tr>
      <w:tr w:rsidR="00A85EB4" w:rsidRPr="00A85EB4" w14:paraId="3F238A9E" w14:textId="77777777" w:rsidTr="00FD6695">
        <w:trPr>
          <w:gridAfter w:val="1"/>
          <w:wAfter w:w="11" w:type="dxa"/>
          <w:trHeight w:val="241"/>
        </w:trPr>
        <w:tc>
          <w:tcPr>
            <w:tcW w:w="2334" w:type="dxa"/>
            <w:vMerge/>
            <w:vAlign w:val="center"/>
            <w:hideMark/>
          </w:tcPr>
          <w:p w14:paraId="4E1A4532" w14:textId="77777777" w:rsidR="00FD6695" w:rsidRPr="00A85EB4" w:rsidRDefault="00FD6695" w:rsidP="00E370E3">
            <w:pPr>
              <w:spacing w:after="0" w:line="240" w:lineRule="auto"/>
              <w:rPr>
                <w:rFonts w:eastAsia="Times New Roman"/>
                <w:sz w:val="24"/>
                <w:szCs w:val="24"/>
              </w:rPr>
            </w:pPr>
          </w:p>
        </w:tc>
        <w:tc>
          <w:tcPr>
            <w:tcW w:w="1071" w:type="dxa"/>
            <w:shd w:val="clear" w:color="auto" w:fill="auto"/>
            <w:tcMar>
              <w:top w:w="72" w:type="dxa"/>
              <w:left w:w="144" w:type="dxa"/>
              <w:bottom w:w="72" w:type="dxa"/>
              <w:right w:w="144" w:type="dxa"/>
            </w:tcMar>
            <w:hideMark/>
          </w:tcPr>
          <w:p w14:paraId="60DD80E7" w14:textId="77777777" w:rsidR="00FD6695" w:rsidRPr="00A85EB4" w:rsidRDefault="00FD6695" w:rsidP="00E370E3">
            <w:pPr>
              <w:spacing w:after="0" w:line="240" w:lineRule="auto"/>
              <w:jc w:val="center"/>
              <w:textAlignment w:val="baseline"/>
              <w:rPr>
                <w:rFonts w:eastAsia="Times New Roman"/>
                <w:sz w:val="24"/>
                <w:szCs w:val="24"/>
              </w:rPr>
            </w:pPr>
            <w:r w:rsidRPr="00A85EB4">
              <w:rPr>
                <w:rFonts w:eastAsia="Times New Roman"/>
                <w:bCs/>
                <w:kern w:val="24"/>
                <w:sz w:val="24"/>
                <w:szCs w:val="24"/>
              </w:rPr>
              <w:t xml:space="preserve">7 </w:t>
            </w:r>
            <w:proofErr w:type="spellStart"/>
            <w:r w:rsidRPr="00A85EB4">
              <w:rPr>
                <w:rFonts w:eastAsia="Times New Roman"/>
                <w:bCs/>
                <w:kern w:val="24"/>
                <w:sz w:val="24"/>
                <w:szCs w:val="24"/>
              </w:rPr>
              <w:t>кл</w:t>
            </w:r>
            <w:proofErr w:type="spellEnd"/>
            <w:r w:rsidRPr="00A85EB4">
              <w:rPr>
                <w:rFonts w:eastAsia="Times New Roman"/>
                <w:bCs/>
                <w:kern w:val="24"/>
                <w:sz w:val="24"/>
                <w:szCs w:val="24"/>
              </w:rPr>
              <w:t>.</w:t>
            </w:r>
          </w:p>
        </w:tc>
        <w:tc>
          <w:tcPr>
            <w:tcW w:w="843" w:type="dxa"/>
            <w:shd w:val="clear" w:color="auto" w:fill="auto"/>
            <w:tcMar>
              <w:top w:w="72" w:type="dxa"/>
              <w:left w:w="144" w:type="dxa"/>
              <w:bottom w:w="72" w:type="dxa"/>
              <w:right w:w="144" w:type="dxa"/>
            </w:tcMar>
            <w:hideMark/>
          </w:tcPr>
          <w:p w14:paraId="2CA713C8" w14:textId="77777777" w:rsidR="00FD6695" w:rsidRPr="00A85EB4" w:rsidRDefault="00FD6695" w:rsidP="00E370E3">
            <w:pPr>
              <w:spacing w:after="0" w:line="240" w:lineRule="auto"/>
              <w:jc w:val="center"/>
              <w:textAlignment w:val="baseline"/>
              <w:rPr>
                <w:rFonts w:eastAsia="Times New Roman"/>
                <w:sz w:val="24"/>
                <w:szCs w:val="24"/>
              </w:rPr>
            </w:pPr>
            <w:r w:rsidRPr="00A85EB4">
              <w:rPr>
                <w:rFonts w:eastAsia="Times New Roman"/>
                <w:bCs/>
                <w:kern w:val="24"/>
                <w:sz w:val="24"/>
                <w:szCs w:val="24"/>
              </w:rPr>
              <w:t xml:space="preserve">8 </w:t>
            </w:r>
            <w:proofErr w:type="spellStart"/>
            <w:r w:rsidRPr="00A85EB4">
              <w:rPr>
                <w:rFonts w:eastAsia="Times New Roman"/>
                <w:bCs/>
                <w:kern w:val="24"/>
                <w:sz w:val="24"/>
                <w:szCs w:val="24"/>
              </w:rPr>
              <w:t>кл</w:t>
            </w:r>
            <w:proofErr w:type="spellEnd"/>
            <w:r w:rsidRPr="00A85EB4">
              <w:rPr>
                <w:rFonts w:eastAsia="Times New Roman"/>
                <w:bCs/>
                <w:kern w:val="24"/>
                <w:sz w:val="24"/>
                <w:szCs w:val="24"/>
              </w:rPr>
              <w:t>.</w:t>
            </w:r>
          </w:p>
        </w:tc>
        <w:tc>
          <w:tcPr>
            <w:tcW w:w="1134" w:type="dxa"/>
            <w:shd w:val="clear" w:color="auto" w:fill="auto"/>
            <w:tcMar>
              <w:top w:w="72" w:type="dxa"/>
              <w:left w:w="144" w:type="dxa"/>
              <w:bottom w:w="72" w:type="dxa"/>
              <w:right w:w="144" w:type="dxa"/>
            </w:tcMar>
            <w:hideMark/>
          </w:tcPr>
          <w:p w14:paraId="20AEAEC8" w14:textId="77777777" w:rsidR="00FD6695" w:rsidRPr="00A85EB4" w:rsidRDefault="00FD6695" w:rsidP="00E370E3">
            <w:pPr>
              <w:spacing w:after="0" w:line="240" w:lineRule="auto"/>
              <w:jc w:val="center"/>
              <w:textAlignment w:val="baseline"/>
              <w:rPr>
                <w:rFonts w:eastAsia="Times New Roman"/>
                <w:sz w:val="24"/>
                <w:szCs w:val="24"/>
              </w:rPr>
            </w:pPr>
            <w:r w:rsidRPr="00A85EB4">
              <w:rPr>
                <w:rFonts w:eastAsia="Times New Roman"/>
                <w:bCs/>
                <w:kern w:val="24"/>
                <w:sz w:val="24"/>
                <w:szCs w:val="24"/>
              </w:rPr>
              <w:t xml:space="preserve">9 </w:t>
            </w:r>
            <w:proofErr w:type="spellStart"/>
            <w:r w:rsidRPr="00A85EB4">
              <w:rPr>
                <w:rFonts w:eastAsia="Times New Roman"/>
                <w:bCs/>
                <w:kern w:val="24"/>
                <w:sz w:val="24"/>
                <w:szCs w:val="24"/>
              </w:rPr>
              <w:t>кл</w:t>
            </w:r>
            <w:proofErr w:type="spellEnd"/>
            <w:r w:rsidRPr="00A85EB4">
              <w:rPr>
                <w:rFonts w:eastAsia="Times New Roman"/>
                <w:bCs/>
                <w:kern w:val="24"/>
                <w:sz w:val="24"/>
                <w:szCs w:val="24"/>
              </w:rPr>
              <w:t>.</w:t>
            </w:r>
          </w:p>
        </w:tc>
        <w:tc>
          <w:tcPr>
            <w:tcW w:w="992" w:type="dxa"/>
            <w:shd w:val="clear" w:color="auto" w:fill="auto"/>
            <w:tcMar>
              <w:top w:w="72" w:type="dxa"/>
              <w:left w:w="144" w:type="dxa"/>
              <w:bottom w:w="72" w:type="dxa"/>
              <w:right w:w="144" w:type="dxa"/>
            </w:tcMar>
            <w:hideMark/>
          </w:tcPr>
          <w:p w14:paraId="6874014D" w14:textId="77777777" w:rsidR="00FD6695" w:rsidRPr="00A85EB4" w:rsidRDefault="00FD6695" w:rsidP="00E370E3">
            <w:pPr>
              <w:spacing w:after="0" w:line="240" w:lineRule="auto"/>
              <w:jc w:val="center"/>
              <w:textAlignment w:val="baseline"/>
              <w:rPr>
                <w:rFonts w:eastAsia="Times New Roman"/>
                <w:sz w:val="24"/>
                <w:szCs w:val="24"/>
              </w:rPr>
            </w:pPr>
            <w:r w:rsidRPr="00A85EB4">
              <w:rPr>
                <w:rFonts w:eastAsia="Times New Roman"/>
                <w:bCs/>
                <w:kern w:val="24"/>
                <w:sz w:val="24"/>
                <w:szCs w:val="24"/>
              </w:rPr>
              <w:t xml:space="preserve">10 </w:t>
            </w:r>
            <w:proofErr w:type="spellStart"/>
            <w:r w:rsidRPr="00A85EB4">
              <w:rPr>
                <w:rFonts w:eastAsia="Times New Roman"/>
                <w:bCs/>
                <w:kern w:val="24"/>
                <w:sz w:val="24"/>
                <w:szCs w:val="24"/>
              </w:rPr>
              <w:t>кл</w:t>
            </w:r>
            <w:proofErr w:type="spellEnd"/>
            <w:r w:rsidRPr="00A85EB4">
              <w:rPr>
                <w:rFonts w:eastAsia="Times New Roman"/>
                <w:bCs/>
                <w:kern w:val="24"/>
                <w:sz w:val="24"/>
                <w:szCs w:val="24"/>
              </w:rPr>
              <w:t>.</w:t>
            </w:r>
          </w:p>
        </w:tc>
        <w:tc>
          <w:tcPr>
            <w:tcW w:w="1139" w:type="dxa"/>
            <w:shd w:val="clear" w:color="auto" w:fill="auto"/>
            <w:tcMar>
              <w:top w:w="72" w:type="dxa"/>
              <w:left w:w="144" w:type="dxa"/>
              <w:bottom w:w="72" w:type="dxa"/>
              <w:right w:w="144" w:type="dxa"/>
            </w:tcMar>
            <w:hideMark/>
          </w:tcPr>
          <w:p w14:paraId="4562CE39" w14:textId="77777777" w:rsidR="00FD6695" w:rsidRPr="00A85EB4" w:rsidRDefault="00FD6695" w:rsidP="00E370E3">
            <w:pPr>
              <w:spacing w:after="0" w:line="240" w:lineRule="auto"/>
              <w:jc w:val="center"/>
              <w:textAlignment w:val="baseline"/>
              <w:rPr>
                <w:rFonts w:eastAsia="Times New Roman"/>
                <w:sz w:val="24"/>
                <w:szCs w:val="24"/>
              </w:rPr>
            </w:pPr>
            <w:r w:rsidRPr="00A85EB4">
              <w:rPr>
                <w:rFonts w:eastAsia="Times New Roman"/>
                <w:bCs/>
                <w:kern w:val="24"/>
                <w:sz w:val="24"/>
                <w:szCs w:val="24"/>
              </w:rPr>
              <w:t xml:space="preserve">11 </w:t>
            </w:r>
            <w:proofErr w:type="spellStart"/>
            <w:r w:rsidRPr="00A85EB4">
              <w:rPr>
                <w:rFonts w:eastAsia="Times New Roman"/>
                <w:bCs/>
                <w:kern w:val="24"/>
                <w:sz w:val="24"/>
                <w:szCs w:val="24"/>
              </w:rPr>
              <w:t>кл</w:t>
            </w:r>
            <w:proofErr w:type="spellEnd"/>
          </w:p>
        </w:tc>
        <w:tc>
          <w:tcPr>
            <w:tcW w:w="1418" w:type="dxa"/>
            <w:gridSpan w:val="2"/>
            <w:shd w:val="clear" w:color="auto" w:fill="D9D9D9"/>
            <w:vAlign w:val="center"/>
            <w:hideMark/>
          </w:tcPr>
          <w:p w14:paraId="7A8E4615" w14:textId="77777777" w:rsidR="00FD6695" w:rsidRPr="00A85EB4" w:rsidRDefault="00FD6695" w:rsidP="00E370E3">
            <w:pPr>
              <w:spacing w:after="0" w:line="240" w:lineRule="auto"/>
              <w:rPr>
                <w:rFonts w:eastAsia="Times New Roman"/>
                <w:sz w:val="24"/>
                <w:szCs w:val="24"/>
              </w:rPr>
            </w:pPr>
          </w:p>
        </w:tc>
      </w:tr>
      <w:tr w:rsidR="00A85EB4" w:rsidRPr="00A85EB4" w14:paraId="23910C40" w14:textId="77777777" w:rsidTr="00FD6695">
        <w:trPr>
          <w:gridAfter w:val="1"/>
          <w:wAfter w:w="11" w:type="dxa"/>
          <w:trHeight w:val="219"/>
        </w:trPr>
        <w:tc>
          <w:tcPr>
            <w:tcW w:w="2334" w:type="dxa"/>
            <w:shd w:val="clear" w:color="auto" w:fill="auto"/>
            <w:tcMar>
              <w:top w:w="72" w:type="dxa"/>
              <w:left w:w="144" w:type="dxa"/>
              <w:bottom w:w="72" w:type="dxa"/>
              <w:right w:w="144" w:type="dxa"/>
            </w:tcMar>
            <w:hideMark/>
          </w:tcPr>
          <w:p w14:paraId="518993F5" w14:textId="77777777" w:rsidR="00FD6695" w:rsidRPr="00A85EB4" w:rsidRDefault="00FD6695" w:rsidP="00E370E3">
            <w:pPr>
              <w:spacing w:after="0" w:line="240" w:lineRule="auto"/>
              <w:textAlignment w:val="baseline"/>
              <w:rPr>
                <w:rFonts w:eastAsia="Times New Roman"/>
                <w:sz w:val="24"/>
                <w:szCs w:val="24"/>
              </w:rPr>
            </w:pPr>
            <w:r w:rsidRPr="00A85EB4">
              <w:rPr>
                <w:rFonts w:eastAsia="Times New Roman"/>
                <w:bCs/>
                <w:kern w:val="24"/>
                <w:sz w:val="24"/>
                <w:szCs w:val="24"/>
              </w:rPr>
              <w:t xml:space="preserve">Всего обучается </w:t>
            </w:r>
          </w:p>
        </w:tc>
        <w:tc>
          <w:tcPr>
            <w:tcW w:w="1071" w:type="dxa"/>
            <w:shd w:val="clear" w:color="auto" w:fill="auto"/>
            <w:tcMar>
              <w:top w:w="72" w:type="dxa"/>
              <w:left w:w="144" w:type="dxa"/>
              <w:bottom w:w="72" w:type="dxa"/>
              <w:right w:w="144" w:type="dxa"/>
            </w:tcMar>
          </w:tcPr>
          <w:p w14:paraId="25FDFF90" w14:textId="77777777" w:rsidR="00FD6695" w:rsidRPr="00A85EB4" w:rsidRDefault="00FD6695" w:rsidP="00E370E3">
            <w:pPr>
              <w:spacing w:after="0" w:line="240" w:lineRule="auto"/>
              <w:jc w:val="center"/>
              <w:rPr>
                <w:rFonts w:eastAsia="Times New Roman"/>
                <w:sz w:val="24"/>
                <w:szCs w:val="24"/>
              </w:rPr>
            </w:pPr>
            <w:r w:rsidRPr="00A85EB4">
              <w:rPr>
                <w:rFonts w:eastAsia="Times New Roman"/>
                <w:sz w:val="24"/>
                <w:szCs w:val="24"/>
              </w:rPr>
              <w:t>513</w:t>
            </w:r>
          </w:p>
        </w:tc>
        <w:tc>
          <w:tcPr>
            <w:tcW w:w="843" w:type="dxa"/>
            <w:shd w:val="clear" w:color="auto" w:fill="auto"/>
            <w:tcMar>
              <w:top w:w="72" w:type="dxa"/>
              <w:left w:w="144" w:type="dxa"/>
              <w:bottom w:w="72" w:type="dxa"/>
              <w:right w:w="144" w:type="dxa"/>
            </w:tcMar>
          </w:tcPr>
          <w:p w14:paraId="1C41FDD3" w14:textId="77777777" w:rsidR="00FD6695" w:rsidRPr="00A85EB4" w:rsidRDefault="00FD6695" w:rsidP="00E370E3">
            <w:pPr>
              <w:spacing w:after="0" w:line="240" w:lineRule="auto"/>
              <w:jc w:val="center"/>
              <w:rPr>
                <w:rFonts w:eastAsia="Times New Roman"/>
                <w:sz w:val="24"/>
                <w:szCs w:val="24"/>
              </w:rPr>
            </w:pPr>
            <w:r w:rsidRPr="00A85EB4">
              <w:rPr>
                <w:rFonts w:eastAsia="Times New Roman"/>
                <w:sz w:val="24"/>
                <w:szCs w:val="24"/>
              </w:rPr>
              <w:t>441</w:t>
            </w:r>
          </w:p>
        </w:tc>
        <w:tc>
          <w:tcPr>
            <w:tcW w:w="1134" w:type="dxa"/>
            <w:shd w:val="clear" w:color="auto" w:fill="auto"/>
            <w:tcMar>
              <w:top w:w="72" w:type="dxa"/>
              <w:left w:w="144" w:type="dxa"/>
              <w:bottom w:w="72" w:type="dxa"/>
              <w:right w:w="144" w:type="dxa"/>
            </w:tcMar>
          </w:tcPr>
          <w:p w14:paraId="2AB33835" w14:textId="77777777" w:rsidR="00FD6695" w:rsidRPr="00A85EB4" w:rsidRDefault="00FD6695" w:rsidP="00E370E3">
            <w:pPr>
              <w:spacing w:after="0" w:line="240" w:lineRule="auto"/>
              <w:jc w:val="center"/>
              <w:rPr>
                <w:rFonts w:eastAsia="Times New Roman"/>
                <w:sz w:val="24"/>
                <w:szCs w:val="24"/>
              </w:rPr>
            </w:pPr>
            <w:r w:rsidRPr="00A85EB4">
              <w:rPr>
                <w:rFonts w:eastAsia="Times New Roman"/>
                <w:sz w:val="24"/>
                <w:szCs w:val="24"/>
              </w:rPr>
              <w:t>455</w:t>
            </w:r>
          </w:p>
        </w:tc>
        <w:tc>
          <w:tcPr>
            <w:tcW w:w="992" w:type="dxa"/>
            <w:shd w:val="clear" w:color="auto" w:fill="auto"/>
            <w:tcMar>
              <w:top w:w="72" w:type="dxa"/>
              <w:left w:w="144" w:type="dxa"/>
              <w:bottom w:w="72" w:type="dxa"/>
              <w:right w:w="144" w:type="dxa"/>
            </w:tcMar>
          </w:tcPr>
          <w:p w14:paraId="388017B4" w14:textId="77777777" w:rsidR="00FD6695" w:rsidRPr="00A85EB4" w:rsidRDefault="00FD6695" w:rsidP="00E370E3">
            <w:pPr>
              <w:spacing w:after="0" w:line="240" w:lineRule="auto"/>
              <w:jc w:val="center"/>
              <w:rPr>
                <w:rFonts w:eastAsia="Times New Roman"/>
                <w:sz w:val="24"/>
                <w:szCs w:val="24"/>
              </w:rPr>
            </w:pPr>
            <w:r w:rsidRPr="00A85EB4">
              <w:rPr>
                <w:rFonts w:eastAsia="Times New Roman"/>
                <w:sz w:val="24"/>
                <w:szCs w:val="24"/>
              </w:rPr>
              <w:t>247</w:t>
            </w:r>
          </w:p>
        </w:tc>
        <w:tc>
          <w:tcPr>
            <w:tcW w:w="1139" w:type="dxa"/>
            <w:shd w:val="clear" w:color="auto" w:fill="auto"/>
            <w:tcMar>
              <w:top w:w="72" w:type="dxa"/>
              <w:left w:w="144" w:type="dxa"/>
              <w:bottom w:w="72" w:type="dxa"/>
              <w:right w:w="144" w:type="dxa"/>
            </w:tcMar>
          </w:tcPr>
          <w:p w14:paraId="251A350D" w14:textId="77777777" w:rsidR="00FD6695" w:rsidRPr="00A85EB4" w:rsidRDefault="00FD6695" w:rsidP="00E370E3">
            <w:pPr>
              <w:spacing w:after="0" w:line="240" w:lineRule="auto"/>
              <w:jc w:val="center"/>
              <w:rPr>
                <w:rFonts w:eastAsia="Times New Roman"/>
                <w:sz w:val="24"/>
                <w:szCs w:val="24"/>
              </w:rPr>
            </w:pPr>
            <w:r w:rsidRPr="00A85EB4">
              <w:rPr>
                <w:rFonts w:eastAsia="Times New Roman"/>
                <w:sz w:val="24"/>
                <w:szCs w:val="24"/>
              </w:rPr>
              <w:t>241</w:t>
            </w:r>
          </w:p>
        </w:tc>
        <w:tc>
          <w:tcPr>
            <w:tcW w:w="1418" w:type="dxa"/>
            <w:gridSpan w:val="2"/>
            <w:shd w:val="clear" w:color="auto" w:fill="D9D9D9"/>
            <w:tcMar>
              <w:top w:w="72" w:type="dxa"/>
              <w:left w:w="144" w:type="dxa"/>
              <w:bottom w:w="72" w:type="dxa"/>
              <w:right w:w="144" w:type="dxa"/>
            </w:tcMar>
          </w:tcPr>
          <w:p w14:paraId="7971F355" w14:textId="77777777" w:rsidR="00FD6695" w:rsidRPr="00A85EB4" w:rsidRDefault="00FD6695" w:rsidP="00E370E3">
            <w:pPr>
              <w:spacing w:after="0" w:line="240" w:lineRule="auto"/>
              <w:jc w:val="center"/>
              <w:rPr>
                <w:rFonts w:eastAsia="Times New Roman"/>
                <w:sz w:val="24"/>
                <w:szCs w:val="24"/>
              </w:rPr>
            </w:pPr>
            <w:r w:rsidRPr="00A85EB4">
              <w:rPr>
                <w:rFonts w:eastAsia="Times New Roman"/>
                <w:sz w:val="24"/>
                <w:szCs w:val="24"/>
              </w:rPr>
              <w:t>1897</w:t>
            </w:r>
          </w:p>
        </w:tc>
      </w:tr>
      <w:tr w:rsidR="00A85EB4" w:rsidRPr="00A85EB4" w14:paraId="5496DAC0" w14:textId="77777777" w:rsidTr="00FD6695">
        <w:trPr>
          <w:gridAfter w:val="1"/>
          <w:wAfter w:w="11" w:type="dxa"/>
          <w:trHeight w:val="537"/>
        </w:trPr>
        <w:tc>
          <w:tcPr>
            <w:tcW w:w="2334" w:type="dxa"/>
            <w:shd w:val="clear" w:color="auto" w:fill="auto"/>
            <w:tcMar>
              <w:top w:w="72" w:type="dxa"/>
              <w:left w:w="144" w:type="dxa"/>
              <w:bottom w:w="72" w:type="dxa"/>
              <w:right w:w="144" w:type="dxa"/>
            </w:tcMar>
            <w:hideMark/>
          </w:tcPr>
          <w:p w14:paraId="0E8FBD35" w14:textId="77777777" w:rsidR="00FD6695" w:rsidRPr="00A85EB4" w:rsidRDefault="00FD6695" w:rsidP="00E370E3">
            <w:pPr>
              <w:spacing w:after="0" w:line="240" w:lineRule="auto"/>
              <w:textAlignment w:val="baseline"/>
              <w:rPr>
                <w:rFonts w:eastAsia="Times New Roman"/>
                <w:sz w:val="24"/>
                <w:szCs w:val="24"/>
              </w:rPr>
            </w:pPr>
            <w:r w:rsidRPr="00A85EB4">
              <w:rPr>
                <w:rFonts w:eastAsia="Times New Roman"/>
                <w:bCs/>
                <w:kern w:val="24"/>
                <w:sz w:val="24"/>
                <w:szCs w:val="24"/>
              </w:rPr>
              <w:t>Участников</w:t>
            </w:r>
          </w:p>
          <w:p w14:paraId="3B5A5872" w14:textId="77777777" w:rsidR="00FD6695" w:rsidRPr="00A85EB4" w:rsidRDefault="00FD6695" w:rsidP="00E370E3">
            <w:pPr>
              <w:spacing w:after="0" w:line="240" w:lineRule="auto"/>
              <w:textAlignment w:val="baseline"/>
              <w:rPr>
                <w:rFonts w:eastAsia="Times New Roman"/>
                <w:sz w:val="24"/>
                <w:szCs w:val="24"/>
              </w:rPr>
            </w:pPr>
            <w:r w:rsidRPr="00A85EB4">
              <w:rPr>
                <w:rFonts w:eastAsia="Times New Roman"/>
                <w:bCs/>
                <w:kern w:val="24"/>
                <w:sz w:val="24"/>
                <w:szCs w:val="24"/>
              </w:rPr>
              <w:t xml:space="preserve">МЭ </w:t>
            </w:r>
            <w:proofErr w:type="spellStart"/>
            <w:r w:rsidRPr="00A85EB4">
              <w:rPr>
                <w:rFonts w:eastAsia="Times New Roman"/>
                <w:bCs/>
                <w:kern w:val="24"/>
                <w:sz w:val="24"/>
                <w:szCs w:val="24"/>
              </w:rPr>
              <w:t>ВсОШ</w:t>
            </w:r>
            <w:proofErr w:type="spellEnd"/>
            <w:r w:rsidRPr="00A85EB4">
              <w:rPr>
                <w:rFonts w:eastAsia="Times New Roman"/>
                <w:bCs/>
                <w:kern w:val="24"/>
                <w:sz w:val="24"/>
                <w:szCs w:val="24"/>
              </w:rPr>
              <w:t xml:space="preserve">  2020-2021 </w:t>
            </w:r>
            <w:proofErr w:type="spellStart"/>
            <w:r w:rsidRPr="00A85EB4">
              <w:rPr>
                <w:rFonts w:eastAsia="Times New Roman"/>
                <w:bCs/>
                <w:kern w:val="24"/>
                <w:sz w:val="24"/>
                <w:szCs w:val="24"/>
              </w:rPr>
              <w:t>уч.год</w:t>
            </w:r>
            <w:proofErr w:type="spellEnd"/>
          </w:p>
        </w:tc>
        <w:tc>
          <w:tcPr>
            <w:tcW w:w="1071" w:type="dxa"/>
            <w:shd w:val="clear" w:color="auto" w:fill="auto"/>
            <w:tcMar>
              <w:top w:w="72" w:type="dxa"/>
              <w:left w:w="144" w:type="dxa"/>
              <w:bottom w:w="72" w:type="dxa"/>
              <w:right w:w="144" w:type="dxa"/>
            </w:tcMar>
          </w:tcPr>
          <w:p w14:paraId="13FFDE1D" w14:textId="77777777" w:rsidR="00FD6695" w:rsidRPr="00A85EB4" w:rsidRDefault="00FD6695" w:rsidP="00E370E3">
            <w:pPr>
              <w:spacing w:after="0" w:line="240" w:lineRule="auto"/>
              <w:jc w:val="center"/>
              <w:rPr>
                <w:sz w:val="24"/>
                <w:szCs w:val="24"/>
              </w:rPr>
            </w:pPr>
            <w:r w:rsidRPr="00A85EB4">
              <w:rPr>
                <w:sz w:val="24"/>
                <w:szCs w:val="24"/>
              </w:rPr>
              <w:t>115</w:t>
            </w:r>
          </w:p>
        </w:tc>
        <w:tc>
          <w:tcPr>
            <w:tcW w:w="843" w:type="dxa"/>
            <w:shd w:val="clear" w:color="auto" w:fill="auto"/>
            <w:tcMar>
              <w:top w:w="72" w:type="dxa"/>
              <w:left w:w="144" w:type="dxa"/>
              <w:bottom w:w="72" w:type="dxa"/>
              <w:right w:w="144" w:type="dxa"/>
            </w:tcMar>
          </w:tcPr>
          <w:p w14:paraId="59F8CA10" w14:textId="77777777" w:rsidR="00FD6695" w:rsidRPr="00A85EB4" w:rsidRDefault="00FD6695" w:rsidP="00E370E3">
            <w:pPr>
              <w:spacing w:after="0" w:line="240" w:lineRule="auto"/>
              <w:jc w:val="center"/>
              <w:rPr>
                <w:sz w:val="24"/>
                <w:szCs w:val="24"/>
              </w:rPr>
            </w:pPr>
            <w:r w:rsidRPr="00A85EB4">
              <w:rPr>
                <w:sz w:val="24"/>
                <w:szCs w:val="24"/>
              </w:rPr>
              <w:t>97</w:t>
            </w:r>
          </w:p>
        </w:tc>
        <w:tc>
          <w:tcPr>
            <w:tcW w:w="1134" w:type="dxa"/>
            <w:shd w:val="clear" w:color="auto" w:fill="auto"/>
            <w:tcMar>
              <w:top w:w="72" w:type="dxa"/>
              <w:left w:w="144" w:type="dxa"/>
              <w:bottom w:w="72" w:type="dxa"/>
              <w:right w:w="144" w:type="dxa"/>
            </w:tcMar>
          </w:tcPr>
          <w:p w14:paraId="386CA540" w14:textId="77777777" w:rsidR="00FD6695" w:rsidRPr="00A85EB4" w:rsidRDefault="00FD6695" w:rsidP="00E370E3">
            <w:pPr>
              <w:spacing w:after="0" w:line="240" w:lineRule="auto"/>
              <w:jc w:val="center"/>
              <w:rPr>
                <w:sz w:val="24"/>
                <w:szCs w:val="24"/>
              </w:rPr>
            </w:pPr>
            <w:r w:rsidRPr="00A85EB4">
              <w:rPr>
                <w:sz w:val="24"/>
                <w:szCs w:val="24"/>
              </w:rPr>
              <w:t>121</w:t>
            </w:r>
          </w:p>
        </w:tc>
        <w:tc>
          <w:tcPr>
            <w:tcW w:w="992" w:type="dxa"/>
            <w:shd w:val="clear" w:color="auto" w:fill="auto"/>
            <w:tcMar>
              <w:top w:w="72" w:type="dxa"/>
              <w:left w:w="144" w:type="dxa"/>
              <w:bottom w:w="72" w:type="dxa"/>
              <w:right w:w="144" w:type="dxa"/>
            </w:tcMar>
          </w:tcPr>
          <w:p w14:paraId="3B0C4F22" w14:textId="77777777" w:rsidR="00FD6695" w:rsidRPr="00A85EB4" w:rsidRDefault="00FD6695" w:rsidP="00E370E3">
            <w:pPr>
              <w:spacing w:after="0" w:line="240" w:lineRule="auto"/>
              <w:jc w:val="center"/>
              <w:rPr>
                <w:sz w:val="24"/>
                <w:szCs w:val="24"/>
              </w:rPr>
            </w:pPr>
            <w:r w:rsidRPr="00A85EB4">
              <w:rPr>
                <w:sz w:val="24"/>
                <w:szCs w:val="24"/>
              </w:rPr>
              <w:t>87</w:t>
            </w:r>
          </w:p>
        </w:tc>
        <w:tc>
          <w:tcPr>
            <w:tcW w:w="1139" w:type="dxa"/>
            <w:shd w:val="clear" w:color="auto" w:fill="auto"/>
            <w:tcMar>
              <w:top w:w="72" w:type="dxa"/>
              <w:left w:w="144" w:type="dxa"/>
              <w:bottom w:w="72" w:type="dxa"/>
              <w:right w:w="144" w:type="dxa"/>
            </w:tcMar>
          </w:tcPr>
          <w:p w14:paraId="62449EBF" w14:textId="77777777" w:rsidR="00FD6695" w:rsidRPr="00A85EB4" w:rsidRDefault="00FD6695" w:rsidP="00E370E3">
            <w:pPr>
              <w:spacing w:after="0" w:line="240" w:lineRule="auto"/>
              <w:jc w:val="center"/>
              <w:rPr>
                <w:sz w:val="24"/>
                <w:szCs w:val="24"/>
              </w:rPr>
            </w:pPr>
            <w:r w:rsidRPr="00A85EB4">
              <w:rPr>
                <w:sz w:val="24"/>
                <w:szCs w:val="24"/>
              </w:rPr>
              <w:t>88</w:t>
            </w:r>
          </w:p>
        </w:tc>
        <w:tc>
          <w:tcPr>
            <w:tcW w:w="1418" w:type="dxa"/>
            <w:gridSpan w:val="2"/>
            <w:shd w:val="clear" w:color="auto" w:fill="D9D9D9"/>
            <w:tcMar>
              <w:top w:w="72" w:type="dxa"/>
              <w:left w:w="144" w:type="dxa"/>
              <w:bottom w:w="72" w:type="dxa"/>
              <w:right w:w="144" w:type="dxa"/>
            </w:tcMar>
          </w:tcPr>
          <w:p w14:paraId="7D8AE597" w14:textId="77777777" w:rsidR="00FD6695" w:rsidRPr="00A85EB4" w:rsidRDefault="00FD6695" w:rsidP="00E370E3">
            <w:pPr>
              <w:spacing w:after="0" w:line="240" w:lineRule="auto"/>
              <w:jc w:val="center"/>
              <w:rPr>
                <w:sz w:val="24"/>
                <w:szCs w:val="24"/>
              </w:rPr>
            </w:pPr>
            <w:r w:rsidRPr="00A85EB4">
              <w:rPr>
                <w:sz w:val="24"/>
                <w:szCs w:val="24"/>
              </w:rPr>
              <w:t>508/122</w:t>
            </w:r>
          </w:p>
        </w:tc>
      </w:tr>
      <w:tr w:rsidR="00A85EB4" w:rsidRPr="00A85EB4" w14:paraId="0F805555" w14:textId="77777777" w:rsidTr="00FD6695">
        <w:trPr>
          <w:gridAfter w:val="1"/>
          <w:wAfter w:w="11" w:type="dxa"/>
          <w:trHeight w:val="537"/>
        </w:trPr>
        <w:tc>
          <w:tcPr>
            <w:tcW w:w="2334" w:type="dxa"/>
            <w:shd w:val="clear" w:color="auto" w:fill="BFBFBF" w:themeFill="background1" w:themeFillShade="BF"/>
            <w:tcMar>
              <w:top w:w="72" w:type="dxa"/>
              <w:left w:w="144" w:type="dxa"/>
              <w:bottom w:w="72" w:type="dxa"/>
              <w:right w:w="144" w:type="dxa"/>
            </w:tcMar>
            <w:hideMark/>
          </w:tcPr>
          <w:p w14:paraId="3A52CC32" w14:textId="77777777" w:rsidR="00FD6695" w:rsidRPr="00A85EB4" w:rsidRDefault="00FD6695" w:rsidP="00E370E3">
            <w:pPr>
              <w:spacing w:after="0" w:line="240" w:lineRule="auto"/>
              <w:rPr>
                <w:b/>
                <w:sz w:val="24"/>
                <w:szCs w:val="24"/>
              </w:rPr>
            </w:pPr>
            <w:r w:rsidRPr="00A85EB4">
              <w:rPr>
                <w:b/>
                <w:sz w:val="24"/>
                <w:szCs w:val="24"/>
              </w:rPr>
              <w:t>% от всех обучающихся</w:t>
            </w:r>
          </w:p>
        </w:tc>
        <w:tc>
          <w:tcPr>
            <w:tcW w:w="1071" w:type="dxa"/>
            <w:shd w:val="clear" w:color="auto" w:fill="BFBFBF" w:themeFill="background1" w:themeFillShade="BF"/>
            <w:tcMar>
              <w:top w:w="72" w:type="dxa"/>
              <w:left w:w="144" w:type="dxa"/>
              <w:bottom w:w="72" w:type="dxa"/>
              <w:right w:w="144" w:type="dxa"/>
            </w:tcMar>
          </w:tcPr>
          <w:p w14:paraId="157068D7" w14:textId="77777777" w:rsidR="00FD6695" w:rsidRPr="00A85EB4" w:rsidRDefault="00FD6695" w:rsidP="00E370E3">
            <w:pPr>
              <w:spacing w:after="0" w:line="240" w:lineRule="auto"/>
              <w:jc w:val="center"/>
              <w:rPr>
                <w:b/>
                <w:sz w:val="24"/>
                <w:szCs w:val="24"/>
              </w:rPr>
            </w:pPr>
            <w:r w:rsidRPr="00A85EB4">
              <w:rPr>
                <w:b/>
                <w:sz w:val="24"/>
                <w:szCs w:val="24"/>
              </w:rPr>
              <w:t>22-</w:t>
            </w:r>
          </w:p>
        </w:tc>
        <w:tc>
          <w:tcPr>
            <w:tcW w:w="843" w:type="dxa"/>
            <w:shd w:val="clear" w:color="auto" w:fill="BFBFBF" w:themeFill="background1" w:themeFillShade="BF"/>
            <w:tcMar>
              <w:top w:w="72" w:type="dxa"/>
              <w:left w:w="144" w:type="dxa"/>
              <w:bottom w:w="72" w:type="dxa"/>
              <w:right w:w="144" w:type="dxa"/>
            </w:tcMar>
          </w:tcPr>
          <w:p w14:paraId="1472CF4F" w14:textId="77777777" w:rsidR="00FD6695" w:rsidRPr="00A85EB4" w:rsidRDefault="00FD6695" w:rsidP="00E370E3">
            <w:pPr>
              <w:spacing w:after="0" w:line="240" w:lineRule="auto"/>
              <w:jc w:val="center"/>
              <w:rPr>
                <w:b/>
                <w:sz w:val="24"/>
                <w:szCs w:val="24"/>
              </w:rPr>
            </w:pPr>
            <w:r w:rsidRPr="00A85EB4">
              <w:rPr>
                <w:b/>
                <w:sz w:val="24"/>
                <w:szCs w:val="24"/>
              </w:rPr>
              <w:t>22-</w:t>
            </w:r>
          </w:p>
        </w:tc>
        <w:tc>
          <w:tcPr>
            <w:tcW w:w="1134" w:type="dxa"/>
            <w:shd w:val="clear" w:color="auto" w:fill="BFBFBF" w:themeFill="background1" w:themeFillShade="BF"/>
            <w:tcMar>
              <w:top w:w="72" w:type="dxa"/>
              <w:left w:w="144" w:type="dxa"/>
              <w:bottom w:w="72" w:type="dxa"/>
              <w:right w:w="144" w:type="dxa"/>
            </w:tcMar>
          </w:tcPr>
          <w:p w14:paraId="1387BCF4" w14:textId="77777777" w:rsidR="00FD6695" w:rsidRPr="00A85EB4" w:rsidRDefault="00FD6695" w:rsidP="00E370E3">
            <w:pPr>
              <w:spacing w:after="0" w:line="240" w:lineRule="auto"/>
              <w:jc w:val="center"/>
              <w:rPr>
                <w:b/>
                <w:sz w:val="24"/>
                <w:szCs w:val="24"/>
              </w:rPr>
            </w:pPr>
            <w:r w:rsidRPr="00A85EB4">
              <w:rPr>
                <w:b/>
                <w:sz w:val="24"/>
                <w:szCs w:val="24"/>
              </w:rPr>
              <w:t>26,5+</w:t>
            </w:r>
          </w:p>
        </w:tc>
        <w:tc>
          <w:tcPr>
            <w:tcW w:w="992" w:type="dxa"/>
            <w:shd w:val="clear" w:color="auto" w:fill="BFBFBF" w:themeFill="background1" w:themeFillShade="BF"/>
            <w:tcMar>
              <w:top w:w="72" w:type="dxa"/>
              <w:left w:w="144" w:type="dxa"/>
              <w:bottom w:w="72" w:type="dxa"/>
              <w:right w:w="144" w:type="dxa"/>
            </w:tcMar>
          </w:tcPr>
          <w:p w14:paraId="59689968" w14:textId="77777777" w:rsidR="00FD6695" w:rsidRPr="00A85EB4" w:rsidRDefault="00FD6695" w:rsidP="00E370E3">
            <w:pPr>
              <w:spacing w:after="0" w:line="240" w:lineRule="auto"/>
              <w:jc w:val="center"/>
              <w:rPr>
                <w:b/>
                <w:sz w:val="24"/>
                <w:szCs w:val="24"/>
              </w:rPr>
            </w:pPr>
            <w:r w:rsidRPr="00A85EB4">
              <w:rPr>
                <w:b/>
                <w:sz w:val="24"/>
                <w:szCs w:val="24"/>
              </w:rPr>
              <w:t>35-</w:t>
            </w:r>
          </w:p>
        </w:tc>
        <w:tc>
          <w:tcPr>
            <w:tcW w:w="1139" w:type="dxa"/>
            <w:shd w:val="clear" w:color="auto" w:fill="BFBFBF" w:themeFill="background1" w:themeFillShade="BF"/>
            <w:tcMar>
              <w:top w:w="72" w:type="dxa"/>
              <w:left w:w="144" w:type="dxa"/>
              <w:bottom w:w="72" w:type="dxa"/>
              <w:right w:w="144" w:type="dxa"/>
            </w:tcMar>
          </w:tcPr>
          <w:p w14:paraId="1CD21089" w14:textId="77777777" w:rsidR="00FD6695" w:rsidRPr="00A85EB4" w:rsidRDefault="00FD6695" w:rsidP="00E370E3">
            <w:pPr>
              <w:spacing w:after="0" w:line="240" w:lineRule="auto"/>
              <w:jc w:val="center"/>
              <w:rPr>
                <w:b/>
                <w:sz w:val="24"/>
                <w:szCs w:val="24"/>
              </w:rPr>
            </w:pPr>
            <w:r w:rsidRPr="00A85EB4">
              <w:rPr>
                <w:b/>
                <w:sz w:val="24"/>
                <w:szCs w:val="24"/>
              </w:rPr>
              <w:t>36,5-</w:t>
            </w:r>
          </w:p>
        </w:tc>
        <w:tc>
          <w:tcPr>
            <w:tcW w:w="1418" w:type="dxa"/>
            <w:gridSpan w:val="2"/>
            <w:shd w:val="clear" w:color="auto" w:fill="BFBFBF" w:themeFill="background1" w:themeFillShade="BF"/>
            <w:tcMar>
              <w:top w:w="72" w:type="dxa"/>
              <w:left w:w="144" w:type="dxa"/>
              <w:bottom w:w="72" w:type="dxa"/>
              <w:right w:w="144" w:type="dxa"/>
            </w:tcMar>
          </w:tcPr>
          <w:p w14:paraId="41D124DF" w14:textId="77777777" w:rsidR="00FD6695" w:rsidRPr="00A85EB4" w:rsidRDefault="00FD6695" w:rsidP="00E370E3">
            <w:pPr>
              <w:spacing w:after="0" w:line="240" w:lineRule="auto"/>
              <w:jc w:val="center"/>
              <w:rPr>
                <w:b/>
                <w:sz w:val="24"/>
                <w:szCs w:val="24"/>
              </w:rPr>
            </w:pPr>
            <w:r w:rsidRPr="00A85EB4">
              <w:rPr>
                <w:b/>
                <w:sz w:val="24"/>
                <w:szCs w:val="24"/>
              </w:rPr>
              <w:t>27-</w:t>
            </w:r>
          </w:p>
        </w:tc>
      </w:tr>
      <w:tr w:rsidR="00A85EB4" w:rsidRPr="00A85EB4" w14:paraId="497C24C5" w14:textId="77777777" w:rsidTr="00FD6695">
        <w:trPr>
          <w:gridAfter w:val="1"/>
          <w:wAfter w:w="11" w:type="dxa"/>
          <w:trHeight w:val="537"/>
        </w:trPr>
        <w:tc>
          <w:tcPr>
            <w:tcW w:w="2334" w:type="dxa"/>
            <w:shd w:val="clear" w:color="auto" w:fill="auto"/>
            <w:tcMar>
              <w:top w:w="72" w:type="dxa"/>
              <w:left w:w="144" w:type="dxa"/>
              <w:bottom w:w="72" w:type="dxa"/>
              <w:right w:w="144" w:type="dxa"/>
            </w:tcMar>
          </w:tcPr>
          <w:p w14:paraId="49565AF2" w14:textId="77777777" w:rsidR="00FD6695" w:rsidRPr="00A85EB4" w:rsidRDefault="00FD6695" w:rsidP="00E370E3">
            <w:pPr>
              <w:spacing w:after="0" w:line="240" w:lineRule="auto"/>
              <w:rPr>
                <w:b/>
                <w:sz w:val="24"/>
                <w:szCs w:val="24"/>
              </w:rPr>
            </w:pPr>
            <w:r w:rsidRPr="00A85EB4">
              <w:rPr>
                <w:sz w:val="24"/>
                <w:szCs w:val="24"/>
              </w:rPr>
              <w:t xml:space="preserve">Всего участников/факт в 2019-2020 </w:t>
            </w:r>
            <w:proofErr w:type="spellStart"/>
            <w:r w:rsidRPr="00A85EB4">
              <w:rPr>
                <w:sz w:val="24"/>
                <w:szCs w:val="24"/>
              </w:rPr>
              <w:t>уч.г</w:t>
            </w:r>
            <w:proofErr w:type="spellEnd"/>
            <w:r w:rsidRPr="00A85EB4">
              <w:rPr>
                <w:sz w:val="24"/>
                <w:szCs w:val="24"/>
              </w:rPr>
              <w:t>.</w:t>
            </w:r>
          </w:p>
        </w:tc>
        <w:tc>
          <w:tcPr>
            <w:tcW w:w="1071" w:type="dxa"/>
            <w:shd w:val="clear" w:color="auto" w:fill="auto"/>
            <w:tcMar>
              <w:top w:w="72" w:type="dxa"/>
              <w:left w:w="144" w:type="dxa"/>
              <w:bottom w:w="72" w:type="dxa"/>
              <w:right w:w="144" w:type="dxa"/>
            </w:tcMar>
          </w:tcPr>
          <w:p w14:paraId="10EBD12E" w14:textId="77777777" w:rsidR="00FD6695" w:rsidRPr="00A85EB4" w:rsidRDefault="00FD6695" w:rsidP="00E370E3">
            <w:pPr>
              <w:spacing w:after="0" w:line="240" w:lineRule="auto"/>
              <w:jc w:val="center"/>
              <w:rPr>
                <w:b/>
                <w:sz w:val="24"/>
                <w:szCs w:val="24"/>
              </w:rPr>
            </w:pPr>
            <w:r w:rsidRPr="00A85EB4">
              <w:rPr>
                <w:b/>
                <w:sz w:val="24"/>
                <w:szCs w:val="24"/>
              </w:rPr>
              <w:t>152</w:t>
            </w:r>
          </w:p>
        </w:tc>
        <w:tc>
          <w:tcPr>
            <w:tcW w:w="843" w:type="dxa"/>
            <w:shd w:val="clear" w:color="auto" w:fill="auto"/>
            <w:tcMar>
              <w:top w:w="72" w:type="dxa"/>
              <w:left w:w="144" w:type="dxa"/>
              <w:bottom w:w="72" w:type="dxa"/>
              <w:right w:w="144" w:type="dxa"/>
            </w:tcMar>
          </w:tcPr>
          <w:p w14:paraId="41C48E54" w14:textId="77777777" w:rsidR="00FD6695" w:rsidRPr="00A85EB4" w:rsidRDefault="00FD6695" w:rsidP="00E370E3">
            <w:pPr>
              <w:spacing w:after="0" w:line="240" w:lineRule="auto"/>
              <w:jc w:val="center"/>
              <w:rPr>
                <w:b/>
                <w:sz w:val="24"/>
                <w:szCs w:val="24"/>
              </w:rPr>
            </w:pPr>
            <w:r w:rsidRPr="00A85EB4">
              <w:rPr>
                <w:b/>
                <w:sz w:val="24"/>
                <w:szCs w:val="24"/>
              </w:rPr>
              <w:t>124</w:t>
            </w:r>
          </w:p>
        </w:tc>
        <w:tc>
          <w:tcPr>
            <w:tcW w:w="1134" w:type="dxa"/>
            <w:shd w:val="clear" w:color="auto" w:fill="auto"/>
            <w:tcMar>
              <w:top w:w="72" w:type="dxa"/>
              <w:left w:w="144" w:type="dxa"/>
              <w:bottom w:w="72" w:type="dxa"/>
              <w:right w:w="144" w:type="dxa"/>
            </w:tcMar>
          </w:tcPr>
          <w:p w14:paraId="2C950455" w14:textId="77777777" w:rsidR="00FD6695" w:rsidRPr="00A85EB4" w:rsidRDefault="00FD6695" w:rsidP="00E370E3">
            <w:pPr>
              <w:spacing w:after="0" w:line="240" w:lineRule="auto"/>
              <w:jc w:val="center"/>
              <w:rPr>
                <w:b/>
                <w:sz w:val="24"/>
                <w:szCs w:val="24"/>
              </w:rPr>
            </w:pPr>
            <w:r w:rsidRPr="00A85EB4">
              <w:rPr>
                <w:b/>
                <w:sz w:val="24"/>
                <w:szCs w:val="24"/>
              </w:rPr>
              <w:t>118</w:t>
            </w:r>
          </w:p>
        </w:tc>
        <w:tc>
          <w:tcPr>
            <w:tcW w:w="992" w:type="dxa"/>
            <w:shd w:val="clear" w:color="auto" w:fill="auto"/>
            <w:tcMar>
              <w:top w:w="72" w:type="dxa"/>
              <w:left w:w="144" w:type="dxa"/>
              <w:bottom w:w="72" w:type="dxa"/>
              <w:right w:w="144" w:type="dxa"/>
            </w:tcMar>
          </w:tcPr>
          <w:p w14:paraId="6BD40638" w14:textId="77777777" w:rsidR="00FD6695" w:rsidRPr="00A85EB4" w:rsidRDefault="00FD6695" w:rsidP="00E370E3">
            <w:pPr>
              <w:spacing w:after="0" w:line="240" w:lineRule="auto"/>
              <w:jc w:val="center"/>
              <w:rPr>
                <w:b/>
                <w:sz w:val="24"/>
                <w:szCs w:val="24"/>
              </w:rPr>
            </w:pPr>
            <w:r w:rsidRPr="00A85EB4">
              <w:rPr>
                <w:b/>
                <w:sz w:val="24"/>
                <w:szCs w:val="24"/>
              </w:rPr>
              <w:t>111</w:t>
            </w:r>
          </w:p>
        </w:tc>
        <w:tc>
          <w:tcPr>
            <w:tcW w:w="1139" w:type="dxa"/>
            <w:shd w:val="clear" w:color="auto" w:fill="auto"/>
            <w:tcMar>
              <w:top w:w="72" w:type="dxa"/>
              <w:left w:w="144" w:type="dxa"/>
              <w:bottom w:w="72" w:type="dxa"/>
              <w:right w:w="144" w:type="dxa"/>
            </w:tcMar>
          </w:tcPr>
          <w:p w14:paraId="3FFF8E47" w14:textId="77777777" w:rsidR="00FD6695" w:rsidRPr="00A85EB4" w:rsidRDefault="00FD6695" w:rsidP="00E370E3">
            <w:pPr>
              <w:spacing w:after="0" w:line="240" w:lineRule="auto"/>
              <w:jc w:val="center"/>
              <w:rPr>
                <w:b/>
                <w:sz w:val="24"/>
                <w:szCs w:val="24"/>
              </w:rPr>
            </w:pPr>
            <w:r w:rsidRPr="00A85EB4">
              <w:rPr>
                <w:b/>
                <w:sz w:val="24"/>
                <w:szCs w:val="24"/>
              </w:rPr>
              <w:t>99</w:t>
            </w:r>
          </w:p>
        </w:tc>
        <w:tc>
          <w:tcPr>
            <w:tcW w:w="1418" w:type="dxa"/>
            <w:gridSpan w:val="2"/>
            <w:shd w:val="clear" w:color="auto" w:fill="auto"/>
            <w:tcMar>
              <w:top w:w="72" w:type="dxa"/>
              <w:left w:w="144" w:type="dxa"/>
              <w:bottom w:w="72" w:type="dxa"/>
              <w:right w:w="144" w:type="dxa"/>
            </w:tcMar>
          </w:tcPr>
          <w:p w14:paraId="4A01FE0D" w14:textId="77777777" w:rsidR="00FD6695" w:rsidRPr="00A85EB4" w:rsidRDefault="00FD6695" w:rsidP="00E370E3">
            <w:pPr>
              <w:spacing w:after="0" w:line="240" w:lineRule="auto"/>
              <w:jc w:val="center"/>
              <w:rPr>
                <w:b/>
                <w:sz w:val="24"/>
                <w:szCs w:val="24"/>
              </w:rPr>
            </w:pPr>
            <w:r w:rsidRPr="00A85EB4">
              <w:rPr>
                <w:b/>
                <w:sz w:val="24"/>
                <w:szCs w:val="24"/>
              </w:rPr>
              <w:t>604/151</w:t>
            </w:r>
          </w:p>
        </w:tc>
      </w:tr>
      <w:tr w:rsidR="00A85EB4" w:rsidRPr="00A85EB4" w14:paraId="3C27BD03" w14:textId="77777777" w:rsidTr="00FD6695">
        <w:trPr>
          <w:gridAfter w:val="1"/>
          <w:wAfter w:w="11" w:type="dxa"/>
          <w:trHeight w:val="537"/>
        </w:trPr>
        <w:tc>
          <w:tcPr>
            <w:tcW w:w="2334" w:type="dxa"/>
            <w:shd w:val="clear" w:color="auto" w:fill="auto"/>
            <w:tcMar>
              <w:top w:w="72" w:type="dxa"/>
              <w:left w:w="144" w:type="dxa"/>
              <w:bottom w:w="72" w:type="dxa"/>
              <w:right w:w="144" w:type="dxa"/>
            </w:tcMar>
          </w:tcPr>
          <w:p w14:paraId="3A9B708F" w14:textId="77777777" w:rsidR="00FD6695" w:rsidRPr="00A85EB4" w:rsidRDefault="00FD6695" w:rsidP="00E370E3">
            <w:pPr>
              <w:spacing w:after="0" w:line="240" w:lineRule="auto"/>
              <w:rPr>
                <w:b/>
                <w:sz w:val="24"/>
                <w:szCs w:val="24"/>
              </w:rPr>
            </w:pPr>
            <w:r w:rsidRPr="00A85EB4">
              <w:rPr>
                <w:sz w:val="24"/>
                <w:szCs w:val="24"/>
              </w:rPr>
              <w:t>% от всех обучающихся</w:t>
            </w:r>
          </w:p>
        </w:tc>
        <w:tc>
          <w:tcPr>
            <w:tcW w:w="1071" w:type="dxa"/>
            <w:shd w:val="clear" w:color="auto" w:fill="auto"/>
            <w:tcMar>
              <w:top w:w="72" w:type="dxa"/>
              <w:left w:w="144" w:type="dxa"/>
              <w:bottom w:w="72" w:type="dxa"/>
              <w:right w:w="144" w:type="dxa"/>
            </w:tcMar>
          </w:tcPr>
          <w:p w14:paraId="7839F35D" w14:textId="77777777" w:rsidR="00FD6695" w:rsidRPr="00A85EB4" w:rsidRDefault="00FD6695" w:rsidP="00E370E3">
            <w:pPr>
              <w:spacing w:after="0" w:line="240" w:lineRule="auto"/>
              <w:jc w:val="center"/>
              <w:rPr>
                <w:b/>
                <w:sz w:val="24"/>
                <w:szCs w:val="24"/>
              </w:rPr>
            </w:pPr>
            <w:r w:rsidRPr="00A85EB4">
              <w:rPr>
                <w:b/>
                <w:sz w:val="24"/>
                <w:szCs w:val="24"/>
              </w:rPr>
              <w:t>35+</w:t>
            </w:r>
          </w:p>
        </w:tc>
        <w:tc>
          <w:tcPr>
            <w:tcW w:w="843" w:type="dxa"/>
            <w:shd w:val="clear" w:color="auto" w:fill="auto"/>
            <w:tcMar>
              <w:top w:w="72" w:type="dxa"/>
              <w:left w:w="144" w:type="dxa"/>
              <w:bottom w:w="72" w:type="dxa"/>
              <w:right w:w="144" w:type="dxa"/>
            </w:tcMar>
          </w:tcPr>
          <w:p w14:paraId="623A39AF" w14:textId="77777777" w:rsidR="00FD6695" w:rsidRPr="00A85EB4" w:rsidRDefault="00FD6695" w:rsidP="00E370E3">
            <w:pPr>
              <w:spacing w:after="0" w:line="240" w:lineRule="auto"/>
              <w:jc w:val="center"/>
              <w:rPr>
                <w:b/>
                <w:sz w:val="24"/>
                <w:szCs w:val="24"/>
              </w:rPr>
            </w:pPr>
            <w:r w:rsidRPr="00A85EB4">
              <w:rPr>
                <w:b/>
                <w:sz w:val="24"/>
                <w:szCs w:val="24"/>
              </w:rPr>
              <w:t>27+</w:t>
            </w:r>
          </w:p>
        </w:tc>
        <w:tc>
          <w:tcPr>
            <w:tcW w:w="1134" w:type="dxa"/>
            <w:shd w:val="clear" w:color="auto" w:fill="auto"/>
            <w:tcMar>
              <w:top w:w="72" w:type="dxa"/>
              <w:left w:w="144" w:type="dxa"/>
              <w:bottom w:w="72" w:type="dxa"/>
              <w:right w:w="144" w:type="dxa"/>
            </w:tcMar>
          </w:tcPr>
          <w:p w14:paraId="6EC3D500" w14:textId="77777777" w:rsidR="00FD6695" w:rsidRPr="00A85EB4" w:rsidRDefault="00FD6695" w:rsidP="00E370E3">
            <w:pPr>
              <w:spacing w:after="0" w:line="240" w:lineRule="auto"/>
              <w:jc w:val="center"/>
              <w:rPr>
                <w:b/>
                <w:sz w:val="24"/>
                <w:szCs w:val="24"/>
              </w:rPr>
            </w:pPr>
            <w:r w:rsidRPr="00A85EB4">
              <w:rPr>
                <w:b/>
                <w:sz w:val="24"/>
                <w:szCs w:val="24"/>
              </w:rPr>
              <w:t>26+</w:t>
            </w:r>
          </w:p>
        </w:tc>
        <w:tc>
          <w:tcPr>
            <w:tcW w:w="992" w:type="dxa"/>
            <w:shd w:val="clear" w:color="auto" w:fill="auto"/>
            <w:tcMar>
              <w:top w:w="72" w:type="dxa"/>
              <w:left w:w="144" w:type="dxa"/>
              <w:bottom w:w="72" w:type="dxa"/>
              <w:right w:w="144" w:type="dxa"/>
            </w:tcMar>
          </w:tcPr>
          <w:p w14:paraId="69CF4673" w14:textId="77777777" w:rsidR="00FD6695" w:rsidRPr="00A85EB4" w:rsidRDefault="00FD6695" w:rsidP="00E370E3">
            <w:pPr>
              <w:spacing w:after="0" w:line="240" w:lineRule="auto"/>
              <w:jc w:val="center"/>
              <w:rPr>
                <w:b/>
                <w:sz w:val="24"/>
                <w:szCs w:val="24"/>
              </w:rPr>
            </w:pPr>
            <w:r w:rsidRPr="00A85EB4">
              <w:rPr>
                <w:b/>
                <w:sz w:val="24"/>
                <w:szCs w:val="24"/>
              </w:rPr>
              <w:t>44+</w:t>
            </w:r>
          </w:p>
        </w:tc>
        <w:tc>
          <w:tcPr>
            <w:tcW w:w="1139" w:type="dxa"/>
            <w:shd w:val="clear" w:color="auto" w:fill="auto"/>
            <w:tcMar>
              <w:top w:w="72" w:type="dxa"/>
              <w:left w:w="144" w:type="dxa"/>
              <w:bottom w:w="72" w:type="dxa"/>
              <w:right w:w="144" w:type="dxa"/>
            </w:tcMar>
          </w:tcPr>
          <w:p w14:paraId="4FCEA7E2" w14:textId="77777777" w:rsidR="00FD6695" w:rsidRPr="00A85EB4" w:rsidRDefault="00FD6695" w:rsidP="00E370E3">
            <w:pPr>
              <w:spacing w:after="0" w:line="240" w:lineRule="auto"/>
              <w:jc w:val="center"/>
              <w:rPr>
                <w:b/>
                <w:sz w:val="24"/>
                <w:szCs w:val="24"/>
              </w:rPr>
            </w:pPr>
            <w:r w:rsidRPr="00A85EB4">
              <w:rPr>
                <w:b/>
                <w:sz w:val="24"/>
                <w:szCs w:val="24"/>
              </w:rPr>
              <w:t>44+</w:t>
            </w:r>
          </w:p>
        </w:tc>
        <w:tc>
          <w:tcPr>
            <w:tcW w:w="1418" w:type="dxa"/>
            <w:gridSpan w:val="2"/>
            <w:shd w:val="clear" w:color="auto" w:fill="auto"/>
            <w:tcMar>
              <w:top w:w="72" w:type="dxa"/>
              <w:left w:w="144" w:type="dxa"/>
              <w:bottom w:w="72" w:type="dxa"/>
              <w:right w:w="144" w:type="dxa"/>
            </w:tcMar>
          </w:tcPr>
          <w:p w14:paraId="460B577A" w14:textId="77777777" w:rsidR="00FD6695" w:rsidRPr="00A85EB4" w:rsidRDefault="00FD6695" w:rsidP="00E370E3">
            <w:pPr>
              <w:spacing w:after="0" w:line="240" w:lineRule="auto"/>
              <w:jc w:val="center"/>
              <w:rPr>
                <w:b/>
                <w:sz w:val="24"/>
                <w:szCs w:val="24"/>
              </w:rPr>
            </w:pPr>
            <w:r w:rsidRPr="00A85EB4">
              <w:rPr>
                <w:b/>
                <w:sz w:val="24"/>
                <w:szCs w:val="24"/>
              </w:rPr>
              <w:t>33+</w:t>
            </w:r>
          </w:p>
        </w:tc>
      </w:tr>
      <w:tr w:rsidR="00A85EB4" w:rsidRPr="00A85EB4" w14:paraId="616C365A" w14:textId="77777777" w:rsidTr="00FD6695">
        <w:trPr>
          <w:gridAfter w:val="1"/>
          <w:wAfter w:w="11" w:type="dxa"/>
          <w:trHeight w:val="397"/>
        </w:trPr>
        <w:tc>
          <w:tcPr>
            <w:tcW w:w="2334" w:type="dxa"/>
            <w:shd w:val="clear" w:color="auto" w:fill="auto"/>
            <w:tcMar>
              <w:top w:w="72" w:type="dxa"/>
              <w:left w:w="144" w:type="dxa"/>
              <w:bottom w:w="72" w:type="dxa"/>
              <w:right w:w="144" w:type="dxa"/>
            </w:tcMar>
          </w:tcPr>
          <w:p w14:paraId="5B8ADFD3" w14:textId="77777777" w:rsidR="00FD6695" w:rsidRPr="00A85EB4" w:rsidRDefault="00FD6695" w:rsidP="00E370E3">
            <w:pPr>
              <w:spacing w:after="0" w:line="240" w:lineRule="auto"/>
              <w:rPr>
                <w:sz w:val="24"/>
                <w:szCs w:val="24"/>
              </w:rPr>
            </w:pPr>
            <w:r w:rsidRPr="00A85EB4">
              <w:rPr>
                <w:sz w:val="24"/>
                <w:szCs w:val="24"/>
              </w:rPr>
              <w:t xml:space="preserve">Всего участников/факт в 2018-2019 </w:t>
            </w:r>
            <w:proofErr w:type="spellStart"/>
            <w:r w:rsidRPr="00A85EB4">
              <w:rPr>
                <w:sz w:val="24"/>
                <w:szCs w:val="24"/>
              </w:rPr>
              <w:t>уч.г</w:t>
            </w:r>
            <w:proofErr w:type="spellEnd"/>
            <w:r w:rsidRPr="00A85EB4">
              <w:rPr>
                <w:sz w:val="24"/>
                <w:szCs w:val="24"/>
              </w:rPr>
              <w:t>.</w:t>
            </w:r>
          </w:p>
        </w:tc>
        <w:tc>
          <w:tcPr>
            <w:tcW w:w="1071" w:type="dxa"/>
            <w:shd w:val="clear" w:color="auto" w:fill="auto"/>
            <w:tcMar>
              <w:top w:w="72" w:type="dxa"/>
              <w:left w:w="144" w:type="dxa"/>
              <w:bottom w:w="72" w:type="dxa"/>
              <w:right w:w="144" w:type="dxa"/>
            </w:tcMar>
          </w:tcPr>
          <w:p w14:paraId="79B98348" w14:textId="77777777" w:rsidR="00FD6695" w:rsidRPr="00A85EB4" w:rsidRDefault="00FD6695" w:rsidP="00E370E3">
            <w:pPr>
              <w:spacing w:after="0" w:line="240" w:lineRule="auto"/>
              <w:jc w:val="center"/>
              <w:rPr>
                <w:sz w:val="24"/>
                <w:szCs w:val="24"/>
              </w:rPr>
            </w:pPr>
            <w:r w:rsidRPr="00A85EB4">
              <w:rPr>
                <w:sz w:val="24"/>
                <w:szCs w:val="24"/>
              </w:rPr>
              <w:t>97</w:t>
            </w:r>
          </w:p>
        </w:tc>
        <w:tc>
          <w:tcPr>
            <w:tcW w:w="843" w:type="dxa"/>
            <w:shd w:val="clear" w:color="auto" w:fill="auto"/>
            <w:tcMar>
              <w:top w:w="72" w:type="dxa"/>
              <w:left w:w="144" w:type="dxa"/>
              <w:bottom w:w="72" w:type="dxa"/>
              <w:right w:w="144" w:type="dxa"/>
            </w:tcMar>
          </w:tcPr>
          <w:p w14:paraId="5CEE54FE" w14:textId="77777777" w:rsidR="00FD6695" w:rsidRPr="00A85EB4" w:rsidRDefault="00FD6695" w:rsidP="00E370E3">
            <w:pPr>
              <w:spacing w:after="0" w:line="240" w:lineRule="auto"/>
              <w:jc w:val="center"/>
              <w:rPr>
                <w:sz w:val="24"/>
                <w:szCs w:val="24"/>
              </w:rPr>
            </w:pPr>
            <w:r w:rsidRPr="00A85EB4">
              <w:rPr>
                <w:sz w:val="24"/>
                <w:szCs w:val="24"/>
              </w:rPr>
              <w:t>110</w:t>
            </w:r>
          </w:p>
        </w:tc>
        <w:tc>
          <w:tcPr>
            <w:tcW w:w="1134" w:type="dxa"/>
            <w:shd w:val="clear" w:color="auto" w:fill="auto"/>
            <w:tcMar>
              <w:top w:w="72" w:type="dxa"/>
              <w:left w:w="144" w:type="dxa"/>
              <w:bottom w:w="72" w:type="dxa"/>
              <w:right w:w="144" w:type="dxa"/>
            </w:tcMar>
          </w:tcPr>
          <w:p w14:paraId="3E3F8D95" w14:textId="77777777" w:rsidR="00FD6695" w:rsidRPr="00A85EB4" w:rsidRDefault="00FD6695" w:rsidP="00E370E3">
            <w:pPr>
              <w:spacing w:after="0" w:line="240" w:lineRule="auto"/>
              <w:jc w:val="center"/>
              <w:rPr>
                <w:sz w:val="24"/>
                <w:szCs w:val="24"/>
              </w:rPr>
            </w:pPr>
            <w:r w:rsidRPr="00A85EB4">
              <w:rPr>
                <w:sz w:val="24"/>
                <w:szCs w:val="24"/>
              </w:rPr>
              <w:t>95</w:t>
            </w:r>
          </w:p>
        </w:tc>
        <w:tc>
          <w:tcPr>
            <w:tcW w:w="992" w:type="dxa"/>
            <w:shd w:val="clear" w:color="auto" w:fill="auto"/>
            <w:tcMar>
              <w:top w:w="72" w:type="dxa"/>
              <w:left w:w="144" w:type="dxa"/>
              <w:bottom w:w="72" w:type="dxa"/>
              <w:right w:w="144" w:type="dxa"/>
            </w:tcMar>
          </w:tcPr>
          <w:p w14:paraId="272769E4" w14:textId="77777777" w:rsidR="00FD6695" w:rsidRPr="00A85EB4" w:rsidRDefault="00FD6695" w:rsidP="00E370E3">
            <w:pPr>
              <w:spacing w:after="0" w:line="240" w:lineRule="auto"/>
              <w:jc w:val="center"/>
              <w:rPr>
                <w:sz w:val="24"/>
                <w:szCs w:val="24"/>
              </w:rPr>
            </w:pPr>
            <w:r w:rsidRPr="00A85EB4">
              <w:rPr>
                <w:sz w:val="24"/>
                <w:szCs w:val="24"/>
              </w:rPr>
              <w:t>85</w:t>
            </w:r>
          </w:p>
        </w:tc>
        <w:tc>
          <w:tcPr>
            <w:tcW w:w="1139" w:type="dxa"/>
            <w:shd w:val="clear" w:color="auto" w:fill="auto"/>
            <w:tcMar>
              <w:top w:w="72" w:type="dxa"/>
              <w:left w:w="144" w:type="dxa"/>
              <w:bottom w:w="72" w:type="dxa"/>
              <w:right w:w="144" w:type="dxa"/>
            </w:tcMar>
          </w:tcPr>
          <w:p w14:paraId="2E1624B9" w14:textId="77777777" w:rsidR="00FD6695" w:rsidRPr="00A85EB4" w:rsidRDefault="00FD6695" w:rsidP="00E370E3">
            <w:pPr>
              <w:spacing w:after="0" w:line="240" w:lineRule="auto"/>
              <w:jc w:val="center"/>
              <w:rPr>
                <w:sz w:val="24"/>
                <w:szCs w:val="24"/>
              </w:rPr>
            </w:pPr>
            <w:r w:rsidRPr="00A85EB4">
              <w:rPr>
                <w:sz w:val="24"/>
                <w:szCs w:val="24"/>
              </w:rPr>
              <w:t>79</w:t>
            </w:r>
          </w:p>
        </w:tc>
        <w:tc>
          <w:tcPr>
            <w:tcW w:w="1418" w:type="dxa"/>
            <w:gridSpan w:val="2"/>
            <w:shd w:val="clear" w:color="auto" w:fill="auto"/>
            <w:tcMar>
              <w:top w:w="72" w:type="dxa"/>
              <w:left w:w="144" w:type="dxa"/>
              <w:bottom w:w="72" w:type="dxa"/>
              <w:right w:w="144" w:type="dxa"/>
            </w:tcMar>
          </w:tcPr>
          <w:p w14:paraId="228B9F55" w14:textId="77777777" w:rsidR="00FD6695" w:rsidRPr="00A85EB4" w:rsidRDefault="00FD6695" w:rsidP="00E370E3">
            <w:pPr>
              <w:spacing w:after="0" w:line="240" w:lineRule="auto"/>
              <w:jc w:val="center"/>
              <w:rPr>
                <w:sz w:val="24"/>
                <w:szCs w:val="24"/>
              </w:rPr>
            </w:pPr>
            <w:r w:rsidRPr="00A85EB4">
              <w:rPr>
                <w:sz w:val="24"/>
                <w:szCs w:val="24"/>
              </w:rPr>
              <w:t>774/392</w:t>
            </w:r>
          </w:p>
        </w:tc>
      </w:tr>
      <w:tr w:rsidR="00A85EB4" w:rsidRPr="00A85EB4" w14:paraId="2C92C092" w14:textId="77777777" w:rsidTr="00FD6695">
        <w:trPr>
          <w:gridAfter w:val="1"/>
          <w:wAfter w:w="11" w:type="dxa"/>
          <w:trHeight w:val="397"/>
        </w:trPr>
        <w:tc>
          <w:tcPr>
            <w:tcW w:w="2334" w:type="dxa"/>
            <w:shd w:val="clear" w:color="auto" w:fill="auto"/>
            <w:tcMar>
              <w:top w:w="72" w:type="dxa"/>
              <w:left w:w="144" w:type="dxa"/>
              <w:bottom w:w="72" w:type="dxa"/>
              <w:right w:w="144" w:type="dxa"/>
            </w:tcMar>
          </w:tcPr>
          <w:p w14:paraId="0F6DF690" w14:textId="77777777" w:rsidR="00FD6695" w:rsidRPr="00A85EB4" w:rsidRDefault="00FD6695" w:rsidP="00E370E3">
            <w:pPr>
              <w:spacing w:after="0" w:line="240" w:lineRule="auto"/>
              <w:rPr>
                <w:sz w:val="24"/>
                <w:szCs w:val="24"/>
              </w:rPr>
            </w:pPr>
            <w:r w:rsidRPr="00A85EB4">
              <w:rPr>
                <w:sz w:val="24"/>
                <w:szCs w:val="24"/>
              </w:rPr>
              <w:t>% от всех обучающихся</w:t>
            </w:r>
          </w:p>
        </w:tc>
        <w:tc>
          <w:tcPr>
            <w:tcW w:w="1071" w:type="dxa"/>
            <w:shd w:val="clear" w:color="auto" w:fill="auto"/>
            <w:tcMar>
              <w:top w:w="72" w:type="dxa"/>
              <w:left w:w="144" w:type="dxa"/>
              <w:bottom w:w="72" w:type="dxa"/>
              <w:right w:w="144" w:type="dxa"/>
            </w:tcMar>
          </w:tcPr>
          <w:p w14:paraId="089899F4" w14:textId="77777777" w:rsidR="00FD6695" w:rsidRPr="00A85EB4" w:rsidRDefault="00FD6695" w:rsidP="00E370E3">
            <w:pPr>
              <w:spacing w:after="0" w:line="240" w:lineRule="auto"/>
              <w:jc w:val="center"/>
              <w:rPr>
                <w:b/>
                <w:sz w:val="24"/>
                <w:szCs w:val="24"/>
              </w:rPr>
            </w:pPr>
            <w:r w:rsidRPr="00A85EB4">
              <w:rPr>
                <w:b/>
                <w:sz w:val="24"/>
                <w:szCs w:val="24"/>
              </w:rPr>
              <w:t>22+</w:t>
            </w:r>
          </w:p>
        </w:tc>
        <w:tc>
          <w:tcPr>
            <w:tcW w:w="843" w:type="dxa"/>
            <w:shd w:val="clear" w:color="auto" w:fill="auto"/>
            <w:tcMar>
              <w:top w:w="72" w:type="dxa"/>
              <w:left w:w="144" w:type="dxa"/>
              <w:bottom w:w="72" w:type="dxa"/>
              <w:right w:w="144" w:type="dxa"/>
            </w:tcMar>
          </w:tcPr>
          <w:p w14:paraId="6156DC7D" w14:textId="77777777" w:rsidR="00FD6695" w:rsidRPr="00A85EB4" w:rsidRDefault="00FD6695" w:rsidP="00E370E3">
            <w:pPr>
              <w:spacing w:after="0" w:line="240" w:lineRule="auto"/>
              <w:jc w:val="center"/>
              <w:rPr>
                <w:b/>
                <w:sz w:val="24"/>
                <w:szCs w:val="24"/>
              </w:rPr>
            </w:pPr>
            <w:r w:rsidRPr="00A85EB4">
              <w:rPr>
                <w:b/>
                <w:sz w:val="24"/>
                <w:szCs w:val="24"/>
              </w:rPr>
              <w:t>24+</w:t>
            </w:r>
          </w:p>
        </w:tc>
        <w:tc>
          <w:tcPr>
            <w:tcW w:w="1134" w:type="dxa"/>
            <w:shd w:val="clear" w:color="auto" w:fill="auto"/>
            <w:tcMar>
              <w:top w:w="72" w:type="dxa"/>
              <w:left w:w="144" w:type="dxa"/>
              <w:bottom w:w="72" w:type="dxa"/>
              <w:right w:w="144" w:type="dxa"/>
            </w:tcMar>
          </w:tcPr>
          <w:p w14:paraId="5C557FC0" w14:textId="77777777" w:rsidR="00FD6695" w:rsidRPr="00A85EB4" w:rsidRDefault="00FD6695" w:rsidP="00E370E3">
            <w:pPr>
              <w:spacing w:after="0" w:line="240" w:lineRule="auto"/>
              <w:jc w:val="center"/>
              <w:rPr>
                <w:b/>
                <w:sz w:val="24"/>
                <w:szCs w:val="24"/>
              </w:rPr>
            </w:pPr>
            <w:r w:rsidRPr="00A85EB4">
              <w:rPr>
                <w:b/>
                <w:sz w:val="24"/>
                <w:szCs w:val="24"/>
              </w:rPr>
              <w:t>22,5-</w:t>
            </w:r>
          </w:p>
        </w:tc>
        <w:tc>
          <w:tcPr>
            <w:tcW w:w="992" w:type="dxa"/>
            <w:shd w:val="clear" w:color="auto" w:fill="auto"/>
            <w:tcMar>
              <w:top w:w="72" w:type="dxa"/>
              <w:left w:w="144" w:type="dxa"/>
              <w:bottom w:w="72" w:type="dxa"/>
              <w:right w:w="144" w:type="dxa"/>
            </w:tcMar>
          </w:tcPr>
          <w:p w14:paraId="5712C882" w14:textId="77777777" w:rsidR="00FD6695" w:rsidRPr="00A85EB4" w:rsidRDefault="00FD6695" w:rsidP="00E370E3">
            <w:pPr>
              <w:spacing w:after="0" w:line="240" w:lineRule="auto"/>
              <w:jc w:val="center"/>
              <w:rPr>
                <w:b/>
                <w:sz w:val="24"/>
                <w:szCs w:val="24"/>
              </w:rPr>
            </w:pPr>
            <w:r w:rsidRPr="00A85EB4">
              <w:rPr>
                <w:b/>
                <w:sz w:val="24"/>
                <w:szCs w:val="24"/>
              </w:rPr>
              <w:t>36-</w:t>
            </w:r>
          </w:p>
        </w:tc>
        <w:tc>
          <w:tcPr>
            <w:tcW w:w="1139" w:type="dxa"/>
            <w:shd w:val="clear" w:color="auto" w:fill="auto"/>
            <w:tcMar>
              <w:top w:w="72" w:type="dxa"/>
              <w:left w:w="144" w:type="dxa"/>
              <w:bottom w:w="72" w:type="dxa"/>
              <w:right w:w="144" w:type="dxa"/>
            </w:tcMar>
          </w:tcPr>
          <w:p w14:paraId="06A30250" w14:textId="77777777" w:rsidR="00FD6695" w:rsidRPr="00A85EB4" w:rsidRDefault="00FD6695" w:rsidP="00E370E3">
            <w:pPr>
              <w:spacing w:after="0" w:line="240" w:lineRule="auto"/>
              <w:jc w:val="center"/>
              <w:rPr>
                <w:b/>
                <w:sz w:val="24"/>
                <w:szCs w:val="24"/>
              </w:rPr>
            </w:pPr>
            <w:r w:rsidRPr="00A85EB4">
              <w:rPr>
                <w:b/>
                <w:sz w:val="24"/>
                <w:szCs w:val="24"/>
              </w:rPr>
              <w:t>36,4-</w:t>
            </w:r>
          </w:p>
        </w:tc>
        <w:tc>
          <w:tcPr>
            <w:tcW w:w="1418" w:type="dxa"/>
            <w:gridSpan w:val="2"/>
            <w:shd w:val="clear" w:color="auto" w:fill="auto"/>
            <w:tcMar>
              <w:top w:w="72" w:type="dxa"/>
              <w:left w:w="144" w:type="dxa"/>
              <w:bottom w:w="72" w:type="dxa"/>
              <w:right w:w="144" w:type="dxa"/>
            </w:tcMar>
          </w:tcPr>
          <w:p w14:paraId="369C7DCC" w14:textId="77777777" w:rsidR="00FD6695" w:rsidRPr="00A85EB4" w:rsidRDefault="00FD6695" w:rsidP="00E370E3">
            <w:pPr>
              <w:spacing w:after="0" w:line="240" w:lineRule="auto"/>
              <w:jc w:val="center"/>
              <w:rPr>
                <w:b/>
                <w:sz w:val="24"/>
                <w:szCs w:val="24"/>
              </w:rPr>
            </w:pPr>
            <w:r w:rsidRPr="00A85EB4">
              <w:rPr>
                <w:b/>
                <w:sz w:val="24"/>
                <w:szCs w:val="24"/>
              </w:rPr>
              <w:t>26-</w:t>
            </w:r>
          </w:p>
        </w:tc>
      </w:tr>
    </w:tbl>
    <w:p w14:paraId="10F11B9E" w14:textId="2B59D927" w:rsidR="00157DF7" w:rsidRPr="00A85EB4" w:rsidRDefault="00157DF7" w:rsidP="00157DF7">
      <w:pPr>
        <w:spacing w:after="0" w:line="240" w:lineRule="auto"/>
        <w:ind w:firstLine="360"/>
        <w:jc w:val="both"/>
        <w:rPr>
          <w:szCs w:val="28"/>
        </w:rPr>
      </w:pPr>
      <w:r w:rsidRPr="00A85EB4">
        <w:rPr>
          <w:szCs w:val="28"/>
        </w:rPr>
        <w:t>Стабильным становится число победителей с небольшой долей роста (2019-28 чел., 2020 29 чел.). Значительно сократилось число призеров (2019 -123 чел., 2020 -89 чел.) г</w:t>
      </w:r>
    </w:p>
    <w:p w14:paraId="0CBD2563" w14:textId="77777777" w:rsidR="00157DF7" w:rsidRPr="00A85EB4" w:rsidRDefault="00157DF7" w:rsidP="005B532A">
      <w:pPr>
        <w:widowControl w:val="0"/>
        <w:numPr>
          <w:ilvl w:val="0"/>
          <w:numId w:val="3"/>
        </w:numPr>
        <w:autoSpaceDE w:val="0"/>
        <w:autoSpaceDN w:val="0"/>
        <w:adjustRightInd w:val="0"/>
        <w:spacing w:after="0" w:line="240" w:lineRule="auto"/>
        <w:jc w:val="both"/>
        <w:rPr>
          <w:szCs w:val="28"/>
        </w:rPr>
      </w:pPr>
      <w:r w:rsidRPr="00A85EB4">
        <w:rPr>
          <w:bCs/>
          <w:szCs w:val="28"/>
        </w:rPr>
        <w:t xml:space="preserve">Всего победителей и призеров – </w:t>
      </w:r>
      <w:r w:rsidRPr="00A85EB4">
        <w:rPr>
          <w:b/>
          <w:bCs/>
          <w:szCs w:val="28"/>
        </w:rPr>
        <w:t>122</w:t>
      </w:r>
      <w:r w:rsidRPr="00A85EB4">
        <w:rPr>
          <w:bCs/>
          <w:szCs w:val="28"/>
        </w:rPr>
        <w:t>/ факт 118 школьников (в 2019- 155/ факт 151)</w:t>
      </w:r>
    </w:p>
    <w:p w14:paraId="4F500827" w14:textId="158E257E" w:rsidR="00157DF7" w:rsidRPr="00A85EB4" w:rsidRDefault="00157DF7" w:rsidP="005B532A">
      <w:pPr>
        <w:widowControl w:val="0"/>
        <w:numPr>
          <w:ilvl w:val="0"/>
          <w:numId w:val="3"/>
        </w:numPr>
        <w:autoSpaceDE w:val="0"/>
        <w:autoSpaceDN w:val="0"/>
        <w:adjustRightInd w:val="0"/>
        <w:spacing w:after="0" w:line="240" w:lineRule="auto"/>
        <w:jc w:val="both"/>
        <w:rPr>
          <w:szCs w:val="28"/>
        </w:rPr>
      </w:pPr>
      <w:r w:rsidRPr="00A85EB4">
        <w:rPr>
          <w:bCs/>
          <w:szCs w:val="28"/>
        </w:rPr>
        <w:t xml:space="preserve">Победителей </w:t>
      </w:r>
      <w:r w:rsidRPr="00A85EB4">
        <w:rPr>
          <w:b/>
          <w:bCs/>
          <w:szCs w:val="28"/>
        </w:rPr>
        <w:t>– 29/29 чел</w:t>
      </w:r>
      <w:r w:rsidR="00241154" w:rsidRPr="00A85EB4">
        <w:rPr>
          <w:b/>
          <w:bCs/>
          <w:szCs w:val="28"/>
        </w:rPr>
        <w:t>.</w:t>
      </w:r>
      <w:r w:rsidRPr="00A85EB4">
        <w:rPr>
          <w:bCs/>
          <w:szCs w:val="28"/>
        </w:rPr>
        <w:t xml:space="preserve"> (в 2019 г.- 28)</w:t>
      </w:r>
    </w:p>
    <w:p w14:paraId="4C559B0E" w14:textId="0941147D" w:rsidR="00157DF7" w:rsidRPr="00A85EB4" w:rsidRDefault="00157DF7" w:rsidP="005B532A">
      <w:pPr>
        <w:widowControl w:val="0"/>
        <w:numPr>
          <w:ilvl w:val="0"/>
          <w:numId w:val="3"/>
        </w:numPr>
        <w:autoSpaceDE w:val="0"/>
        <w:autoSpaceDN w:val="0"/>
        <w:adjustRightInd w:val="0"/>
        <w:spacing w:after="0" w:line="240" w:lineRule="auto"/>
        <w:jc w:val="both"/>
        <w:rPr>
          <w:szCs w:val="28"/>
        </w:rPr>
      </w:pPr>
      <w:r w:rsidRPr="00A85EB4">
        <w:rPr>
          <w:bCs/>
          <w:szCs w:val="28"/>
        </w:rPr>
        <w:t xml:space="preserve">Призеров – </w:t>
      </w:r>
      <w:r w:rsidRPr="00A85EB4">
        <w:rPr>
          <w:b/>
          <w:bCs/>
          <w:szCs w:val="28"/>
        </w:rPr>
        <w:t>93/факт89 чел</w:t>
      </w:r>
      <w:r w:rsidRPr="00A85EB4">
        <w:rPr>
          <w:bCs/>
          <w:szCs w:val="28"/>
        </w:rPr>
        <w:t xml:space="preserve">. (в 2019 г. – 127/факт 123) </w:t>
      </w:r>
    </w:p>
    <w:p w14:paraId="0B2A4E97" w14:textId="3CEE1AFD" w:rsidR="00157DF7" w:rsidRPr="00A85EB4" w:rsidRDefault="00157DF7" w:rsidP="00157DF7">
      <w:pPr>
        <w:widowControl w:val="0"/>
        <w:shd w:val="clear" w:color="auto" w:fill="FFFFFF"/>
        <w:autoSpaceDE w:val="0"/>
        <w:autoSpaceDN w:val="0"/>
        <w:adjustRightInd w:val="0"/>
        <w:spacing w:after="0" w:line="240" w:lineRule="auto"/>
        <w:ind w:firstLine="706"/>
        <w:jc w:val="both"/>
        <w:rPr>
          <w:rFonts w:eastAsia="Times New Roman"/>
          <w:szCs w:val="28"/>
        </w:rPr>
      </w:pPr>
      <w:r w:rsidRPr="00A85EB4">
        <w:rPr>
          <w:rFonts w:eastAsia="Times New Roman"/>
          <w:b/>
          <w:bCs/>
          <w:szCs w:val="28"/>
        </w:rPr>
        <w:t>Без определения победителей и призеров остались олимпиады</w:t>
      </w:r>
      <w:r w:rsidRPr="00A85EB4">
        <w:rPr>
          <w:rFonts w:eastAsia="Times New Roman"/>
          <w:szCs w:val="28"/>
        </w:rPr>
        <w:t xml:space="preserve"> </w:t>
      </w:r>
      <w:r w:rsidRPr="00A85EB4">
        <w:rPr>
          <w:rFonts w:eastAsia="Times New Roman"/>
          <w:bCs/>
          <w:szCs w:val="28"/>
        </w:rPr>
        <w:t>по астрономии, географии, информатики и ИКТ, математике, обществознанию, МХК. Количество олимпиад без победителей и призеров уменьшается.</w:t>
      </w:r>
      <w:r w:rsidRPr="00A85EB4">
        <w:rPr>
          <w:rFonts w:eastAsia="Times New Roman"/>
          <w:szCs w:val="28"/>
        </w:rPr>
        <w:t xml:space="preserve"> </w:t>
      </w:r>
    </w:p>
    <w:p w14:paraId="1FFFC5D2" w14:textId="77777777" w:rsidR="00DC740A" w:rsidRPr="00A85EB4" w:rsidRDefault="00DC740A" w:rsidP="00DC740A">
      <w:pPr>
        <w:shd w:val="clear" w:color="auto" w:fill="FFFFFF"/>
        <w:spacing w:after="0" w:line="240" w:lineRule="auto"/>
        <w:ind w:firstLine="709"/>
        <w:jc w:val="both"/>
        <w:rPr>
          <w:bCs/>
          <w:szCs w:val="28"/>
        </w:rPr>
      </w:pPr>
      <w:r w:rsidRPr="00A85EB4">
        <w:rPr>
          <w:bCs/>
          <w:szCs w:val="28"/>
        </w:rPr>
        <w:lastRenderedPageBreak/>
        <w:t>По итогам муниципального этапа Олимпиады прошедшие по рейтингу в Иркутской области учащиеся 7, 9-11-х классов приглашены на региональный этап: по физике, ОБЖ, биологии, астрономии, экономике, экологии,  технологии (призер 2020 года), химии (победитель 2020 года).</w:t>
      </w:r>
    </w:p>
    <w:p w14:paraId="3254C229" w14:textId="77777777" w:rsidR="00DC740A" w:rsidRPr="00A85EB4" w:rsidRDefault="00DC740A" w:rsidP="00DC740A">
      <w:pPr>
        <w:spacing w:after="0" w:line="240" w:lineRule="auto"/>
        <w:ind w:firstLine="709"/>
        <w:jc w:val="both"/>
        <w:rPr>
          <w:szCs w:val="28"/>
        </w:rPr>
      </w:pPr>
      <w:r w:rsidRPr="00A85EB4">
        <w:rPr>
          <w:b/>
          <w:szCs w:val="28"/>
        </w:rPr>
        <w:t>Участники:</w:t>
      </w:r>
      <w:r w:rsidRPr="00A85EB4">
        <w:rPr>
          <w:szCs w:val="28"/>
        </w:rPr>
        <w:t xml:space="preserve"> прошли по рейтингу – 12 (плюс 2 приглашенных 2020 года) человек, таким образом, получено 14 приглашений. </w:t>
      </w:r>
    </w:p>
    <w:p w14:paraId="78A9738F" w14:textId="77777777" w:rsidR="00DC740A" w:rsidRPr="00A85EB4" w:rsidRDefault="00DC740A" w:rsidP="00DC740A">
      <w:pPr>
        <w:spacing w:after="0" w:line="240" w:lineRule="auto"/>
        <w:ind w:firstLine="709"/>
        <w:jc w:val="both"/>
        <w:rPr>
          <w:szCs w:val="28"/>
        </w:rPr>
      </w:pPr>
      <w:r w:rsidRPr="00A85EB4">
        <w:rPr>
          <w:szCs w:val="28"/>
        </w:rPr>
        <w:t xml:space="preserve">Однако, </w:t>
      </w:r>
      <w:r w:rsidRPr="00A85EB4">
        <w:rPr>
          <w:szCs w:val="28"/>
          <w:u w:val="single"/>
        </w:rPr>
        <w:t>8 человек отказались от участия в региональном этапе</w:t>
      </w:r>
      <w:r w:rsidRPr="00A85EB4">
        <w:rPr>
          <w:szCs w:val="28"/>
        </w:rPr>
        <w:t xml:space="preserve"> (</w:t>
      </w:r>
      <w:proofErr w:type="spellStart"/>
      <w:r w:rsidRPr="00A85EB4">
        <w:rPr>
          <w:szCs w:val="28"/>
        </w:rPr>
        <w:t>Толибаев</w:t>
      </w:r>
      <w:proofErr w:type="spellEnd"/>
      <w:r w:rsidRPr="00A85EB4">
        <w:rPr>
          <w:szCs w:val="28"/>
        </w:rPr>
        <w:t xml:space="preserve"> А., </w:t>
      </w:r>
      <w:proofErr w:type="spellStart"/>
      <w:r w:rsidRPr="00A85EB4">
        <w:rPr>
          <w:szCs w:val="28"/>
        </w:rPr>
        <w:t>Левочко</w:t>
      </w:r>
      <w:proofErr w:type="spellEnd"/>
      <w:r w:rsidRPr="00A85EB4">
        <w:rPr>
          <w:szCs w:val="28"/>
        </w:rPr>
        <w:t xml:space="preserve"> П. - СОШ № 7 – отказ от участия в РЭ олимпиады по ОБЖ; </w:t>
      </w:r>
      <w:proofErr w:type="spellStart"/>
      <w:r w:rsidRPr="00A85EB4">
        <w:rPr>
          <w:szCs w:val="28"/>
        </w:rPr>
        <w:t>Коваливнич</w:t>
      </w:r>
      <w:proofErr w:type="spellEnd"/>
      <w:r w:rsidRPr="00A85EB4">
        <w:rPr>
          <w:szCs w:val="28"/>
        </w:rPr>
        <w:t xml:space="preserve"> К., СОШ № 3 – отказ от участия в олимпиаде по технологии; Циммерман  К., СОШ №7 – отказ от участия в олимпиаде по астрономии; Симонов М., Бычкова И., Комарова Е. - СОШ №2 отказ от участия по экологии и </w:t>
      </w:r>
      <w:proofErr w:type="spellStart"/>
      <w:r w:rsidRPr="00A85EB4">
        <w:rPr>
          <w:szCs w:val="28"/>
        </w:rPr>
        <w:t>Бурлов</w:t>
      </w:r>
      <w:proofErr w:type="spellEnd"/>
      <w:r w:rsidRPr="00A85EB4">
        <w:rPr>
          <w:szCs w:val="28"/>
        </w:rPr>
        <w:t xml:space="preserve"> М. – отказ от участия по технологии. По химии участник переехал в другой город.</w:t>
      </w:r>
    </w:p>
    <w:p w14:paraId="392C3A17" w14:textId="77777777" w:rsidR="00CA119B" w:rsidRPr="00A85EB4" w:rsidRDefault="00CA119B" w:rsidP="00CA119B">
      <w:pPr>
        <w:autoSpaceDE w:val="0"/>
        <w:autoSpaceDN w:val="0"/>
        <w:adjustRightInd w:val="0"/>
        <w:spacing w:after="0" w:line="240" w:lineRule="auto"/>
        <w:jc w:val="center"/>
        <w:rPr>
          <w:rFonts w:eastAsiaTheme="minorHAnsi"/>
          <w:b/>
          <w:i/>
          <w:szCs w:val="28"/>
        </w:rPr>
      </w:pPr>
    </w:p>
    <w:p w14:paraId="5B5ECF96" w14:textId="77777777" w:rsidR="00897F0E" w:rsidRPr="00A85EB4" w:rsidRDefault="00897F0E" w:rsidP="00240DCF">
      <w:pPr>
        <w:pStyle w:val="1"/>
      </w:pPr>
      <w:bookmarkStart w:id="10" w:name="_Toc80191373"/>
      <w:r w:rsidRPr="00A85EB4">
        <w:t xml:space="preserve">Раздел </w:t>
      </w:r>
      <w:r w:rsidRPr="00A85EB4">
        <w:rPr>
          <w:lang w:val="en-US"/>
        </w:rPr>
        <w:t>IV</w:t>
      </w:r>
      <w:r w:rsidRPr="00A85EB4">
        <w:t>. Защита прав детей.</w:t>
      </w:r>
      <w:bookmarkEnd w:id="10"/>
    </w:p>
    <w:p w14:paraId="5F4E87B4" w14:textId="77777777" w:rsidR="00897F0E" w:rsidRPr="00A85EB4" w:rsidRDefault="00897F0E" w:rsidP="00240DCF">
      <w:pPr>
        <w:pStyle w:val="2"/>
        <w:rPr>
          <w:rFonts w:ascii="Times New Roman" w:eastAsiaTheme="minorHAnsi" w:hAnsi="Times New Roman" w:cs="Times New Roman"/>
          <w:color w:val="auto"/>
          <w:sz w:val="28"/>
          <w:szCs w:val="28"/>
        </w:rPr>
      </w:pPr>
      <w:bookmarkStart w:id="11" w:name="_Toc80191374"/>
      <w:r w:rsidRPr="00A85EB4">
        <w:rPr>
          <w:rFonts w:ascii="Times New Roman" w:eastAsiaTheme="minorHAnsi" w:hAnsi="Times New Roman" w:cs="Times New Roman"/>
          <w:color w:val="auto"/>
          <w:sz w:val="28"/>
          <w:szCs w:val="28"/>
        </w:rPr>
        <w:t>4.1. Создание условий для получения общего образования детей-инвалидов и детьми с ограниченными возможностями здоровья</w:t>
      </w:r>
      <w:bookmarkEnd w:id="11"/>
      <w:r w:rsidRPr="00A85EB4">
        <w:rPr>
          <w:rFonts w:ascii="Times New Roman" w:eastAsiaTheme="minorHAnsi" w:hAnsi="Times New Roman" w:cs="Times New Roman"/>
          <w:color w:val="auto"/>
          <w:sz w:val="28"/>
          <w:szCs w:val="28"/>
        </w:rPr>
        <w:t xml:space="preserve"> </w:t>
      </w:r>
    </w:p>
    <w:p w14:paraId="62B8F8E7" w14:textId="77777777" w:rsidR="00897F0E" w:rsidRPr="00A85EB4" w:rsidRDefault="00897F0E" w:rsidP="00897F0E">
      <w:pPr>
        <w:spacing w:after="0" w:line="240" w:lineRule="auto"/>
        <w:ind w:firstLine="708"/>
        <w:jc w:val="both"/>
        <w:rPr>
          <w:szCs w:val="28"/>
        </w:rPr>
      </w:pPr>
      <w:r w:rsidRPr="00A85EB4">
        <w:rPr>
          <w:szCs w:val="28"/>
        </w:rPr>
        <w:t>Создание условий для получения общего образования детей-инвалидов и детей с ограниченными возможностями здоровья, введение федеральных государственных образовательных стандартов начального общего образования детей с ограниченными возможностями здоровья и обучающихся с умственной отсталостью (интеллектуальными нарушениями) – стратегическое направление модернизации образования.</w:t>
      </w:r>
    </w:p>
    <w:p w14:paraId="5360A9A3" w14:textId="77777777" w:rsidR="00230228" w:rsidRPr="00A85EB4" w:rsidRDefault="00230228" w:rsidP="00230228">
      <w:pPr>
        <w:spacing w:after="0" w:line="240" w:lineRule="auto"/>
        <w:ind w:firstLine="567"/>
        <w:jc w:val="both"/>
        <w:rPr>
          <w:szCs w:val="28"/>
        </w:rPr>
      </w:pPr>
      <w:r w:rsidRPr="00A85EB4">
        <w:rPr>
          <w:szCs w:val="28"/>
        </w:rPr>
        <w:t xml:space="preserve">На начало 2020-2021 учебного года в общеобразовательных учреждениях было скомплектовано 4 класса-комплекта по АОП для детей с ЗПР, 21 класс-комплект по АОП для детей с умственной отсталостью.  </w:t>
      </w:r>
    </w:p>
    <w:p w14:paraId="13767666" w14:textId="77777777" w:rsidR="00230228" w:rsidRPr="00A85EB4" w:rsidRDefault="00230228" w:rsidP="00230228">
      <w:pPr>
        <w:spacing w:after="0" w:line="240" w:lineRule="auto"/>
        <w:ind w:firstLine="567"/>
        <w:jc w:val="both"/>
        <w:rPr>
          <w:szCs w:val="28"/>
        </w:rPr>
      </w:pPr>
      <w:r w:rsidRPr="00A85EB4">
        <w:rPr>
          <w:szCs w:val="28"/>
        </w:rPr>
        <w:t xml:space="preserve">По АОП для детей с ЗПР обучается </w:t>
      </w:r>
      <w:r w:rsidRPr="00A85EB4">
        <w:rPr>
          <w:b/>
          <w:szCs w:val="28"/>
        </w:rPr>
        <w:t>357</w:t>
      </w:r>
      <w:r w:rsidRPr="00A85EB4">
        <w:rPr>
          <w:szCs w:val="28"/>
        </w:rPr>
        <w:t xml:space="preserve"> человек. Из них 44 обучающихся обучается в специальных (коррекционных) классах, 288 обучаются интегрировано в составе общеобразовательных классов и 25 человек по индивидуальному учебному плану на дому.</w:t>
      </w:r>
    </w:p>
    <w:p w14:paraId="42A8EF5C" w14:textId="77777777" w:rsidR="00230228" w:rsidRPr="00A85EB4" w:rsidRDefault="00230228" w:rsidP="00230228">
      <w:pPr>
        <w:spacing w:after="0" w:line="240" w:lineRule="auto"/>
        <w:ind w:firstLine="567"/>
        <w:jc w:val="both"/>
        <w:rPr>
          <w:szCs w:val="28"/>
        </w:rPr>
      </w:pPr>
      <w:r w:rsidRPr="00A85EB4">
        <w:rPr>
          <w:szCs w:val="28"/>
        </w:rPr>
        <w:t xml:space="preserve">По АОП для детей с нарушением интеллекта (умственная отсталость) обучается </w:t>
      </w:r>
      <w:r w:rsidRPr="00A85EB4">
        <w:rPr>
          <w:b/>
          <w:szCs w:val="28"/>
        </w:rPr>
        <w:t>199</w:t>
      </w:r>
      <w:r w:rsidRPr="00A85EB4">
        <w:rPr>
          <w:szCs w:val="28"/>
        </w:rPr>
        <w:t xml:space="preserve"> человек. Из них 111 человек обучаются в составе специальных классов, человек обучаются интегрировано и 88 по индивидуальному учебному плану на дому. </w:t>
      </w:r>
    </w:p>
    <w:p w14:paraId="65F38120" w14:textId="77777777" w:rsidR="00230228" w:rsidRPr="00A85EB4" w:rsidRDefault="00230228" w:rsidP="00230228">
      <w:pPr>
        <w:spacing w:after="0" w:line="240" w:lineRule="auto"/>
        <w:ind w:firstLine="567"/>
        <w:jc w:val="both"/>
        <w:rPr>
          <w:szCs w:val="28"/>
        </w:rPr>
      </w:pPr>
      <w:r w:rsidRPr="00A85EB4">
        <w:rPr>
          <w:szCs w:val="28"/>
        </w:rPr>
        <w:t xml:space="preserve">По АОП для детей с расстройствами аутистического спектра обучается </w:t>
      </w:r>
      <w:r w:rsidRPr="00A85EB4">
        <w:rPr>
          <w:b/>
          <w:szCs w:val="28"/>
        </w:rPr>
        <w:t>4</w:t>
      </w:r>
      <w:r w:rsidRPr="00A85EB4">
        <w:rPr>
          <w:szCs w:val="28"/>
        </w:rPr>
        <w:t xml:space="preserve"> человека по индивидуальному учебному плану на дому.</w:t>
      </w:r>
    </w:p>
    <w:p w14:paraId="49AD8742" w14:textId="77777777" w:rsidR="00230228" w:rsidRPr="00A85EB4" w:rsidRDefault="00230228" w:rsidP="00230228">
      <w:pPr>
        <w:spacing w:after="0" w:line="240" w:lineRule="auto"/>
        <w:ind w:firstLine="567"/>
        <w:jc w:val="both"/>
        <w:rPr>
          <w:szCs w:val="28"/>
        </w:rPr>
      </w:pPr>
      <w:r w:rsidRPr="00A85EB4">
        <w:rPr>
          <w:szCs w:val="28"/>
        </w:rPr>
        <w:t xml:space="preserve">По АОП для детей с нарушениями опорно-двигательного аппарата обучается </w:t>
      </w:r>
      <w:r w:rsidRPr="00A85EB4">
        <w:rPr>
          <w:b/>
          <w:szCs w:val="28"/>
        </w:rPr>
        <w:t>8</w:t>
      </w:r>
      <w:r w:rsidRPr="00A85EB4">
        <w:rPr>
          <w:szCs w:val="28"/>
        </w:rPr>
        <w:t xml:space="preserve"> человек, из них 6 человек по индивидуальному учебному плану на дому, 2 обучаются интегрировано в составе общеобразовательных классов.</w:t>
      </w:r>
    </w:p>
    <w:p w14:paraId="212AD8A1" w14:textId="77777777" w:rsidR="00230228" w:rsidRPr="00A85EB4" w:rsidRDefault="00230228" w:rsidP="00230228">
      <w:pPr>
        <w:spacing w:after="0" w:line="240" w:lineRule="auto"/>
        <w:ind w:firstLine="567"/>
        <w:jc w:val="both"/>
        <w:rPr>
          <w:szCs w:val="28"/>
          <w:shd w:val="clear" w:color="auto" w:fill="FFFFFF"/>
        </w:rPr>
      </w:pPr>
      <w:r w:rsidRPr="00A85EB4">
        <w:rPr>
          <w:szCs w:val="28"/>
        </w:rPr>
        <w:t xml:space="preserve">По АОП </w:t>
      </w:r>
      <w:r w:rsidRPr="00A85EB4">
        <w:rPr>
          <w:szCs w:val="28"/>
          <w:shd w:val="clear" w:color="auto" w:fill="FFFFFF"/>
        </w:rPr>
        <w:t xml:space="preserve">для слабослышащих и позднооглохших обучающихся обучается </w:t>
      </w:r>
      <w:r w:rsidRPr="00A85EB4">
        <w:rPr>
          <w:b/>
          <w:szCs w:val="28"/>
          <w:shd w:val="clear" w:color="auto" w:fill="FFFFFF"/>
        </w:rPr>
        <w:t>1</w:t>
      </w:r>
      <w:r w:rsidRPr="00A85EB4">
        <w:rPr>
          <w:szCs w:val="28"/>
          <w:shd w:val="clear" w:color="auto" w:fill="FFFFFF"/>
        </w:rPr>
        <w:t xml:space="preserve"> человек по индивидуальному учебному плану на дому.</w:t>
      </w:r>
    </w:p>
    <w:p w14:paraId="03C55050" w14:textId="77777777" w:rsidR="00230228" w:rsidRPr="00A85EB4" w:rsidRDefault="00230228" w:rsidP="00230228">
      <w:pPr>
        <w:spacing w:after="0" w:line="240" w:lineRule="auto"/>
        <w:ind w:firstLine="567"/>
        <w:jc w:val="both"/>
        <w:rPr>
          <w:szCs w:val="28"/>
        </w:rPr>
      </w:pPr>
      <w:r w:rsidRPr="00A85EB4">
        <w:rPr>
          <w:szCs w:val="28"/>
        </w:rPr>
        <w:lastRenderedPageBreak/>
        <w:t xml:space="preserve">По АОП </w:t>
      </w:r>
      <w:r w:rsidRPr="00A85EB4">
        <w:rPr>
          <w:szCs w:val="28"/>
          <w:shd w:val="clear" w:color="auto" w:fill="FFFFFF"/>
        </w:rPr>
        <w:t xml:space="preserve">для детей с тяжелыми нарушениями речи обучается </w:t>
      </w:r>
      <w:r w:rsidRPr="00A85EB4">
        <w:rPr>
          <w:b/>
          <w:szCs w:val="28"/>
          <w:shd w:val="clear" w:color="auto" w:fill="FFFFFF"/>
        </w:rPr>
        <w:t>1</w:t>
      </w:r>
      <w:r w:rsidRPr="00A85EB4">
        <w:rPr>
          <w:szCs w:val="28"/>
          <w:shd w:val="clear" w:color="auto" w:fill="FFFFFF"/>
        </w:rPr>
        <w:t xml:space="preserve"> человек по индивидуальному учебному плану на дому.</w:t>
      </w:r>
    </w:p>
    <w:p w14:paraId="43A6CCE7" w14:textId="77777777" w:rsidR="00230228" w:rsidRPr="00A85EB4" w:rsidRDefault="00230228" w:rsidP="00230228">
      <w:pPr>
        <w:spacing w:after="0" w:line="240" w:lineRule="auto"/>
        <w:ind w:firstLine="567"/>
        <w:jc w:val="both"/>
        <w:rPr>
          <w:szCs w:val="28"/>
        </w:rPr>
      </w:pPr>
      <w:r w:rsidRPr="00A85EB4">
        <w:rPr>
          <w:szCs w:val="28"/>
        </w:rPr>
        <w:t xml:space="preserve">Таким образом, в образовательных учреждениях по адаптированным образовательным программам обучается </w:t>
      </w:r>
      <w:r w:rsidRPr="00A85EB4">
        <w:rPr>
          <w:b/>
          <w:szCs w:val="28"/>
        </w:rPr>
        <w:t xml:space="preserve">570 человек, </w:t>
      </w:r>
      <w:r w:rsidRPr="00A85EB4">
        <w:rPr>
          <w:szCs w:val="28"/>
        </w:rPr>
        <w:t>что составило</w:t>
      </w:r>
      <w:r w:rsidRPr="00A85EB4">
        <w:rPr>
          <w:b/>
          <w:szCs w:val="28"/>
        </w:rPr>
        <w:t>10,8%</w:t>
      </w:r>
      <w:r w:rsidRPr="00A85EB4">
        <w:rPr>
          <w:szCs w:val="28"/>
        </w:rPr>
        <w:t xml:space="preserve"> от общего контингента обучающихся (2019-2020 учебный год </w:t>
      </w:r>
      <w:r w:rsidRPr="00A85EB4">
        <w:rPr>
          <w:b/>
          <w:szCs w:val="28"/>
        </w:rPr>
        <w:t xml:space="preserve">563 </w:t>
      </w:r>
      <w:r w:rsidRPr="00A85EB4">
        <w:rPr>
          <w:szCs w:val="28"/>
        </w:rPr>
        <w:t xml:space="preserve">человека, </w:t>
      </w:r>
      <w:r w:rsidRPr="00A85EB4">
        <w:rPr>
          <w:b/>
          <w:szCs w:val="28"/>
        </w:rPr>
        <w:t>10,8%</w:t>
      </w:r>
      <w:r w:rsidRPr="00A85EB4">
        <w:rPr>
          <w:szCs w:val="28"/>
        </w:rPr>
        <w:t xml:space="preserve">, 2018-19 учебный год </w:t>
      </w:r>
      <w:r w:rsidRPr="00A85EB4">
        <w:rPr>
          <w:b/>
          <w:szCs w:val="28"/>
        </w:rPr>
        <w:t>529</w:t>
      </w:r>
      <w:r w:rsidRPr="00A85EB4">
        <w:rPr>
          <w:szCs w:val="28"/>
        </w:rPr>
        <w:t xml:space="preserve"> человек, </w:t>
      </w:r>
      <w:r w:rsidRPr="00A85EB4">
        <w:rPr>
          <w:b/>
          <w:szCs w:val="28"/>
        </w:rPr>
        <w:t>10,5%</w:t>
      </w:r>
      <w:r w:rsidRPr="00A85EB4">
        <w:rPr>
          <w:szCs w:val="28"/>
        </w:rPr>
        <w:t xml:space="preserve">, 2017-18 учебный год </w:t>
      </w:r>
      <w:r w:rsidRPr="00A85EB4">
        <w:rPr>
          <w:b/>
          <w:szCs w:val="28"/>
        </w:rPr>
        <w:t xml:space="preserve">530 </w:t>
      </w:r>
      <w:r w:rsidRPr="00A85EB4">
        <w:rPr>
          <w:szCs w:val="28"/>
        </w:rPr>
        <w:t xml:space="preserve">человек, </w:t>
      </w:r>
      <w:r w:rsidRPr="00A85EB4">
        <w:rPr>
          <w:b/>
          <w:szCs w:val="28"/>
        </w:rPr>
        <w:t>10,6%</w:t>
      </w:r>
      <w:r w:rsidRPr="00A85EB4">
        <w:rPr>
          <w:szCs w:val="28"/>
        </w:rPr>
        <w:t xml:space="preserve"> , 2016-17 учебный год </w:t>
      </w:r>
      <w:r w:rsidRPr="00A85EB4">
        <w:rPr>
          <w:b/>
          <w:szCs w:val="28"/>
        </w:rPr>
        <w:t>447</w:t>
      </w:r>
      <w:r w:rsidRPr="00A85EB4">
        <w:rPr>
          <w:szCs w:val="28"/>
        </w:rPr>
        <w:t xml:space="preserve"> человек, </w:t>
      </w:r>
      <w:r w:rsidRPr="00A85EB4">
        <w:rPr>
          <w:b/>
          <w:szCs w:val="28"/>
        </w:rPr>
        <w:t>9,1%)</w:t>
      </w:r>
      <w:r w:rsidRPr="00A85EB4">
        <w:rPr>
          <w:szCs w:val="28"/>
        </w:rPr>
        <w:t>.</w:t>
      </w:r>
    </w:p>
    <w:p w14:paraId="710F8A77" w14:textId="77777777" w:rsidR="00230228" w:rsidRPr="00A85EB4" w:rsidRDefault="00230228" w:rsidP="00230228">
      <w:pPr>
        <w:spacing w:after="0" w:line="240" w:lineRule="auto"/>
        <w:ind w:firstLine="567"/>
        <w:jc w:val="both"/>
        <w:rPr>
          <w:szCs w:val="28"/>
        </w:rPr>
      </w:pPr>
      <w:r w:rsidRPr="00A85EB4">
        <w:rPr>
          <w:szCs w:val="28"/>
        </w:rPr>
        <w:t xml:space="preserve">Образовательные услуги предоставлялись </w:t>
      </w:r>
      <w:r w:rsidRPr="00A85EB4">
        <w:rPr>
          <w:b/>
          <w:szCs w:val="28"/>
        </w:rPr>
        <w:t>211-ти детям-инвалидам</w:t>
      </w:r>
      <w:r w:rsidRPr="00A85EB4">
        <w:rPr>
          <w:szCs w:val="28"/>
        </w:rPr>
        <w:t xml:space="preserve">. Из них начальное общее образование получают 84 человека, основное общее образование получают 118 человек и среднее общее образование – 9 человек. По программам обучения статистика следующая: общеобразовательная – 45 человека; АОП для детей с ЗПР – 10 человек, АОП для детей с нарушением интеллекта (легкая умственная отсталость, умеренной умственной отсталостью) – 142 человек, АОП для детей с РАС – 4 человека, АОП для детей с НОДА – 8 человек, АОП для слабослышащих - 1 человек, АОП для детей с ТНР - 1 человек. По формам обучения: классно-урочная в составе СК – 97 человек, интегрировано в составе общеобразовательных классов – 43 человека; индивидуально на дому – 71 человек. </w:t>
      </w:r>
    </w:p>
    <w:p w14:paraId="7C3FDB2E" w14:textId="77777777" w:rsidR="00230228" w:rsidRPr="00A85EB4" w:rsidRDefault="00230228" w:rsidP="00230228">
      <w:pPr>
        <w:spacing w:after="0" w:line="240" w:lineRule="auto"/>
        <w:ind w:firstLine="708"/>
        <w:jc w:val="both"/>
        <w:rPr>
          <w:szCs w:val="28"/>
        </w:rPr>
      </w:pPr>
      <w:r w:rsidRPr="00A85EB4">
        <w:rPr>
          <w:szCs w:val="28"/>
        </w:rPr>
        <w:t>По данным, представленным общеобразовательными учреждениями на 26.05.2021, в школах обучается 211 детей-инвалидов и 570 обучающихся с ОВЗ, из них детей-инвалидов с ОВЗ 166 человек. Статистика за четыре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9"/>
        <w:gridCol w:w="3070"/>
      </w:tblGrid>
      <w:tr w:rsidR="00A85EB4" w:rsidRPr="00A85EB4" w14:paraId="0C7CD9A8" w14:textId="77777777" w:rsidTr="00E370E3">
        <w:tc>
          <w:tcPr>
            <w:tcW w:w="3070" w:type="dxa"/>
            <w:shd w:val="clear" w:color="auto" w:fill="auto"/>
          </w:tcPr>
          <w:p w14:paraId="38C87FE7" w14:textId="77777777" w:rsidR="00230228" w:rsidRPr="00A85EB4" w:rsidRDefault="00230228" w:rsidP="00230228">
            <w:pPr>
              <w:spacing w:after="0" w:line="240" w:lineRule="auto"/>
              <w:jc w:val="both"/>
              <w:rPr>
                <w:szCs w:val="28"/>
              </w:rPr>
            </w:pPr>
            <w:r w:rsidRPr="00A85EB4">
              <w:rPr>
                <w:szCs w:val="28"/>
              </w:rPr>
              <w:t>Учебный год</w:t>
            </w:r>
          </w:p>
        </w:tc>
        <w:tc>
          <w:tcPr>
            <w:tcW w:w="3079" w:type="dxa"/>
            <w:shd w:val="clear" w:color="auto" w:fill="auto"/>
          </w:tcPr>
          <w:p w14:paraId="7EDF950F" w14:textId="77777777" w:rsidR="00230228" w:rsidRPr="00A85EB4" w:rsidRDefault="00230228" w:rsidP="00230228">
            <w:pPr>
              <w:spacing w:after="0" w:line="240" w:lineRule="auto"/>
              <w:jc w:val="both"/>
              <w:rPr>
                <w:szCs w:val="28"/>
              </w:rPr>
            </w:pPr>
            <w:r w:rsidRPr="00A85EB4">
              <w:rPr>
                <w:szCs w:val="28"/>
              </w:rPr>
              <w:t>Число детей-инвалидов</w:t>
            </w:r>
          </w:p>
        </w:tc>
        <w:tc>
          <w:tcPr>
            <w:tcW w:w="3070" w:type="dxa"/>
            <w:shd w:val="clear" w:color="auto" w:fill="auto"/>
          </w:tcPr>
          <w:p w14:paraId="62665FFA" w14:textId="77777777" w:rsidR="00230228" w:rsidRPr="00A85EB4" w:rsidRDefault="00230228" w:rsidP="00230228">
            <w:pPr>
              <w:spacing w:after="0" w:line="240" w:lineRule="auto"/>
              <w:jc w:val="both"/>
              <w:rPr>
                <w:szCs w:val="28"/>
              </w:rPr>
            </w:pPr>
            <w:r w:rsidRPr="00A85EB4">
              <w:rPr>
                <w:szCs w:val="28"/>
              </w:rPr>
              <w:t>Число детей с ОВЗ</w:t>
            </w:r>
          </w:p>
        </w:tc>
      </w:tr>
      <w:tr w:rsidR="00A85EB4" w:rsidRPr="00A85EB4" w14:paraId="3F496831" w14:textId="77777777" w:rsidTr="00E370E3">
        <w:tc>
          <w:tcPr>
            <w:tcW w:w="3070" w:type="dxa"/>
            <w:shd w:val="clear" w:color="auto" w:fill="auto"/>
          </w:tcPr>
          <w:p w14:paraId="2CB6C1B9" w14:textId="77777777" w:rsidR="00230228" w:rsidRPr="00A85EB4" w:rsidRDefault="00230228" w:rsidP="00230228">
            <w:pPr>
              <w:spacing w:after="0" w:line="240" w:lineRule="auto"/>
              <w:jc w:val="both"/>
              <w:rPr>
                <w:szCs w:val="28"/>
              </w:rPr>
            </w:pPr>
            <w:r w:rsidRPr="00A85EB4">
              <w:rPr>
                <w:szCs w:val="28"/>
              </w:rPr>
              <w:t>2017-2018</w:t>
            </w:r>
          </w:p>
        </w:tc>
        <w:tc>
          <w:tcPr>
            <w:tcW w:w="3079" w:type="dxa"/>
            <w:shd w:val="clear" w:color="auto" w:fill="auto"/>
          </w:tcPr>
          <w:p w14:paraId="7A3298D1" w14:textId="77777777" w:rsidR="00230228" w:rsidRPr="00A85EB4" w:rsidRDefault="00230228" w:rsidP="00230228">
            <w:pPr>
              <w:spacing w:after="0" w:line="240" w:lineRule="auto"/>
              <w:jc w:val="both"/>
              <w:rPr>
                <w:szCs w:val="28"/>
              </w:rPr>
            </w:pPr>
            <w:r w:rsidRPr="00A85EB4">
              <w:rPr>
                <w:szCs w:val="28"/>
              </w:rPr>
              <w:t>267</w:t>
            </w:r>
          </w:p>
        </w:tc>
        <w:tc>
          <w:tcPr>
            <w:tcW w:w="3070" w:type="dxa"/>
            <w:shd w:val="clear" w:color="auto" w:fill="auto"/>
          </w:tcPr>
          <w:p w14:paraId="021D7620" w14:textId="77777777" w:rsidR="00230228" w:rsidRPr="00A85EB4" w:rsidRDefault="00230228" w:rsidP="00230228">
            <w:pPr>
              <w:spacing w:after="0" w:line="240" w:lineRule="auto"/>
              <w:jc w:val="both"/>
              <w:rPr>
                <w:szCs w:val="28"/>
              </w:rPr>
            </w:pPr>
            <w:r w:rsidRPr="00A85EB4">
              <w:rPr>
                <w:szCs w:val="28"/>
              </w:rPr>
              <w:t>540 (387+153 СДДИ)</w:t>
            </w:r>
          </w:p>
        </w:tc>
      </w:tr>
      <w:tr w:rsidR="00A85EB4" w:rsidRPr="00A85EB4" w14:paraId="035C45F9" w14:textId="77777777" w:rsidTr="00E370E3">
        <w:tc>
          <w:tcPr>
            <w:tcW w:w="3070" w:type="dxa"/>
            <w:shd w:val="clear" w:color="auto" w:fill="auto"/>
          </w:tcPr>
          <w:p w14:paraId="7E2EECFA" w14:textId="77777777" w:rsidR="00230228" w:rsidRPr="00A85EB4" w:rsidRDefault="00230228" w:rsidP="00230228">
            <w:pPr>
              <w:spacing w:after="0" w:line="240" w:lineRule="auto"/>
              <w:jc w:val="both"/>
              <w:rPr>
                <w:szCs w:val="28"/>
              </w:rPr>
            </w:pPr>
            <w:r w:rsidRPr="00A85EB4">
              <w:rPr>
                <w:szCs w:val="28"/>
              </w:rPr>
              <w:t>2018-2019</w:t>
            </w:r>
          </w:p>
        </w:tc>
        <w:tc>
          <w:tcPr>
            <w:tcW w:w="3079" w:type="dxa"/>
            <w:shd w:val="clear" w:color="auto" w:fill="auto"/>
          </w:tcPr>
          <w:p w14:paraId="6946271B" w14:textId="77777777" w:rsidR="00230228" w:rsidRPr="00A85EB4" w:rsidRDefault="00230228" w:rsidP="00230228">
            <w:pPr>
              <w:spacing w:after="0" w:line="240" w:lineRule="auto"/>
              <w:jc w:val="both"/>
              <w:rPr>
                <w:szCs w:val="28"/>
              </w:rPr>
            </w:pPr>
            <w:r w:rsidRPr="00A85EB4">
              <w:rPr>
                <w:szCs w:val="28"/>
              </w:rPr>
              <w:t>216</w:t>
            </w:r>
          </w:p>
        </w:tc>
        <w:tc>
          <w:tcPr>
            <w:tcW w:w="3070" w:type="dxa"/>
            <w:shd w:val="clear" w:color="auto" w:fill="auto"/>
          </w:tcPr>
          <w:p w14:paraId="4357336A" w14:textId="77777777" w:rsidR="00230228" w:rsidRPr="00A85EB4" w:rsidRDefault="00230228" w:rsidP="00230228">
            <w:pPr>
              <w:spacing w:after="0" w:line="240" w:lineRule="auto"/>
              <w:jc w:val="both"/>
              <w:rPr>
                <w:szCs w:val="28"/>
              </w:rPr>
            </w:pPr>
            <w:r w:rsidRPr="00A85EB4">
              <w:rPr>
                <w:szCs w:val="28"/>
              </w:rPr>
              <w:t>547 (439+108 СДДИ)</w:t>
            </w:r>
          </w:p>
        </w:tc>
      </w:tr>
      <w:tr w:rsidR="00A85EB4" w:rsidRPr="00A85EB4" w14:paraId="555D8B46" w14:textId="77777777" w:rsidTr="00E370E3">
        <w:tc>
          <w:tcPr>
            <w:tcW w:w="3070" w:type="dxa"/>
            <w:shd w:val="clear" w:color="auto" w:fill="auto"/>
          </w:tcPr>
          <w:p w14:paraId="05F51A7B" w14:textId="77777777" w:rsidR="00230228" w:rsidRPr="00A85EB4" w:rsidRDefault="00230228" w:rsidP="00230228">
            <w:pPr>
              <w:spacing w:after="0" w:line="240" w:lineRule="auto"/>
              <w:jc w:val="both"/>
              <w:rPr>
                <w:szCs w:val="28"/>
              </w:rPr>
            </w:pPr>
            <w:r w:rsidRPr="00A85EB4">
              <w:rPr>
                <w:szCs w:val="28"/>
              </w:rPr>
              <w:t>2019-2020</w:t>
            </w:r>
          </w:p>
        </w:tc>
        <w:tc>
          <w:tcPr>
            <w:tcW w:w="3079" w:type="dxa"/>
            <w:shd w:val="clear" w:color="auto" w:fill="auto"/>
          </w:tcPr>
          <w:p w14:paraId="27059CEE" w14:textId="77777777" w:rsidR="00230228" w:rsidRPr="00A85EB4" w:rsidRDefault="00230228" w:rsidP="00230228">
            <w:pPr>
              <w:spacing w:after="0" w:line="240" w:lineRule="auto"/>
              <w:jc w:val="both"/>
              <w:rPr>
                <w:szCs w:val="28"/>
              </w:rPr>
            </w:pPr>
            <w:r w:rsidRPr="00A85EB4">
              <w:rPr>
                <w:szCs w:val="28"/>
              </w:rPr>
              <w:t>213</w:t>
            </w:r>
          </w:p>
        </w:tc>
        <w:tc>
          <w:tcPr>
            <w:tcW w:w="3070" w:type="dxa"/>
            <w:shd w:val="clear" w:color="auto" w:fill="auto"/>
          </w:tcPr>
          <w:p w14:paraId="1D620B70" w14:textId="77777777" w:rsidR="00230228" w:rsidRPr="00A85EB4" w:rsidRDefault="00230228" w:rsidP="00230228">
            <w:pPr>
              <w:spacing w:after="0" w:line="240" w:lineRule="auto"/>
              <w:jc w:val="both"/>
              <w:rPr>
                <w:szCs w:val="28"/>
              </w:rPr>
            </w:pPr>
            <w:r w:rsidRPr="00A85EB4">
              <w:rPr>
                <w:szCs w:val="28"/>
              </w:rPr>
              <w:t>564 (464+100 СДДИ)</w:t>
            </w:r>
          </w:p>
        </w:tc>
      </w:tr>
      <w:tr w:rsidR="00A85EB4" w:rsidRPr="00A85EB4" w14:paraId="6988ADD2" w14:textId="77777777" w:rsidTr="00E370E3">
        <w:tc>
          <w:tcPr>
            <w:tcW w:w="3070" w:type="dxa"/>
            <w:shd w:val="clear" w:color="auto" w:fill="auto"/>
          </w:tcPr>
          <w:p w14:paraId="00B4D021" w14:textId="77777777" w:rsidR="00230228" w:rsidRPr="00A85EB4" w:rsidRDefault="00230228" w:rsidP="00230228">
            <w:pPr>
              <w:spacing w:after="0" w:line="240" w:lineRule="auto"/>
              <w:jc w:val="both"/>
              <w:rPr>
                <w:szCs w:val="28"/>
              </w:rPr>
            </w:pPr>
            <w:r w:rsidRPr="00A85EB4">
              <w:rPr>
                <w:szCs w:val="28"/>
              </w:rPr>
              <w:t>2020-2021</w:t>
            </w:r>
          </w:p>
        </w:tc>
        <w:tc>
          <w:tcPr>
            <w:tcW w:w="3079" w:type="dxa"/>
            <w:shd w:val="clear" w:color="auto" w:fill="auto"/>
          </w:tcPr>
          <w:p w14:paraId="33A13158" w14:textId="77777777" w:rsidR="00230228" w:rsidRPr="00A85EB4" w:rsidRDefault="00230228" w:rsidP="00230228">
            <w:pPr>
              <w:spacing w:after="0" w:line="240" w:lineRule="auto"/>
              <w:jc w:val="both"/>
              <w:rPr>
                <w:szCs w:val="28"/>
              </w:rPr>
            </w:pPr>
            <w:r w:rsidRPr="00A85EB4">
              <w:rPr>
                <w:szCs w:val="28"/>
              </w:rPr>
              <w:t>211</w:t>
            </w:r>
          </w:p>
        </w:tc>
        <w:tc>
          <w:tcPr>
            <w:tcW w:w="3070" w:type="dxa"/>
            <w:shd w:val="clear" w:color="auto" w:fill="auto"/>
          </w:tcPr>
          <w:p w14:paraId="49EECF04" w14:textId="77777777" w:rsidR="00230228" w:rsidRPr="00A85EB4" w:rsidRDefault="00230228" w:rsidP="00230228">
            <w:pPr>
              <w:spacing w:after="0" w:line="240" w:lineRule="auto"/>
              <w:jc w:val="both"/>
              <w:rPr>
                <w:szCs w:val="28"/>
              </w:rPr>
            </w:pPr>
            <w:r w:rsidRPr="00A85EB4">
              <w:rPr>
                <w:szCs w:val="28"/>
              </w:rPr>
              <w:t>570 (475+95 СДДИ)</w:t>
            </w:r>
          </w:p>
        </w:tc>
      </w:tr>
    </w:tbl>
    <w:p w14:paraId="3B813FE2" w14:textId="77777777" w:rsidR="00230228" w:rsidRPr="00A85EB4" w:rsidRDefault="00230228" w:rsidP="00230228">
      <w:pPr>
        <w:spacing w:after="0" w:line="240" w:lineRule="auto"/>
        <w:ind w:firstLine="708"/>
        <w:jc w:val="both"/>
        <w:rPr>
          <w:szCs w:val="28"/>
        </w:rPr>
      </w:pPr>
      <w:r w:rsidRPr="00A85EB4">
        <w:rPr>
          <w:szCs w:val="28"/>
        </w:rPr>
        <w:t>Статистика по обучающимся с ОВЗ и детям-инвалидам в разбивке по формам получения образования и по программам:</w:t>
      </w:r>
    </w:p>
    <w:tbl>
      <w:tblPr>
        <w:tblW w:w="92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5"/>
        <w:gridCol w:w="1277"/>
        <w:gridCol w:w="992"/>
        <w:gridCol w:w="709"/>
        <w:gridCol w:w="708"/>
        <w:gridCol w:w="849"/>
        <w:gridCol w:w="849"/>
        <w:gridCol w:w="1134"/>
      </w:tblGrid>
      <w:tr w:rsidR="00A85EB4" w:rsidRPr="00A85EB4" w14:paraId="65CBD4D9" w14:textId="77777777" w:rsidTr="00E370E3">
        <w:tc>
          <w:tcPr>
            <w:tcW w:w="1418" w:type="dxa"/>
            <w:vMerge w:val="restart"/>
          </w:tcPr>
          <w:p w14:paraId="687C9ED6" w14:textId="77777777" w:rsidR="00230228" w:rsidRPr="00A85EB4" w:rsidRDefault="00230228" w:rsidP="00230228">
            <w:pPr>
              <w:spacing w:after="0" w:line="240" w:lineRule="auto"/>
              <w:jc w:val="center"/>
              <w:rPr>
                <w:sz w:val="24"/>
                <w:szCs w:val="24"/>
              </w:rPr>
            </w:pPr>
            <w:r w:rsidRPr="00A85EB4">
              <w:rPr>
                <w:sz w:val="24"/>
                <w:szCs w:val="24"/>
              </w:rPr>
              <w:t>Учебный год</w:t>
            </w:r>
          </w:p>
        </w:tc>
        <w:tc>
          <w:tcPr>
            <w:tcW w:w="3544" w:type="dxa"/>
            <w:gridSpan w:val="3"/>
          </w:tcPr>
          <w:p w14:paraId="0FE65A80" w14:textId="77777777" w:rsidR="00230228" w:rsidRPr="00A85EB4" w:rsidRDefault="00230228" w:rsidP="00230228">
            <w:pPr>
              <w:spacing w:after="0" w:line="240" w:lineRule="auto"/>
              <w:jc w:val="center"/>
              <w:rPr>
                <w:sz w:val="24"/>
                <w:szCs w:val="24"/>
              </w:rPr>
            </w:pPr>
            <w:r w:rsidRPr="00A85EB4">
              <w:rPr>
                <w:sz w:val="24"/>
                <w:szCs w:val="24"/>
              </w:rPr>
              <w:t>Формы получения образования и формы обучения</w:t>
            </w:r>
          </w:p>
        </w:tc>
        <w:tc>
          <w:tcPr>
            <w:tcW w:w="4249" w:type="dxa"/>
            <w:gridSpan w:val="5"/>
          </w:tcPr>
          <w:p w14:paraId="132AA36A" w14:textId="77777777" w:rsidR="00230228" w:rsidRPr="00A85EB4" w:rsidRDefault="00230228" w:rsidP="00230228">
            <w:pPr>
              <w:spacing w:after="0" w:line="240" w:lineRule="auto"/>
              <w:jc w:val="center"/>
              <w:rPr>
                <w:sz w:val="24"/>
                <w:szCs w:val="24"/>
              </w:rPr>
            </w:pPr>
            <w:r w:rsidRPr="00A85EB4">
              <w:rPr>
                <w:sz w:val="24"/>
                <w:szCs w:val="24"/>
              </w:rPr>
              <w:t>Программа обучения</w:t>
            </w:r>
          </w:p>
        </w:tc>
      </w:tr>
      <w:tr w:rsidR="00A85EB4" w:rsidRPr="00A85EB4" w14:paraId="2DE18FC2" w14:textId="77777777" w:rsidTr="00E370E3">
        <w:tc>
          <w:tcPr>
            <w:tcW w:w="1418" w:type="dxa"/>
            <w:vMerge/>
          </w:tcPr>
          <w:p w14:paraId="57B183A3" w14:textId="77777777" w:rsidR="00230228" w:rsidRPr="00A85EB4" w:rsidRDefault="00230228" w:rsidP="00230228">
            <w:pPr>
              <w:spacing w:after="0" w:line="240" w:lineRule="auto"/>
              <w:jc w:val="center"/>
              <w:rPr>
                <w:sz w:val="24"/>
                <w:szCs w:val="24"/>
              </w:rPr>
            </w:pPr>
          </w:p>
        </w:tc>
        <w:tc>
          <w:tcPr>
            <w:tcW w:w="1275" w:type="dxa"/>
            <w:vMerge w:val="restart"/>
          </w:tcPr>
          <w:p w14:paraId="5013F941" w14:textId="77777777" w:rsidR="00230228" w:rsidRPr="00A85EB4" w:rsidRDefault="00230228" w:rsidP="00230228">
            <w:pPr>
              <w:spacing w:after="0" w:line="240" w:lineRule="auto"/>
              <w:jc w:val="center"/>
              <w:rPr>
                <w:sz w:val="24"/>
                <w:szCs w:val="24"/>
              </w:rPr>
            </w:pPr>
            <w:r w:rsidRPr="00A85EB4">
              <w:rPr>
                <w:sz w:val="24"/>
                <w:szCs w:val="24"/>
              </w:rPr>
              <w:t>Классно-урочная в СКК</w:t>
            </w:r>
          </w:p>
        </w:tc>
        <w:tc>
          <w:tcPr>
            <w:tcW w:w="1277" w:type="dxa"/>
            <w:vMerge w:val="restart"/>
          </w:tcPr>
          <w:p w14:paraId="294E01D0" w14:textId="77777777" w:rsidR="00230228" w:rsidRPr="00A85EB4" w:rsidRDefault="00230228" w:rsidP="00230228">
            <w:pPr>
              <w:spacing w:after="0" w:line="240" w:lineRule="auto"/>
              <w:jc w:val="center"/>
              <w:rPr>
                <w:sz w:val="24"/>
                <w:szCs w:val="24"/>
              </w:rPr>
            </w:pPr>
            <w:r w:rsidRPr="00A85EB4">
              <w:rPr>
                <w:sz w:val="24"/>
                <w:szCs w:val="24"/>
              </w:rPr>
              <w:t>Классно-урочная в ОК (</w:t>
            </w:r>
            <w:proofErr w:type="spellStart"/>
            <w:r w:rsidRPr="00A85EB4">
              <w:rPr>
                <w:sz w:val="24"/>
                <w:szCs w:val="24"/>
              </w:rPr>
              <w:t>интегри-рованная</w:t>
            </w:r>
            <w:proofErr w:type="spellEnd"/>
            <w:r w:rsidRPr="00A85EB4">
              <w:rPr>
                <w:sz w:val="24"/>
                <w:szCs w:val="24"/>
              </w:rPr>
              <w:t>)</w:t>
            </w:r>
          </w:p>
        </w:tc>
        <w:tc>
          <w:tcPr>
            <w:tcW w:w="992" w:type="dxa"/>
            <w:vMerge w:val="restart"/>
          </w:tcPr>
          <w:p w14:paraId="30A8622E" w14:textId="77777777" w:rsidR="00230228" w:rsidRPr="00A85EB4" w:rsidRDefault="00230228" w:rsidP="00230228">
            <w:pPr>
              <w:spacing w:after="0" w:line="240" w:lineRule="auto"/>
              <w:jc w:val="center"/>
              <w:rPr>
                <w:sz w:val="24"/>
                <w:szCs w:val="24"/>
              </w:rPr>
            </w:pPr>
            <w:r w:rsidRPr="00A85EB4">
              <w:rPr>
                <w:sz w:val="24"/>
                <w:szCs w:val="24"/>
              </w:rPr>
              <w:t>ИУП на дому</w:t>
            </w:r>
          </w:p>
        </w:tc>
        <w:tc>
          <w:tcPr>
            <w:tcW w:w="709" w:type="dxa"/>
            <w:vMerge w:val="restart"/>
          </w:tcPr>
          <w:p w14:paraId="46CB3B7A" w14:textId="77777777" w:rsidR="00230228" w:rsidRPr="00A85EB4" w:rsidRDefault="00230228" w:rsidP="00230228">
            <w:pPr>
              <w:spacing w:after="0" w:line="240" w:lineRule="auto"/>
              <w:jc w:val="center"/>
              <w:rPr>
                <w:sz w:val="24"/>
                <w:szCs w:val="24"/>
              </w:rPr>
            </w:pPr>
            <w:r w:rsidRPr="00A85EB4">
              <w:rPr>
                <w:sz w:val="24"/>
                <w:szCs w:val="24"/>
              </w:rPr>
              <w:t xml:space="preserve">ООП  </w:t>
            </w:r>
          </w:p>
        </w:tc>
        <w:tc>
          <w:tcPr>
            <w:tcW w:w="3540" w:type="dxa"/>
            <w:gridSpan w:val="4"/>
          </w:tcPr>
          <w:p w14:paraId="7DB59D12" w14:textId="77777777" w:rsidR="00230228" w:rsidRPr="00A85EB4" w:rsidRDefault="00230228" w:rsidP="00230228">
            <w:pPr>
              <w:spacing w:after="0" w:line="240" w:lineRule="auto"/>
              <w:jc w:val="center"/>
              <w:rPr>
                <w:sz w:val="24"/>
                <w:szCs w:val="24"/>
              </w:rPr>
            </w:pPr>
            <w:r w:rsidRPr="00A85EB4">
              <w:rPr>
                <w:sz w:val="24"/>
                <w:szCs w:val="24"/>
              </w:rPr>
              <w:t xml:space="preserve">АОП </w:t>
            </w:r>
          </w:p>
          <w:p w14:paraId="3B57AF01" w14:textId="77777777" w:rsidR="00230228" w:rsidRPr="00A85EB4" w:rsidRDefault="00230228" w:rsidP="00230228">
            <w:pPr>
              <w:spacing w:after="0" w:line="240" w:lineRule="auto"/>
              <w:jc w:val="center"/>
              <w:rPr>
                <w:sz w:val="24"/>
                <w:szCs w:val="24"/>
              </w:rPr>
            </w:pPr>
          </w:p>
        </w:tc>
      </w:tr>
      <w:tr w:rsidR="00A85EB4" w:rsidRPr="00A85EB4" w14:paraId="498F40AB" w14:textId="77777777" w:rsidTr="00E370E3">
        <w:tc>
          <w:tcPr>
            <w:tcW w:w="1418" w:type="dxa"/>
            <w:vMerge/>
          </w:tcPr>
          <w:p w14:paraId="4154C983" w14:textId="77777777" w:rsidR="00230228" w:rsidRPr="00A85EB4" w:rsidRDefault="00230228" w:rsidP="00230228">
            <w:pPr>
              <w:spacing w:after="0" w:line="240" w:lineRule="auto"/>
              <w:jc w:val="center"/>
              <w:rPr>
                <w:sz w:val="24"/>
                <w:szCs w:val="24"/>
              </w:rPr>
            </w:pPr>
          </w:p>
        </w:tc>
        <w:tc>
          <w:tcPr>
            <w:tcW w:w="1275" w:type="dxa"/>
            <w:vMerge/>
          </w:tcPr>
          <w:p w14:paraId="6CC37DBB" w14:textId="77777777" w:rsidR="00230228" w:rsidRPr="00A85EB4" w:rsidRDefault="00230228" w:rsidP="00230228">
            <w:pPr>
              <w:spacing w:after="0" w:line="240" w:lineRule="auto"/>
              <w:jc w:val="center"/>
              <w:rPr>
                <w:sz w:val="24"/>
                <w:szCs w:val="24"/>
              </w:rPr>
            </w:pPr>
          </w:p>
        </w:tc>
        <w:tc>
          <w:tcPr>
            <w:tcW w:w="1277" w:type="dxa"/>
            <w:vMerge/>
          </w:tcPr>
          <w:p w14:paraId="22BB524A" w14:textId="77777777" w:rsidR="00230228" w:rsidRPr="00A85EB4" w:rsidRDefault="00230228" w:rsidP="00230228">
            <w:pPr>
              <w:spacing w:after="0" w:line="240" w:lineRule="auto"/>
              <w:jc w:val="center"/>
              <w:rPr>
                <w:sz w:val="24"/>
                <w:szCs w:val="24"/>
              </w:rPr>
            </w:pPr>
          </w:p>
        </w:tc>
        <w:tc>
          <w:tcPr>
            <w:tcW w:w="992" w:type="dxa"/>
            <w:vMerge/>
          </w:tcPr>
          <w:p w14:paraId="0750B555" w14:textId="77777777" w:rsidR="00230228" w:rsidRPr="00A85EB4" w:rsidRDefault="00230228" w:rsidP="00230228">
            <w:pPr>
              <w:spacing w:after="0" w:line="240" w:lineRule="auto"/>
              <w:jc w:val="center"/>
              <w:rPr>
                <w:sz w:val="24"/>
                <w:szCs w:val="24"/>
              </w:rPr>
            </w:pPr>
          </w:p>
        </w:tc>
        <w:tc>
          <w:tcPr>
            <w:tcW w:w="709" w:type="dxa"/>
            <w:vMerge/>
          </w:tcPr>
          <w:p w14:paraId="3E492631" w14:textId="77777777" w:rsidR="00230228" w:rsidRPr="00A85EB4" w:rsidRDefault="00230228" w:rsidP="00230228">
            <w:pPr>
              <w:spacing w:after="0" w:line="240" w:lineRule="auto"/>
              <w:jc w:val="center"/>
              <w:rPr>
                <w:sz w:val="24"/>
                <w:szCs w:val="24"/>
              </w:rPr>
            </w:pPr>
          </w:p>
        </w:tc>
        <w:tc>
          <w:tcPr>
            <w:tcW w:w="708" w:type="dxa"/>
          </w:tcPr>
          <w:p w14:paraId="174AF501" w14:textId="77777777" w:rsidR="00230228" w:rsidRPr="00A85EB4" w:rsidRDefault="00230228" w:rsidP="00230228">
            <w:pPr>
              <w:spacing w:after="0" w:line="240" w:lineRule="auto"/>
              <w:jc w:val="center"/>
              <w:rPr>
                <w:sz w:val="24"/>
                <w:szCs w:val="24"/>
              </w:rPr>
            </w:pPr>
            <w:r w:rsidRPr="00A85EB4">
              <w:rPr>
                <w:sz w:val="24"/>
                <w:szCs w:val="24"/>
              </w:rPr>
              <w:t>ЗПР</w:t>
            </w:r>
          </w:p>
        </w:tc>
        <w:tc>
          <w:tcPr>
            <w:tcW w:w="849" w:type="dxa"/>
          </w:tcPr>
          <w:p w14:paraId="31A5DA9E" w14:textId="77777777" w:rsidR="00230228" w:rsidRPr="00A85EB4" w:rsidRDefault="00230228" w:rsidP="00230228">
            <w:pPr>
              <w:spacing w:after="0" w:line="240" w:lineRule="auto"/>
              <w:jc w:val="center"/>
              <w:rPr>
                <w:sz w:val="24"/>
                <w:szCs w:val="24"/>
              </w:rPr>
            </w:pPr>
            <w:r w:rsidRPr="00A85EB4">
              <w:rPr>
                <w:sz w:val="24"/>
                <w:szCs w:val="24"/>
              </w:rPr>
              <w:t>для детей с ЛУО</w:t>
            </w:r>
          </w:p>
        </w:tc>
        <w:tc>
          <w:tcPr>
            <w:tcW w:w="849" w:type="dxa"/>
          </w:tcPr>
          <w:p w14:paraId="42C09C2A" w14:textId="77777777" w:rsidR="00230228" w:rsidRPr="00A85EB4" w:rsidRDefault="00230228" w:rsidP="00230228">
            <w:pPr>
              <w:spacing w:after="0" w:line="240" w:lineRule="auto"/>
              <w:jc w:val="center"/>
              <w:rPr>
                <w:sz w:val="24"/>
                <w:szCs w:val="24"/>
              </w:rPr>
            </w:pPr>
            <w:r w:rsidRPr="00A85EB4">
              <w:rPr>
                <w:sz w:val="24"/>
                <w:szCs w:val="24"/>
              </w:rPr>
              <w:t>УУО</w:t>
            </w:r>
          </w:p>
          <w:p w14:paraId="7233DD02" w14:textId="77777777" w:rsidR="00230228" w:rsidRPr="00A85EB4" w:rsidRDefault="00230228" w:rsidP="00230228">
            <w:pPr>
              <w:spacing w:after="0" w:line="240" w:lineRule="auto"/>
              <w:jc w:val="center"/>
              <w:rPr>
                <w:sz w:val="24"/>
                <w:szCs w:val="24"/>
              </w:rPr>
            </w:pPr>
            <w:r w:rsidRPr="00A85EB4">
              <w:rPr>
                <w:sz w:val="24"/>
                <w:szCs w:val="24"/>
              </w:rPr>
              <w:t>ГУО</w:t>
            </w:r>
          </w:p>
          <w:p w14:paraId="4AB28931" w14:textId="77777777" w:rsidR="00230228" w:rsidRPr="00A85EB4" w:rsidRDefault="00230228" w:rsidP="00230228">
            <w:pPr>
              <w:spacing w:after="0" w:line="240" w:lineRule="auto"/>
              <w:jc w:val="center"/>
              <w:rPr>
                <w:sz w:val="24"/>
                <w:szCs w:val="24"/>
              </w:rPr>
            </w:pPr>
            <w:r w:rsidRPr="00A85EB4">
              <w:rPr>
                <w:sz w:val="24"/>
                <w:szCs w:val="24"/>
              </w:rPr>
              <w:t>ТМНР</w:t>
            </w:r>
          </w:p>
        </w:tc>
        <w:tc>
          <w:tcPr>
            <w:tcW w:w="1134" w:type="dxa"/>
          </w:tcPr>
          <w:p w14:paraId="3E45F332" w14:textId="77777777" w:rsidR="00230228" w:rsidRPr="00A85EB4" w:rsidRDefault="00230228" w:rsidP="00230228">
            <w:pPr>
              <w:spacing w:after="0" w:line="240" w:lineRule="auto"/>
              <w:jc w:val="center"/>
              <w:rPr>
                <w:sz w:val="24"/>
                <w:szCs w:val="24"/>
              </w:rPr>
            </w:pPr>
            <w:r w:rsidRPr="00A85EB4">
              <w:rPr>
                <w:sz w:val="24"/>
                <w:szCs w:val="24"/>
              </w:rPr>
              <w:t>для детей с РАС/</w:t>
            </w:r>
          </w:p>
          <w:p w14:paraId="1C8F8934" w14:textId="77777777" w:rsidR="00230228" w:rsidRPr="00A85EB4" w:rsidRDefault="00230228" w:rsidP="00230228">
            <w:pPr>
              <w:spacing w:after="0" w:line="240" w:lineRule="auto"/>
              <w:jc w:val="center"/>
              <w:rPr>
                <w:sz w:val="24"/>
                <w:szCs w:val="24"/>
              </w:rPr>
            </w:pPr>
            <w:r w:rsidRPr="00A85EB4">
              <w:rPr>
                <w:sz w:val="24"/>
                <w:szCs w:val="24"/>
              </w:rPr>
              <w:t>НОДА/</w:t>
            </w:r>
            <w:proofErr w:type="spellStart"/>
            <w:r w:rsidRPr="00A85EB4">
              <w:rPr>
                <w:sz w:val="24"/>
                <w:szCs w:val="24"/>
              </w:rPr>
              <w:t>др</w:t>
            </w:r>
            <w:proofErr w:type="spellEnd"/>
          </w:p>
        </w:tc>
      </w:tr>
      <w:tr w:rsidR="00A85EB4" w:rsidRPr="00A85EB4" w14:paraId="33EFA252" w14:textId="77777777" w:rsidTr="00E370E3">
        <w:tc>
          <w:tcPr>
            <w:tcW w:w="1418" w:type="dxa"/>
          </w:tcPr>
          <w:p w14:paraId="17B0C37B" w14:textId="77777777" w:rsidR="00230228" w:rsidRPr="00A85EB4" w:rsidRDefault="00230228" w:rsidP="00230228">
            <w:pPr>
              <w:spacing w:after="0" w:line="240" w:lineRule="auto"/>
              <w:jc w:val="both"/>
              <w:rPr>
                <w:sz w:val="24"/>
                <w:szCs w:val="24"/>
              </w:rPr>
            </w:pPr>
            <w:r w:rsidRPr="00A85EB4">
              <w:rPr>
                <w:sz w:val="24"/>
                <w:szCs w:val="24"/>
              </w:rPr>
              <w:t>2017-2018</w:t>
            </w:r>
          </w:p>
        </w:tc>
        <w:tc>
          <w:tcPr>
            <w:tcW w:w="1275" w:type="dxa"/>
          </w:tcPr>
          <w:p w14:paraId="7347F39D" w14:textId="77777777" w:rsidR="00230228" w:rsidRPr="00A85EB4" w:rsidRDefault="00230228" w:rsidP="00230228">
            <w:pPr>
              <w:spacing w:after="0" w:line="240" w:lineRule="auto"/>
              <w:jc w:val="center"/>
              <w:rPr>
                <w:sz w:val="24"/>
                <w:szCs w:val="24"/>
              </w:rPr>
            </w:pPr>
            <w:r w:rsidRPr="00A85EB4">
              <w:rPr>
                <w:sz w:val="24"/>
                <w:szCs w:val="24"/>
              </w:rPr>
              <w:t>229</w:t>
            </w:r>
          </w:p>
        </w:tc>
        <w:tc>
          <w:tcPr>
            <w:tcW w:w="1277" w:type="dxa"/>
          </w:tcPr>
          <w:p w14:paraId="2A59B523" w14:textId="77777777" w:rsidR="00230228" w:rsidRPr="00A85EB4" w:rsidRDefault="00230228" w:rsidP="00230228">
            <w:pPr>
              <w:spacing w:after="0" w:line="240" w:lineRule="auto"/>
              <w:jc w:val="center"/>
              <w:rPr>
                <w:sz w:val="24"/>
                <w:szCs w:val="24"/>
              </w:rPr>
            </w:pPr>
            <w:r w:rsidRPr="00A85EB4">
              <w:rPr>
                <w:sz w:val="24"/>
                <w:szCs w:val="24"/>
              </w:rPr>
              <w:t>206</w:t>
            </w:r>
          </w:p>
        </w:tc>
        <w:tc>
          <w:tcPr>
            <w:tcW w:w="992" w:type="dxa"/>
          </w:tcPr>
          <w:p w14:paraId="4E86D728" w14:textId="77777777" w:rsidR="00230228" w:rsidRPr="00A85EB4" w:rsidRDefault="00230228" w:rsidP="00230228">
            <w:pPr>
              <w:spacing w:after="0" w:line="240" w:lineRule="auto"/>
              <w:jc w:val="center"/>
              <w:rPr>
                <w:sz w:val="24"/>
                <w:szCs w:val="24"/>
              </w:rPr>
            </w:pPr>
            <w:r w:rsidRPr="00A85EB4">
              <w:rPr>
                <w:sz w:val="24"/>
                <w:szCs w:val="24"/>
              </w:rPr>
              <w:t>105</w:t>
            </w:r>
          </w:p>
        </w:tc>
        <w:tc>
          <w:tcPr>
            <w:tcW w:w="709" w:type="dxa"/>
          </w:tcPr>
          <w:p w14:paraId="25F8F266" w14:textId="77777777" w:rsidR="00230228" w:rsidRPr="00A85EB4" w:rsidRDefault="00230228" w:rsidP="00230228">
            <w:pPr>
              <w:spacing w:after="0" w:line="240" w:lineRule="auto"/>
              <w:jc w:val="center"/>
              <w:rPr>
                <w:sz w:val="24"/>
                <w:szCs w:val="24"/>
              </w:rPr>
            </w:pPr>
            <w:r w:rsidRPr="00A85EB4">
              <w:rPr>
                <w:sz w:val="24"/>
                <w:szCs w:val="24"/>
              </w:rPr>
              <w:t>3</w:t>
            </w:r>
          </w:p>
        </w:tc>
        <w:tc>
          <w:tcPr>
            <w:tcW w:w="708" w:type="dxa"/>
          </w:tcPr>
          <w:p w14:paraId="5A77F6DD" w14:textId="77777777" w:rsidR="00230228" w:rsidRPr="00A85EB4" w:rsidRDefault="00230228" w:rsidP="00230228">
            <w:pPr>
              <w:spacing w:after="0" w:line="240" w:lineRule="auto"/>
              <w:jc w:val="center"/>
              <w:rPr>
                <w:sz w:val="24"/>
                <w:szCs w:val="24"/>
              </w:rPr>
            </w:pPr>
            <w:r w:rsidRPr="00A85EB4">
              <w:rPr>
                <w:sz w:val="24"/>
                <w:szCs w:val="24"/>
              </w:rPr>
              <w:t>279</w:t>
            </w:r>
          </w:p>
        </w:tc>
        <w:tc>
          <w:tcPr>
            <w:tcW w:w="849" w:type="dxa"/>
          </w:tcPr>
          <w:p w14:paraId="474664E3" w14:textId="77777777" w:rsidR="00230228" w:rsidRPr="00A85EB4" w:rsidRDefault="00230228" w:rsidP="00230228">
            <w:pPr>
              <w:spacing w:after="0" w:line="240" w:lineRule="auto"/>
              <w:jc w:val="center"/>
              <w:rPr>
                <w:sz w:val="24"/>
                <w:szCs w:val="24"/>
              </w:rPr>
            </w:pPr>
            <w:r w:rsidRPr="00A85EB4">
              <w:rPr>
                <w:sz w:val="24"/>
                <w:szCs w:val="24"/>
              </w:rPr>
              <w:t>84</w:t>
            </w:r>
          </w:p>
        </w:tc>
        <w:tc>
          <w:tcPr>
            <w:tcW w:w="849" w:type="dxa"/>
          </w:tcPr>
          <w:p w14:paraId="729921D1" w14:textId="77777777" w:rsidR="00230228" w:rsidRPr="00A85EB4" w:rsidRDefault="00230228" w:rsidP="00230228">
            <w:pPr>
              <w:spacing w:after="0" w:line="240" w:lineRule="auto"/>
              <w:jc w:val="center"/>
              <w:rPr>
                <w:sz w:val="24"/>
                <w:szCs w:val="24"/>
              </w:rPr>
            </w:pPr>
            <w:r w:rsidRPr="00A85EB4">
              <w:rPr>
                <w:sz w:val="24"/>
                <w:szCs w:val="24"/>
              </w:rPr>
              <w:t>173</w:t>
            </w:r>
          </w:p>
        </w:tc>
        <w:tc>
          <w:tcPr>
            <w:tcW w:w="1134" w:type="dxa"/>
          </w:tcPr>
          <w:p w14:paraId="77B34875" w14:textId="77777777" w:rsidR="00230228" w:rsidRPr="00A85EB4" w:rsidRDefault="00230228" w:rsidP="00230228">
            <w:pPr>
              <w:spacing w:after="0" w:line="240" w:lineRule="auto"/>
              <w:jc w:val="center"/>
              <w:rPr>
                <w:sz w:val="24"/>
                <w:szCs w:val="24"/>
              </w:rPr>
            </w:pPr>
            <w:r w:rsidRPr="00A85EB4">
              <w:rPr>
                <w:sz w:val="24"/>
                <w:szCs w:val="24"/>
              </w:rPr>
              <w:t>1/0</w:t>
            </w:r>
          </w:p>
        </w:tc>
      </w:tr>
      <w:tr w:rsidR="00A85EB4" w:rsidRPr="00A85EB4" w14:paraId="42D9B2E3" w14:textId="77777777" w:rsidTr="00E370E3">
        <w:tc>
          <w:tcPr>
            <w:tcW w:w="1418" w:type="dxa"/>
          </w:tcPr>
          <w:p w14:paraId="0B32FA56" w14:textId="77777777" w:rsidR="00230228" w:rsidRPr="00A85EB4" w:rsidRDefault="00230228" w:rsidP="00230228">
            <w:pPr>
              <w:spacing w:after="0" w:line="240" w:lineRule="auto"/>
              <w:jc w:val="both"/>
              <w:rPr>
                <w:sz w:val="24"/>
                <w:szCs w:val="24"/>
              </w:rPr>
            </w:pPr>
            <w:r w:rsidRPr="00A85EB4">
              <w:rPr>
                <w:sz w:val="24"/>
                <w:szCs w:val="24"/>
              </w:rPr>
              <w:t>2018-2019</w:t>
            </w:r>
          </w:p>
        </w:tc>
        <w:tc>
          <w:tcPr>
            <w:tcW w:w="1275" w:type="dxa"/>
          </w:tcPr>
          <w:p w14:paraId="3DBA60DA" w14:textId="77777777" w:rsidR="00230228" w:rsidRPr="00A85EB4" w:rsidRDefault="00230228" w:rsidP="00230228">
            <w:pPr>
              <w:spacing w:after="0" w:line="240" w:lineRule="auto"/>
              <w:jc w:val="center"/>
              <w:rPr>
                <w:sz w:val="24"/>
                <w:szCs w:val="24"/>
              </w:rPr>
            </w:pPr>
            <w:r w:rsidRPr="00A85EB4">
              <w:rPr>
                <w:sz w:val="24"/>
                <w:szCs w:val="24"/>
              </w:rPr>
              <w:t>194</w:t>
            </w:r>
          </w:p>
        </w:tc>
        <w:tc>
          <w:tcPr>
            <w:tcW w:w="1277" w:type="dxa"/>
          </w:tcPr>
          <w:p w14:paraId="32225A19" w14:textId="77777777" w:rsidR="00230228" w:rsidRPr="00A85EB4" w:rsidRDefault="00230228" w:rsidP="00230228">
            <w:pPr>
              <w:spacing w:after="0" w:line="240" w:lineRule="auto"/>
              <w:jc w:val="center"/>
              <w:rPr>
                <w:sz w:val="24"/>
                <w:szCs w:val="24"/>
              </w:rPr>
            </w:pPr>
            <w:r w:rsidRPr="00A85EB4">
              <w:rPr>
                <w:sz w:val="24"/>
                <w:szCs w:val="24"/>
              </w:rPr>
              <w:t>276</w:t>
            </w:r>
          </w:p>
        </w:tc>
        <w:tc>
          <w:tcPr>
            <w:tcW w:w="992" w:type="dxa"/>
          </w:tcPr>
          <w:p w14:paraId="6AE72ED2" w14:textId="77777777" w:rsidR="00230228" w:rsidRPr="00A85EB4" w:rsidRDefault="00230228" w:rsidP="00230228">
            <w:pPr>
              <w:spacing w:after="0" w:line="240" w:lineRule="auto"/>
              <w:jc w:val="center"/>
              <w:rPr>
                <w:sz w:val="24"/>
                <w:szCs w:val="24"/>
              </w:rPr>
            </w:pPr>
            <w:r w:rsidRPr="00A85EB4">
              <w:rPr>
                <w:sz w:val="24"/>
                <w:szCs w:val="24"/>
              </w:rPr>
              <w:t>116</w:t>
            </w:r>
          </w:p>
        </w:tc>
        <w:tc>
          <w:tcPr>
            <w:tcW w:w="709" w:type="dxa"/>
          </w:tcPr>
          <w:p w14:paraId="41FC21E7" w14:textId="77777777" w:rsidR="00230228" w:rsidRPr="00A85EB4" w:rsidRDefault="00230228" w:rsidP="00230228">
            <w:pPr>
              <w:spacing w:after="0" w:line="240" w:lineRule="auto"/>
              <w:jc w:val="center"/>
              <w:rPr>
                <w:sz w:val="24"/>
                <w:szCs w:val="24"/>
              </w:rPr>
            </w:pPr>
            <w:r w:rsidRPr="00A85EB4">
              <w:rPr>
                <w:sz w:val="24"/>
                <w:szCs w:val="24"/>
              </w:rPr>
              <w:t>48</w:t>
            </w:r>
          </w:p>
        </w:tc>
        <w:tc>
          <w:tcPr>
            <w:tcW w:w="708" w:type="dxa"/>
          </w:tcPr>
          <w:p w14:paraId="00AD7F40" w14:textId="77777777" w:rsidR="00230228" w:rsidRPr="00A85EB4" w:rsidRDefault="00230228" w:rsidP="00230228">
            <w:pPr>
              <w:spacing w:after="0" w:line="240" w:lineRule="auto"/>
              <w:jc w:val="center"/>
              <w:rPr>
                <w:sz w:val="24"/>
                <w:szCs w:val="24"/>
              </w:rPr>
            </w:pPr>
            <w:r w:rsidRPr="00A85EB4">
              <w:rPr>
                <w:sz w:val="24"/>
                <w:szCs w:val="24"/>
              </w:rPr>
              <w:t>323</w:t>
            </w:r>
          </w:p>
        </w:tc>
        <w:tc>
          <w:tcPr>
            <w:tcW w:w="849" w:type="dxa"/>
          </w:tcPr>
          <w:p w14:paraId="1AF7760C" w14:textId="77777777" w:rsidR="00230228" w:rsidRPr="00A85EB4" w:rsidRDefault="00230228" w:rsidP="00230228">
            <w:pPr>
              <w:spacing w:after="0" w:line="240" w:lineRule="auto"/>
              <w:jc w:val="center"/>
              <w:rPr>
                <w:sz w:val="24"/>
                <w:szCs w:val="24"/>
              </w:rPr>
            </w:pPr>
            <w:r w:rsidRPr="00A85EB4">
              <w:rPr>
                <w:sz w:val="24"/>
                <w:szCs w:val="24"/>
              </w:rPr>
              <w:t>82</w:t>
            </w:r>
          </w:p>
        </w:tc>
        <w:tc>
          <w:tcPr>
            <w:tcW w:w="849" w:type="dxa"/>
          </w:tcPr>
          <w:p w14:paraId="22785BE4" w14:textId="77777777" w:rsidR="00230228" w:rsidRPr="00A85EB4" w:rsidRDefault="00230228" w:rsidP="00230228">
            <w:pPr>
              <w:spacing w:after="0" w:line="240" w:lineRule="auto"/>
              <w:jc w:val="center"/>
              <w:rPr>
                <w:sz w:val="24"/>
                <w:szCs w:val="24"/>
              </w:rPr>
            </w:pPr>
            <w:r w:rsidRPr="00A85EB4">
              <w:rPr>
                <w:sz w:val="24"/>
                <w:szCs w:val="24"/>
              </w:rPr>
              <w:t>133</w:t>
            </w:r>
          </w:p>
        </w:tc>
        <w:tc>
          <w:tcPr>
            <w:tcW w:w="1134" w:type="dxa"/>
          </w:tcPr>
          <w:p w14:paraId="7E69FB46" w14:textId="77777777" w:rsidR="00230228" w:rsidRPr="00A85EB4" w:rsidRDefault="00230228" w:rsidP="00230228">
            <w:pPr>
              <w:spacing w:after="0" w:line="240" w:lineRule="auto"/>
              <w:jc w:val="center"/>
              <w:rPr>
                <w:sz w:val="24"/>
                <w:szCs w:val="24"/>
              </w:rPr>
            </w:pPr>
            <w:r w:rsidRPr="00A85EB4">
              <w:rPr>
                <w:sz w:val="24"/>
                <w:szCs w:val="24"/>
              </w:rPr>
              <w:t>1/1</w:t>
            </w:r>
          </w:p>
        </w:tc>
      </w:tr>
      <w:tr w:rsidR="00A85EB4" w:rsidRPr="00A85EB4" w14:paraId="6F16DA4F" w14:textId="77777777" w:rsidTr="00E370E3">
        <w:tc>
          <w:tcPr>
            <w:tcW w:w="1418" w:type="dxa"/>
          </w:tcPr>
          <w:p w14:paraId="34B099D7" w14:textId="77777777" w:rsidR="00230228" w:rsidRPr="00A85EB4" w:rsidRDefault="00230228" w:rsidP="00230228">
            <w:pPr>
              <w:spacing w:after="0" w:line="240" w:lineRule="auto"/>
              <w:jc w:val="both"/>
              <w:rPr>
                <w:sz w:val="24"/>
                <w:szCs w:val="24"/>
              </w:rPr>
            </w:pPr>
            <w:r w:rsidRPr="00A85EB4">
              <w:rPr>
                <w:sz w:val="24"/>
                <w:szCs w:val="24"/>
              </w:rPr>
              <w:t>2019-2020</w:t>
            </w:r>
          </w:p>
        </w:tc>
        <w:tc>
          <w:tcPr>
            <w:tcW w:w="1275" w:type="dxa"/>
          </w:tcPr>
          <w:p w14:paraId="760A8BBE" w14:textId="77777777" w:rsidR="00230228" w:rsidRPr="00A85EB4" w:rsidRDefault="00230228" w:rsidP="00230228">
            <w:pPr>
              <w:spacing w:after="0" w:line="240" w:lineRule="auto"/>
              <w:jc w:val="center"/>
              <w:rPr>
                <w:sz w:val="24"/>
                <w:szCs w:val="24"/>
              </w:rPr>
            </w:pPr>
            <w:r w:rsidRPr="00A85EB4">
              <w:rPr>
                <w:sz w:val="24"/>
                <w:szCs w:val="24"/>
              </w:rPr>
              <w:t>156</w:t>
            </w:r>
          </w:p>
        </w:tc>
        <w:tc>
          <w:tcPr>
            <w:tcW w:w="1277" w:type="dxa"/>
          </w:tcPr>
          <w:p w14:paraId="0D9FF289" w14:textId="77777777" w:rsidR="00230228" w:rsidRPr="00A85EB4" w:rsidRDefault="00230228" w:rsidP="00230228">
            <w:pPr>
              <w:spacing w:after="0" w:line="240" w:lineRule="auto"/>
              <w:jc w:val="center"/>
              <w:rPr>
                <w:sz w:val="24"/>
                <w:szCs w:val="24"/>
              </w:rPr>
            </w:pPr>
            <w:r w:rsidRPr="00A85EB4">
              <w:rPr>
                <w:sz w:val="24"/>
                <w:szCs w:val="24"/>
              </w:rPr>
              <w:t>319</w:t>
            </w:r>
          </w:p>
        </w:tc>
        <w:tc>
          <w:tcPr>
            <w:tcW w:w="992" w:type="dxa"/>
          </w:tcPr>
          <w:p w14:paraId="4C2824A5" w14:textId="77777777" w:rsidR="00230228" w:rsidRPr="00A85EB4" w:rsidRDefault="00230228" w:rsidP="00230228">
            <w:pPr>
              <w:spacing w:after="0" w:line="240" w:lineRule="auto"/>
              <w:jc w:val="center"/>
              <w:rPr>
                <w:sz w:val="24"/>
                <w:szCs w:val="24"/>
              </w:rPr>
            </w:pPr>
            <w:r w:rsidRPr="00A85EB4">
              <w:rPr>
                <w:sz w:val="24"/>
                <w:szCs w:val="24"/>
              </w:rPr>
              <w:t>130</w:t>
            </w:r>
          </w:p>
        </w:tc>
        <w:tc>
          <w:tcPr>
            <w:tcW w:w="709" w:type="dxa"/>
          </w:tcPr>
          <w:p w14:paraId="3B12B498" w14:textId="77777777" w:rsidR="00230228" w:rsidRPr="00A85EB4" w:rsidRDefault="00230228" w:rsidP="00230228">
            <w:pPr>
              <w:spacing w:after="0" w:line="240" w:lineRule="auto"/>
              <w:jc w:val="center"/>
              <w:rPr>
                <w:sz w:val="24"/>
                <w:szCs w:val="24"/>
              </w:rPr>
            </w:pPr>
            <w:r w:rsidRPr="00A85EB4">
              <w:rPr>
                <w:sz w:val="24"/>
                <w:szCs w:val="24"/>
              </w:rPr>
              <w:t>42</w:t>
            </w:r>
          </w:p>
        </w:tc>
        <w:tc>
          <w:tcPr>
            <w:tcW w:w="708" w:type="dxa"/>
          </w:tcPr>
          <w:p w14:paraId="57A6FF36" w14:textId="77777777" w:rsidR="00230228" w:rsidRPr="00A85EB4" w:rsidRDefault="00230228" w:rsidP="00230228">
            <w:pPr>
              <w:spacing w:after="0" w:line="240" w:lineRule="auto"/>
              <w:jc w:val="center"/>
              <w:rPr>
                <w:sz w:val="24"/>
                <w:szCs w:val="24"/>
              </w:rPr>
            </w:pPr>
            <w:r w:rsidRPr="00A85EB4">
              <w:rPr>
                <w:sz w:val="24"/>
                <w:szCs w:val="24"/>
              </w:rPr>
              <w:t>350</w:t>
            </w:r>
          </w:p>
        </w:tc>
        <w:tc>
          <w:tcPr>
            <w:tcW w:w="849" w:type="dxa"/>
          </w:tcPr>
          <w:p w14:paraId="3C99AC36" w14:textId="77777777" w:rsidR="00230228" w:rsidRPr="00A85EB4" w:rsidRDefault="00230228" w:rsidP="00230228">
            <w:pPr>
              <w:spacing w:after="0" w:line="240" w:lineRule="auto"/>
              <w:jc w:val="center"/>
              <w:rPr>
                <w:sz w:val="24"/>
                <w:szCs w:val="24"/>
              </w:rPr>
            </w:pPr>
            <w:r w:rsidRPr="00A85EB4">
              <w:rPr>
                <w:sz w:val="24"/>
                <w:szCs w:val="24"/>
              </w:rPr>
              <w:t>82</w:t>
            </w:r>
          </w:p>
        </w:tc>
        <w:tc>
          <w:tcPr>
            <w:tcW w:w="849" w:type="dxa"/>
          </w:tcPr>
          <w:p w14:paraId="6E70552D" w14:textId="77777777" w:rsidR="00230228" w:rsidRPr="00A85EB4" w:rsidRDefault="00230228" w:rsidP="00230228">
            <w:pPr>
              <w:spacing w:after="0" w:line="240" w:lineRule="auto"/>
              <w:jc w:val="center"/>
              <w:rPr>
                <w:sz w:val="24"/>
                <w:szCs w:val="24"/>
              </w:rPr>
            </w:pPr>
            <w:r w:rsidRPr="00A85EB4">
              <w:rPr>
                <w:sz w:val="24"/>
                <w:szCs w:val="24"/>
              </w:rPr>
              <w:t>125</w:t>
            </w:r>
          </w:p>
        </w:tc>
        <w:tc>
          <w:tcPr>
            <w:tcW w:w="1134" w:type="dxa"/>
          </w:tcPr>
          <w:p w14:paraId="66809D13" w14:textId="77777777" w:rsidR="00230228" w:rsidRPr="00A85EB4" w:rsidRDefault="00230228" w:rsidP="00230228">
            <w:pPr>
              <w:spacing w:after="0" w:line="240" w:lineRule="auto"/>
              <w:jc w:val="center"/>
              <w:rPr>
                <w:sz w:val="24"/>
                <w:szCs w:val="24"/>
              </w:rPr>
            </w:pPr>
            <w:r w:rsidRPr="00A85EB4">
              <w:rPr>
                <w:sz w:val="24"/>
                <w:szCs w:val="24"/>
              </w:rPr>
              <w:t>3/3</w:t>
            </w:r>
          </w:p>
        </w:tc>
      </w:tr>
      <w:tr w:rsidR="00A85EB4" w:rsidRPr="00A85EB4" w14:paraId="768E2BBC" w14:textId="77777777" w:rsidTr="00E370E3">
        <w:tc>
          <w:tcPr>
            <w:tcW w:w="1418" w:type="dxa"/>
          </w:tcPr>
          <w:p w14:paraId="5AC204EE" w14:textId="77777777" w:rsidR="00230228" w:rsidRPr="00A85EB4" w:rsidRDefault="00230228" w:rsidP="00230228">
            <w:pPr>
              <w:spacing w:after="0" w:line="240" w:lineRule="auto"/>
              <w:jc w:val="both"/>
              <w:rPr>
                <w:sz w:val="24"/>
                <w:szCs w:val="24"/>
              </w:rPr>
            </w:pPr>
            <w:r w:rsidRPr="00A85EB4">
              <w:rPr>
                <w:sz w:val="24"/>
                <w:szCs w:val="24"/>
              </w:rPr>
              <w:t>2020-2021</w:t>
            </w:r>
          </w:p>
        </w:tc>
        <w:tc>
          <w:tcPr>
            <w:tcW w:w="1275" w:type="dxa"/>
          </w:tcPr>
          <w:p w14:paraId="6043FE98" w14:textId="77777777" w:rsidR="00230228" w:rsidRPr="00A85EB4" w:rsidRDefault="00230228" w:rsidP="00230228">
            <w:pPr>
              <w:spacing w:after="0" w:line="240" w:lineRule="auto"/>
              <w:jc w:val="center"/>
              <w:rPr>
                <w:sz w:val="24"/>
                <w:szCs w:val="24"/>
              </w:rPr>
            </w:pPr>
            <w:r w:rsidRPr="00A85EB4">
              <w:rPr>
                <w:sz w:val="24"/>
                <w:szCs w:val="24"/>
              </w:rPr>
              <w:t>151</w:t>
            </w:r>
          </w:p>
        </w:tc>
        <w:tc>
          <w:tcPr>
            <w:tcW w:w="1277" w:type="dxa"/>
          </w:tcPr>
          <w:p w14:paraId="2B8AE8C8" w14:textId="77777777" w:rsidR="00230228" w:rsidRPr="00A85EB4" w:rsidRDefault="00230228" w:rsidP="00230228">
            <w:pPr>
              <w:spacing w:after="0" w:line="240" w:lineRule="auto"/>
              <w:jc w:val="center"/>
              <w:rPr>
                <w:sz w:val="24"/>
                <w:szCs w:val="24"/>
              </w:rPr>
            </w:pPr>
            <w:r w:rsidRPr="00A85EB4">
              <w:rPr>
                <w:sz w:val="24"/>
                <w:szCs w:val="24"/>
              </w:rPr>
              <w:t>333</w:t>
            </w:r>
          </w:p>
        </w:tc>
        <w:tc>
          <w:tcPr>
            <w:tcW w:w="992" w:type="dxa"/>
          </w:tcPr>
          <w:p w14:paraId="0B111926" w14:textId="77777777" w:rsidR="00230228" w:rsidRPr="00A85EB4" w:rsidRDefault="00230228" w:rsidP="00230228">
            <w:pPr>
              <w:spacing w:after="0" w:line="240" w:lineRule="auto"/>
              <w:jc w:val="center"/>
              <w:rPr>
                <w:sz w:val="24"/>
                <w:szCs w:val="24"/>
              </w:rPr>
            </w:pPr>
            <w:r w:rsidRPr="00A85EB4">
              <w:rPr>
                <w:sz w:val="24"/>
                <w:szCs w:val="24"/>
              </w:rPr>
              <w:t>131</w:t>
            </w:r>
          </w:p>
        </w:tc>
        <w:tc>
          <w:tcPr>
            <w:tcW w:w="709" w:type="dxa"/>
          </w:tcPr>
          <w:p w14:paraId="29FE8E23" w14:textId="77777777" w:rsidR="00230228" w:rsidRPr="00A85EB4" w:rsidRDefault="00230228" w:rsidP="00230228">
            <w:pPr>
              <w:spacing w:after="0" w:line="240" w:lineRule="auto"/>
              <w:jc w:val="center"/>
              <w:rPr>
                <w:sz w:val="24"/>
                <w:szCs w:val="24"/>
              </w:rPr>
            </w:pPr>
            <w:r w:rsidRPr="00A85EB4">
              <w:rPr>
                <w:sz w:val="24"/>
                <w:szCs w:val="24"/>
              </w:rPr>
              <w:t>45</w:t>
            </w:r>
          </w:p>
        </w:tc>
        <w:tc>
          <w:tcPr>
            <w:tcW w:w="708" w:type="dxa"/>
          </w:tcPr>
          <w:p w14:paraId="259FAB8F" w14:textId="77777777" w:rsidR="00230228" w:rsidRPr="00A85EB4" w:rsidRDefault="00230228" w:rsidP="00230228">
            <w:pPr>
              <w:spacing w:after="0" w:line="240" w:lineRule="auto"/>
              <w:jc w:val="center"/>
              <w:rPr>
                <w:sz w:val="24"/>
                <w:szCs w:val="24"/>
              </w:rPr>
            </w:pPr>
            <w:r w:rsidRPr="00A85EB4">
              <w:rPr>
                <w:sz w:val="24"/>
                <w:szCs w:val="24"/>
              </w:rPr>
              <w:t>357</w:t>
            </w:r>
          </w:p>
        </w:tc>
        <w:tc>
          <w:tcPr>
            <w:tcW w:w="849" w:type="dxa"/>
          </w:tcPr>
          <w:p w14:paraId="7985546D" w14:textId="77777777" w:rsidR="00230228" w:rsidRPr="00A85EB4" w:rsidRDefault="00230228" w:rsidP="00230228">
            <w:pPr>
              <w:spacing w:after="0" w:line="240" w:lineRule="auto"/>
              <w:jc w:val="center"/>
              <w:rPr>
                <w:sz w:val="24"/>
                <w:szCs w:val="24"/>
              </w:rPr>
            </w:pPr>
            <w:r w:rsidRPr="00A85EB4">
              <w:rPr>
                <w:sz w:val="24"/>
                <w:szCs w:val="24"/>
              </w:rPr>
              <w:t>74</w:t>
            </w:r>
          </w:p>
        </w:tc>
        <w:tc>
          <w:tcPr>
            <w:tcW w:w="849" w:type="dxa"/>
          </w:tcPr>
          <w:p w14:paraId="0B04E4BE" w14:textId="77777777" w:rsidR="00230228" w:rsidRPr="00A85EB4" w:rsidRDefault="00230228" w:rsidP="00230228">
            <w:pPr>
              <w:spacing w:after="0" w:line="240" w:lineRule="auto"/>
              <w:jc w:val="center"/>
              <w:rPr>
                <w:sz w:val="24"/>
                <w:szCs w:val="24"/>
              </w:rPr>
            </w:pPr>
            <w:r w:rsidRPr="00A85EB4">
              <w:rPr>
                <w:sz w:val="24"/>
                <w:szCs w:val="24"/>
              </w:rPr>
              <w:t>125</w:t>
            </w:r>
          </w:p>
        </w:tc>
        <w:tc>
          <w:tcPr>
            <w:tcW w:w="1134" w:type="dxa"/>
          </w:tcPr>
          <w:p w14:paraId="55C80C56" w14:textId="77777777" w:rsidR="00230228" w:rsidRPr="00A85EB4" w:rsidRDefault="00230228" w:rsidP="00230228">
            <w:pPr>
              <w:spacing w:after="0" w:line="240" w:lineRule="auto"/>
              <w:jc w:val="center"/>
              <w:rPr>
                <w:sz w:val="24"/>
                <w:szCs w:val="24"/>
              </w:rPr>
            </w:pPr>
            <w:r w:rsidRPr="00A85EB4">
              <w:rPr>
                <w:sz w:val="24"/>
                <w:szCs w:val="24"/>
              </w:rPr>
              <w:t>4/8/2</w:t>
            </w:r>
          </w:p>
        </w:tc>
      </w:tr>
    </w:tbl>
    <w:p w14:paraId="4730CC19" w14:textId="5A768E77" w:rsidR="00230228" w:rsidRPr="00A85EB4" w:rsidRDefault="00230228" w:rsidP="006C02BB">
      <w:pPr>
        <w:spacing w:after="0" w:line="240" w:lineRule="auto"/>
        <w:ind w:firstLine="567"/>
        <w:jc w:val="both"/>
        <w:rPr>
          <w:szCs w:val="28"/>
        </w:rPr>
      </w:pPr>
      <w:r w:rsidRPr="00A85EB4">
        <w:rPr>
          <w:szCs w:val="28"/>
        </w:rPr>
        <w:t xml:space="preserve">Организация обучения и воспитания детей-инвалидов осуществляется в соответствии с нормативными требованиями, созданы условия для получения начального, основного общего и среднего общего образования. В системе </w:t>
      </w:r>
      <w:r w:rsidRPr="00A85EB4">
        <w:rPr>
          <w:szCs w:val="28"/>
        </w:rPr>
        <w:lastRenderedPageBreak/>
        <w:t xml:space="preserve">осуществляется </w:t>
      </w:r>
      <w:proofErr w:type="spellStart"/>
      <w:r w:rsidRPr="00A85EB4">
        <w:rPr>
          <w:szCs w:val="28"/>
        </w:rPr>
        <w:t>психолого</w:t>
      </w:r>
      <w:proofErr w:type="spellEnd"/>
      <w:r w:rsidRPr="00A85EB4">
        <w:rPr>
          <w:szCs w:val="28"/>
        </w:rPr>
        <w:t xml:space="preserve">–медико-педагогическое сопровождение данной категории обучающихся, внутришкольный контроль обучения и воспитания. </w:t>
      </w:r>
    </w:p>
    <w:p w14:paraId="061A12AF" w14:textId="77777777" w:rsidR="006C02BB" w:rsidRPr="00A85EB4" w:rsidRDefault="006C02BB" w:rsidP="006C02BB">
      <w:pPr>
        <w:spacing w:after="0" w:line="240" w:lineRule="auto"/>
        <w:ind w:firstLine="540"/>
        <w:jc w:val="both"/>
        <w:rPr>
          <w:sz w:val="36"/>
          <w:szCs w:val="28"/>
        </w:rPr>
      </w:pPr>
      <w:r w:rsidRPr="00A85EB4">
        <w:rPr>
          <w:szCs w:val="28"/>
        </w:rPr>
        <w:t>По индивидуальному учебному плану обучаются 1 учащийся с ОВЗ, находящихся в трудной жизненной ситуации.</w:t>
      </w:r>
    </w:p>
    <w:p w14:paraId="314B82D1" w14:textId="77777777" w:rsidR="006C02BB" w:rsidRPr="00A85EB4" w:rsidRDefault="006C02BB" w:rsidP="006C02BB">
      <w:pPr>
        <w:spacing w:line="240" w:lineRule="auto"/>
        <w:ind w:firstLine="540"/>
        <w:jc w:val="both"/>
      </w:pPr>
      <w:r w:rsidRPr="00A85EB4">
        <w:t>По итогам 2020-2021 учебного года для прохождения промежуточной аттестации в общеобразовательных учреждениях зарегистрировано 5 обучающихся, получающих образование по семейной форме.</w:t>
      </w:r>
    </w:p>
    <w:p w14:paraId="1D1AEA3C" w14:textId="77777777" w:rsidR="00897F0E" w:rsidRPr="00A85EB4" w:rsidRDefault="00897F0E" w:rsidP="002237EF">
      <w:pPr>
        <w:pStyle w:val="2"/>
        <w:rPr>
          <w:rFonts w:ascii="Times New Roman" w:eastAsiaTheme="minorHAnsi" w:hAnsi="Times New Roman" w:cs="Times New Roman"/>
          <w:color w:val="auto"/>
          <w:sz w:val="28"/>
          <w:szCs w:val="28"/>
        </w:rPr>
      </w:pPr>
      <w:bookmarkStart w:id="12" w:name="_Toc80191375"/>
      <w:r w:rsidRPr="00A85EB4">
        <w:rPr>
          <w:rFonts w:ascii="Times New Roman" w:eastAsiaTheme="minorHAnsi" w:hAnsi="Times New Roman" w:cs="Times New Roman"/>
          <w:color w:val="auto"/>
          <w:sz w:val="28"/>
          <w:szCs w:val="28"/>
        </w:rPr>
        <w:t>4.2. Профилактика асоциального поведения обучающихся</w:t>
      </w:r>
      <w:bookmarkEnd w:id="12"/>
      <w:r w:rsidRPr="00A85EB4">
        <w:rPr>
          <w:rFonts w:ascii="Times New Roman" w:eastAsiaTheme="minorHAnsi" w:hAnsi="Times New Roman" w:cs="Times New Roman"/>
          <w:color w:val="auto"/>
          <w:sz w:val="28"/>
          <w:szCs w:val="28"/>
        </w:rPr>
        <w:t xml:space="preserve"> </w:t>
      </w:r>
    </w:p>
    <w:p w14:paraId="2C98C82E" w14:textId="77777777" w:rsidR="00897F0E" w:rsidRPr="00A85EB4" w:rsidRDefault="00897F0E" w:rsidP="00897F0E">
      <w:pPr>
        <w:spacing w:after="0" w:line="240" w:lineRule="auto"/>
        <w:ind w:firstLine="708"/>
        <w:jc w:val="both"/>
        <w:rPr>
          <w:szCs w:val="28"/>
        </w:rPr>
      </w:pPr>
      <w:r w:rsidRPr="00A85EB4">
        <w:rPr>
          <w:szCs w:val="28"/>
        </w:rPr>
        <w:t>В течение всего учебного года на особом контроле в общеобразовательных учреждениях стоит вопрос по организации индивидуально-профилактической работы с обучающимися и семьями, состоящими на учетах разного уровня, по повышению уровня ответственности родителей за воспитание детей.</w:t>
      </w:r>
    </w:p>
    <w:p w14:paraId="03B6D4AC" w14:textId="77777777" w:rsidR="00C232C1" w:rsidRPr="00A85EB4" w:rsidRDefault="00897F0E" w:rsidP="00C232C1">
      <w:pPr>
        <w:spacing w:after="0" w:line="240" w:lineRule="auto"/>
        <w:ind w:firstLine="567"/>
        <w:jc w:val="both"/>
        <w:rPr>
          <w:sz w:val="32"/>
          <w:szCs w:val="28"/>
        </w:rPr>
      </w:pPr>
      <w:r w:rsidRPr="00A85EB4">
        <w:rPr>
          <w:szCs w:val="28"/>
        </w:rPr>
        <w:t xml:space="preserve">Осуществляет профилактическую работу Комиссия по охране прав несовершеннолетних Управления образования. </w:t>
      </w:r>
      <w:r w:rsidR="00C232C1" w:rsidRPr="00A85EB4">
        <w:rPr>
          <w:szCs w:val="28"/>
        </w:rPr>
        <w:t>За 2020-2021 учебный год согласно плану проведено 7 заседаний, рассмотрены вопросы организации профилактической работы. Рассмотрен анализ деятельности школьного Уполномоченного по защите прав участников образовательного процесса, школьных Служб медиации.</w:t>
      </w:r>
    </w:p>
    <w:p w14:paraId="569C7FCF" w14:textId="77777777" w:rsidR="00C232C1" w:rsidRPr="00A85EB4" w:rsidRDefault="00C232C1" w:rsidP="00C232C1">
      <w:pPr>
        <w:spacing w:after="0" w:line="240" w:lineRule="auto"/>
        <w:ind w:firstLine="567"/>
        <w:jc w:val="both"/>
        <w:rPr>
          <w:szCs w:val="28"/>
        </w:rPr>
      </w:pPr>
      <w:r w:rsidRPr="00A85EB4">
        <w:rPr>
          <w:szCs w:val="28"/>
        </w:rPr>
        <w:t xml:space="preserve">По итогам сверки данных городского банка «Семьи, находящиеся в социально-опасном положении, состоящие на учетах в органах системы профилактики безнадзорности» по состоянию на 22июня на учете состоит </w:t>
      </w:r>
      <w:r w:rsidRPr="00A85EB4">
        <w:rPr>
          <w:b/>
          <w:szCs w:val="28"/>
        </w:rPr>
        <w:t>52 семей</w:t>
      </w:r>
      <w:r w:rsidRPr="00A85EB4">
        <w:rPr>
          <w:szCs w:val="28"/>
        </w:rPr>
        <w:t xml:space="preserve">, в которых воспитывается </w:t>
      </w:r>
      <w:r w:rsidRPr="00A85EB4">
        <w:rPr>
          <w:b/>
          <w:szCs w:val="28"/>
        </w:rPr>
        <w:t>101 ребенок</w:t>
      </w:r>
      <w:r w:rsidRPr="00A85EB4">
        <w:rPr>
          <w:szCs w:val="28"/>
        </w:rPr>
        <w:t>, в том числе 36 учащийся школ города (Гимназия– 1,  СОШ №2 – 7, СОШ №3 – 5, СОШ №4 – 5,  СОШ №5 – 6, СОШ №6 – 9,  СОШ №7 - 3) и 17 дошкольников (посещают ДОУ №1 – 2, №10 – 4, №21 – 3, №27 – 3, №35 – 5. Не организовано 21 детей и 1 проживает не на территории города.</w:t>
      </w:r>
    </w:p>
    <w:p w14:paraId="68B90D40" w14:textId="77777777" w:rsidR="00D51F5F" w:rsidRPr="00A85EB4" w:rsidRDefault="00D51F5F" w:rsidP="00D51F5F">
      <w:pPr>
        <w:spacing w:after="0" w:line="240" w:lineRule="auto"/>
        <w:ind w:firstLine="567"/>
        <w:jc w:val="both"/>
        <w:rPr>
          <w:szCs w:val="28"/>
        </w:rPr>
      </w:pPr>
      <w:r w:rsidRPr="00A85EB4">
        <w:rPr>
          <w:szCs w:val="28"/>
        </w:rPr>
        <w:t xml:space="preserve">На основании целенаправленной профилактической работы с несовершеннолетними, проведенной общеобразовательными организациями совместно с ОУУП и ОДН, </w:t>
      </w:r>
      <w:proofErr w:type="spellStart"/>
      <w:r w:rsidRPr="00A85EB4">
        <w:rPr>
          <w:szCs w:val="28"/>
        </w:rPr>
        <w:t>КДНиЗП</w:t>
      </w:r>
      <w:proofErr w:type="spellEnd"/>
      <w:r w:rsidRPr="00A85EB4">
        <w:rPr>
          <w:szCs w:val="28"/>
        </w:rPr>
        <w:t xml:space="preserve"> уменьшилось число обучающихся, совершивших преступления: </w:t>
      </w:r>
    </w:p>
    <w:p w14:paraId="1E3E39E7" w14:textId="77777777" w:rsidR="00D51F5F" w:rsidRPr="00A85EB4" w:rsidRDefault="00D51F5F" w:rsidP="00D51F5F">
      <w:pPr>
        <w:spacing w:after="0" w:line="240" w:lineRule="auto"/>
        <w:jc w:val="both"/>
        <w:rPr>
          <w:szCs w:val="28"/>
        </w:rPr>
      </w:pPr>
      <w:r w:rsidRPr="00A85EB4">
        <w:rPr>
          <w:szCs w:val="28"/>
        </w:rPr>
        <w:t>2021 год (5 месяцев) – 4 преступления совершено 4-мя несовершеннолетними обучающимися в общеобразовательных учреждениях (СОШ №2 - 2, СОШ №5 - 1, СОШ №6 - 1);</w:t>
      </w:r>
    </w:p>
    <w:p w14:paraId="54400ABD" w14:textId="77777777" w:rsidR="00D51F5F" w:rsidRPr="00A85EB4" w:rsidRDefault="00D51F5F" w:rsidP="00D51F5F">
      <w:pPr>
        <w:spacing w:after="0" w:line="240" w:lineRule="auto"/>
        <w:jc w:val="both"/>
        <w:rPr>
          <w:szCs w:val="28"/>
        </w:rPr>
      </w:pPr>
      <w:r w:rsidRPr="00A85EB4">
        <w:rPr>
          <w:szCs w:val="28"/>
        </w:rPr>
        <w:t>2020 год – 7 преступлений совершено 5-тью несовершеннолетними обучающимися в общеобразовательных учреждениях (СОШ №2 - 1, СОШ №4 - 1, СОШ №6 - 1, СОШ №5 - 2, СОШ№7 - 1);</w:t>
      </w:r>
    </w:p>
    <w:p w14:paraId="37E8DADD" w14:textId="77777777" w:rsidR="00D51F5F" w:rsidRPr="00A85EB4" w:rsidRDefault="00D51F5F" w:rsidP="00D51F5F">
      <w:pPr>
        <w:spacing w:after="0" w:line="240" w:lineRule="auto"/>
        <w:jc w:val="both"/>
        <w:rPr>
          <w:szCs w:val="28"/>
        </w:rPr>
      </w:pPr>
      <w:r w:rsidRPr="00A85EB4">
        <w:rPr>
          <w:szCs w:val="28"/>
        </w:rPr>
        <w:t>2019 год – 8 преступлений совершено 10-тью учащимися (СОШ №4 – 4, СОШ №2 – 2, СОШ №7 – 2, СОШ №6 – 1, СОШ №5 – 1);</w:t>
      </w:r>
    </w:p>
    <w:p w14:paraId="7B2120D4" w14:textId="77777777" w:rsidR="00D51F5F" w:rsidRPr="00A85EB4" w:rsidRDefault="00D51F5F" w:rsidP="00D51F5F">
      <w:pPr>
        <w:spacing w:after="0" w:line="240" w:lineRule="auto"/>
        <w:jc w:val="both"/>
        <w:rPr>
          <w:szCs w:val="28"/>
        </w:rPr>
      </w:pPr>
      <w:r w:rsidRPr="00A85EB4">
        <w:rPr>
          <w:szCs w:val="28"/>
        </w:rPr>
        <w:t>2018 год – 4 преступления совершено 4-мя учащимися (СОШ №3 – 2, СОШ №5 – 1, СОШ №2 – 1);</w:t>
      </w:r>
    </w:p>
    <w:p w14:paraId="40F56F55" w14:textId="77777777" w:rsidR="00D51F5F" w:rsidRPr="00A85EB4" w:rsidRDefault="00D51F5F" w:rsidP="00D51F5F">
      <w:pPr>
        <w:spacing w:after="0" w:line="240" w:lineRule="auto"/>
        <w:jc w:val="both"/>
        <w:rPr>
          <w:szCs w:val="28"/>
        </w:rPr>
      </w:pPr>
      <w:r w:rsidRPr="00A85EB4">
        <w:rPr>
          <w:szCs w:val="28"/>
        </w:rPr>
        <w:lastRenderedPageBreak/>
        <w:t>2017 год – 14 преступлений совершено 12-тью учащимися (СОШ №2 – 1, СОШ№ 5 – 4, СОШ №6 – 3, СОШ №7 – 4).</w:t>
      </w:r>
    </w:p>
    <w:p w14:paraId="462AF4D3" w14:textId="77777777" w:rsidR="00D51F5F" w:rsidRPr="00A85EB4" w:rsidRDefault="00D51F5F" w:rsidP="00D51F5F">
      <w:pPr>
        <w:spacing w:after="0" w:line="240" w:lineRule="auto"/>
        <w:ind w:firstLine="567"/>
        <w:jc w:val="both"/>
        <w:rPr>
          <w:szCs w:val="28"/>
        </w:rPr>
      </w:pPr>
      <w:r w:rsidRPr="00A85EB4">
        <w:rPr>
          <w:szCs w:val="28"/>
        </w:rPr>
        <w:t xml:space="preserve">Согласно сверке на профилактических учетах в общеобразовательных учреждениях по данным </w:t>
      </w:r>
      <w:r w:rsidRPr="00A85EB4">
        <w:rPr>
          <w:b/>
          <w:szCs w:val="28"/>
        </w:rPr>
        <w:t>на 01.06.2021 г. состоит 36 обучающихся</w:t>
      </w:r>
      <w:r w:rsidRPr="00A85EB4">
        <w:rPr>
          <w:szCs w:val="28"/>
        </w:rPr>
        <w:t>, данные по школам и внеурочная занятость представлены в таблице (в скобках для сравнения представлены данные на 01.06.2020г):</w:t>
      </w:r>
    </w:p>
    <w:p w14:paraId="78FF14D8" w14:textId="77777777" w:rsidR="00D51F5F" w:rsidRPr="00A85EB4" w:rsidRDefault="00D51F5F" w:rsidP="00D51F5F">
      <w:pPr>
        <w:spacing w:after="0" w:line="240" w:lineRule="auto"/>
        <w:ind w:firstLine="567"/>
        <w:jc w:val="both"/>
        <w:rPr>
          <w:szCs w:val="28"/>
        </w:rPr>
      </w:pPr>
    </w:p>
    <w:tbl>
      <w:tblPr>
        <w:tblW w:w="9498" w:type="dxa"/>
        <w:tblInd w:w="-176" w:type="dxa"/>
        <w:tblLook w:val="04A0" w:firstRow="1" w:lastRow="0" w:firstColumn="1" w:lastColumn="0" w:noHBand="0" w:noVBand="1"/>
      </w:tblPr>
      <w:tblGrid>
        <w:gridCol w:w="1276"/>
        <w:gridCol w:w="1134"/>
        <w:gridCol w:w="1134"/>
        <w:gridCol w:w="1418"/>
        <w:gridCol w:w="1134"/>
        <w:gridCol w:w="1842"/>
        <w:gridCol w:w="1560"/>
      </w:tblGrid>
      <w:tr w:rsidR="00A85EB4" w:rsidRPr="00A85EB4" w14:paraId="60A75AE3" w14:textId="77777777" w:rsidTr="00E370E3">
        <w:trPr>
          <w:trHeight w:val="315"/>
        </w:trPr>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CFACA2" w14:textId="77777777" w:rsidR="00D51F5F" w:rsidRPr="00A85EB4" w:rsidRDefault="00D51F5F" w:rsidP="00E370E3">
            <w:pPr>
              <w:jc w:val="center"/>
            </w:pPr>
            <w:r w:rsidRPr="00A85EB4">
              <w:rPr>
                <w:sz w:val="22"/>
              </w:rPr>
              <w:t>ОУ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1EC0F4" w14:textId="77777777" w:rsidR="00D51F5F" w:rsidRPr="00A85EB4" w:rsidRDefault="00D51F5F" w:rsidP="00E370E3">
            <w:pPr>
              <w:jc w:val="center"/>
            </w:pPr>
            <w:r w:rsidRPr="00A85EB4">
              <w:rPr>
                <w:sz w:val="22"/>
              </w:rPr>
              <w:t>Всего состоит на учете</w:t>
            </w: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14:paraId="14DD4575" w14:textId="77777777" w:rsidR="00D51F5F" w:rsidRPr="00A85EB4" w:rsidRDefault="00D51F5F" w:rsidP="00E370E3">
            <w:pPr>
              <w:jc w:val="center"/>
            </w:pPr>
            <w:r w:rsidRPr="00A85EB4">
              <w:rPr>
                <w:sz w:val="22"/>
              </w:rPr>
              <w:t>В том числе</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BE53E0" w14:textId="77777777" w:rsidR="00D51F5F" w:rsidRPr="00A85EB4" w:rsidRDefault="00D51F5F" w:rsidP="00E370E3">
            <w:pPr>
              <w:jc w:val="center"/>
            </w:pPr>
            <w:r w:rsidRPr="00A85EB4">
              <w:rPr>
                <w:sz w:val="22"/>
              </w:rPr>
              <w:t>Занято дополнительным образованием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A47EF6" w14:textId="77777777" w:rsidR="00D51F5F" w:rsidRPr="00A85EB4" w:rsidRDefault="00D51F5F" w:rsidP="00E370E3">
            <w:pPr>
              <w:jc w:val="center"/>
            </w:pPr>
            <w:r w:rsidRPr="00A85EB4">
              <w:rPr>
                <w:sz w:val="22"/>
              </w:rPr>
              <w:t>%</w:t>
            </w:r>
          </w:p>
        </w:tc>
      </w:tr>
      <w:tr w:rsidR="00A85EB4" w:rsidRPr="00A85EB4" w14:paraId="653F1B59" w14:textId="77777777" w:rsidTr="00E370E3">
        <w:trPr>
          <w:trHeight w:val="630"/>
        </w:trPr>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F56A729" w14:textId="77777777" w:rsidR="00D51F5F" w:rsidRPr="00A85EB4" w:rsidRDefault="00D51F5F" w:rsidP="00E370E3"/>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578A91" w14:textId="77777777" w:rsidR="00D51F5F" w:rsidRPr="00A85EB4" w:rsidRDefault="00D51F5F" w:rsidP="00E370E3"/>
        </w:tc>
        <w:tc>
          <w:tcPr>
            <w:tcW w:w="1134" w:type="dxa"/>
            <w:tcBorders>
              <w:top w:val="nil"/>
              <w:left w:val="nil"/>
              <w:bottom w:val="single" w:sz="4" w:space="0" w:color="auto"/>
              <w:right w:val="single" w:sz="4" w:space="0" w:color="auto"/>
            </w:tcBorders>
            <w:shd w:val="clear" w:color="auto" w:fill="auto"/>
            <w:vAlign w:val="center"/>
            <w:hideMark/>
          </w:tcPr>
          <w:p w14:paraId="5B6B98C4" w14:textId="77777777" w:rsidR="00D51F5F" w:rsidRPr="00A85EB4" w:rsidRDefault="00D51F5F" w:rsidP="00E370E3">
            <w:pPr>
              <w:jc w:val="center"/>
            </w:pPr>
            <w:r w:rsidRPr="00A85EB4">
              <w:rPr>
                <w:sz w:val="22"/>
              </w:rPr>
              <w:t>в ОДН</w:t>
            </w:r>
          </w:p>
        </w:tc>
        <w:tc>
          <w:tcPr>
            <w:tcW w:w="1418" w:type="dxa"/>
            <w:tcBorders>
              <w:top w:val="nil"/>
              <w:left w:val="nil"/>
              <w:bottom w:val="single" w:sz="4" w:space="0" w:color="auto"/>
              <w:right w:val="single" w:sz="4" w:space="0" w:color="auto"/>
            </w:tcBorders>
            <w:shd w:val="clear" w:color="auto" w:fill="auto"/>
            <w:vAlign w:val="center"/>
            <w:hideMark/>
          </w:tcPr>
          <w:p w14:paraId="49D08AF8" w14:textId="77777777" w:rsidR="00D51F5F" w:rsidRPr="00A85EB4" w:rsidRDefault="00D51F5F" w:rsidP="00E370E3">
            <w:pPr>
              <w:jc w:val="center"/>
            </w:pPr>
            <w:r w:rsidRPr="00A85EB4">
              <w:rPr>
                <w:sz w:val="22"/>
              </w:rPr>
              <w:t xml:space="preserve">в </w:t>
            </w:r>
            <w:proofErr w:type="spellStart"/>
            <w:r w:rsidRPr="00A85EB4">
              <w:rPr>
                <w:sz w:val="22"/>
              </w:rPr>
              <w:t>КДНиЗП</w:t>
            </w:r>
            <w:proofErr w:type="spellEnd"/>
            <w:r w:rsidRPr="00A85EB4">
              <w:rPr>
                <w:sz w:val="22"/>
              </w:rPr>
              <w:t xml:space="preserve"> (банк СОП)</w:t>
            </w:r>
          </w:p>
        </w:tc>
        <w:tc>
          <w:tcPr>
            <w:tcW w:w="1134" w:type="dxa"/>
            <w:tcBorders>
              <w:top w:val="nil"/>
              <w:left w:val="nil"/>
              <w:bottom w:val="single" w:sz="4" w:space="0" w:color="auto"/>
              <w:right w:val="single" w:sz="4" w:space="0" w:color="auto"/>
            </w:tcBorders>
            <w:shd w:val="clear" w:color="auto" w:fill="auto"/>
            <w:vAlign w:val="center"/>
            <w:hideMark/>
          </w:tcPr>
          <w:p w14:paraId="607017EB" w14:textId="77777777" w:rsidR="00D51F5F" w:rsidRPr="00A85EB4" w:rsidRDefault="00D51F5F" w:rsidP="00E370E3">
            <w:pPr>
              <w:jc w:val="center"/>
            </w:pPr>
            <w:r w:rsidRPr="00A85EB4">
              <w:rPr>
                <w:sz w:val="22"/>
              </w:rPr>
              <w:t>ОУ</w:t>
            </w: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528BAE" w14:textId="77777777" w:rsidR="00D51F5F" w:rsidRPr="00A85EB4" w:rsidRDefault="00D51F5F" w:rsidP="00E370E3"/>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C56EF9" w14:textId="77777777" w:rsidR="00D51F5F" w:rsidRPr="00A85EB4" w:rsidRDefault="00D51F5F" w:rsidP="00E370E3"/>
        </w:tc>
      </w:tr>
      <w:tr w:rsidR="00A85EB4" w:rsidRPr="00A85EB4" w14:paraId="07C345D9" w14:textId="77777777" w:rsidTr="00E370E3">
        <w:trPr>
          <w:trHeight w:val="31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41091DD1" w14:textId="77777777" w:rsidR="00D51F5F" w:rsidRPr="00A85EB4" w:rsidRDefault="00D51F5F" w:rsidP="00E370E3">
            <w:r w:rsidRPr="00A85EB4">
              <w:rPr>
                <w:sz w:val="22"/>
              </w:rPr>
              <w:t>Гимназия</w:t>
            </w:r>
          </w:p>
        </w:tc>
        <w:tc>
          <w:tcPr>
            <w:tcW w:w="1134" w:type="dxa"/>
            <w:tcBorders>
              <w:top w:val="nil"/>
              <w:left w:val="nil"/>
              <w:bottom w:val="single" w:sz="4" w:space="0" w:color="auto"/>
              <w:right w:val="single" w:sz="4" w:space="0" w:color="auto"/>
            </w:tcBorders>
            <w:shd w:val="clear" w:color="auto" w:fill="auto"/>
            <w:vAlign w:val="center"/>
          </w:tcPr>
          <w:p w14:paraId="15C9B7C4" w14:textId="77777777" w:rsidR="00D51F5F" w:rsidRPr="00A85EB4" w:rsidRDefault="00D51F5F" w:rsidP="00E370E3">
            <w:pPr>
              <w:jc w:val="center"/>
            </w:pPr>
            <w:r w:rsidRPr="00A85EB4">
              <w:rPr>
                <w:sz w:val="22"/>
              </w:rPr>
              <w:t xml:space="preserve">3 (2) </w:t>
            </w:r>
          </w:p>
        </w:tc>
        <w:tc>
          <w:tcPr>
            <w:tcW w:w="1134" w:type="dxa"/>
            <w:tcBorders>
              <w:top w:val="nil"/>
              <w:left w:val="nil"/>
              <w:bottom w:val="single" w:sz="4" w:space="0" w:color="auto"/>
              <w:right w:val="single" w:sz="4" w:space="0" w:color="auto"/>
            </w:tcBorders>
            <w:shd w:val="clear" w:color="auto" w:fill="auto"/>
            <w:vAlign w:val="center"/>
          </w:tcPr>
          <w:p w14:paraId="769B8FB3" w14:textId="77777777" w:rsidR="00D51F5F" w:rsidRPr="00A85EB4" w:rsidRDefault="00D51F5F" w:rsidP="00E370E3">
            <w:pPr>
              <w:jc w:val="center"/>
            </w:pPr>
            <w:r w:rsidRPr="00A85EB4">
              <w:rPr>
                <w:sz w:val="22"/>
              </w:rPr>
              <w:t>2(1)</w:t>
            </w:r>
          </w:p>
        </w:tc>
        <w:tc>
          <w:tcPr>
            <w:tcW w:w="1418" w:type="dxa"/>
            <w:tcBorders>
              <w:top w:val="nil"/>
              <w:left w:val="nil"/>
              <w:bottom w:val="single" w:sz="4" w:space="0" w:color="auto"/>
              <w:right w:val="single" w:sz="4" w:space="0" w:color="auto"/>
            </w:tcBorders>
            <w:shd w:val="clear" w:color="auto" w:fill="auto"/>
            <w:vAlign w:val="center"/>
          </w:tcPr>
          <w:p w14:paraId="48E4BA64" w14:textId="77777777" w:rsidR="00D51F5F" w:rsidRPr="00A85EB4" w:rsidRDefault="00D51F5F" w:rsidP="00E370E3">
            <w:pPr>
              <w:jc w:val="center"/>
            </w:pPr>
            <w:r w:rsidRPr="00A85EB4">
              <w:rPr>
                <w:sz w:val="22"/>
              </w:rPr>
              <w:t>2</w:t>
            </w:r>
          </w:p>
        </w:tc>
        <w:tc>
          <w:tcPr>
            <w:tcW w:w="1134" w:type="dxa"/>
            <w:tcBorders>
              <w:top w:val="nil"/>
              <w:left w:val="nil"/>
              <w:bottom w:val="single" w:sz="4" w:space="0" w:color="auto"/>
              <w:right w:val="single" w:sz="4" w:space="0" w:color="auto"/>
            </w:tcBorders>
            <w:shd w:val="clear" w:color="auto" w:fill="auto"/>
            <w:vAlign w:val="center"/>
          </w:tcPr>
          <w:p w14:paraId="09CF6B9E" w14:textId="77777777" w:rsidR="00D51F5F" w:rsidRPr="00A85EB4" w:rsidRDefault="00D51F5F" w:rsidP="00E370E3">
            <w:pPr>
              <w:jc w:val="center"/>
            </w:pPr>
            <w:r w:rsidRPr="00A85EB4">
              <w:rPr>
                <w:sz w:val="22"/>
              </w:rPr>
              <w:t>2(2)</w:t>
            </w:r>
          </w:p>
        </w:tc>
        <w:tc>
          <w:tcPr>
            <w:tcW w:w="1842" w:type="dxa"/>
            <w:tcBorders>
              <w:top w:val="nil"/>
              <w:left w:val="nil"/>
              <w:bottom w:val="single" w:sz="4" w:space="0" w:color="auto"/>
              <w:right w:val="single" w:sz="4" w:space="0" w:color="auto"/>
            </w:tcBorders>
            <w:shd w:val="clear" w:color="auto" w:fill="auto"/>
            <w:vAlign w:val="center"/>
          </w:tcPr>
          <w:p w14:paraId="75604557" w14:textId="77777777" w:rsidR="00D51F5F" w:rsidRPr="00A85EB4" w:rsidRDefault="00D51F5F" w:rsidP="00E370E3">
            <w:pPr>
              <w:jc w:val="center"/>
            </w:pPr>
            <w:r w:rsidRPr="00A85EB4">
              <w:rPr>
                <w:sz w:val="22"/>
              </w:rPr>
              <w:t>3(2)</w:t>
            </w:r>
          </w:p>
        </w:tc>
        <w:tc>
          <w:tcPr>
            <w:tcW w:w="1560" w:type="dxa"/>
            <w:tcBorders>
              <w:top w:val="nil"/>
              <w:left w:val="nil"/>
              <w:bottom w:val="single" w:sz="4" w:space="0" w:color="auto"/>
              <w:right w:val="single" w:sz="4" w:space="0" w:color="auto"/>
            </w:tcBorders>
            <w:shd w:val="clear" w:color="auto" w:fill="auto"/>
            <w:noWrap/>
            <w:vAlign w:val="bottom"/>
          </w:tcPr>
          <w:p w14:paraId="09511C9C" w14:textId="77777777" w:rsidR="00D51F5F" w:rsidRPr="00A85EB4" w:rsidRDefault="00D51F5F" w:rsidP="00E370E3">
            <w:pPr>
              <w:jc w:val="center"/>
            </w:pPr>
            <w:r w:rsidRPr="00A85EB4">
              <w:rPr>
                <w:sz w:val="22"/>
              </w:rPr>
              <w:t>100 (100)</w:t>
            </w:r>
          </w:p>
        </w:tc>
      </w:tr>
      <w:tr w:rsidR="00A85EB4" w:rsidRPr="00A85EB4" w14:paraId="30C064F5" w14:textId="77777777" w:rsidTr="00E370E3">
        <w:trPr>
          <w:trHeight w:val="31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95B39A5" w14:textId="77777777" w:rsidR="00D51F5F" w:rsidRPr="00A85EB4" w:rsidRDefault="00D51F5F" w:rsidP="00E370E3">
            <w:r w:rsidRPr="00A85EB4">
              <w:rPr>
                <w:sz w:val="22"/>
              </w:rPr>
              <w:t>СОШ № 2</w:t>
            </w:r>
          </w:p>
        </w:tc>
        <w:tc>
          <w:tcPr>
            <w:tcW w:w="1134" w:type="dxa"/>
            <w:tcBorders>
              <w:top w:val="nil"/>
              <w:left w:val="nil"/>
              <w:bottom w:val="single" w:sz="4" w:space="0" w:color="auto"/>
              <w:right w:val="single" w:sz="4" w:space="0" w:color="auto"/>
            </w:tcBorders>
            <w:shd w:val="clear" w:color="auto" w:fill="auto"/>
            <w:vAlign w:val="center"/>
          </w:tcPr>
          <w:p w14:paraId="6BBF6866" w14:textId="77777777" w:rsidR="00D51F5F" w:rsidRPr="00A85EB4" w:rsidRDefault="00D51F5F" w:rsidP="00E370E3">
            <w:pPr>
              <w:jc w:val="center"/>
            </w:pPr>
            <w:r w:rsidRPr="00A85EB4">
              <w:rPr>
                <w:sz w:val="22"/>
              </w:rPr>
              <w:t>6(3)</w:t>
            </w:r>
          </w:p>
        </w:tc>
        <w:tc>
          <w:tcPr>
            <w:tcW w:w="1134" w:type="dxa"/>
            <w:tcBorders>
              <w:top w:val="nil"/>
              <w:left w:val="nil"/>
              <w:bottom w:val="single" w:sz="4" w:space="0" w:color="auto"/>
              <w:right w:val="single" w:sz="4" w:space="0" w:color="auto"/>
            </w:tcBorders>
            <w:shd w:val="clear" w:color="auto" w:fill="auto"/>
            <w:vAlign w:val="center"/>
          </w:tcPr>
          <w:p w14:paraId="2914FBC1" w14:textId="77777777" w:rsidR="00D51F5F" w:rsidRPr="00A85EB4" w:rsidRDefault="00D51F5F" w:rsidP="00E370E3">
            <w:pPr>
              <w:jc w:val="center"/>
            </w:pPr>
            <w:r w:rsidRPr="00A85EB4">
              <w:rPr>
                <w:sz w:val="22"/>
              </w:rPr>
              <w:t>6(3)</w:t>
            </w:r>
          </w:p>
        </w:tc>
        <w:tc>
          <w:tcPr>
            <w:tcW w:w="1418" w:type="dxa"/>
            <w:tcBorders>
              <w:top w:val="nil"/>
              <w:left w:val="nil"/>
              <w:bottom w:val="single" w:sz="4" w:space="0" w:color="auto"/>
              <w:right w:val="single" w:sz="4" w:space="0" w:color="auto"/>
            </w:tcBorders>
            <w:shd w:val="clear" w:color="auto" w:fill="auto"/>
            <w:vAlign w:val="center"/>
          </w:tcPr>
          <w:p w14:paraId="250AE7C4" w14:textId="77777777" w:rsidR="00D51F5F" w:rsidRPr="00A85EB4" w:rsidRDefault="00D51F5F" w:rsidP="00E370E3">
            <w:pPr>
              <w:jc w:val="center"/>
            </w:pPr>
            <w:r w:rsidRPr="00A85EB4">
              <w:rPr>
                <w:sz w:val="22"/>
              </w:rPr>
              <w:t>4</w:t>
            </w:r>
          </w:p>
        </w:tc>
        <w:tc>
          <w:tcPr>
            <w:tcW w:w="1134" w:type="dxa"/>
            <w:tcBorders>
              <w:top w:val="nil"/>
              <w:left w:val="nil"/>
              <w:bottom w:val="single" w:sz="4" w:space="0" w:color="auto"/>
              <w:right w:val="single" w:sz="4" w:space="0" w:color="auto"/>
            </w:tcBorders>
            <w:shd w:val="clear" w:color="auto" w:fill="auto"/>
            <w:vAlign w:val="center"/>
          </w:tcPr>
          <w:p w14:paraId="2E6A1D13" w14:textId="77777777" w:rsidR="00D51F5F" w:rsidRPr="00A85EB4" w:rsidRDefault="00D51F5F" w:rsidP="00E370E3">
            <w:pPr>
              <w:jc w:val="center"/>
            </w:pPr>
            <w:r w:rsidRPr="00A85EB4">
              <w:rPr>
                <w:sz w:val="22"/>
              </w:rPr>
              <w:t>6(3)</w:t>
            </w:r>
          </w:p>
        </w:tc>
        <w:tc>
          <w:tcPr>
            <w:tcW w:w="1842" w:type="dxa"/>
            <w:tcBorders>
              <w:top w:val="nil"/>
              <w:left w:val="nil"/>
              <w:bottom w:val="single" w:sz="4" w:space="0" w:color="auto"/>
              <w:right w:val="single" w:sz="4" w:space="0" w:color="auto"/>
            </w:tcBorders>
            <w:shd w:val="clear" w:color="auto" w:fill="auto"/>
            <w:vAlign w:val="center"/>
          </w:tcPr>
          <w:p w14:paraId="37EA37B2" w14:textId="77777777" w:rsidR="00D51F5F" w:rsidRPr="00A85EB4" w:rsidRDefault="00D51F5F" w:rsidP="00E370E3">
            <w:pPr>
              <w:jc w:val="center"/>
            </w:pPr>
            <w:r w:rsidRPr="00A85EB4">
              <w:rPr>
                <w:sz w:val="22"/>
              </w:rPr>
              <w:t>5(3)</w:t>
            </w:r>
          </w:p>
        </w:tc>
        <w:tc>
          <w:tcPr>
            <w:tcW w:w="1560" w:type="dxa"/>
            <w:tcBorders>
              <w:top w:val="nil"/>
              <w:left w:val="nil"/>
              <w:bottom w:val="single" w:sz="4" w:space="0" w:color="auto"/>
              <w:right w:val="single" w:sz="4" w:space="0" w:color="auto"/>
            </w:tcBorders>
            <w:shd w:val="clear" w:color="auto" w:fill="auto"/>
            <w:noWrap/>
            <w:vAlign w:val="bottom"/>
          </w:tcPr>
          <w:p w14:paraId="2F6780AE" w14:textId="77777777" w:rsidR="00D51F5F" w:rsidRPr="00A85EB4" w:rsidRDefault="00D51F5F" w:rsidP="00E370E3">
            <w:pPr>
              <w:jc w:val="center"/>
            </w:pPr>
            <w:r w:rsidRPr="00A85EB4">
              <w:rPr>
                <w:sz w:val="22"/>
              </w:rPr>
              <w:t>83,3 (100)</w:t>
            </w:r>
          </w:p>
        </w:tc>
      </w:tr>
      <w:tr w:rsidR="00A85EB4" w:rsidRPr="00A85EB4" w14:paraId="04F33338" w14:textId="77777777" w:rsidTr="00E370E3">
        <w:trPr>
          <w:trHeight w:val="31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FEDEB5C" w14:textId="77777777" w:rsidR="00D51F5F" w:rsidRPr="00A85EB4" w:rsidRDefault="00D51F5F" w:rsidP="00E370E3">
            <w:r w:rsidRPr="00A85EB4">
              <w:rPr>
                <w:sz w:val="22"/>
              </w:rPr>
              <w:t>СОШ № 3</w:t>
            </w:r>
          </w:p>
        </w:tc>
        <w:tc>
          <w:tcPr>
            <w:tcW w:w="1134" w:type="dxa"/>
            <w:tcBorders>
              <w:top w:val="nil"/>
              <w:left w:val="nil"/>
              <w:bottom w:val="single" w:sz="4" w:space="0" w:color="auto"/>
              <w:right w:val="single" w:sz="4" w:space="0" w:color="auto"/>
            </w:tcBorders>
            <w:shd w:val="clear" w:color="auto" w:fill="auto"/>
            <w:vAlign w:val="center"/>
          </w:tcPr>
          <w:p w14:paraId="456B18E4" w14:textId="77777777" w:rsidR="00D51F5F" w:rsidRPr="00A85EB4" w:rsidRDefault="00D51F5F" w:rsidP="00E370E3">
            <w:pPr>
              <w:jc w:val="center"/>
            </w:pPr>
            <w:r w:rsidRPr="00A85EB4">
              <w:rPr>
                <w:sz w:val="22"/>
              </w:rPr>
              <w:t>4(4)</w:t>
            </w:r>
          </w:p>
        </w:tc>
        <w:tc>
          <w:tcPr>
            <w:tcW w:w="1134" w:type="dxa"/>
            <w:tcBorders>
              <w:top w:val="nil"/>
              <w:left w:val="nil"/>
              <w:bottom w:val="single" w:sz="4" w:space="0" w:color="auto"/>
              <w:right w:val="single" w:sz="4" w:space="0" w:color="auto"/>
            </w:tcBorders>
            <w:shd w:val="clear" w:color="auto" w:fill="auto"/>
            <w:vAlign w:val="center"/>
          </w:tcPr>
          <w:p w14:paraId="38A6AEF5" w14:textId="77777777" w:rsidR="00D51F5F" w:rsidRPr="00A85EB4" w:rsidRDefault="00D51F5F" w:rsidP="00E370E3">
            <w:pPr>
              <w:jc w:val="center"/>
            </w:pPr>
            <w:r w:rsidRPr="00A85EB4">
              <w:rPr>
                <w:sz w:val="22"/>
              </w:rPr>
              <w:t>4(3)</w:t>
            </w:r>
          </w:p>
        </w:tc>
        <w:tc>
          <w:tcPr>
            <w:tcW w:w="1418" w:type="dxa"/>
            <w:tcBorders>
              <w:top w:val="nil"/>
              <w:left w:val="nil"/>
              <w:bottom w:val="single" w:sz="4" w:space="0" w:color="auto"/>
              <w:right w:val="single" w:sz="4" w:space="0" w:color="auto"/>
            </w:tcBorders>
            <w:shd w:val="clear" w:color="auto" w:fill="auto"/>
            <w:vAlign w:val="center"/>
          </w:tcPr>
          <w:p w14:paraId="6D92B575" w14:textId="77777777" w:rsidR="00D51F5F" w:rsidRPr="00A85EB4" w:rsidRDefault="00D51F5F" w:rsidP="00E370E3">
            <w:pPr>
              <w:jc w:val="center"/>
            </w:pPr>
            <w:r w:rsidRPr="00A85EB4">
              <w:rPr>
                <w:sz w:val="22"/>
              </w:rPr>
              <w:t>3</w:t>
            </w:r>
          </w:p>
        </w:tc>
        <w:tc>
          <w:tcPr>
            <w:tcW w:w="1134" w:type="dxa"/>
            <w:tcBorders>
              <w:top w:val="nil"/>
              <w:left w:val="nil"/>
              <w:bottom w:val="single" w:sz="4" w:space="0" w:color="auto"/>
              <w:right w:val="single" w:sz="4" w:space="0" w:color="auto"/>
            </w:tcBorders>
            <w:shd w:val="clear" w:color="auto" w:fill="auto"/>
            <w:vAlign w:val="center"/>
          </w:tcPr>
          <w:p w14:paraId="30483C25" w14:textId="77777777" w:rsidR="00D51F5F" w:rsidRPr="00A85EB4" w:rsidRDefault="00D51F5F" w:rsidP="00E370E3">
            <w:pPr>
              <w:jc w:val="center"/>
            </w:pPr>
            <w:r w:rsidRPr="00A85EB4">
              <w:rPr>
                <w:sz w:val="22"/>
              </w:rPr>
              <w:t>4(4)</w:t>
            </w:r>
          </w:p>
        </w:tc>
        <w:tc>
          <w:tcPr>
            <w:tcW w:w="1842" w:type="dxa"/>
            <w:tcBorders>
              <w:top w:val="nil"/>
              <w:left w:val="nil"/>
              <w:bottom w:val="single" w:sz="4" w:space="0" w:color="auto"/>
              <w:right w:val="single" w:sz="4" w:space="0" w:color="auto"/>
            </w:tcBorders>
            <w:shd w:val="clear" w:color="auto" w:fill="auto"/>
            <w:vAlign w:val="center"/>
          </w:tcPr>
          <w:p w14:paraId="5E382DFB" w14:textId="77777777" w:rsidR="00D51F5F" w:rsidRPr="00A85EB4" w:rsidRDefault="00D51F5F" w:rsidP="00E370E3">
            <w:pPr>
              <w:jc w:val="center"/>
            </w:pPr>
            <w:r w:rsidRPr="00A85EB4">
              <w:rPr>
                <w:sz w:val="22"/>
              </w:rPr>
              <w:t>3(4)</w:t>
            </w:r>
          </w:p>
        </w:tc>
        <w:tc>
          <w:tcPr>
            <w:tcW w:w="1560" w:type="dxa"/>
            <w:tcBorders>
              <w:top w:val="nil"/>
              <w:left w:val="nil"/>
              <w:bottom w:val="single" w:sz="4" w:space="0" w:color="auto"/>
              <w:right w:val="single" w:sz="4" w:space="0" w:color="auto"/>
            </w:tcBorders>
            <w:shd w:val="clear" w:color="auto" w:fill="auto"/>
            <w:noWrap/>
            <w:vAlign w:val="bottom"/>
          </w:tcPr>
          <w:p w14:paraId="2C48EE85" w14:textId="77777777" w:rsidR="00D51F5F" w:rsidRPr="00A85EB4" w:rsidRDefault="00D51F5F" w:rsidP="00E370E3">
            <w:pPr>
              <w:jc w:val="center"/>
            </w:pPr>
            <w:r w:rsidRPr="00A85EB4">
              <w:rPr>
                <w:sz w:val="22"/>
              </w:rPr>
              <w:t>75,0 (100)</w:t>
            </w:r>
          </w:p>
        </w:tc>
      </w:tr>
      <w:tr w:rsidR="00A85EB4" w:rsidRPr="00A85EB4" w14:paraId="18B17B4C" w14:textId="77777777" w:rsidTr="00E370E3">
        <w:trPr>
          <w:trHeight w:val="31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100A917" w14:textId="77777777" w:rsidR="00D51F5F" w:rsidRPr="00A85EB4" w:rsidRDefault="00D51F5F" w:rsidP="00E370E3">
            <w:r w:rsidRPr="00A85EB4">
              <w:rPr>
                <w:sz w:val="22"/>
              </w:rPr>
              <w:t>СОШ № 4</w:t>
            </w:r>
          </w:p>
        </w:tc>
        <w:tc>
          <w:tcPr>
            <w:tcW w:w="1134" w:type="dxa"/>
            <w:tcBorders>
              <w:top w:val="nil"/>
              <w:left w:val="nil"/>
              <w:bottom w:val="single" w:sz="4" w:space="0" w:color="auto"/>
              <w:right w:val="single" w:sz="4" w:space="0" w:color="auto"/>
            </w:tcBorders>
            <w:shd w:val="clear" w:color="auto" w:fill="auto"/>
            <w:vAlign w:val="center"/>
          </w:tcPr>
          <w:p w14:paraId="11637E3F" w14:textId="77777777" w:rsidR="00D51F5F" w:rsidRPr="00A85EB4" w:rsidRDefault="00D51F5F" w:rsidP="00E370E3">
            <w:pPr>
              <w:jc w:val="center"/>
            </w:pPr>
            <w:r w:rsidRPr="00A85EB4">
              <w:rPr>
                <w:sz w:val="22"/>
              </w:rPr>
              <w:t>6(3)</w:t>
            </w:r>
          </w:p>
        </w:tc>
        <w:tc>
          <w:tcPr>
            <w:tcW w:w="1134" w:type="dxa"/>
            <w:tcBorders>
              <w:top w:val="nil"/>
              <w:left w:val="nil"/>
              <w:bottom w:val="single" w:sz="4" w:space="0" w:color="auto"/>
              <w:right w:val="single" w:sz="4" w:space="0" w:color="auto"/>
            </w:tcBorders>
            <w:shd w:val="clear" w:color="auto" w:fill="auto"/>
            <w:vAlign w:val="center"/>
          </w:tcPr>
          <w:p w14:paraId="30EEF4C8" w14:textId="77777777" w:rsidR="00D51F5F" w:rsidRPr="00A85EB4" w:rsidRDefault="00D51F5F" w:rsidP="00E370E3">
            <w:pPr>
              <w:jc w:val="center"/>
            </w:pPr>
            <w:r w:rsidRPr="00A85EB4">
              <w:rPr>
                <w:sz w:val="22"/>
              </w:rPr>
              <w:t>5(2)</w:t>
            </w:r>
          </w:p>
        </w:tc>
        <w:tc>
          <w:tcPr>
            <w:tcW w:w="1418" w:type="dxa"/>
            <w:tcBorders>
              <w:top w:val="nil"/>
              <w:left w:val="nil"/>
              <w:bottom w:val="single" w:sz="4" w:space="0" w:color="auto"/>
              <w:right w:val="single" w:sz="4" w:space="0" w:color="auto"/>
            </w:tcBorders>
            <w:shd w:val="clear" w:color="auto" w:fill="auto"/>
            <w:vAlign w:val="center"/>
          </w:tcPr>
          <w:p w14:paraId="5A315CFB" w14:textId="77777777" w:rsidR="00D51F5F" w:rsidRPr="00A85EB4" w:rsidRDefault="00D51F5F" w:rsidP="00E370E3">
            <w:pPr>
              <w:jc w:val="center"/>
            </w:pPr>
            <w:r w:rsidRPr="00A85EB4">
              <w:rPr>
                <w:sz w:val="22"/>
              </w:rPr>
              <w:t>5</w:t>
            </w:r>
          </w:p>
        </w:tc>
        <w:tc>
          <w:tcPr>
            <w:tcW w:w="1134" w:type="dxa"/>
            <w:tcBorders>
              <w:top w:val="nil"/>
              <w:left w:val="nil"/>
              <w:bottom w:val="single" w:sz="4" w:space="0" w:color="auto"/>
              <w:right w:val="single" w:sz="4" w:space="0" w:color="auto"/>
            </w:tcBorders>
            <w:shd w:val="clear" w:color="auto" w:fill="auto"/>
            <w:vAlign w:val="center"/>
          </w:tcPr>
          <w:p w14:paraId="32C8F3D8" w14:textId="77777777" w:rsidR="00D51F5F" w:rsidRPr="00A85EB4" w:rsidRDefault="00D51F5F" w:rsidP="00E370E3">
            <w:pPr>
              <w:jc w:val="center"/>
            </w:pPr>
            <w:r w:rsidRPr="00A85EB4">
              <w:rPr>
                <w:sz w:val="22"/>
              </w:rPr>
              <w:t>6(3)</w:t>
            </w:r>
          </w:p>
        </w:tc>
        <w:tc>
          <w:tcPr>
            <w:tcW w:w="1842" w:type="dxa"/>
            <w:tcBorders>
              <w:top w:val="nil"/>
              <w:left w:val="nil"/>
              <w:bottom w:val="single" w:sz="4" w:space="0" w:color="auto"/>
              <w:right w:val="single" w:sz="4" w:space="0" w:color="auto"/>
            </w:tcBorders>
            <w:shd w:val="clear" w:color="auto" w:fill="auto"/>
            <w:vAlign w:val="center"/>
          </w:tcPr>
          <w:p w14:paraId="623F81C7" w14:textId="77777777" w:rsidR="00D51F5F" w:rsidRPr="00A85EB4" w:rsidRDefault="00D51F5F" w:rsidP="00E370E3">
            <w:pPr>
              <w:jc w:val="center"/>
            </w:pPr>
            <w:r w:rsidRPr="00A85EB4">
              <w:rPr>
                <w:sz w:val="22"/>
              </w:rPr>
              <w:t>5(3)</w:t>
            </w:r>
          </w:p>
        </w:tc>
        <w:tc>
          <w:tcPr>
            <w:tcW w:w="1560" w:type="dxa"/>
            <w:tcBorders>
              <w:top w:val="nil"/>
              <w:left w:val="nil"/>
              <w:bottom w:val="single" w:sz="4" w:space="0" w:color="auto"/>
              <w:right w:val="single" w:sz="4" w:space="0" w:color="auto"/>
            </w:tcBorders>
            <w:shd w:val="clear" w:color="auto" w:fill="auto"/>
            <w:noWrap/>
            <w:vAlign w:val="bottom"/>
          </w:tcPr>
          <w:p w14:paraId="3962A71B" w14:textId="77777777" w:rsidR="00D51F5F" w:rsidRPr="00A85EB4" w:rsidRDefault="00D51F5F" w:rsidP="00E370E3">
            <w:pPr>
              <w:jc w:val="center"/>
            </w:pPr>
            <w:r w:rsidRPr="00A85EB4">
              <w:rPr>
                <w:sz w:val="22"/>
              </w:rPr>
              <w:t>83,3 (100)</w:t>
            </w:r>
          </w:p>
        </w:tc>
      </w:tr>
      <w:tr w:rsidR="00A85EB4" w:rsidRPr="00A85EB4" w14:paraId="0C0CF872" w14:textId="77777777" w:rsidTr="00E370E3">
        <w:trPr>
          <w:trHeight w:val="31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BD3C6D5" w14:textId="77777777" w:rsidR="00D51F5F" w:rsidRPr="00A85EB4" w:rsidRDefault="00D51F5F" w:rsidP="00E370E3">
            <w:r w:rsidRPr="00A85EB4">
              <w:rPr>
                <w:sz w:val="22"/>
              </w:rPr>
              <w:t>СОШ № 5</w:t>
            </w:r>
          </w:p>
        </w:tc>
        <w:tc>
          <w:tcPr>
            <w:tcW w:w="1134" w:type="dxa"/>
            <w:tcBorders>
              <w:top w:val="nil"/>
              <w:left w:val="nil"/>
              <w:bottom w:val="single" w:sz="4" w:space="0" w:color="auto"/>
              <w:right w:val="single" w:sz="4" w:space="0" w:color="auto"/>
            </w:tcBorders>
            <w:shd w:val="clear" w:color="auto" w:fill="auto"/>
            <w:vAlign w:val="center"/>
          </w:tcPr>
          <w:p w14:paraId="367FCA5F" w14:textId="77777777" w:rsidR="00D51F5F" w:rsidRPr="00A85EB4" w:rsidRDefault="00D51F5F" w:rsidP="00E370E3">
            <w:pPr>
              <w:jc w:val="center"/>
            </w:pPr>
            <w:r w:rsidRPr="00A85EB4">
              <w:rPr>
                <w:sz w:val="22"/>
              </w:rPr>
              <w:t>4(5)</w:t>
            </w:r>
          </w:p>
        </w:tc>
        <w:tc>
          <w:tcPr>
            <w:tcW w:w="1134" w:type="dxa"/>
            <w:tcBorders>
              <w:top w:val="nil"/>
              <w:left w:val="nil"/>
              <w:bottom w:val="single" w:sz="4" w:space="0" w:color="auto"/>
              <w:right w:val="single" w:sz="4" w:space="0" w:color="auto"/>
            </w:tcBorders>
            <w:shd w:val="clear" w:color="auto" w:fill="auto"/>
            <w:vAlign w:val="center"/>
          </w:tcPr>
          <w:p w14:paraId="5F83750D" w14:textId="77777777" w:rsidR="00D51F5F" w:rsidRPr="00A85EB4" w:rsidRDefault="00D51F5F" w:rsidP="00E370E3">
            <w:pPr>
              <w:jc w:val="center"/>
            </w:pPr>
            <w:r w:rsidRPr="00A85EB4">
              <w:rPr>
                <w:sz w:val="22"/>
              </w:rPr>
              <w:t>4(5)</w:t>
            </w:r>
          </w:p>
        </w:tc>
        <w:tc>
          <w:tcPr>
            <w:tcW w:w="1418" w:type="dxa"/>
            <w:tcBorders>
              <w:top w:val="nil"/>
              <w:left w:val="nil"/>
              <w:bottom w:val="single" w:sz="4" w:space="0" w:color="auto"/>
              <w:right w:val="single" w:sz="4" w:space="0" w:color="auto"/>
            </w:tcBorders>
            <w:shd w:val="clear" w:color="auto" w:fill="auto"/>
            <w:vAlign w:val="center"/>
          </w:tcPr>
          <w:p w14:paraId="512E6C0F" w14:textId="77777777" w:rsidR="00D51F5F" w:rsidRPr="00A85EB4" w:rsidRDefault="00D51F5F" w:rsidP="00E370E3">
            <w:pPr>
              <w:jc w:val="center"/>
            </w:pPr>
            <w:r w:rsidRPr="00A85EB4">
              <w:rPr>
                <w:sz w:val="22"/>
              </w:rPr>
              <w:t>4</w:t>
            </w:r>
          </w:p>
        </w:tc>
        <w:tc>
          <w:tcPr>
            <w:tcW w:w="1134" w:type="dxa"/>
            <w:tcBorders>
              <w:top w:val="nil"/>
              <w:left w:val="nil"/>
              <w:bottom w:val="single" w:sz="4" w:space="0" w:color="auto"/>
              <w:right w:val="single" w:sz="4" w:space="0" w:color="auto"/>
            </w:tcBorders>
            <w:shd w:val="clear" w:color="auto" w:fill="auto"/>
            <w:vAlign w:val="center"/>
          </w:tcPr>
          <w:p w14:paraId="7CF44A58" w14:textId="77777777" w:rsidR="00D51F5F" w:rsidRPr="00A85EB4" w:rsidRDefault="00D51F5F" w:rsidP="00E370E3">
            <w:pPr>
              <w:jc w:val="center"/>
            </w:pPr>
            <w:r w:rsidRPr="00A85EB4">
              <w:rPr>
                <w:sz w:val="22"/>
              </w:rPr>
              <w:t>4(5)</w:t>
            </w:r>
          </w:p>
        </w:tc>
        <w:tc>
          <w:tcPr>
            <w:tcW w:w="1842" w:type="dxa"/>
            <w:tcBorders>
              <w:top w:val="nil"/>
              <w:left w:val="nil"/>
              <w:bottom w:val="single" w:sz="4" w:space="0" w:color="auto"/>
              <w:right w:val="single" w:sz="4" w:space="0" w:color="auto"/>
            </w:tcBorders>
            <w:shd w:val="clear" w:color="auto" w:fill="auto"/>
            <w:vAlign w:val="center"/>
          </w:tcPr>
          <w:p w14:paraId="42D51C70" w14:textId="77777777" w:rsidR="00D51F5F" w:rsidRPr="00A85EB4" w:rsidRDefault="00D51F5F" w:rsidP="00E370E3">
            <w:pPr>
              <w:jc w:val="center"/>
            </w:pPr>
            <w:r w:rsidRPr="00A85EB4">
              <w:rPr>
                <w:sz w:val="22"/>
              </w:rPr>
              <w:t>4(5)</w:t>
            </w:r>
          </w:p>
        </w:tc>
        <w:tc>
          <w:tcPr>
            <w:tcW w:w="1560" w:type="dxa"/>
            <w:tcBorders>
              <w:top w:val="nil"/>
              <w:left w:val="nil"/>
              <w:bottom w:val="single" w:sz="4" w:space="0" w:color="auto"/>
              <w:right w:val="single" w:sz="4" w:space="0" w:color="auto"/>
            </w:tcBorders>
            <w:shd w:val="clear" w:color="auto" w:fill="auto"/>
            <w:noWrap/>
            <w:vAlign w:val="bottom"/>
          </w:tcPr>
          <w:p w14:paraId="04B0C1F1" w14:textId="77777777" w:rsidR="00D51F5F" w:rsidRPr="00A85EB4" w:rsidRDefault="00D51F5F" w:rsidP="00E370E3">
            <w:pPr>
              <w:jc w:val="center"/>
            </w:pPr>
            <w:r w:rsidRPr="00A85EB4">
              <w:rPr>
                <w:sz w:val="22"/>
              </w:rPr>
              <w:t>100,0 (100)</w:t>
            </w:r>
          </w:p>
        </w:tc>
      </w:tr>
      <w:tr w:rsidR="00A85EB4" w:rsidRPr="00A85EB4" w14:paraId="48CF4C4C" w14:textId="77777777" w:rsidTr="00E370E3">
        <w:trPr>
          <w:trHeight w:val="31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68A3E23D" w14:textId="77777777" w:rsidR="00D51F5F" w:rsidRPr="00A85EB4" w:rsidRDefault="00D51F5F" w:rsidP="00E370E3">
            <w:r w:rsidRPr="00A85EB4">
              <w:rPr>
                <w:sz w:val="22"/>
              </w:rPr>
              <w:t>СОШ № 6</w:t>
            </w:r>
          </w:p>
        </w:tc>
        <w:tc>
          <w:tcPr>
            <w:tcW w:w="1134" w:type="dxa"/>
            <w:tcBorders>
              <w:top w:val="nil"/>
              <w:left w:val="nil"/>
              <w:bottom w:val="single" w:sz="4" w:space="0" w:color="auto"/>
              <w:right w:val="single" w:sz="4" w:space="0" w:color="auto"/>
            </w:tcBorders>
            <w:shd w:val="clear" w:color="auto" w:fill="auto"/>
            <w:vAlign w:val="center"/>
          </w:tcPr>
          <w:p w14:paraId="722B1A2B" w14:textId="77777777" w:rsidR="00D51F5F" w:rsidRPr="00A85EB4" w:rsidRDefault="00D51F5F" w:rsidP="00E370E3">
            <w:pPr>
              <w:jc w:val="center"/>
            </w:pPr>
            <w:r w:rsidRPr="00A85EB4">
              <w:rPr>
                <w:sz w:val="22"/>
              </w:rPr>
              <w:t>6(12)</w:t>
            </w:r>
          </w:p>
        </w:tc>
        <w:tc>
          <w:tcPr>
            <w:tcW w:w="1134" w:type="dxa"/>
            <w:tcBorders>
              <w:top w:val="nil"/>
              <w:left w:val="nil"/>
              <w:bottom w:val="single" w:sz="4" w:space="0" w:color="auto"/>
              <w:right w:val="single" w:sz="4" w:space="0" w:color="auto"/>
            </w:tcBorders>
            <w:shd w:val="clear" w:color="auto" w:fill="auto"/>
            <w:vAlign w:val="center"/>
          </w:tcPr>
          <w:p w14:paraId="7A97E5EB" w14:textId="77777777" w:rsidR="00D51F5F" w:rsidRPr="00A85EB4" w:rsidRDefault="00D51F5F" w:rsidP="00E370E3">
            <w:pPr>
              <w:jc w:val="center"/>
            </w:pPr>
            <w:r w:rsidRPr="00A85EB4">
              <w:rPr>
                <w:sz w:val="22"/>
              </w:rPr>
              <w:t>6(6)</w:t>
            </w:r>
          </w:p>
        </w:tc>
        <w:tc>
          <w:tcPr>
            <w:tcW w:w="1418" w:type="dxa"/>
            <w:tcBorders>
              <w:top w:val="nil"/>
              <w:left w:val="nil"/>
              <w:bottom w:val="single" w:sz="4" w:space="0" w:color="auto"/>
              <w:right w:val="single" w:sz="4" w:space="0" w:color="auto"/>
            </w:tcBorders>
            <w:shd w:val="clear" w:color="auto" w:fill="auto"/>
            <w:vAlign w:val="center"/>
          </w:tcPr>
          <w:p w14:paraId="305C63C7" w14:textId="77777777" w:rsidR="00D51F5F" w:rsidRPr="00A85EB4" w:rsidRDefault="00D51F5F" w:rsidP="00E370E3">
            <w:pPr>
              <w:jc w:val="center"/>
            </w:pPr>
            <w:r w:rsidRPr="00A85EB4">
              <w:rPr>
                <w:sz w:val="22"/>
              </w:rPr>
              <w:t>6</w:t>
            </w:r>
          </w:p>
        </w:tc>
        <w:tc>
          <w:tcPr>
            <w:tcW w:w="1134" w:type="dxa"/>
            <w:tcBorders>
              <w:top w:val="nil"/>
              <w:left w:val="nil"/>
              <w:bottom w:val="single" w:sz="4" w:space="0" w:color="auto"/>
              <w:right w:val="single" w:sz="4" w:space="0" w:color="auto"/>
            </w:tcBorders>
            <w:shd w:val="clear" w:color="auto" w:fill="auto"/>
            <w:vAlign w:val="center"/>
          </w:tcPr>
          <w:p w14:paraId="636CA96D" w14:textId="77777777" w:rsidR="00D51F5F" w:rsidRPr="00A85EB4" w:rsidRDefault="00D51F5F" w:rsidP="00E370E3">
            <w:pPr>
              <w:jc w:val="center"/>
            </w:pPr>
            <w:r w:rsidRPr="00A85EB4">
              <w:rPr>
                <w:sz w:val="22"/>
              </w:rPr>
              <w:t>6(12)</w:t>
            </w:r>
          </w:p>
        </w:tc>
        <w:tc>
          <w:tcPr>
            <w:tcW w:w="1842" w:type="dxa"/>
            <w:tcBorders>
              <w:top w:val="nil"/>
              <w:left w:val="nil"/>
              <w:bottom w:val="single" w:sz="4" w:space="0" w:color="auto"/>
              <w:right w:val="single" w:sz="4" w:space="0" w:color="auto"/>
            </w:tcBorders>
            <w:shd w:val="clear" w:color="auto" w:fill="auto"/>
            <w:vAlign w:val="center"/>
          </w:tcPr>
          <w:p w14:paraId="5AAC9629" w14:textId="77777777" w:rsidR="00D51F5F" w:rsidRPr="00A85EB4" w:rsidRDefault="00D51F5F" w:rsidP="00E370E3">
            <w:pPr>
              <w:jc w:val="center"/>
            </w:pPr>
            <w:r w:rsidRPr="00A85EB4">
              <w:rPr>
                <w:sz w:val="22"/>
              </w:rPr>
              <w:t>4(12)</w:t>
            </w:r>
          </w:p>
        </w:tc>
        <w:tc>
          <w:tcPr>
            <w:tcW w:w="1560" w:type="dxa"/>
            <w:tcBorders>
              <w:top w:val="nil"/>
              <w:left w:val="nil"/>
              <w:bottom w:val="single" w:sz="4" w:space="0" w:color="auto"/>
              <w:right w:val="single" w:sz="4" w:space="0" w:color="auto"/>
            </w:tcBorders>
            <w:shd w:val="clear" w:color="auto" w:fill="auto"/>
            <w:noWrap/>
            <w:vAlign w:val="bottom"/>
          </w:tcPr>
          <w:p w14:paraId="2A097B63" w14:textId="77777777" w:rsidR="00D51F5F" w:rsidRPr="00A85EB4" w:rsidRDefault="00D51F5F" w:rsidP="00E370E3">
            <w:pPr>
              <w:jc w:val="center"/>
            </w:pPr>
            <w:r w:rsidRPr="00A85EB4">
              <w:rPr>
                <w:sz w:val="22"/>
              </w:rPr>
              <w:t>66,7 (100)</w:t>
            </w:r>
          </w:p>
        </w:tc>
      </w:tr>
      <w:tr w:rsidR="00A85EB4" w:rsidRPr="00A85EB4" w14:paraId="1D133328" w14:textId="77777777" w:rsidTr="00E370E3">
        <w:trPr>
          <w:trHeight w:val="31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53AED673" w14:textId="77777777" w:rsidR="00D51F5F" w:rsidRPr="00A85EB4" w:rsidRDefault="00D51F5F" w:rsidP="00E370E3">
            <w:r w:rsidRPr="00A85EB4">
              <w:rPr>
                <w:sz w:val="22"/>
              </w:rPr>
              <w:t>СОШ № 7</w:t>
            </w:r>
          </w:p>
        </w:tc>
        <w:tc>
          <w:tcPr>
            <w:tcW w:w="1134" w:type="dxa"/>
            <w:tcBorders>
              <w:top w:val="nil"/>
              <w:left w:val="nil"/>
              <w:bottom w:val="single" w:sz="4" w:space="0" w:color="auto"/>
              <w:right w:val="single" w:sz="4" w:space="0" w:color="auto"/>
            </w:tcBorders>
            <w:shd w:val="clear" w:color="auto" w:fill="auto"/>
            <w:vAlign w:val="center"/>
          </w:tcPr>
          <w:p w14:paraId="7565E79F" w14:textId="77777777" w:rsidR="00D51F5F" w:rsidRPr="00A85EB4" w:rsidRDefault="00D51F5F" w:rsidP="00E370E3">
            <w:pPr>
              <w:jc w:val="center"/>
            </w:pPr>
            <w:r w:rsidRPr="00A85EB4">
              <w:rPr>
                <w:sz w:val="22"/>
              </w:rPr>
              <w:t>7(6)</w:t>
            </w:r>
          </w:p>
        </w:tc>
        <w:tc>
          <w:tcPr>
            <w:tcW w:w="1134" w:type="dxa"/>
            <w:tcBorders>
              <w:top w:val="nil"/>
              <w:left w:val="nil"/>
              <w:bottom w:val="single" w:sz="4" w:space="0" w:color="auto"/>
              <w:right w:val="single" w:sz="4" w:space="0" w:color="auto"/>
            </w:tcBorders>
            <w:shd w:val="clear" w:color="auto" w:fill="auto"/>
            <w:vAlign w:val="center"/>
          </w:tcPr>
          <w:p w14:paraId="6173A38A" w14:textId="77777777" w:rsidR="00D51F5F" w:rsidRPr="00A85EB4" w:rsidRDefault="00D51F5F" w:rsidP="00E370E3">
            <w:pPr>
              <w:jc w:val="center"/>
            </w:pPr>
            <w:r w:rsidRPr="00A85EB4">
              <w:rPr>
                <w:sz w:val="22"/>
              </w:rPr>
              <w:t>7(6)</w:t>
            </w:r>
          </w:p>
        </w:tc>
        <w:tc>
          <w:tcPr>
            <w:tcW w:w="1418" w:type="dxa"/>
            <w:tcBorders>
              <w:top w:val="nil"/>
              <w:left w:val="nil"/>
              <w:bottom w:val="single" w:sz="4" w:space="0" w:color="auto"/>
              <w:right w:val="single" w:sz="4" w:space="0" w:color="auto"/>
            </w:tcBorders>
            <w:shd w:val="clear" w:color="auto" w:fill="auto"/>
            <w:vAlign w:val="center"/>
          </w:tcPr>
          <w:p w14:paraId="2C55CAD0" w14:textId="77777777" w:rsidR="00D51F5F" w:rsidRPr="00A85EB4" w:rsidRDefault="00D51F5F" w:rsidP="00E370E3">
            <w:pPr>
              <w:jc w:val="center"/>
            </w:pPr>
            <w:r w:rsidRPr="00A85EB4">
              <w:rPr>
                <w:sz w:val="22"/>
              </w:rPr>
              <w:t>6</w:t>
            </w:r>
          </w:p>
        </w:tc>
        <w:tc>
          <w:tcPr>
            <w:tcW w:w="1134" w:type="dxa"/>
            <w:tcBorders>
              <w:top w:val="nil"/>
              <w:left w:val="nil"/>
              <w:bottom w:val="single" w:sz="4" w:space="0" w:color="auto"/>
              <w:right w:val="single" w:sz="4" w:space="0" w:color="auto"/>
            </w:tcBorders>
            <w:shd w:val="clear" w:color="auto" w:fill="auto"/>
            <w:vAlign w:val="center"/>
          </w:tcPr>
          <w:p w14:paraId="725253B1" w14:textId="77777777" w:rsidR="00D51F5F" w:rsidRPr="00A85EB4" w:rsidRDefault="00D51F5F" w:rsidP="00E370E3">
            <w:pPr>
              <w:jc w:val="center"/>
            </w:pPr>
            <w:r w:rsidRPr="00A85EB4">
              <w:rPr>
                <w:sz w:val="22"/>
              </w:rPr>
              <w:t>7(6)</w:t>
            </w:r>
          </w:p>
        </w:tc>
        <w:tc>
          <w:tcPr>
            <w:tcW w:w="1842" w:type="dxa"/>
            <w:tcBorders>
              <w:top w:val="nil"/>
              <w:left w:val="nil"/>
              <w:bottom w:val="single" w:sz="4" w:space="0" w:color="auto"/>
              <w:right w:val="single" w:sz="4" w:space="0" w:color="auto"/>
            </w:tcBorders>
            <w:shd w:val="clear" w:color="auto" w:fill="auto"/>
            <w:vAlign w:val="center"/>
          </w:tcPr>
          <w:p w14:paraId="5B61AE1A" w14:textId="77777777" w:rsidR="00D51F5F" w:rsidRPr="00A85EB4" w:rsidRDefault="00D51F5F" w:rsidP="00E370E3">
            <w:pPr>
              <w:jc w:val="center"/>
            </w:pPr>
            <w:r w:rsidRPr="00A85EB4">
              <w:rPr>
                <w:sz w:val="22"/>
              </w:rPr>
              <w:t>7(6)</w:t>
            </w:r>
          </w:p>
        </w:tc>
        <w:tc>
          <w:tcPr>
            <w:tcW w:w="1560" w:type="dxa"/>
            <w:tcBorders>
              <w:top w:val="nil"/>
              <w:left w:val="nil"/>
              <w:bottom w:val="single" w:sz="4" w:space="0" w:color="auto"/>
              <w:right w:val="single" w:sz="4" w:space="0" w:color="auto"/>
            </w:tcBorders>
            <w:shd w:val="clear" w:color="auto" w:fill="auto"/>
            <w:noWrap/>
            <w:vAlign w:val="bottom"/>
          </w:tcPr>
          <w:p w14:paraId="4D60FE93" w14:textId="77777777" w:rsidR="00D51F5F" w:rsidRPr="00A85EB4" w:rsidRDefault="00D51F5F" w:rsidP="00E370E3">
            <w:pPr>
              <w:jc w:val="center"/>
            </w:pPr>
            <w:r w:rsidRPr="00A85EB4">
              <w:rPr>
                <w:sz w:val="22"/>
              </w:rPr>
              <w:t>100,0 (100)</w:t>
            </w:r>
          </w:p>
        </w:tc>
      </w:tr>
      <w:tr w:rsidR="00A85EB4" w:rsidRPr="00A85EB4" w14:paraId="28737C46" w14:textId="77777777" w:rsidTr="00E370E3">
        <w:trPr>
          <w:trHeight w:val="315"/>
        </w:trPr>
        <w:tc>
          <w:tcPr>
            <w:tcW w:w="1276" w:type="dxa"/>
            <w:tcBorders>
              <w:top w:val="nil"/>
              <w:left w:val="single" w:sz="4" w:space="0" w:color="auto"/>
              <w:bottom w:val="single" w:sz="4" w:space="0" w:color="auto"/>
              <w:right w:val="single" w:sz="4" w:space="0" w:color="auto"/>
            </w:tcBorders>
            <w:shd w:val="clear" w:color="auto" w:fill="auto"/>
            <w:vAlign w:val="center"/>
            <w:hideMark/>
          </w:tcPr>
          <w:p w14:paraId="049E52A3" w14:textId="77777777" w:rsidR="00D51F5F" w:rsidRPr="00A85EB4" w:rsidRDefault="00D51F5F" w:rsidP="00E370E3">
            <w:pPr>
              <w:rPr>
                <w:b/>
                <w:bCs/>
              </w:rPr>
            </w:pPr>
            <w:r w:rsidRPr="00A85EB4">
              <w:rPr>
                <w:b/>
                <w:bCs/>
                <w:sz w:val="22"/>
              </w:rPr>
              <w:t>Итого</w:t>
            </w:r>
          </w:p>
        </w:tc>
        <w:tc>
          <w:tcPr>
            <w:tcW w:w="1134" w:type="dxa"/>
            <w:tcBorders>
              <w:top w:val="nil"/>
              <w:left w:val="nil"/>
              <w:bottom w:val="single" w:sz="4" w:space="0" w:color="auto"/>
              <w:right w:val="single" w:sz="4" w:space="0" w:color="auto"/>
            </w:tcBorders>
            <w:shd w:val="clear" w:color="auto" w:fill="auto"/>
            <w:vAlign w:val="center"/>
          </w:tcPr>
          <w:p w14:paraId="48D4E72B" w14:textId="77777777" w:rsidR="00D51F5F" w:rsidRPr="00A85EB4" w:rsidRDefault="00D51F5F" w:rsidP="00E370E3">
            <w:pPr>
              <w:jc w:val="center"/>
              <w:rPr>
                <w:b/>
                <w:bCs/>
              </w:rPr>
            </w:pPr>
            <w:r w:rsidRPr="00A85EB4">
              <w:rPr>
                <w:b/>
                <w:bCs/>
                <w:sz w:val="22"/>
              </w:rPr>
              <w:t>36(35)</w:t>
            </w:r>
          </w:p>
        </w:tc>
        <w:tc>
          <w:tcPr>
            <w:tcW w:w="1134" w:type="dxa"/>
            <w:tcBorders>
              <w:top w:val="nil"/>
              <w:left w:val="nil"/>
              <w:bottom w:val="single" w:sz="4" w:space="0" w:color="auto"/>
              <w:right w:val="single" w:sz="4" w:space="0" w:color="auto"/>
            </w:tcBorders>
            <w:shd w:val="clear" w:color="auto" w:fill="auto"/>
            <w:vAlign w:val="center"/>
          </w:tcPr>
          <w:p w14:paraId="2AB5400D" w14:textId="77777777" w:rsidR="00D51F5F" w:rsidRPr="00A85EB4" w:rsidRDefault="00D51F5F" w:rsidP="00E370E3">
            <w:pPr>
              <w:jc w:val="center"/>
              <w:rPr>
                <w:b/>
                <w:bCs/>
              </w:rPr>
            </w:pPr>
            <w:r w:rsidRPr="00A85EB4">
              <w:rPr>
                <w:b/>
                <w:bCs/>
                <w:sz w:val="22"/>
              </w:rPr>
              <w:t>34(26)</w:t>
            </w:r>
          </w:p>
        </w:tc>
        <w:tc>
          <w:tcPr>
            <w:tcW w:w="1418" w:type="dxa"/>
            <w:tcBorders>
              <w:top w:val="nil"/>
              <w:left w:val="nil"/>
              <w:bottom w:val="single" w:sz="4" w:space="0" w:color="auto"/>
              <w:right w:val="single" w:sz="4" w:space="0" w:color="auto"/>
            </w:tcBorders>
            <w:shd w:val="clear" w:color="auto" w:fill="auto"/>
            <w:vAlign w:val="center"/>
          </w:tcPr>
          <w:p w14:paraId="06670DFD" w14:textId="77777777" w:rsidR="00D51F5F" w:rsidRPr="00A85EB4" w:rsidRDefault="00D51F5F" w:rsidP="00E370E3">
            <w:pPr>
              <w:jc w:val="center"/>
              <w:rPr>
                <w:b/>
                <w:bCs/>
              </w:rPr>
            </w:pPr>
            <w:r w:rsidRPr="00A85EB4">
              <w:rPr>
                <w:b/>
                <w:bCs/>
                <w:sz w:val="22"/>
              </w:rPr>
              <w:t>30(24)</w:t>
            </w:r>
          </w:p>
        </w:tc>
        <w:tc>
          <w:tcPr>
            <w:tcW w:w="1134" w:type="dxa"/>
            <w:tcBorders>
              <w:top w:val="nil"/>
              <w:left w:val="nil"/>
              <w:bottom w:val="single" w:sz="4" w:space="0" w:color="auto"/>
              <w:right w:val="single" w:sz="4" w:space="0" w:color="auto"/>
            </w:tcBorders>
            <w:shd w:val="clear" w:color="auto" w:fill="auto"/>
            <w:vAlign w:val="center"/>
          </w:tcPr>
          <w:p w14:paraId="3A905F87" w14:textId="77777777" w:rsidR="00D51F5F" w:rsidRPr="00A85EB4" w:rsidRDefault="00D51F5F" w:rsidP="00E370E3">
            <w:pPr>
              <w:jc w:val="center"/>
              <w:rPr>
                <w:b/>
                <w:bCs/>
              </w:rPr>
            </w:pPr>
            <w:r w:rsidRPr="00A85EB4">
              <w:rPr>
                <w:b/>
                <w:bCs/>
                <w:sz w:val="22"/>
              </w:rPr>
              <w:t>35(35)</w:t>
            </w:r>
          </w:p>
        </w:tc>
        <w:tc>
          <w:tcPr>
            <w:tcW w:w="1842" w:type="dxa"/>
            <w:tcBorders>
              <w:top w:val="nil"/>
              <w:left w:val="nil"/>
              <w:bottom w:val="single" w:sz="4" w:space="0" w:color="auto"/>
              <w:right w:val="single" w:sz="4" w:space="0" w:color="auto"/>
            </w:tcBorders>
            <w:shd w:val="clear" w:color="auto" w:fill="auto"/>
            <w:vAlign w:val="center"/>
          </w:tcPr>
          <w:p w14:paraId="4FAD95DC" w14:textId="77777777" w:rsidR="00D51F5F" w:rsidRPr="00A85EB4" w:rsidRDefault="00D51F5F" w:rsidP="00E370E3">
            <w:pPr>
              <w:jc w:val="center"/>
              <w:rPr>
                <w:b/>
                <w:bCs/>
              </w:rPr>
            </w:pPr>
            <w:r w:rsidRPr="00A85EB4">
              <w:rPr>
                <w:b/>
                <w:bCs/>
                <w:sz w:val="22"/>
              </w:rPr>
              <w:t>31(35)</w:t>
            </w:r>
          </w:p>
        </w:tc>
        <w:tc>
          <w:tcPr>
            <w:tcW w:w="1560" w:type="dxa"/>
            <w:tcBorders>
              <w:top w:val="nil"/>
              <w:left w:val="nil"/>
              <w:bottom w:val="single" w:sz="4" w:space="0" w:color="auto"/>
              <w:right w:val="single" w:sz="4" w:space="0" w:color="auto"/>
            </w:tcBorders>
            <w:shd w:val="clear" w:color="auto" w:fill="auto"/>
            <w:vAlign w:val="center"/>
          </w:tcPr>
          <w:p w14:paraId="515AEE44" w14:textId="77777777" w:rsidR="00D51F5F" w:rsidRPr="00A85EB4" w:rsidRDefault="00D51F5F" w:rsidP="00E370E3">
            <w:pPr>
              <w:jc w:val="center"/>
              <w:rPr>
                <w:b/>
                <w:bCs/>
              </w:rPr>
            </w:pPr>
            <w:r w:rsidRPr="00A85EB4">
              <w:rPr>
                <w:b/>
                <w:bCs/>
                <w:sz w:val="22"/>
              </w:rPr>
              <w:t>86,9 (100)</w:t>
            </w:r>
          </w:p>
        </w:tc>
      </w:tr>
    </w:tbl>
    <w:p w14:paraId="4B0EE1CD" w14:textId="555C2778" w:rsidR="00D51F5F" w:rsidRPr="00A85EB4" w:rsidRDefault="00D51F5F" w:rsidP="00D51F5F">
      <w:pPr>
        <w:spacing w:after="0" w:line="240" w:lineRule="auto"/>
        <w:ind w:firstLine="567"/>
        <w:jc w:val="both"/>
        <w:rPr>
          <w:noProof/>
          <w:lang w:eastAsia="ru-RU"/>
        </w:rPr>
      </w:pPr>
      <w:r w:rsidRPr="00A85EB4">
        <w:rPr>
          <w:szCs w:val="28"/>
        </w:rPr>
        <w:t>Анализ сверки данных о состоящих на профилактических учетах несовершеннолетних показал, что в целом произошло снижение количества несовершеннолетних, состоящих на учетах с 49 человек на 01.06.2019г. до 3</w:t>
      </w:r>
      <w:r w:rsidR="00B21919" w:rsidRPr="00A85EB4">
        <w:rPr>
          <w:szCs w:val="28"/>
        </w:rPr>
        <w:t>6</w:t>
      </w:r>
      <w:r w:rsidRPr="00A85EB4">
        <w:rPr>
          <w:szCs w:val="28"/>
        </w:rPr>
        <w:t xml:space="preserve"> по данным на 01.06.202</w:t>
      </w:r>
      <w:r w:rsidR="00B21919" w:rsidRPr="00A85EB4">
        <w:rPr>
          <w:szCs w:val="28"/>
        </w:rPr>
        <w:t>1</w:t>
      </w:r>
      <w:r w:rsidRPr="00A85EB4">
        <w:rPr>
          <w:szCs w:val="28"/>
        </w:rPr>
        <w:t>г.</w:t>
      </w:r>
      <w:r w:rsidRPr="00A85EB4">
        <w:rPr>
          <w:noProof/>
          <w:lang w:eastAsia="ru-RU"/>
        </w:rPr>
        <w:t xml:space="preserve"> </w:t>
      </w:r>
    </w:p>
    <w:p w14:paraId="741C42D1" w14:textId="1138CCA0" w:rsidR="00D51F5F" w:rsidRPr="00A85EB4" w:rsidRDefault="00D51F5F" w:rsidP="00D51F5F">
      <w:pPr>
        <w:spacing w:after="0" w:line="240" w:lineRule="auto"/>
        <w:ind w:firstLine="567"/>
        <w:jc w:val="both"/>
        <w:rPr>
          <w:szCs w:val="28"/>
        </w:rPr>
      </w:pPr>
      <w:r w:rsidRPr="00A85EB4">
        <w:rPr>
          <w:noProof/>
          <w:lang w:eastAsia="ru-RU"/>
        </w:rPr>
        <w:drawing>
          <wp:inline distT="0" distB="0" distL="0" distR="0" wp14:anchorId="1FE398EC" wp14:editId="3800831E">
            <wp:extent cx="4784090" cy="2209165"/>
            <wp:effectExtent l="0" t="0" r="0" b="635"/>
            <wp:docPr id="2055" name="Диаграмма 20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3339C33" w14:textId="77777777" w:rsidR="00D51F5F" w:rsidRPr="00A85EB4" w:rsidRDefault="00D51F5F" w:rsidP="00D51F5F">
      <w:pPr>
        <w:spacing w:after="0" w:line="240" w:lineRule="auto"/>
        <w:ind w:firstLine="709"/>
        <w:jc w:val="both"/>
        <w:rPr>
          <w:szCs w:val="28"/>
        </w:rPr>
      </w:pPr>
    </w:p>
    <w:p w14:paraId="6F72853D" w14:textId="5B8AB44C" w:rsidR="00D51F5F" w:rsidRPr="00A85EB4" w:rsidRDefault="00D51F5F" w:rsidP="00D51F5F">
      <w:pPr>
        <w:spacing w:after="0" w:line="240" w:lineRule="auto"/>
        <w:ind w:firstLine="709"/>
        <w:jc w:val="both"/>
        <w:rPr>
          <w:szCs w:val="28"/>
        </w:rPr>
      </w:pPr>
      <w:r w:rsidRPr="00A85EB4">
        <w:rPr>
          <w:szCs w:val="28"/>
        </w:rPr>
        <w:t xml:space="preserve">Количество обучающихся, состоящих на профилактических учетах, занимающихся дополнительным образованием, уменьшилось с 100% до 85,3%. Количество обучающихся, состоящих на учете - 36 чел. (2020 г. – 35 </w:t>
      </w:r>
      <w:r w:rsidRPr="00A85EB4">
        <w:rPr>
          <w:szCs w:val="28"/>
        </w:rPr>
        <w:lastRenderedPageBreak/>
        <w:t>чел.). Процент занятости дополнительным образованием – 86,9%. (2020 – 100%). Не заняты – 5 человек (СОШ №2, 3, 4, 6).</w:t>
      </w:r>
    </w:p>
    <w:p w14:paraId="2C0DC162" w14:textId="77777777" w:rsidR="00C416D0" w:rsidRPr="00A85EB4" w:rsidRDefault="00C416D0" w:rsidP="00C416D0">
      <w:pPr>
        <w:spacing w:line="240" w:lineRule="auto"/>
        <w:ind w:firstLine="709"/>
        <w:jc w:val="both"/>
        <w:rPr>
          <w:b/>
          <w:bCs/>
        </w:rPr>
      </w:pPr>
      <w:r w:rsidRPr="00A85EB4">
        <w:rPr>
          <w:szCs w:val="28"/>
        </w:rPr>
        <w:t>Количество обучающихся, состоящих на учете в ОДН - 34 чел. (2020 г. – 26 чел.). Процент занятости дополнительным образованием – 85,3%. Не заняты – 5 человек (СОШ №2, 3, 4, 6). Основная занятость обучающихся – в образовательном учреждении (23 человека), спортивные учреждения посещают 5 человек, ДДТ Созвездие – 1 человек.</w:t>
      </w:r>
    </w:p>
    <w:p w14:paraId="5975C3CC" w14:textId="77777777" w:rsidR="00897F0E" w:rsidRPr="00A85EB4" w:rsidRDefault="00897F0E" w:rsidP="00897F0E">
      <w:pPr>
        <w:spacing w:after="0" w:line="240" w:lineRule="auto"/>
        <w:ind w:firstLine="708"/>
        <w:jc w:val="both"/>
        <w:rPr>
          <w:szCs w:val="28"/>
        </w:rPr>
      </w:pPr>
      <w:r w:rsidRPr="00A85EB4">
        <w:rPr>
          <w:szCs w:val="28"/>
        </w:rPr>
        <w:t xml:space="preserve">С целью координации деятельности образовательных учреждений по профилактике асоциального поведения обучающихся, усиления комплекса мер, направленных на решение проблем в сфере незаконного оборота наркотических и психотропных веществ и профилактики наркомании, во всех общеобразовательных учреждениях традиционно действовали Посты «Здоровье+». </w:t>
      </w:r>
    </w:p>
    <w:p w14:paraId="333C4E0B" w14:textId="77777777" w:rsidR="000422E3" w:rsidRPr="00A85EB4" w:rsidRDefault="000422E3" w:rsidP="000422E3">
      <w:pPr>
        <w:spacing w:after="0" w:line="240" w:lineRule="auto"/>
        <w:ind w:firstLine="720"/>
        <w:jc w:val="both"/>
      </w:pPr>
      <w:r w:rsidRPr="00A85EB4">
        <w:rPr>
          <w:szCs w:val="28"/>
        </w:rPr>
        <w:t>Во всех общеобразовательных учреждениях реализуются превентивные программы: «Полезные привычки» (СОШ №№3, 4, 5, 6),«Полезные навыки» (СОШ №№4, 5, 6),«Полезная прививка» (СОШ №4),«Все цвета, кроме черного» (Гимназия, СОШ №№2, 3, 5, 7),«Все, что тебя касается» (СОШ №№3, 6). В2020-2021 учебном году охват обучающихся составил 98,1 % от общего числа обучающихся, 5154 чел.</w:t>
      </w:r>
    </w:p>
    <w:p w14:paraId="1906A1C7" w14:textId="77777777" w:rsidR="00897F0E" w:rsidRPr="00A85EB4" w:rsidRDefault="00897F0E" w:rsidP="00897F0E">
      <w:pPr>
        <w:spacing w:after="0" w:line="240" w:lineRule="auto"/>
        <w:jc w:val="center"/>
        <w:rPr>
          <w:szCs w:val="28"/>
        </w:rPr>
      </w:pPr>
      <w:r w:rsidRPr="00A85EB4">
        <w:rPr>
          <w:noProof/>
          <w:szCs w:val="28"/>
          <w:lang w:eastAsia="ru-RU"/>
        </w:rPr>
        <w:drawing>
          <wp:inline distT="0" distB="0" distL="0" distR="0" wp14:anchorId="1AEF2B12" wp14:editId="0C2DB74B">
            <wp:extent cx="5673725" cy="1133475"/>
            <wp:effectExtent l="0" t="0" r="3175" b="0"/>
            <wp:docPr id="2056" name="Диаграмма 20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E790B9D" w14:textId="302A0CF5" w:rsidR="00897F0E" w:rsidRPr="00A85EB4" w:rsidRDefault="00897F0E" w:rsidP="00897F0E">
      <w:pPr>
        <w:spacing w:after="0" w:line="240" w:lineRule="auto"/>
        <w:ind w:firstLine="720"/>
        <w:jc w:val="both"/>
        <w:rPr>
          <w:szCs w:val="28"/>
        </w:rPr>
      </w:pPr>
      <w:r w:rsidRPr="00A85EB4">
        <w:rPr>
          <w:szCs w:val="28"/>
        </w:rPr>
        <w:t>Так же в образовательных учреждениях реализуются программы профилактической направленности в рамках внеурочной деятельности и программы по профилактики безнадзорности и правонарушений среди несовершеннолетних.</w:t>
      </w:r>
    </w:p>
    <w:p w14:paraId="74BF41FA" w14:textId="2421BE64" w:rsidR="00897F0E" w:rsidRPr="00A85EB4" w:rsidRDefault="00897F0E" w:rsidP="006B2A01">
      <w:pPr>
        <w:spacing w:after="0" w:line="240" w:lineRule="auto"/>
        <w:ind w:firstLine="708"/>
        <w:jc w:val="both"/>
        <w:rPr>
          <w:szCs w:val="28"/>
        </w:rPr>
      </w:pPr>
      <w:r w:rsidRPr="00A85EB4">
        <w:rPr>
          <w:szCs w:val="28"/>
        </w:rPr>
        <w:t>В текущем учебном году проведено письменное социально-психологическое тестирование на основе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утверждённого приказом Министерства образования и науки Российской Федерации от 16.06.2014г. №658.</w:t>
      </w:r>
    </w:p>
    <w:p w14:paraId="097310CA" w14:textId="77777777" w:rsidR="006B2A01" w:rsidRPr="00A85EB4" w:rsidRDefault="006B2A01" w:rsidP="006B2A01">
      <w:pPr>
        <w:spacing w:after="0" w:line="240" w:lineRule="auto"/>
        <w:ind w:firstLine="709"/>
        <w:jc w:val="both"/>
        <w:rPr>
          <w:szCs w:val="28"/>
        </w:rPr>
      </w:pPr>
      <w:r w:rsidRPr="00A85EB4">
        <w:rPr>
          <w:szCs w:val="28"/>
        </w:rPr>
        <w:t>Всего в 7-ми общеобразовательных учреждениях приняли участие 1679 обучающихся или 92,2% от числа подлежащих тестированию. Не приняли участие143 школьников, из них не дали согласие на участие в тестировании 87 человек 4,8%.</w:t>
      </w:r>
    </w:p>
    <w:p w14:paraId="02904AB1" w14:textId="77777777" w:rsidR="006B2A01" w:rsidRPr="00A85EB4" w:rsidRDefault="00897F0E" w:rsidP="00BD01E3">
      <w:pPr>
        <w:spacing w:after="0" w:line="240" w:lineRule="auto"/>
        <w:ind w:firstLine="709"/>
        <w:jc w:val="both"/>
        <w:rPr>
          <w:szCs w:val="28"/>
        </w:rPr>
      </w:pPr>
      <w:r w:rsidRPr="00A85EB4">
        <w:rPr>
          <w:szCs w:val="28"/>
        </w:rPr>
        <w:t xml:space="preserve">В рамках формирования системы первичной профилактики в отчетном периоде проведено </w:t>
      </w:r>
      <w:proofErr w:type="spellStart"/>
      <w:r w:rsidR="006B2A01" w:rsidRPr="00A85EB4">
        <w:rPr>
          <w:szCs w:val="28"/>
        </w:rPr>
        <w:t>проведено</w:t>
      </w:r>
      <w:proofErr w:type="spellEnd"/>
      <w:r w:rsidR="006B2A01" w:rsidRPr="00A85EB4">
        <w:rPr>
          <w:szCs w:val="28"/>
        </w:rPr>
        <w:t xml:space="preserve"> 419 профилактических мероприятий (2020 г. - </w:t>
      </w:r>
      <w:r w:rsidR="006B2A01" w:rsidRPr="00A85EB4">
        <w:rPr>
          <w:szCs w:val="28"/>
        </w:rPr>
        <w:lastRenderedPageBreak/>
        <w:t>281), 52 социально-педагогических обследования (2020 г. - 39) и 50 психологических обследований (2020 г. - 85).</w:t>
      </w:r>
    </w:p>
    <w:p w14:paraId="6DB812E2" w14:textId="77777777" w:rsidR="00BD01E3" w:rsidRPr="00A85EB4" w:rsidRDefault="00BD01E3" w:rsidP="00BD01E3">
      <w:pPr>
        <w:spacing w:after="0" w:line="240" w:lineRule="auto"/>
        <w:ind w:firstLine="720"/>
        <w:jc w:val="both"/>
        <w:rPr>
          <w:szCs w:val="28"/>
        </w:rPr>
      </w:pPr>
      <w:bookmarkStart w:id="13" w:name="_Hlk80102412"/>
      <w:r w:rsidRPr="00A85EB4">
        <w:rPr>
          <w:szCs w:val="28"/>
        </w:rPr>
        <w:t>В текущем году была продолжена работа по привлечению к активной профилактической деятельности подростков, в образовательных учреждениях подготовлено 76 старшеклассников - волонтёров в 7-ми школах (2020 год - 77).В течение учебного года реализовано 45 социальных проекта (2020 год – 42, 2019 год – 52, 2018 год – 65) с охватом 7816 человек.</w:t>
      </w:r>
    </w:p>
    <w:p w14:paraId="49B94A68" w14:textId="77777777" w:rsidR="00BD01E3" w:rsidRPr="00A85EB4" w:rsidRDefault="00BD01E3" w:rsidP="00BD01E3">
      <w:pPr>
        <w:spacing w:after="0" w:line="240" w:lineRule="auto"/>
        <w:ind w:firstLine="709"/>
        <w:jc w:val="both"/>
        <w:rPr>
          <w:bCs/>
        </w:rPr>
      </w:pPr>
      <w:bookmarkStart w:id="14" w:name="_Hlk80102276"/>
      <w:bookmarkEnd w:id="13"/>
      <w:r w:rsidRPr="00A85EB4">
        <w:rPr>
          <w:szCs w:val="28"/>
        </w:rPr>
        <w:t xml:space="preserve">В 2020-2021 учебном году в </w:t>
      </w:r>
      <w:r w:rsidRPr="00A85EB4">
        <w:rPr>
          <w:lang w:val="en-US"/>
        </w:rPr>
        <w:t>III</w:t>
      </w:r>
      <w:r w:rsidRPr="00A85EB4">
        <w:t xml:space="preserve"> областном конкурсе </w:t>
      </w:r>
      <w:r w:rsidRPr="00A85EB4">
        <w:rPr>
          <w:bCs/>
        </w:rPr>
        <w:t xml:space="preserve">социальной рекламы антинаркотической направленности </w:t>
      </w:r>
      <w:r w:rsidRPr="00A85EB4">
        <w:t>и пропаганды здорового образа жизни</w:t>
      </w:r>
      <w:r w:rsidRPr="00A85EB4">
        <w:rPr>
          <w:bCs/>
        </w:rPr>
        <w:t xml:space="preserve"> «Твоя жизнь в твоих руках» приняли участие учащиеся МОУ СОШ №№ 4, 6. </w:t>
      </w:r>
    </w:p>
    <w:bookmarkEnd w:id="14"/>
    <w:p w14:paraId="331A3FEA" w14:textId="63DFF9FD" w:rsidR="00897F0E" w:rsidRPr="00A85EB4" w:rsidRDefault="00897F0E" w:rsidP="00897F0E">
      <w:pPr>
        <w:spacing w:after="0" w:line="240" w:lineRule="auto"/>
        <w:ind w:firstLine="709"/>
        <w:jc w:val="both"/>
        <w:rPr>
          <w:szCs w:val="28"/>
        </w:rPr>
      </w:pPr>
      <w:r w:rsidRPr="00A85EB4">
        <w:rPr>
          <w:szCs w:val="28"/>
        </w:rPr>
        <w:t xml:space="preserve">Во исполнение Федерального закона от 24.06.1999 № 120 – ФЗ «Об основах системы профилактики безнадзорности и правонарушений несовершеннолетних», Закона Иркутской области № 7-ОЗ от 5 марта 2010 года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на основании распоряжения от 09.01.2013 № 116-42-05 «О мониторинге посещаемости обучающимися учебных занятий»  осуществляется ежедневный </w:t>
      </w:r>
      <w:r w:rsidRPr="00A85EB4">
        <w:rPr>
          <w:b/>
          <w:szCs w:val="28"/>
        </w:rPr>
        <w:t>мониторинг посещаемости занятий обучающимися общеобразовательных организаций</w:t>
      </w:r>
      <w:r w:rsidRPr="00A85EB4">
        <w:rPr>
          <w:szCs w:val="28"/>
        </w:rPr>
        <w:t>.</w:t>
      </w:r>
    </w:p>
    <w:p w14:paraId="22864A0F" w14:textId="43E039B0" w:rsidR="00CA4537" w:rsidRPr="00A85EB4" w:rsidRDefault="00CA4537" w:rsidP="00CA4537">
      <w:pPr>
        <w:spacing w:after="0" w:line="240" w:lineRule="auto"/>
        <w:ind w:firstLine="709"/>
        <w:jc w:val="both"/>
        <w:rPr>
          <w:szCs w:val="28"/>
        </w:rPr>
      </w:pPr>
      <w:r w:rsidRPr="00A85EB4">
        <w:rPr>
          <w:szCs w:val="28"/>
        </w:rPr>
        <w:t>В целом по городу наблюдается увеличение количества пропущенных уроков на 1 ученика на 4,1 урока.</w:t>
      </w:r>
    </w:p>
    <w:p w14:paraId="5AE9D079" w14:textId="37E31EE0" w:rsidR="00CA4537" w:rsidRPr="00A85EB4" w:rsidRDefault="00CA4537" w:rsidP="007841B8">
      <w:pPr>
        <w:spacing w:after="0" w:line="240" w:lineRule="auto"/>
        <w:ind w:firstLine="709"/>
        <w:jc w:val="both"/>
        <w:rPr>
          <w:szCs w:val="28"/>
        </w:rPr>
      </w:pPr>
      <w:r w:rsidRPr="00A85EB4">
        <w:rPr>
          <w:szCs w:val="28"/>
        </w:rPr>
        <w:t xml:space="preserve">Всего пропущено по итогам учебного года </w:t>
      </w:r>
      <w:r w:rsidRPr="00A85EB4">
        <w:rPr>
          <w:b/>
          <w:szCs w:val="28"/>
        </w:rPr>
        <w:t>293034</w:t>
      </w:r>
      <w:r w:rsidRPr="00A85EB4">
        <w:rPr>
          <w:szCs w:val="28"/>
        </w:rPr>
        <w:t xml:space="preserve">  уроков, в пересчете на одного ученика 55,8 урока (аналогичный период 2018-2019 учебного года 260819 уроков, в пересчете на одного ученика 51,7 урока), в т. ч. из-за прогулов </w:t>
      </w:r>
      <w:r w:rsidRPr="00A85EB4">
        <w:rPr>
          <w:b/>
          <w:szCs w:val="28"/>
        </w:rPr>
        <w:t>1584</w:t>
      </w:r>
      <w:r w:rsidRPr="00A85EB4">
        <w:rPr>
          <w:szCs w:val="28"/>
        </w:rPr>
        <w:t xml:space="preserve"> урока, в пересчете на 1 ученика </w:t>
      </w:r>
      <w:r w:rsidRPr="00A85EB4">
        <w:rPr>
          <w:b/>
          <w:szCs w:val="28"/>
        </w:rPr>
        <w:t>0,3</w:t>
      </w:r>
      <w:r w:rsidRPr="00A85EB4">
        <w:rPr>
          <w:szCs w:val="28"/>
        </w:rPr>
        <w:t xml:space="preserve"> урока (2018-2019 год 2911, в пересчете на 1 ученика 0,6 урока), по уважительной причине    </w:t>
      </w:r>
      <w:r w:rsidRPr="00A85EB4">
        <w:rPr>
          <w:b/>
          <w:szCs w:val="28"/>
        </w:rPr>
        <w:t>75307</w:t>
      </w:r>
      <w:r w:rsidRPr="00A85EB4">
        <w:rPr>
          <w:szCs w:val="28"/>
        </w:rPr>
        <w:t xml:space="preserve"> уроков, </w:t>
      </w:r>
      <w:r w:rsidRPr="00A85EB4">
        <w:rPr>
          <w:b/>
          <w:szCs w:val="28"/>
        </w:rPr>
        <w:t>14,3</w:t>
      </w:r>
      <w:r w:rsidRPr="00A85EB4">
        <w:rPr>
          <w:szCs w:val="28"/>
        </w:rPr>
        <w:t xml:space="preserve"> на 1-го ученика (2018-2019 год  90867 уроков, 18 на 1-го ученика), по болезни   </w:t>
      </w:r>
      <w:r w:rsidRPr="00A85EB4">
        <w:rPr>
          <w:b/>
          <w:szCs w:val="28"/>
        </w:rPr>
        <w:t>216143</w:t>
      </w:r>
      <w:r w:rsidRPr="00A85EB4">
        <w:rPr>
          <w:szCs w:val="28"/>
        </w:rPr>
        <w:t xml:space="preserve"> урока, </w:t>
      </w:r>
      <w:r w:rsidRPr="00A85EB4">
        <w:rPr>
          <w:b/>
          <w:szCs w:val="28"/>
        </w:rPr>
        <w:t>41,1</w:t>
      </w:r>
      <w:r w:rsidRPr="00A85EB4">
        <w:rPr>
          <w:szCs w:val="28"/>
        </w:rPr>
        <w:t xml:space="preserve"> уроков на 1-го ученика (2018-2019 год 167241  урока, 33,2 уроков на 1-го ученика). Пропуски по болезни составили </w:t>
      </w:r>
      <w:r w:rsidRPr="00A85EB4">
        <w:rPr>
          <w:b/>
          <w:szCs w:val="28"/>
        </w:rPr>
        <w:t>73,8%</w:t>
      </w:r>
      <w:r w:rsidRPr="00A85EB4">
        <w:rPr>
          <w:szCs w:val="28"/>
        </w:rPr>
        <w:t xml:space="preserve"> (62,8%).</w:t>
      </w:r>
    </w:p>
    <w:p w14:paraId="4181F660" w14:textId="77777777" w:rsidR="007841B8" w:rsidRPr="00A85EB4" w:rsidRDefault="007841B8" w:rsidP="008A00E7">
      <w:pPr>
        <w:spacing w:after="0" w:line="240" w:lineRule="auto"/>
        <w:ind w:firstLine="709"/>
        <w:jc w:val="both"/>
        <w:rPr>
          <w:szCs w:val="28"/>
        </w:rPr>
      </w:pPr>
      <w:r w:rsidRPr="00A85EB4">
        <w:rPr>
          <w:szCs w:val="28"/>
        </w:rPr>
        <w:t xml:space="preserve">Анализ данных показывает, что больше половины пропусков уроков по уважительной причине </w:t>
      </w:r>
      <w:r w:rsidRPr="00A85EB4">
        <w:rPr>
          <w:b/>
          <w:szCs w:val="28"/>
        </w:rPr>
        <w:t>55,5%</w:t>
      </w:r>
      <w:r w:rsidRPr="00A85EB4">
        <w:rPr>
          <w:szCs w:val="28"/>
        </w:rPr>
        <w:t xml:space="preserve"> (49,6% в аналогичный период 2018-2019 года) приходится на </w:t>
      </w:r>
      <w:r w:rsidRPr="00A85EB4">
        <w:rPr>
          <w:b/>
          <w:szCs w:val="28"/>
        </w:rPr>
        <w:t xml:space="preserve">отсутствие обучающихся в школе по заявлению родителей. </w:t>
      </w:r>
      <w:r w:rsidRPr="00A85EB4">
        <w:rPr>
          <w:szCs w:val="28"/>
        </w:rPr>
        <w:t>Основными причинами написания заявления являются плохое самочувствие обучающегося или семейные обстоятельства.</w:t>
      </w:r>
    </w:p>
    <w:p w14:paraId="1AA6418A" w14:textId="77777777" w:rsidR="00897F0E" w:rsidRPr="00A85EB4" w:rsidRDefault="00897F0E" w:rsidP="008A00E7">
      <w:pPr>
        <w:spacing w:after="0" w:line="240" w:lineRule="auto"/>
        <w:ind w:firstLine="709"/>
        <w:jc w:val="both"/>
        <w:rPr>
          <w:szCs w:val="28"/>
        </w:rPr>
      </w:pPr>
      <w:r w:rsidRPr="00A85EB4">
        <w:rPr>
          <w:szCs w:val="28"/>
        </w:rPr>
        <w:t xml:space="preserve">В целом по городу наблюдается снижение пропусков уроков по </w:t>
      </w:r>
      <w:r w:rsidRPr="00A85EB4">
        <w:rPr>
          <w:b/>
          <w:szCs w:val="28"/>
        </w:rPr>
        <w:t>неуважительной причине</w:t>
      </w:r>
      <w:r w:rsidRPr="00A85EB4">
        <w:rPr>
          <w:szCs w:val="28"/>
        </w:rPr>
        <w:t>. В пересчете на одного ученика показатели следующие:</w:t>
      </w:r>
    </w:p>
    <w:tbl>
      <w:tblPr>
        <w:tblW w:w="7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964"/>
        <w:gridCol w:w="964"/>
        <w:gridCol w:w="964"/>
        <w:gridCol w:w="964"/>
        <w:gridCol w:w="964"/>
        <w:gridCol w:w="1343"/>
      </w:tblGrid>
      <w:tr w:rsidR="00A85EB4" w:rsidRPr="00A85EB4" w14:paraId="04C3F2CC" w14:textId="77777777" w:rsidTr="00DD1113">
        <w:trPr>
          <w:jc w:val="center"/>
        </w:trPr>
        <w:tc>
          <w:tcPr>
            <w:tcW w:w="923" w:type="dxa"/>
            <w:tcBorders>
              <w:top w:val="single" w:sz="4" w:space="0" w:color="auto"/>
              <w:left w:val="single" w:sz="4" w:space="0" w:color="auto"/>
              <w:bottom w:val="single" w:sz="4" w:space="0" w:color="auto"/>
              <w:right w:val="single" w:sz="4" w:space="0" w:color="auto"/>
            </w:tcBorders>
            <w:vAlign w:val="center"/>
          </w:tcPr>
          <w:p w14:paraId="772D0D71" w14:textId="77777777" w:rsidR="007841B8" w:rsidRPr="00A85EB4" w:rsidRDefault="007841B8" w:rsidP="00DD1113">
            <w:pPr>
              <w:spacing w:after="0" w:line="240" w:lineRule="auto"/>
              <w:ind w:firstLine="709"/>
              <w:jc w:val="center"/>
              <w:rPr>
                <w:sz w:val="24"/>
                <w:szCs w:val="20"/>
              </w:rPr>
            </w:pPr>
          </w:p>
        </w:tc>
        <w:tc>
          <w:tcPr>
            <w:tcW w:w="950" w:type="dxa"/>
            <w:tcBorders>
              <w:top w:val="single" w:sz="4" w:space="0" w:color="auto"/>
              <w:left w:val="single" w:sz="4" w:space="0" w:color="auto"/>
              <w:bottom w:val="single" w:sz="4" w:space="0" w:color="auto"/>
              <w:right w:val="single" w:sz="4" w:space="0" w:color="auto"/>
            </w:tcBorders>
            <w:vAlign w:val="center"/>
            <w:hideMark/>
          </w:tcPr>
          <w:p w14:paraId="6CFB87B5" w14:textId="77777777" w:rsidR="007841B8" w:rsidRPr="00A85EB4" w:rsidRDefault="007841B8" w:rsidP="00DD1113">
            <w:pPr>
              <w:spacing w:after="0" w:line="240" w:lineRule="auto"/>
              <w:ind w:firstLine="136"/>
              <w:jc w:val="center"/>
              <w:rPr>
                <w:sz w:val="24"/>
                <w:szCs w:val="20"/>
              </w:rPr>
            </w:pPr>
            <w:r w:rsidRPr="00A85EB4">
              <w:rPr>
                <w:sz w:val="24"/>
                <w:szCs w:val="20"/>
              </w:rPr>
              <w:t>2016-17</w:t>
            </w:r>
          </w:p>
        </w:tc>
        <w:tc>
          <w:tcPr>
            <w:tcW w:w="950" w:type="dxa"/>
            <w:tcBorders>
              <w:top w:val="single" w:sz="4" w:space="0" w:color="auto"/>
              <w:left w:val="single" w:sz="4" w:space="0" w:color="auto"/>
              <w:bottom w:val="single" w:sz="4" w:space="0" w:color="auto"/>
              <w:right w:val="single" w:sz="4" w:space="0" w:color="auto"/>
            </w:tcBorders>
            <w:vAlign w:val="center"/>
            <w:hideMark/>
          </w:tcPr>
          <w:p w14:paraId="08921CCC" w14:textId="77777777" w:rsidR="007841B8" w:rsidRPr="00A85EB4" w:rsidRDefault="007841B8" w:rsidP="00DD1113">
            <w:pPr>
              <w:spacing w:after="0" w:line="240" w:lineRule="auto"/>
              <w:ind w:firstLine="46"/>
              <w:jc w:val="center"/>
              <w:rPr>
                <w:sz w:val="24"/>
                <w:szCs w:val="20"/>
              </w:rPr>
            </w:pPr>
            <w:r w:rsidRPr="00A85EB4">
              <w:rPr>
                <w:sz w:val="24"/>
                <w:szCs w:val="20"/>
              </w:rPr>
              <w:t>2017-18</w:t>
            </w:r>
          </w:p>
        </w:tc>
        <w:tc>
          <w:tcPr>
            <w:tcW w:w="980" w:type="dxa"/>
            <w:tcBorders>
              <w:top w:val="single" w:sz="4" w:space="0" w:color="auto"/>
              <w:left w:val="single" w:sz="4" w:space="0" w:color="auto"/>
              <w:bottom w:val="single" w:sz="4" w:space="0" w:color="auto"/>
              <w:right w:val="single" w:sz="4" w:space="0" w:color="auto"/>
            </w:tcBorders>
            <w:vAlign w:val="center"/>
            <w:hideMark/>
          </w:tcPr>
          <w:p w14:paraId="68678344" w14:textId="77777777" w:rsidR="007841B8" w:rsidRPr="00A85EB4" w:rsidRDefault="007841B8" w:rsidP="00DD1113">
            <w:pPr>
              <w:spacing w:after="0" w:line="240" w:lineRule="auto"/>
              <w:ind w:firstLine="124"/>
              <w:jc w:val="center"/>
              <w:rPr>
                <w:sz w:val="24"/>
                <w:szCs w:val="20"/>
              </w:rPr>
            </w:pPr>
            <w:r w:rsidRPr="00A85EB4">
              <w:rPr>
                <w:sz w:val="24"/>
                <w:szCs w:val="20"/>
              </w:rPr>
              <w:t>2018-19</w:t>
            </w:r>
          </w:p>
        </w:tc>
        <w:tc>
          <w:tcPr>
            <w:tcW w:w="1024" w:type="dxa"/>
            <w:tcBorders>
              <w:top w:val="single" w:sz="4" w:space="0" w:color="auto"/>
              <w:left w:val="single" w:sz="4" w:space="0" w:color="auto"/>
              <w:bottom w:val="single" w:sz="4" w:space="0" w:color="auto"/>
              <w:right w:val="single" w:sz="4" w:space="0" w:color="auto"/>
            </w:tcBorders>
            <w:vAlign w:val="center"/>
          </w:tcPr>
          <w:p w14:paraId="61EB9362" w14:textId="77777777" w:rsidR="007841B8" w:rsidRPr="00A85EB4" w:rsidRDefault="007841B8" w:rsidP="00DD1113">
            <w:pPr>
              <w:spacing w:after="0" w:line="240" w:lineRule="auto"/>
              <w:ind w:firstLine="71"/>
              <w:jc w:val="center"/>
              <w:rPr>
                <w:sz w:val="24"/>
                <w:szCs w:val="20"/>
              </w:rPr>
            </w:pPr>
            <w:r w:rsidRPr="00A85EB4">
              <w:rPr>
                <w:sz w:val="24"/>
                <w:szCs w:val="20"/>
              </w:rPr>
              <w:t>2019-20</w:t>
            </w:r>
          </w:p>
        </w:tc>
        <w:tc>
          <w:tcPr>
            <w:tcW w:w="1091" w:type="dxa"/>
            <w:tcBorders>
              <w:top w:val="single" w:sz="4" w:space="0" w:color="auto"/>
              <w:left w:val="single" w:sz="4" w:space="0" w:color="auto"/>
              <w:bottom w:val="single" w:sz="4" w:space="0" w:color="auto"/>
              <w:right w:val="single" w:sz="4" w:space="0" w:color="auto"/>
            </w:tcBorders>
            <w:vAlign w:val="center"/>
          </w:tcPr>
          <w:p w14:paraId="11B4C9DF" w14:textId="476444F8" w:rsidR="007841B8" w:rsidRPr="00A85EB4" w:rsidRDefault="007841B8" w:rsidP="00DD1113">
            <w:pPr>
              <w:spacing w:after="0" w:line="240" w:lineRule="auto"/>
              <w:ind w:firstLine="162"/>
              <w:jc w:val="center"/>
              <w:rPr>
                <w:sz w:val="24"/>
                <w:szCs w:val="20"/>
              </w:rPr>
            </w:pPr>
            <w:r w:rsidRPr="00A85EB4">
              <w:rPr>
                <w:sz w:val="24"/>
                <w:szCs w:val="20"/>
              </w:rPr>
              <w:t>2020-21</w:t>
            </w:r>
          </w:p>
        </w:tc>
        <w:tc>
          <w:tcPr>
            <w:tcW w:w="1370" w:type="dxa"/>
            <w:tcBorders>
              <w:top w:val="single" w:sz="4" w:space="0" w:color="auto"/>
              <w:left w:val="single" w:sz="4" w:space="0" w:color="auto"/>
              <w:bottom w:val="single" w:sz="4" w:space="0" w:color="auto"/>
              <w:right w:val="single" w:sz="4" w:space="0" w:color="auto"/>
            </w:tcBorders>
            <w:vAlign w:val="center"/>
            <w:hideMark/>
          </w:tcPr>
          <w:p w14:paraId="4F36C9C7" w14:textId="6CCABCC5" w:rsidR="007841B8" w:rsidRPr="00A85EB4" w:rsidRDefault="007841B8" w:rsidP="00DD1113">
            <w:pPr>
              <w:spacing w:after="0" w:line="240" w:lineRule="auto"/>
              <w:ind w:firstLine="96"/>
              <w:jc w:val="center"/>
              <w:rPr>
                <w:sz w:val="24"/>
                <w:szCs w:val="20"/>
              </w:rPr>
            </w:pPr>
            <w:r w:rsidRPr="00A85EB4">
              <w:rPr>
                <w:sz w:val="24"/>
                <w:szCs w:val="20"/>
              </w:rPr>
              <w:t>Динамика</w:t>
            </w:r>
          </w:p>
          <w:p w14:paraId="2581EF3E" w14:textId="73B5CC07" w:rsidR="007841B8" w:rsidRPr="00A85EB4" w:rsidRDefault="007841B8" w:rsidP="00DD1113">
            <w:pPr>
              <w:spacing w:after="0" w:line="240" w:lineRule="auto"/>
              <w:ind w:firstLine="169"/>
              <w:jc w:val="center"/>
              <w:rPr>
                <w:sz w:val="24"/>
                <w:szCs w:val="20"/>
              </w:rPr>
            </w:pPr>
            <w:r w:rsidRPr="00A85EB4">
              <w:rPr>
                <w:sz w:val="24"/>
                <w:szCs w:val="20"/>
              </w:rPr>
              <w:t>2018-2019</w:t>
            </w:r>
          </w:p>
        </w:tc>
      </w:tr>
      <w:tr w:rsidR="00A85EB4" w:rsidRPr="00A85EB4" w14:paraId="3A4E4AD3" w14:textId="77777777" w:rsidTr="00DD1113">
        <w:trPr>
          <w:jc w:val="center"/>
        </w:trPr>
        <w:tc>
          <w:tcPr>
            <w:tcW w:w="923" w:type="dxa"/>
            <w:tcBorders>
              <w:top w:val="single" w:sz="4" w:space="0" w:color="auto"/>
              <w:left w:val="single" w:sz="4" w:space="0" w:color="auto"/>
              <w:bottom w:val="single" w:sz="4" w:space="0" w:color="auto"/>
              <w:right w:val="single" w:sz="4" w:space="0" w:color="auto"/>
            </w:tcBorders>
            <w:vAlign w:val="center"/>
            <w:hideMark/>
          </w:tcPr>
          <w:p w14:paraId="6C462458" w14:textId="77777777" w:rsidR="007841B8" w:rsidRPr="00A85EB4" w:rsidRDefault="007841B8" w:rsidP="00DD1113">
            <w:pPr>
              <w:spacing w:after="0" w:line="240" w:lineRule="auto"/>
              <w:ind w:firstLine="447"/>
              <w:jc w:val="center"/>
              <w:rPr>
                <w:b/>
                <w:sz w:val="24"/>
                <w:szCs w:val="20"/>
              </w:rPr>
            </w:pPr>
            <w:r w:rsidRPr="00A85EB4">
              <w:rPr>
                <w:b/>
                <w:sz w:val="24"/>
                <w:szCs w:val="20"/>
              </w:rPr>
              <w:t>итого</w:t>
            </w:r>
          </w:p>
        </w:tc>
        <w:tc>
          <w:tcPr>
            <w:tcW w:w="950" w:type="dxa"/>
            <w:tcBorders>
              <w:top w:val="single" w:sz="4" w:space="0" w:color="auto"/>
              <w:left w:val="single" w:sz="4" w:space="0" w:color="auto"/>
              <w:bottom w:val="single" w:sz="4" w:space="0" w:color="auto"/>
              <w:right w:val="single" w:sz="4" w:space="0" w:color="auto"/>
            </w:tcBorders>
            <w:vAlign w:val="center"/>
            <w:hideMark/>
          </w:tcPr>
          <w:p w14:paraId="7BB99C0B" w14:textId="77777777" w:rsidR="007841B8" w:rsidRPr="00A85EB4" w:rsidRDefault="007841B8" w:rsidP="00DD1113">
            <w:pPr>
              <w:spacing w:after="0" w:line="240" w:lineRule="auto"/>
              <w:ind w:firstLine="447"/>
              <w:jc w:val="center"/>
              <w:rPr>
                <w:b/>
                <w:bCs/>
                <w:sz w:val="24"/>
                <w:szCs w:val="20"/>
              </w:rPr>
            </w:pPr>
            <w:r w:rsidRPr="00A85EB4">
              <w:rPr>
                <w:b/>
                <w:bCs/>
                <w:sz w:val="24"/>
                <w:szCs w:val="20"/>
              </w:rPr>
              <w:t>1,5</w:t>
            </w:r>
          </w:p>
        </w:tc>
        <w:tc>
          <w:tcPr>
            <w:tcW w:w="950" w:type="dxa"/>
            <w:tcBorders>
              <w:top w:val="single" w:sz="4" w:space="0" w:color="auto"/>
              <w:left w:val="single" w:sz="4" w:space="0" w:color="auto"/>
              <w:bottom w:val="single" w:sz="4" w:space="0" w:color="auto"/>
              <w:right w:val="single" w:sz="4" w:space="0" w:color="auto"/>
            </w:tcBorders>
            <w:vAlign w:val="center"/>
            <w:hideMark/>
          </w:tcPr>
          <w:p w14:paraId="1AA45B1E" w14:textId="77777777" w:rsidR="007841B8" w:rsidRPr="00A85EB4" w:rsidRDefault="007841B8" w:rsidP="00DD1113">
            <w:pPr>
              <w:spacing w:after="0" w:line="240" w:lineRule="auto"/>
              <w:ind w:firstLine="447"/>
              <w:jc w:val="center"/>
              <w:rPr>
                <w:b/>
                <w:sz w:val="24"/>
                <w:szCs w:val="20"/>
              </w:rPr>
            </w:pPr>
            <w:r w:rsidRPr="00A85EB4">
              <w:rPr>
                <w:b/>
                <w:sz w:val="24"/>
                <w:szCs w:val="20"/>
              </w:rPr>
              <w:t>1,3</w:t>
            </w:r>
          </w:p>
        </w:tc>
        <w:tc>
          <w:tcPr>
            <w:tcW w:w="980" w:type="dxa"/>
            <w:tcBorders>
              <w:top w:val="single" w:sz="4" w:space="0" w:color="auto"/>
              <w:left w:val="single" w:sz="4" w:space="0" w:color="auto"/>
              <w:bottom w:val="single" w:sz="4" w:space="0" w:color="auto"/>
              <w:right w:val="single" w:sz="4" w:space="0" w:color="auto"/>
            </w:tcBorders>
            <w:vAlign w:val="center"/>
            <w:hideMark/>
          </w:tcPr>
          <w:p w14:paraId="2E4850F6" w14:textId="77777777" w:rsidR="007841B8" w:rsidRPr="00A85EB4" w:rsidRDefault="007841B8" w:rsidP="00DD1113">
            <w:pPr>
              <w:spacing w:after="0" w:line="240" w:lineRule="auto"/>
              <w:ind w:firstLine="447"/>
              <w:jc w:val="center"/>
              <w:rPr>
                <w:b/>
                <w:sz w:val="24"/>
                <w:szCs w:val="20"/>
              </w:rPr>
            </w:pPr>
            <w:r w:rsidRPr="00A85EB4">
              <w:rPr>
                <w:b/>
                <w:sz w:val="24"/>
                <w:szCs w:val="20"/>
              </w:rPr>
              <w:t>0,6</w:t>
            </w:r>
          </w:p>
        </w:tc>
        <w:tc>
          <w:tcPr>
            <w:tcW w:w="1024" w:type="dxa"/>
            <w:tcBorders>
              <w:top w:val="single" w:sz="4" w:space="0" w:color="auto"/>
              <w:left w:val="single" w:sz="4" w:space="0" w:color="auto"/>
              <w:bottom w:val="single" w:sz="4" w:space="0" w:color="auto"/>
              <w:right w:val="single" w:sz="4" w:space="0" w:color="auto"/>
            </w:tcBorders>
            <w:vAlign w:val="center"/>
          </w:tcPr>
          <w:p w14:paraId="44A9CA82" w14:textId="77777777" w:rsidR="007841B8" w:rsidRPr="00A85EB4" w:rsidRDefault="007841B8" w:rsidP="00DD1113">
            <w:pPr>
              <w:spacing w:after="0" w:line="240" w:lineRule="auto"/>
              <w:ind w:firstLine="447"/>
              <w:jc w:val="center"/>
              <w:rPr>
                <w:b/>
                <w:sz w:val="24"/>
                <w:szCs w:val="20"/>
              </w:rPr>
            </w:pPr>
            <w:r w:rsidRPr="00A85EB4">
              <w:rPr>
                <w:b/>
                <w:sz w:val="24"/>
                <w:szCs w:val="20"/>
              </w:rPr>
              <w:t>0,3</w:t>
            </w:r>
          </w:p>
        </w:tc>
        <w:tc>
          <w:tcPr>
            <w:tcW w:w="1091" w:type="dxa"/>
            <w:tcBorders>
              <w:top w:val="single" w:sz="4" w:space="0" w:color="auto"/>
              <w:left w:val="single" w:sz="4" w:space="0" w:color="auto"/>
              <w:bottom w:val="single" w:sz="4" w:space="0" w:color="auto"/>
              <w:right w:val="single" w:sz="4" w:space="0" w:color="auto"/>
            </w:tcBorders>
            <w:vAlign w:val="center"/>
          </w:tcPr>
          <w:p w14:paraId="2CF29E52" w14:textId="17CBD5F8" w:rsidR="007841B8" w:rsidRPr="00A85EB4" w:rsidRDefault="007841B8" w:rsidP="00DD1113">
            <w:pPr>
              <w:spacing w:after="0" w:line="240" w:lineRule="auto"/>
              <w:ind w:firstLine="447"/>
              <w:jc w:val="center"/>
              <w:rPr>
                <w:b/>
                <w:sz w:val="24"/>
                <w:szCs w:val="20"/>
              </w:rPr>
            </w:pPr>
            <w:r w:rsidRPr="00A85EB4">
              <w:rPr>
                <w:b/>
                <w:sz w:val="24"/>
                <w:szCs w:val="20"/>
              </w:rPr>
              <w:t>0,3</w:t>
            </w:r>
          </w:p>
        </w:tc>
        <w:tc>
          <w:tcPr>
            <w:tcW w:w="1370" w:type="dxa"/>
            <w:tcBorders>
              <w:top w:val="single" w:sz="4" w:space="0" w:color="auto"/>
              <w:left w:val="single" w:sz="4" w:space="0" w:color="auto"/>
              <w:bottom w:val="single" w:sz="4" w:space="0" w:color="auto"/>
              <w:right w:val="single" w:sz="4" w:space="0" w:color="auto"/>
            </w:tcBorders>
            <w:vAlign w:val="center"/>
            <w:hideMark/>
          </w:tcPr>
          <w:p w14:paraId="40CAACA7" w14:textId="7CCBB101" w:rsidR="007841B8" w:rsidRPr="00A85EB4" w:rsidRDefault="007841B8" w:rsidP="00DD1113">
            <w:pPr>
              <w:spacing w:after="0" w:line="240" w:lineRule="auto"/>
              <w:ind w:firstLine="447"/>
              <w:jc w:val="center"/>
              <w:rPr>
                <w:b/>
                <w:sz w:val="24"/>
                <w:szCs w:val="20"/>
              </w:rPr>
            </w:pPr>
            <w:r w:rsidRPr="00A85EB4">
              <w:rPr>
                <w:b/>
                <w:sz w:val="24"/>
                <w:szCs w:val="20"/>
              </w:rPr>
              <w:t>-0,3</w:t>
            </w:r>
          </w:p>
        </w:tc>
      </w:tr>
    </w:tbl>
    <w:p w14:paraId="65C12523" w14:textId="77777777" w:rsidR="007841B8" w:rsidRPr="00A85EB4" w:rsidRDefault="007841B8" w:rsidP="00662331">
      <w:pPr>
        <w:spacing w:line="240" w:lineRule="auto"/>
        <w:ind w:firstLine="709"/>
        <w:jc w:val="both"/>
        <w:rPr>
          <w:szCs w:val="28"/>
        </w:rPr>
      </w:pPr>
      <w:r w:rsidRPr="00A85EB4">
        <w:rPr>
          <w:szCs w:val="28"/>
        </w:rPr>
        <w:lastRenderedPageBreak/>
        <w:t xml:space="preserve">Выше среднегородского (0,3 уроков на 1 ученика) показатели пропусков уроков без уважительной причины в СОШ №4. Снижение числа прогулов наблюдается в Гимназии, СОШ №№2, 5, 6, 7. </w:t>
      </w:r>
    </w:p>
    <w:p w14:paraId="267F97C0" w14:textId="77777777" w:rsidR="00897F0E" w:rsidRPr="00A85EB4" w:rsidRDefault="00897F0E" w:rsidP="00C72024">
      <w:pPr>
        <w:pStyle w:val="2"/>
        <w:rPr>
          <w:rFonts w:ascii="Times New Roman" w:eastAsiaTheme="minorHAnsi" w:hAnsi="Times New Roman" w:cs="Times New Roman"/>
          <w:color w:val="auto"/>
          <w:sz w:val="28"/>
          <w:szCs w:val="28"/>
        </w:rPr>
      </w:pPr>
      <w:bookmarkStart w:id="15" w:name="_Toc80191376"/>
      <w:r w:rsidRPr="00A85EB4">
        <w:rPr>
          <w:rFonts w:ascii="Times New Roman" w:eastAsiaTheme="minorHAnsi" w:hAnsi="Times New Roman" w:cs="Times New Roman"/>
          <w:color w:val="auto"/>
          <w:sz w:val="28"/>
          <w:szCs w:val="28"/>
        </w:rPr>
        <w:t>4.3. Обеспечение информационной безопасности детей</w:t>
      </w:r>
      <w:bookmarkEnd w:id="15"/>
      <w:r w:rsidRPr="00A85EB4">
        <w:rPr>
          <w:rFonts w:ascii="Times New Roman" w:eastAsiaTheme="minorHAnsi" w:hAnsi="Times New Roman" w:cs="Times New Roman"/>
          <w:color w:val="auto"/>
          <w:sz w:val="28"/>
          <w:szCs w:val="28"/>
        </w:rPr>
        <w:t xml:space="preserve"> </w:t>
      </w:r>
    </w:p>
    <w:p w14:paraId="01015ABB" w14:textId="77777777" w:rsidR="00CB5C36" w:rsidRPr="00A85EB4" w:rsidRDefault="00CB5C36" w:rsidP="00CB5C36">
      <w:pPr>
        <w:shd w:val="clear" w:color="auto" w:fill="FFFFFF" w:themeFill="background1"/>
        <w:spacing w:after="0" w:line="240" w:lineRule="auto"/>
        <w:ind w:firstLine="567"/>
        <w:jc w:val="both"/>
      </w:pPr>
      <w:r w:rsidRPr="00A85EB4">
        <w:rPr>
          <w:szCs w:val="20"/>
        </w:rPr>
        <w:t xml:space="preserve">В соответствии с решениями парламентских слушаний «Актуальные вопросы обеспечения безопасности и развития детей в информационном пространстве», прошедшими 17 апреля 2017 года в Совете Федерации, и планом мероприятий по реализации Концепции информационной безопасности детей на 2018-2020 годы, утверждённого приказом Минкомсвязи России №88 от 27.02.2018, планом мероприятий, направленных на обеспечение информационной безопасности детей на 2021-2027 годы, утвержденного приказом </w:t>
      </w:r>
      <w:proofErr w:type="spellStart"/>
      <w:r w:rsidRPr="00A85EB4">
        <w:rPr>
          <w:szCs w:val="20"/>
        </w:rPr>
        <w:t>Минцифры</w:t>
      </w:r>
      <w:proofErr w:type="spellEnd"/>
      <w:r w:rsidRPr="00A85EB4">
        <w:rPr>
          <w:szCs w:val="20"/>
        </w:rPr>
        <w:t xml:space="preserve"> России №644 от 1.12.2020, </w:t>
      </w:r>
      <w:r w:rsidRPr="00A85EB4">
        <w:t>в октябре-ноябре 2020 в школах и детских садах прошел Единый урок по безопасности в сети «Интернет».</w:t>
      </w:r>
    </w:p>
    <w:p w14:paraId="2C026FE8" w14:textId="77777777" w:rsidR="00CB5C36" w:rsidRPr="00A85EB4" w:rsidRDefault="00CB5C36" w:rsidP="00CB5C36">
      <w:pPr>
        <w:shd w:val="clear" w:color="auto" w:fill="FFFFFF" w:themeFill="background1"/>
        <w:spacing w:after="0" w:line="240" w:lineRule="auto"/>
        <w:ind w:firstLine="567"/>
        <w:jc w:val="both"/>
      </w:pPr>
      <w:r w:rsidRPr="00A85EB4">
        <w:t>В декабре 2020 года в рамках Дня информатики в России проведена Всероссийская акция «Час кода».</w:t>
      </w:r>
    </w:p>
    <w:p w14:paraId="748BE50E" w14:textId="77777777" w:rsidR="00CB5C36" w:rsidRPr="00A85EB4" w:rsidRDefault="00CB5C36" w:rsidP="00CB5C36">
      <w:pPr>
        <w:shd w:val="clear" w:color="auto" w:fill="FFFFFF" w:themeFill="background1"/>
        <w:spacing w:after="0" w:line="240" w:lineRule="auto"/>
        <w:ind w:firstLine="567"/>
        <w:jc w:val="both"/>
      </w:pPr>
      <w:r w:rsidRPr="00A85EB4">
        <w:rPr>
          <w:szCs w:val="28"/>
        </w:rPr>
        <w:t xml:space="preserve">С целью информирования о важности безопасного поведения в сети «Интернет», в общеобразовательных учреждениях были проведены </w:t>
      </w:r>
      <w:r w:rsidRPr="00A85EB4">
        <w:rPr>
          <w:bCs/>
          <w:szCs w:val="28"/>
        </w:rPr>
        <w:t xml:space="preserve">в течении сентября – декабря 2020 года, апреля 2021 года </w:t>
      </w:r>
      <w:r w:rsidRPr="00A85EB4">
        <w:rPr>
          <w:szCs w:val="28"/>
        </w:rPr>
        <w:t>внеклассные уроки по доведению до обучающихся основ бережного отношения к своим персональным данным</w:t>
      </w:r>
    </w:p>
    <w:p w14:paraId="35DF4442" w14:textId="77777777" w:rsidR="00CB5C36" w:rsidRPr="00A85EB4" w:rsidRDefault="00CB5C36" w:rsidP="00CB5C36">
      <w:pPr>
        <w:shd w:val="clear" w:color="auto" w:fill="FFFFFF" w:themeFill="background1"/>
        <w:spacing w:after="0" w:line="240" w:lineRule="auto"/>
        <w:ind w:firstLine="567"/>
        <w:jc w:val="both"/>
        <w:rPr>
          <w:szCs w:val="28"/>
        </w:rPr>
      </w:pPr>
      <w:r w:rsidRPr="00A85EB4">
        <w:t>В апреле 2021 года на базе СОШ №3 прошло городское родительское собрание «Безопасность детей - залог их счастливого детства и перспективного будущего», одним из направлений которого было обсуждение информационной безопасности детей.</w:t>
      </w:r>
    </w:p>
    <w:p w14:paraId="514A6514" w14:textId="77777777" w:rsidR="00CB5C36" w:rsidRPr="00A85EB4" w:rsidRDefault="00CB5C36" w:rsidP="00CB5C36">
      <w:pPr>
        <w:shd w:val="clear" w:color="auto" w:fill="FFFFFF" w:themeFill="background1"/>
        <w:spacing w:after="0" w:line="240" w:lineRule="auto"/>
        <w:ind w:firstLine="567"/>
        <w:jc w:val="both"/>
        <w:rPr>
          <w:szCs w:val="28"/>
        </w:rPr>
      </w:pPr>
      <w:r w:rsidRPr="00A85EB4">
        <w:rPr>
          <w:szCs w:val="28"/>
        </w:rPr>
        <w:t>В рамках информационно-просветительской и разъяснительной работы, направленной на несовершеннолетних, Управлением Роскомнадзора по Иркутской области совместно с Министерством образования Иркутской области, управлением образования г. Саянска, активно ведется деятельность, связанная с популяризацией правил защиты персональных данных среди детей, учащихся образовательных учреждений.</w:t>
      </w:r>
    </w:p>
    <w:p w14:paraId="2E148696" w14:textId="77777777" w:rsidR="00CB5C36" w:rsidRPr="00A85EB4" w:rsidRDefault="00CB5C36" w:rsidP="00CB5C36">
      <w:pPr>
        <w:shd w:val="clear" w:color="auto" w:fill="FFFFFF" w:themeFill="background1"/>
        <w:spacing w:after="0" w:line="240" w:lineRule="auto"/>
        <w:ind w:firstLine="567"/>
        <w:jc w:val="both"/>
        <w:rPr>
          <w:bCs/>
          <w:szCs w:val="28"/>
        </w:rPr>
      </w:pPr>
      <w:r w:rsidRPr="00A85EB4">
        <w:rPr>
          <w:szCs w:val="28"/>
        </w:rPr>
        <w:t xml:space="preserve">В рамках исполнения п. 1.4 протокола совещания, состоявшегося 8 апреля 2021 года при заместителе Председателя Правительства Иркутской области В.Ф. </w:t>
      </w:r>
      <w:proofErr w:type="spellStart"/>
      <w:r w:rsidRPr="00A85EB4">
        <w:rPr>
          <w:szCs w:val="28"/>
        </w:rPr>
        <w:t>Вобликовой</w:t>
      </w:r>
      <w:proofErr w:type="spellEnd"/>
      <w:r w:rsidRPr="00A85EB4">
        <w:rPr>
          <w:szCs w:val="28"/>
        </w:rPr>
        <w:t xml:space="preserve"> </w:t>
      </w:r>
      <w:r w:rsidRPr="00A85EB4">
        <w:rPr>
          <w:bCs/>
          <w:szCs w:val="28"/>
        </w:rPr>
        <w:t>был разработан план мероприятий комплекса интерактивных занятий, направленных на формирование безопасного поведения обучающихся в информационном пространстве на 2021-2022 учебный год.</w:t>
      </w:r>
    </w:p>
    <w:p w14:paraId="647BE58F" w14:textId="77777777" w:rsidR="00CB5C36" w:rsidRPr="00A85EB4" w:rsidRDefault="00CB5C36" w:rsidP="00CB5C36">
      <w:pPr>
        <w:pStyle w:val="a6"/>
        <w:ind w:firstLine="567"/>
        <w:jc w:val="both"/>
        <w:rPr>
          <w:rFonts w:ascii="Times New Roman" w:hAnsi="Times New Roman"/>
          <w:sz w:val="28"/>
          <w:szCs w:val="28"/>
        </w:rPr>
      </w:pPr>
      <w:r w:rsidRPr="00A85EB4">
        <w:rPr>
          <w:rFonts w:ascii="Times New Roman" w:hAnsi="Times New Roman"/>
          <w:sz w:val="28"/>
          <w:szCs w:val="28"/>
        </w:rPr>
        <w:t>Традиционно были организованы и проведены всероссийские образовательные мероприятия «Урок Цифры».</w:t>
      </w:r>
    </w:p>
    <w:p w14:paraId="3E1B9F71" w14:textId="77777777" w:rsidR="00897F0E" w:rsidRPr="00A85EB4" w:rsidRDefault="00897F0E" w:rsidP="00897F0E">
      <w:pPr>
        <w:autoSpaceDE w:val="0"/>
        <w:autoSpaceDN w:val="0"/>
        <w:adjustRightInd w:val="0"/>
        <w:spacing w:after="0" w:line="240" w:lineRule="auto"/>
        <w:ind w:firstLine="708"/>
        <w:jc w:val="both"/>
        <w:rPr>
          <w:szCs w:val="28"/>
        </w:rPr>
      </w:pPr>
    </w:p>
    <w:p w14:paraId="44C07676" w14:textId="77777777" w:rsidR="00897F0E" w:rsidRPr="00053CF3" w:rsidRDefault="00897F0E" w:rsidP="001E7003">
      <w:pPr>
        <w:pStyle w:val="1"/>
      </w:pPr>
      <w:bookmarkStart w:id="16" w:name="_Toc80191377"/>
      <w:r w:rsidRPr="00053CF3">
        <w:lastRenderedPageBreak/>
        <w:t xml:space="preserve">Раздел </w:t>
      </w:r>
      <w:r w:rsidRPr="00053CF3">
        <w:rPr>
          <w:lang w:val="en-US"/>
        </w:rPr>
        <w:t>V</w:t>
      </w:r>
      <w:r w:rsidRPr="00053CF3">
        <w:t>. Дополнительное образование и воспитание детей</w:t>
      </w:r>
      <w:bookmarkEnd w:id="16"/>
      <w:r w:rsidRPr="00053CF3">
        <w:t xml:space="preserve"> </w:t>
      </w:r>
    </w:p>
    <w:p w14:paraId="268D607D" w14:textId="77777777" w:rsidR="00897F0E" w:rsidRPr="00053CF3" w:rsidRDefault="00897F0E" w:rsidP="001E7003">
      <w:pPr>
        <w:pStyle w:val="2"/>
        <w:rPr>
          <w:rFonts w:ascii="Times New Roman" w:hAnsi="Times New Roman" w:cs="Times New Roman"/>
          <w:color w:val="auto"/>
          <w:sz w:val="28"/>
          <w:szCs w:val="28"/>
        </w:rPr>
      </w:pPr>
      <w:bookmarkStart w:id="17" w:name="_Toc80191378"/>
      <w:r w:rsidRPr="00053CF3">
        <w:rPr>
          <w:rFonts w:ascii="Times New Roman" w:hAnsi="Times New Roman" w:cs="Times New Roman"/>
          <w:color w:val="auto"/>
          <w:sz w:val="28"/>
          <w:szCs w:val="28"/>
        </w:rPr>
        <w:t>5.1 Обеспечение доступности дополнительного образования</w:t>
      </w:r>
      <w:bookmarkEnd w:id="17"/>
    </w:p>
    <w:p w14:paraId="18BB6A2A" w14:textId="77777777" w:rsidR="00897F0E" w:rsidRPr="00A85EB4" w:rsidRDefault="00897F0E" w:rsidP="001E7003">
      <w:pPr>
        <w:pStyle w:val="21"/>
        <w:spacing w:after="0" w:line="240" w:lineRule="auto"/>
        <w:ind w:firstLine="708"/>
        <w:jc w:val="both"/>
        <w:rPr>
          <w:sz w:val="28"/>
          <w:szCs w:val="28"/>
        </w:rPr>
      </w:pPr>
      <w:r w:rsidRPr="00A85EB4">
        <w:rPr>
          <w:sz w:val="28"/>
          <w:szCs w:val="28"/>
        </w:rPr>
        <w:t>Система дополнительного образования в городе представлена учреждениями культуры (музыкальная и художественная школы, Дворец культуры «Юность»), спорта (СШ, Мегаполис спорт) и управления образования (ДДТ «Созвездие»).</w:t>
      </w:r>
    </w:p>
    <w:p w14:paraId="68E47D0F" w14:textId="77777777" w:rsidR="00897F0E" w:rsidRPr="00A85EB4" w:rsidRDefault="00897F0E" w:rsidP="00897F0E">
      <w:pPr>
        <w:spacing w:after="0" w:line="240" w:lineRule="auto"/>
        <w:ind w:firstLine="708"/>
        <w:jc w:val="both"/>
        <w:rPr>
          <w:szCs w:val="28"/>
        </w:rPr>
      </w:pPr>
      <w:r w:rsidRPr="00A85EB4">
        <w:rPr>
          <w:szCs w:val="28"/>
        </w:rPr>
        <w:t xml:space="preserve">С целью контроля занятости обучающихся в свободное от учёбы время, формирования навыков социализации, дважды в год традиционно проводится мониторинг занятости обучающихся в учреждениях дополнительного образования Управления образования, Управления культуры, спортивных секциях города. </w:t>
      </w:r>
    </w:p>
    <w:p w14:paraId="209EA44F" w14:textId="77777777" w:rsidR="00897F0E" w:rsidRPr="00A85EB4" w:rsidRDefault="00897F0E" w:rsidP="00897F0E">
      <w:pPr>
        <w:widowControl w:val="0"/>
        <w:autoSpaceDE w:val="0"/>
        <w:autoSpaceDN w:val="0"/>
        <w:adjustRightInd w:val="0"/>
        <w:spacing w:after="0" w:line="240" w:lineRule="auto"/>
        <w:ind w:firstLine="708"/>
        <w:jc w:val="both"/>
        <w:rPr>
          <w:rFonts w:eastAsia="Times New Roman"/>
          <w:szCs w:val="28"/>
          <w:lang w:eastAsia="ru-RU"/>
        </w:rPr>
      </w:pPr>
      <w:r w:rsidRPr="00A85EB4">
        <w:rPr>
          <w:rFonts w:eastAsia="Times New Roman"/>
          <w:szCs w:val="28"/>
          <w:lang w:eastAsia="ru-RU"/>
        </w:rPr>
        <w:t>Информация, предоставленная общеобразовательными учреждениями по состоянию занятости обучающихся:</w:t>
      </w: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09"/>
        <w:gridCol w:w="709"/>
        <w:gridCol w:w="709"/>
        <w:gridCol w:w="567"/>
        <w:gridCol w:w="567"/>
        <w:gridCol w:w="567"/>
        <w:gridCol w:w="567"/>
        <w:gridCol w:w="567"/>
        <w:gridCol w:w="567"/>
        <w:gridCol w:w="567"/>
        <w:gridCol w:w="709"/>
        <w:gridCol w:w="1134"/>
        <w:gridCol w:w="992"/>
      </w:tblGrid>
      <w:tr w:rsidR="00E83124" w:rsidRPr="007C0653" w14:paraId="1BD7E76B" w14:textId="77777777" w:rsidTr="00E370E3">
        <w:trPr>
          <w:cantSplit/>
          <w:trHeight w:val="257"/>
        </w:trPr>
        <w:tc>
          <w:tcPr>
            <w:tcW w:w="993" w:type="dxa"/>
            <w:vMerge w:val="restart"/>
            <w:shd w:val="clear" w:color="auto" w:fill="auto"/>
          </w:tcPr>
          <w:p w14:paraId="43FD7FEE" w14:textId="77777777" w:rsidR="00E83124" w:rsidRPr="007C0653" w:rsidRDefault="00E83124" w:rsidP="00E83124">
            <w:pPr>
              <w:spacing w:after="0"/>
              <w:jc w:val="center"/>
              <w:rPr>
                <w:sz w:val="20"/>
                <w:szCs w:val="20"/>
              </w:rPr>
            </w:pPr>
          </w:p>
          <w:p w14:paraId="6F21934B" w14:textId="77777777" w:rsidR="00E83124" w:rsidRPr="007C0653" w:rsidRDefault="00E83124" w:rsidP="00E83124">
            <w:pPr>
              <w:spacing w:after="0"/>
              <w:jc w:val="center"/>
              <w:rPr>
                <w:sz w:val="20"/>
                <w:szCs w:val="20"/>
              </w:rPr>
            </w:pPr>
          </w:p>
          <w:p w14:paraId="761C892C" w14:textId="77777777" w:rsidR="00E83124" w:rsidRPr="007C0653" w:rsidRDefault="00E83124" w:rsidP="00E83124">
            <w:pPr>
              <w:spacing w:after="0"/>
              <w:jc w:val="center"/>
              <w:rPr>
                <w:sz w:val="20"/>
                <w:szCs w:val="20"/>
              </w:rPr>
            </w:pPr>
          </w:p>
          <w:p w14:paraId="3FC75099" w14:textId="77777777" w:rsidR="00E83124" w:rsidRPr="007C0653" w:rsidRDefault="00E83124" w:rsidP="00E83124">
            <w:pPr>
              <w:spacing w:after="0"/>
              <w:jc w:val="center"/>
              <w:rPr>
                <w:sz w:val="20"/>
                <w:szCs w:val="20"/>
              </w:rPr>
            </w:pPr>
          </w:p>
          <w:p w14:paraId="5C6BE1E9" w14:textId="77777777" w:rsidR="00E83124" w:rsidRPr="007C0653" w:rsidRDefault="00E83124" w:rsidP="00E83124">
            <w:pPr>
              <w:spacing w:after="0"/>
              <w:jc w:val="center"/>
              <w:rPr>
                <w:sz w:val="20"/>
                <w:szCs w:val="20"/>
              </w:rPr>
            </w:pPr>
          </w:p>
          <w:p w14:paraId="31C689CD" w14:textId="77777777" w:rsidR="00E83124" w:rsidRPr="007C0653" w:rsidRDefault="00E83124" w:rsidP="00E83124">
            <w:pPr>
              <w:spacing w:after="0"/>
              <w:jc w:val="center"/>
              <w:rPr>
                <w:sz w:val="20"/>
                <w:szCs w:val="20"/>
              </w:rPr>
            </w:pPr>
          </w:p>
          <w:p w14:paraId="28A1555E" w14:textId="77777777" w:rsidR="00E83124" w:rsidRPr="007C0653" w:rsidRDefault="00E83124" w:rsidP="00E83124">
            <w:pPr>
              <w:spacing w:after="0"/>
              <w:jc w:val="center"/>
              <w:rPr>
                <w:sz w:val="20"/>
                <w:szCs w:val="20"/>
              </w:rPr>
            </w:pPr>
            <w:r w:rsidRPr="007C0653">
              <w:rPr>
                <w:sz w:val="20"/>
                <w:szCs w:val="20"/>
              </w:rPr>
              <w:t>ОУ</w:t>
            </w:r>
          </w:p>
          <w:p w14:paraId="5054AD19" w14:textId="77777777" w:rsidR="00E83124" w:rsidRPr="007C0653" w:rsidRDefault="00E83124" w:rsidP="00E83124">
            <w:pPr>
              <w:spacing w:after="0"/>
              <w:jc w:val="center"/>
              <w:rPr>
                <w:sz w:val="20"/>
                <w:szCs w:val="20"/>
              </w:rPr>
            </w:pPr>
          </w:p>
        </w:tc>
        <w:tc>
          <w:tcPr>
            <w:tcW w:w="709" w:type="dxa"/>
            <w:vMerge w:val="restart"/>
            <w:shd w:val="clear" w:color="auto" w:fill="auto"/>
            <w:textDirection w:val="btLr"/>
          </w:tcPr>
          <w:p w14:paraId="5B816987" w14:textId="77777777" w:rsidR="00E83124" w:rsidRPr="007C0653" w:rsidRDefault="00E83124" w:rsidP="00E83124">
            <w:pPr>
              <w:spacing w:after="0"/>
              <w:ind w:left="113" w:right="113"/>
              <w:jc w:val="center"/>
              <w:rPr>
                <w:sz w:val="20"/>
                <w:szCs w:val="20"/>
              </w:rPr>
            </w:pPr>
            <w:r w:rsidRPr="007C0653">
              <w:rPr>
                <w:sz w:val="20"/>
                <w:szCs w:val="20"/>
              </w:rPr>
              <w:t>Всего  обучающихся</w:t>
            </w:r>
          </w:p>
        </w:tc>
        <w:tc>
          <w:tcPr>
            <w:tcW w:w="8222" w:type="dxa"/>
            <w:gridSpan w:val="12"/>
            <w:shd w:val="clear" w:color="auto" w:fill="auto"/>
          </w:tcPr>
          <w:p w14:paraId="0EBA4AE5" w14:textId="77777777" w:rsidR="00E83124" w:rsidRPr="007C0653" w:rsidRDefault="00E83124" w:rsidP="00E83124">
            <w:pPr>
              <w:spacing w:after="0"/>
              <w:jc w:val="center"/>
              <w:rPr>
                <w:sz w:val="20"/>
                <w:szCs w:val="20"/>
              </w:rPr>
            </w:pPr>
            <w:r w:rsidRPr="007C0653">
              <w:rPr>
                <w:sz w:val="20"/>
                <w:szCs w:val="20"/>
              </w:rPr>
              <w:t>Количество детей, посещающих учреждения, организующие дополнительное образование количество / %</w:t>
            </w:r>
          </w:p>
        </w:tc>
      </w:tr>
      <w:tr w:rsidR="00E83124" w:rsidRPr="007C0653" w14:paraId="15DFE3C0" w14:textId="77777777" w:rsidTr="00E370E3">
        <w:trPr>
          <w:cantSplit/>
          <w:trHeight w:val="265"/>
        </w:trPr>
        <w:tc>
          <w:tcPr>
            <w:tcW w:w="993" w:type="dxa"/>
            <w:vMerge/>
            <w:shd w:val="clear" w:color="auto" w:fill="auto"/>
          </w:tcPr>
          <w:p w14:paraId="44D5BE80" w14:textId="77777777" w:rsidR="00E83124" w:rsidRPr="007C0653" w:rsidRDefault="00E83124" w:rsidP="00E83124">
            <w:pPr>
              <w:spacing w:after="0"/>
              <w:jc w:val="center"/>
              <w:rPr>
                <w:sz w:val="20"/>
                <w:szCs w:val="20"/>
              </w:rPr>
            </w:pPr>
          </w:p>
        </w:tc>
        <w:tc>
          <w:tcPr>
            <w:tcW w:w="709" w:type="dxa"/>
            <w:vMerge/>
            <w:shd w:val="clear" w:color="auto" w:fill="auto"/>
            <w:textDirection w:val="btLr"/>
          </w:tcPr>
          <w:p w14:paraId="56FA0B0B" w14:textId="77777777" w:rsidR="00E83124" w:rsidRPr="007C0653" w:rsidRDefault="00E83124" w:rsidP="00E83124">
            <w:pPr>
              <w:spacing w:after="0"/>
              <w:ind w:left="113" w:right="113"/>
              <w:rPr>
                <w:sz w:val="20"/>
                <w:szCs w:val="20"/>
              </w:rPr>
            </w:pPr>
          </w:p>
        </w:tc>
        <w:tc>
          <w:tcPr>
            <w:tcW w:w="1418" w:type="dxa"/>
            <w:gridSpan w:val="2"/>
            <w:shd w:val="clear" w:color="auto" w:fill="auto"/>
          </w:tcPr>
          <w:p w14:paraId="518676F8" w14:textId="77777777" w:rsidR="00E83124" w:rsidRPr="007C0653" w:rsidRDefault="00E83124" w:rsidP="00E83124">
            <w:pPr>
              <w:spacing w:after="0"/>
              <w:jc w:val="center"/>
              <w:rPr>
                <w:sz w:val="20"/>
                <w:szCs w:val="20"/>
              </w:rPr>
            </w:pPr>
            <w:r w:rsidRPr="007C0653">
              <w:rPr>
                <w:sz w:val="20"/>
                <w:szCs w:val="20"/>
              </w:rPr>
              <w:t>ОУ</w:t>
            </w:r>
          </w:p>
        </w:tc>
        <w:tc>
          <w:tcPr>
            <w:tcW w:w="1134" w:type="dxa"/>
            <w:gridSpan w:val="2"/>
            <w:shd w:val="clear" w:color="auto" w:fill="auto"/>
          </w:tcPr>
          <w:p w14:paraId="2E8ED6FF" w14:textId="77777777" w:rsidR="00E83124" w:rsidRPr="007C0653" w:rsidRDefault="00E83124" w:rsidP="00E83124">
            <w:pPr>
              <w:spacing w:after="0"/>
              <w:jc w:val="center"/>
              <w:rPr>
                <w:sz w:val="20"/>
                <w:szCs w:val="20"/>
              </w:rPr>
            </w:pPr>
            <w:r w:rsidRPr="007C0653">
              <w:rPr>
                <w:sz w:val="20"/>
                <w:szCs w:val="20"/>
              </w:rPr>
              <w:t>ДДТ</w:t>
            </w:r>
          </w:p>
        </w:tc>
        <w:tc>
          <w:tcPr>
            <w:tcW w:w="567" w:type="dxa"/>
            <w:vMerge w:val="restart"/>
            <w:shd w:val="clear" w:color="auto" w:fill="auto"/>
            <w:textDirection w:val="btLr"/>
          </w:tcPr>
          <w:p w14:paraId="38DAB261" w14:textId="77777777" w:rsidR="00E83124" w:rsidRPr="007C0653" w:rsidRDefault="00E83124" w:rsidP="00E83124">
            <w:pPr>
              <w:spacing w:after="0"/>
              <w:ind w:left="113" w:right="113"/>
              <w:jc w:val="center"/>
              <w:rPr>
                <w:sz w:val="20"/>
                <w:szCs w:val="20"/>
              </w:rPr>
            </w:pPr>
            <w:r w:rsidRPr="007C0653">
              <w:rPr>
                <w:sz w:val="20"/>
                <w:szCs w:val="20"/>
              </w:rPr>
              <w:t>ДМШ</w:t>
            </w:r>
          </w:p>
        </w:tc>
        <w:tc>
          <w:tcPr>
            <w:tcW w:w="567" w:type="dxa"/>
            <w:vMerge w:val="restart"/>
            <w:shd w:val="clear" w:color="auto" w:fill="auto"/>
            <w:textDirection w:val="btLr"/>
          </w:tcPr>
          <w:p w14:paraId="38FA007D" w14:textId="77777777" w:rsidR="00E83124" w:rsidRPr="007C0653" w:rsidRDefault="00E83124" w:rsidP="00E83124">
            <w:pPr>
              <w:spacing w:after="0"/>
              <w:ind w:left="113" w:right="113"/>
              <w:jc w:val="center"/>
              <w:rPr>
                <w:sz w:val="20"/>
                <w:szCs w:val="20"/>
              </w:rPr>
            </w:pPr>
            <w:r w:rsidRPr="007C0653">
              <w:rPr>
                <w:sz w:val="20"/>
                <w:szCs w:val="20"/>
              </w:rPr>
              <w:t>ДХШ</w:t>
            </w:r>
          </w:p>
        </w:tc>
        <w:tc>
          <w:tcPr>
            <w:tcW w:w="567" w:type="dxa"/>
            <w:vMerge w:val="restart"/>
            <w:shd w:val="clear" w:color="auto" w:fill="auto"/>
            <w:textDirection w:val="btLr"/>
          </w:tcPr>
          <w:p w14:paraId="69F19FA9" w14:textId="77777777" w:rsidR="00E83124" w:rsidRPr="007C0653" w:rsidRDefault="00E83124" w:rsidP="00E83124">
            <w:pPr>
              <w:spacing w:after="0"/>
              <w:ind w:left="113" w:right="113"/>
              <w:jc w:val="center"/>
              <w:rPr>
                <w:sz w:val="20"/>
                <w:szCs w:val="20"/>
              </w:rPr>
            </w:pPr>
            <w:r w:rsidRPr="007C0653">
              <w:rPr>
                <w:sz w:val="20"/>
                <w:szCs w:val="20"/>
              </w:rPr>
              <w:t>ДЮСШ</w:t>
            </w:r>
          </w:p>
        </w:tc>
        <w:tc>
          <w:tcPr>
            <w:tcW w:w="567" w:type="dxa"/>
            <w:vMerge w:val="restart"/>
            <w:shd w:val="clear" w:color="auto" w:fill="auto"/>
            <w:textDirection w:val="btLr"/>
          </w:tcPr>
          <w:p w14:paraId="758717F1" w14:textId="77777777" w:rsidR="00E83124" w:rsidRPr="007C0653" w:rsidRDefault="00E83124" w:rsidP="00E83124">
            <w:pPr>
              <w:spacing w:after="0"/>
              <w:ind w:left="113" w:right="113"/>
              <w:jc w:val="center"/>
              <w:rPr>
                <w:sz w:val="20"/>
                <w:szCs w:val="20"/>
              </w:rPr>
            </w:pPr>
            <w:r w:rsidRPr="007C0653">
              <w:rPr>
                <w:sz w:val="20"/>
                <w:szCs w:val="20"/>
              </w:rPr>
              <w:t>спортивные секции, клубы</w:t>
            </w:r>
          </w:p>
        </w:tc>
        <w:tc>
          <w:tcPr>
            <w:tcW w:w="567" w:type="dxa"/>
            <w:vMerge w:val="restart"/>
            <w:shd w:val="clear" w:color="auto" w:fill="auto"/>
            <w:textDirection w:val="btLr"/>
          </w:tcPr>
          <w:p w14:paraId="5AAE7AED" w14:textId="77777777" w:rsidR="00E83124" w:rsidRPr="007C0653" w:rsidRDefault="00E83124" w:rsidP="00E83124">
            <w:pPr>
              <w:spacing w:after="0"/>
              <w:ind w:left="113" w:right="113"/>
              <w:jc w:val="center"/>
              <w:rPr>
                <w:sz w:val="20"/>
                <w:szCs w:val="20"/>
              </w:rPr>
            </w:pPr>
            <w:r w:rsidRPr="007C0653">
              <w:rPr>
                <w:sz w:val="20"/>
                <w:szCs w:val="20"/>
              </w:rPr>
              <w:t>ДК «Юность»</w:t>
            </w:r>
          </w:p>
        </w:tc>
        <w:tc>
          <w:tcPr>
            <w:tcW w:w="709" w:type="dxa"/>
            <w:vMerge w:val="restart"/>
            <w:shd w:val="clear" w:color="auto" w:fill="auto"/>
            <w:textDirection w:val="btLr"/>
          </w:tcPr>
          <w:p w14:paraId="72AEB208" w14:textId="77777777" w:rsidR="00E83124" w:rsidRPr="007C0653" w:rsidRDefault="00E83124" w:rsidP="00E83124">
            <w:pPr>
              <w:spacing w:after="0"/>
              <w:ind w:left="113" w:right="113"/>
              <w:jc w:val="center"/>
              <w:rPr>
                <w:sz w:val="20"/>
                <w:szCs w:val="20"/>
              </w:rPr>
            </w:pPr>
            <w:r w:rsidRPr="007C0653">
              <w:rPr>
                <w:sz w:val="20"/>
                <w:szCs w:val="20"/>
              </w:rPr>
              <w:t xml:space="preserve">посещают </w:t>
            </w:r>
            <w:proofErr w:type="spellStart"/>
            <w:r w:rsidRPr="007C0653">
              <w:rPr>
                <w:sz w:val="20"/>
                <w:szCs w:val="20"/>
              </w:rPr>
              <w:t>неск</w:t>
            </w:r>
            <w:proofErr w:type="spellEnd"/>
            <w:r w:rsidRPr="007C0653">
              <w:rPr>
                <w:sz w:val="20"/>
                <w:szCs w:val="20"/>
              </w:rPr>
              <w:t>. кружков</w:t>
            </w:r>
          </w:p>
        </w:tc>
        <w:tc>
          <w:tcPr>
            <w:tcW w:w="1134" w:type="dxa"/>
            <w:vMerge w:val="restart"/>
            <w:shd w:val="clear" w:color="auto" w:fill="auto"/>
            <w:textDirection w:val="btLr"/>
          </w:tcPr>
          <w:p w14:paraId="32F0D83D" w14:textId="77777777" w:rsidR="00E83124" w:rsidRPr="007C0653" w:rsidRDefault="00E83124" w:rsidP="00E83124">
            <w:pPr>
              <w:spacing w:after="0"/>
              <w:ind w:left="113" w:right="113"/>
              <w:jc w:val="center"/>
              <w:rPr>
                <w:sz w:val="20"/>
                <w:szCs w:val="20"/>
              </w:rPr>
            </w:pPr>
            <w:r w:rsidRPr="007C0653">
              <w:rPr>
                <w:sz w:val="20"/>
                <w:szCs w:val="20"/>
              </w:rPr>
              <w:t xml:space="preserve">Кол-во  человек   и  % занятых </w:t>
            </w:r>
            <w:proofErr w:type="spellStart"/>
            <w:r w:rsidRPr="007C0653">
              <w:rPr>
                <w:sz w:val="20"/>
                <w:szCs w:val="20"/>
              </w:rPr>
              <w:t>доп</w:t>
            </w:r>
            <w:proofErr w:type="spellEnd"/>
            <w:r w:rsidRPr="007C0653">
              <w:rPr>
                <w:sz w:val="20"/>
                <w:szCs w:val="20"/>
              </w:rPr>
              <w:t xml:space="preserve"> обр.</w:t>
            </w:r>
          </w:p>
        </w:tc>
        <w:tc>
          <w:tcPr>
            <w:tcW w:w="992" w:type="dxa"/>
            <w:vMerge w:val="restart"/>
            <w:shd w:val="clear" w:color="auto" w:fill="auto"/>
            <w:textDirection w:val="btLr"/>
          </w:tcPr>
          <w:p w14:paraId="5CA47566" w14:textId="77777777" w:rsidR="00E83124" w:rsidRPr="007C0653" w:rsidRDefault="00E83124" w:rsidP="00E83124">
            <w:pPr>
              <w:spacing w:after="0"/>
              <w:ind w:left="113" w:right="113"/>
              <w:jc w:val="center"/>
              <w:rPr>
                <w:sz w:val="20"/>
                <w:szCs w:val="20"/>
              </w:rPr>
            </w:pPr>
            <w:r w:rsidRPr="007C0653">
              <w:rPr>
                <w:sz w:val="20"/>
                <w:szCs w:val="20"/>
              </w:rPr>
              <w:t>Кол-во  человек</w:t>
            </w:r>
          </w:p>
          <w:p w14:paraId="2C38B0B5" w14:textId="77777777" w:rsidR="00E83124" w:rsidRPr="007C0653" w:rsidRDefault="00E83124" w:rsidP="00E83124">
            <w:pPr>
              <w:spacing w:after="0"/>
              <w:ind w:left="113" w:right="113"/>
              <w:jc w:val="center"/>
              <w:rPr>
                <w:sz w:val="20"/>
                <w:szCs w:val="20"/>
              </w:rPr>
            </w:pPr>
            <w:r w:rsidRPr="007C0653">
              <w:rPr>
                <w:sz w:val="20"/>
                <w:szCs w:val="20"/>
              </w:rPr>
              <w:t xml:space="preserve">и % </w:t>
            </w:r>
            <w:r w:rsidRPr="007C0653">
              <w:rPr>
                <w:sz w:val="20"/>
                <w:szCs w:val="20"/>
                <w:u w:val="single"/>
              </w:rPr>
              <w:t>НЕ</w:t>
            </w:r>
            <w:r w:rsidRPr="007C0653">
              <w:rPr>
                <w:sz w:val="20"/>
                <w:szCs w:val="20"/>
              </w:rPr>
              <w:t xml:space="preserve"> занятых доп. обр.</w:t>
            </w:r>
          </w:p>
        </w:tc>
      </w:tr>
      <w:tr w:rsidR="00E83124" w:rsidRPr="007C0653" w14:paraId="0A05ED5E" w14:textId="77777777" w:rsidTr="00E370E3">
        <w:trPr>
          <w:cantSplit/>
          <w:trHeight w:val="1593"/>
        </w:trPr>
        <w:tc>
          <w:tcPr>
            <w:tcW w:w="993" w:type="dxa"/>
            <w:vMerge/>
            <w:shd w:val="clear" w:color="auto" w:fill="auto"/>
          </w:tcPr>
          <w:p w14:paraId="493107FA" w14:textId="77777777" w:rsidR="00E83124" w:rsidRPr="007C0653" w:rsidRDefault="00E83124" w:rsidP="00E83124">
            <w:pPr>
              <w:spacing w:after="0"/>
              <w:jc w:val="center"/>
              <w:rPr>
                <w:sz w:val="20"/>
                <w:szCs w:val="20"/>
              </w:rPr>
            </w:pPr>
          </w:p>
        </w:tc>
        <w:tc>
          <w:tcPr>
            <w:tcW w:w="709" w:type="dxa"/>
            <w:vMerge/>
            <w:shd w:val="clear" w:color="auto" w:fill="auto"/>
            <w:textDirection w:val="btLr"/>
          </w:tcPr>
          <w:p w14:paraId="790BE9BE" w14:textId="77777777" w:rsidR="00E83124" w:rsidRPr="007C0653" w:rsidRDefault="00E83124" w:rsidP="00E83124">
            <w:pPr>
              <w:spacing w:after="0"/>
              <w:ind w:left="113" w:right="113"/>
              <w:rPr>
                <w:sz w:val="20"/>
                <w:szCs w:val="20"/>
              </w:rPr>
            </w:pPr>
          </w:p>
        </w:tc>
        <w:tc>
          <w:tcPr>
            <w:tcW w:w="709" w:type="dxa"/>
            <w:shd w:val="clear" w:color="auto" w:fill="auto"/>
            <w:textDirection w:val="btLr"/>
          </w:tcPr>
          <w:p w14:paraId="59131BC0" w14:textId="77777777" w:rsidR="00E83124" w:rsidRPr="007C0653" w:rsidRDefault="00E83124" w:rsidP="00E83124">
            <w:pPr>
              <w:spacing w:after="0"/>
              <w:ind w:left="113" w:right="113"/>
              <w:jc w:val="center"/>
              <w:rPr>
                <w:sz w:val="20"/>
                <w:szCs w:val="20"/>
              </w:rPr>
            </w:pPr>
            <w:r w:rsidRPr="007C0653">
              <w:rPr>
                <w:sz w:val="20"/>
                <w:szCs w:val="20"/>
              </w:rPr>
              <w:t xml:space="preserve">Спортивные </w:t>
            </w:r>
          </w:p>
        </w:tc>
        <w:tc>
          <w:tcPr>
            <w:tcW w:w="709" w:type="dxa"/>
            <w:shd w:val="clear" w:color="auto" w:fill="auto"/>
            <w:textDirection w:val="btLr"/>
          </w:tcPr>
          <w:p w14:paraId="4D1C8D29" w14:textId="77777777" w:rsidR="00E83124" w:rsidRPr="007C0653" w:rsidRDefault="00E83124" w:rsidP="00E83124">
            <w:pPr>
              <w:spacing w:after="0"/>
              <w:ind w:left="113" w:right="113"/>
              <w:jc w:val="center"/>
              <w:rPr>
                <w:sz w:val="20"/>
                <w:szCs w:val="20"/>
              </w:rPr>
            </w:pPr>
            <w:r w:rsidRPr="007C0653">
              <w:rPr>
                <w:sz w:val="20"/>
                <w:szCs w:val="20"/>
              </w:rPr>
              <w:t xml:space="preserve">Другие </w:t>
            </w:r>
          </w:p>
        </w:tc>
        <w:tc>
          <w:tcPr>
            <w:tcW w:w="567" w:type="dxa"/>
            <w:shd w:val="clear" w:color="auto" w:fill="auto"/>
            <w:textDirection w:val="btLr"/>
          </w:tcPr>
          <w:p w14:paraId="5B6033C3" w14:textId="77777777" w:rsidR="00E83124" w:rsidRPr="007C0653" w:rsidRDefault="00E83124" w:rsidP="00E83124">
            <w:pPr>
              <w:spacing w:after="0"/>
              <w:ind w:left="113" w:right="113"/>
              <w:jc w:val="center"/>
              <w:rPr>
                <w:sz w:val="20"/>
                <w:szCs w:val="20"/>
              </w:rPr>
            </w:pPr>
            <w:r w:rsidRPr="007C0653">
              <w:rPr>
                <w:sz w:val="20"/>
                <w:szCs w:val="20"/>
              </w:rPr>
              <w:t>Спортивные</w:t>
            </w:r>
          </w:p>
        </w:tc>
        <w:tc>
          <w:tcPr>
            <w:tcW w:w="567" w:type="dxa"/>
            <w:shd w:val="clear" w:color="auto" w:fill="auto"/>
            <w:textDirection w:val="btLr"/>
          </w:tcPr>
          <w:p w14:paraId="14AE9FD3" w14:textId="77777777" w:rsidR="00E83124" w:rsidRPr="007C0653" w:rsidRDefault="00E83124" w:rsidP="00E83124">
            <w:pPr>
              <w:spacing w:after="0"/>
              <w:ind w:left="113" w:right="113"/>
              <w:jc w:val="center"/>
              <w:rPr>
                <w:sz w:val="20"/>
                <w:szCs w:val="20"/>
              </w:rPr>
            </w:pPr>
            <w:r w:rsidRPr="007C0653">
              <w:rPr>
                <w:sz w:val="20"/>
                <w:szCs w:val="20"/>
              </w:rPr>
              <w:t xml:space="preserve">Другие </w:t>
            </w:r>
          </w:p>
        </w:tc>
        <w:tc>
          <w:tcPr>
            <w:tcW w:w="567" w:type="dxa"/>
            <w:vMerge/>
            <w:shd w:val="clear" w:color="auto" w:fill="auto"/>
            <w:textDirection w:val="btLr"/>
          </w:tcPr>
          <w:p w14:paraId="0A362F48" w14:textId="77777777" w:rsidR="00E83124" w:rsidRPr="007C0653" w:rsidRDefault="00E83124" w:rsidP="00E83124">
            <w:pPr>
              <w:spacing w:after="0"/>
              <w:ind w:left="113" w:right="113"/>
              <w:jc w:val="center"/>
              <w:rPr>
                <w:sz w:val="20"/>
                <w:szCs w:val="20"/>
              </w:rPr>
            </w:pPr>
          </w:p>
        </w:tc>
        <w:tc>
          <w:tcPr>
            <w:tcW w:w="567" w:type="dxa"/>
            <w:vMerge/>
            <w:shd w:val="clear" w:color="auto" w:fill="auto"/>
            <w:textDirection w:val="btLr"/>
          </w:tcPr>
          <w:p w14:paraId="5BC09786" w14:textId="77777777" w:rsidR="00E83124" w:rsidRPr="007C0653" w:rsidRDefault="00E83124" w:rsidP="00E83124">
            <w:pPr>
              <w:spacing w:after="0"/>
              <w:ind w:left="113" w:right="113"/>
              <w:jc w:val="center"/>
              <w:rPr>
                <w:sz w:val="20"/>
                <w:szCs w:val="20"/>
              </w:rPr>
            </w:pPr>
          </w:p>
        </w:tc>
        <w:tc>
          <w:tcPr>
            <w:tcW w:w="567" w:type="dxa"/>
            <w:vMerge/>
            <w:shd w:val="clear" w:color="auto" w:fill="auto"/>
            <w:textDirection w:val="btLr"/>
          </w:tcPr>
          <w:p w14:paraId="0681DCA1" w14:textId="77777777" w:rsidR="00E83124" w:rsidRPr="007C0653" w:rsidRDefault="00E83124" w:rsidP="00E83124">
            <w:pPr>
              <w:spacing w:after="0"/>
              <w:ind w:left="113" w:right="113"/>
              <w:jc w:val="center"/>
              <w:rPr>
                <w:sz w:val="20"/>
                <w:szCs w:val="20"/>
              </w:rPr>
            </w:pPr>
          </w:p>
        </w:tc>
        <w:tc>
          <w:tcPr>
            <w:tcW w:w="567" w:type="dxa"/>
            <w:vMerge/>
            <w:shd w:val="clear" w:color="auto" w:fill="auto"/>
            <w:textDirection w:val="btLr"/>
          </w:tcPr>
          <w:p w14:paraId="3EF9C403" w14:textId="77777777" w:rsidR="00E83124" w:rsidRPr="007C0653" w:rsidRDefault="00E83124" w:rsidP="00E83124">
            <w:pPr>
              <w:spacing w:after="0"/>
              <w:ind w:left="113" w:right="113"/>
              <w:jc w:val="center"/>
              <w:rPr>
                <w:sz w:val="20"/>
                <w:szCs w:val="20"/>
              </w:rPr>
            </w:pPr>
          </w:p>
        </w:tc>
        <w:tc>
          <w:tcPr>
            <w:tcW w:w="567" w:type="dxa"/>
            <w:vMerge/>
            <w:shd w:val="clear" w:color="auto" w:fill="auto"/>
            <w:textDirection w:val="btLr"/>
          </w:tcPr>
          <w:p w14:paraId="0EE1716C" w14:textId="77777777" w:rsidR="00E83124" w:rsidRPr="007C0653" w:rsidRDefault="00E83124" w:rsidP="00E83124">
            <w:pPr>
              <w:spacing w:after="0"/>
              <w:ind w:left="113" w:right="113"/>
              <w:jc w:val="center"/>
              <w:rPr>
                <w:sz w:val="20"/>
                <w:szCs w:val="20"/>
              </w:rPr>
            </w:pPr>
          </w:p>
        </w:tc>
        <w:tc>
          <w:tcPr>
            <w:tcW w:w="709" w:type="dxa"/>
            <w:vMerge/>
            <w:shd w:val="clear" w:color="auto" w:fill="auto"/>
            <w:textDirection w:val="btLr"/>
          </w:tcPr>
          <w:p w14:paraId="79C8F6E6" w14:textId="77777777" w:rsidR="00E83124" w:rsidRPr="007C0653" w:rsidRDefault="00E83124" w:rsidP="00E83124">
            <w:pPr>
              <w:spacing w:after="0"/>
              <w:ind w:left="113" w:right="113"/>
              <w:jc w:val="center"/>
              <w:rPr>
                <w:sz w:val="20"/>
                <w:szCs w:val="20"/>
              </w:rPr>
            </w:pPr>
          </w:p>
        </w:tc>
        <w:tc>
          <w:tcPr>
            <w:tcW w:w="1134" w:type="dxa"/>
            <w:vMerge/>
            <w:shd w:val="clear" w:color="auto" w:fill="auto"/>
            <w:textDirection w:val="btLr"/>
          </w:tcPr>
          <w:p w14:paraId="2DB4DE60" w14:textId="77777777" w:rsidR="00E83124" w:rsidRPr="007C0653" w:rsidRDefault="00E83124" w:rsidP="00E83124">
            <w:pPr>
              <w:spacing w:after="0"/>
              <w:ind w:left="113" w:right="113"/>
              <w:jc w:val="center"/>
              <w:rPr>
                <w:sz w:val="20"/>
                <w:szCs w:val="20"/>
              </w:rPr>
            </w:pPr>
          </w:p>
        </w:tc>
        <w:tc>
          <w:tcPr>
            <w:tcW w:w="992" w:type="dxa"/>
            <w:vMerge/>
            <w:shd w:val="clear" w:color="auto" w:fill="auto"/>
            <w:textDirection w:val="btLr"/>
          </w:tcPr>
          <w:p w14:paraId="0EC3D66E" w14:textId="77777777" w:rsidR="00E83124" w:rsidRPr="007C0653" w:rsidRDefault="00E83124" w:rsidP="00E83124">
            <w:pPr>
              <w:spacing w:after="0"/>
              <w:ind w:left="113" w:right="113"/>
              <w:jc w:val="center"/>
              <w:rPr>
                <w:sz w:val="20"/>
                <w:szCs w:val="20"/>
              </w:rPr>
            </w:pPr>
          </w:p>
        </w:tc>
      </w:tr>
      <w:tr w:rsidR="00E83124" w:rsidRPr="00E83124" w14:paraId="03BB2F63" w14:textId="77777777" w:rsidTr="00E370E3">
        <w:trPr>
          <w:trHeight w:val="269"/>
        </w:trPr>
        <w:tc>
          <w:tcPr>
            <w:tcW w:w="993" w:type="dxa"/>
            <w:vAlign w:val="center"/>
          </w:tcPr>
          <w:p w14:paraId="206FD37E" w14:textId="77777777" w:rsidR="00E83124" w:rsidRPr="00E83124" w:rsidRDefault="00E83124" w:rsidP="00E83124">
            <w:pPr>
              <w:spacing w:after="0"/>
              <w:rPr>
                <w:b/>
                <w:sz w:val="20"/>
                <w:szCs w:val="20"/>
              </w:rPr>
            </w:pPr>
            <w:r w:rsidRPr="00E83124">
              <w:rPr>
                <w:b/>
                <w:sz w:val="20"/>
                <w:szCs w:val="20"/>
              </w:rPr>
              <w:t>2020-21</w:t>
            </w:r>
          </w:p>
        </w:tc>
        <w:tc>
          <w:tcPr>
            <w:tcW w:w="709" w:type="dxa"/>
            <w:shd w:val="clear" w:color="auto" w:fill="FFFFFF"/>
            <w:vAlign w:val="center"/>
          </w:tcPr>
          <w:p w14:paraId="7D113FEB" w14:textId="77777777" w:rsidR="00E83124" w:rsidRPr="00E83124" w:rsidRDefault="00E83124" w:rsidP="00E83124">
            <w:pPr>
              <w:spacing w:after="0"/>
              <w:ind w:right="-108"/>
              <w:jc w:val="center"/>
              <w:rPr>
                <w:b/>
                <w:sz w:val="20"/>
                <w:szCs w:val="20"/>
              </w:rPr>
            </w:pPr>
            <w:r w:rsidRPr="00E83124">
              <w:rPr>
                <w:b/>
                <w:sz w:val="20"/>
                <w:szCs w:val="20"/>
              </w:rPr>
              <w:t>5176</w:t>
            </w:r>
          </w:p>
        </w:tc>
        <w:tc>
          <w:tcPr>
            <w:tcW w:w="709" w:type="dxa"/>
            <w:shd w:val="clear" w:color="auto" w:fill="FFFFFF"/>
            <w:vAlign w:val="center"/>
          </w:tcPr>
          <w:p w14:paraId="19CE0E96" w14:textId="77777777" w:rsidR="00E83124" w:rsidRPr="00E83124" w:rsidRDefault="00E83124" w:rsidP="00E83124">
            <w:pPr>
              <w:spacing w:after="0"/>
              <w:jc w:val="center"/>
              <w:rPr>
                <w:b/>
                <w:sz w:val="20"/>
                <w:szCs w:val="20"/>
              </w:rPr>
            </w:pPr>
            <w:r w:rsidRPr="00E83124">
              <w:rPr>
                <w:b/>
                <w:bCs/>
                <w:sz w:val="20"/>
                <w:szCs w:val="20"/>
              </w:rPr>
              <w:t>481</w:t>
            </w:r>
          </w:p>
        </w:tc>
        <w:tc>
          <w:tcPr>
            <w:tcW w:w="709" w:type="dxa"/>
            <w:shd w:val="clear" w:color="auto" w:fill="FFFFFF"/>
            <w:vAlign w:val="center"/>
          </w:tcPr>
          <w:p w14:paraId="11125FD8" w14:textId="77777777" w:rsidR="00E83124" w:rsidRPr="00E83124" w:rsidRDefault="00E83124" w:rsidP="00E83124">
            <w:pPr>
              <w:spacing w:after="0"/>
              <w:jc w:val="center"/>
              <w:rPr>
                <w:b/>
                <w:bCs/>
                <w:sz w:val="20"/>
                <w:szCs w:val="20"/>
              </w:rPr>
            </w:pPr>
            <w:r w:rsidRPr="00E83124">
              <w:rPr>
                <w:b/>
                <w:bCs/>
                <w:sz w:val="20"/>
                <w:szCs w:val="20"/>
              </w:rPr>
              <w:t>2465</w:t>
            </w:r>
          </w:p>
        </w:tc>
        <w:tc>
          <w:tcPr>
            <w:tcW w:w="567" w:type="dxa"/>
            <w:shd w:val="clear" w:color="auto" w:fill="FFFFFF"/>
            <w:vAlign w:val="center"/>
          </w:tcPr>
          <w:p w14:paraId="08F3A2A9" w14:textId="77777777" w:rsidR="00E83124" w:rsidRPr="00E83124" w:rsidRDefault="00E83124" w:rsidP="00E83124">
            <w:pPr>
              <w:spacing w:after="0"/>
              <w:jc w:val="center"/>
              <w:rPr>
                <w:b/>
                <w:sz w:val="20"/>
                <w:szCs w:val="20"/>
              </w:rPr>
            </w:pPr>
            <w:r w:rsidRPr="00E83124">
              <w:rPr>
                <w:b/>
                <w:bCs/>
                <w:sz w:val="20"/>
                <w:szCs w:val="20"/>
              </w:rPr>
              <w:t>151</w:t>
            </w:r>
          </w:p>
        </w:tc>
        <w:tc>
          <w:tcPr>
            <w:tcW w:w="567" w:type="dxa"/>
            <w:shd w:val="clear" w:color="auto" w:fill="FFFFFF"/>
            <w:vAlign w:val="center"/>
          </w:tcPr>
          <w:p w14:paraId="05B3E1EC" w14:textId="77777777" w:rsidR="00E83124" w:rsidRPr="00E83124" w:rsidRDefault="00E83124" w:rsidP="00E83124">
            <w:pPr>
              <w:spacing w:after="0"/>
              <w:jc w:val="center"/>
              <w:rPr>
                <w:b/>
                <w:sz w:val="20"/>
                <w:szCs w:val="20"/>
              </w:rPr>
            </w:pPr>
            <w:r w:rsidRPr="00E83124">
              <w:rPr>
                <w:b/>
                <w:bCs/>
                <w:sz w:val="20"/>
                <w:szCs w:val="20"/>
              </w:rPr>
              <w:t>568</w:t>
            </w:r>
          </w:p>
        </w:tc>
        <w:tc>
          <w:tcPr>
            <w:tcW w:w="1134" w:type="dxa"/>
            <w:gridSpan w:val="2"/>
            <w:shd w:val="clear" w:color="auto" w:fill="FFFFFF"/>
            <w:vAlign w:val="center"/>
          </w:tcPr>
          <w:p w14:paraId="60EEDADF" w14:textId="77777777" w:rsidR="00E83124" w:rsidRPr="00E83124" w:rsidRDefault="00E83124" w:rsidP="00E83124">
            <w:pPr>
              <w:spacing w:after="0"/>
              <w:jc w:val="center"/>
              <w:rPr>
                <w:b/>
                <w:bCs/>
                <w:sz w:val="20"/>
                <w:szCs w:val="20"/>
              </w:rPr>
            </w:pPr>
            <w:r w:rsidRPr="00E83124">
              <w:rPr>
                <w:b/>
                <w:bCs/>
                <w:sz w:val="20"/>
                <w:szCs w:val="20"/>
              </w:rPr>
              <w:t>757</w:t>
            </w:r>
          </w:p>
        </w:tc>
        <w:tc>
          <w:tcPr>
            <w:tcW w:w="1134" w:type="dxa"/>
            <w:gridSpan w:val="2"/>
            <w:shd w:val="clear" w:color="auto" w:fill="FFFFFF"/>
            <w:vAlign w:val="center"/>
          </w:tcPr>
          <w:p w14:paraId="464F896F" w14:textId="77777777" w:rsidR="00E83124" w:rsidRPr="00E83124" w:rsidRDefault="00E83124" w:rsidP="00E83124">
            <w:pPr>
              <w:spacing w:after="0"/>
              <w:jc w:val="center"/>
              <w:rPr>
                <w:b/>
                <w:bCs/>
                <w:sz w:val="20"/>
                <w:szCs w:val="20"/>
              </w:rPr>
            </w:pPr>
            <w:r w:rsidRPr="00E83124">
              <w:rPr>
                <w:b/>
                <w:bCs/>
                <w:sz w:val="20"/>
                <w:szCs w:val="20"/>
              </w:rPr>
              <w:t>1263</w:t>
            </w:r>
          </w:p>
        </w:tc>
        <w:tc>
          <w:tcPr>
            <w:tcW w:w="567" w:type="dxa"/>
            <w:shd w:val="clear" w:color="auto" w:fill="FFFFFF"/>
            <w:vAlign w:val="center"/>
          </w:tcPr>
          <w:p w14:paraId="74583ACB" w14:textId="77777777" w:rsidR="00E83124" w:rsidRPr="00E83124" w:rsidRDefault="00E83124" w:rsidP="00E83124">
            <w:pPr>
              <w:spacing w:after="0"/>
              <w:jc w:val="center"/>
              <w:rPr>
                <w:b/>
                <w:bCs/>
                <w:sz w:val="20"/>
                <w:szCs w:val="20"/>
              </w:rPr>
            </w:pPr>
            <w:r w:rsidRPr="00E83124">
              <w:rPr>
                <w:b/>
                <w:bCs/>
                <w:sz w:val="20"/>
                <w:szCs w:val="20"/>
              </w:rPr>
              <w:t>133</w:t>
            </w:r>
          </w:p>
        </w:tc>
        <w:tc>
          <w:tcPr>
            <w:tcW w:w="709" w:type="dxa"/>
            <w:shd w:val="clear" w:color="auto" w:fill="FFFFFF"/>
            <w:vAlign w:val="center"/>
          </w:tcPr>
          <w:p w14:paraId="77D464EB" w14:textId="77777777" w:rsidR="00E83124" w:rsidRPr="00E83124" w:rsidRDefault="00E83124" w:rsidP="00E83124">
            <w:pPr>
              <w:spacing w:after="0"/>
              <w:jc w:val="center"/>
              <w:rPr>
                <w:b/>
                <w:sz w:val="20"/>
                <w:szCs w:val="20"/>
              </w:rPr>
            </w:pPr>
            <w:r w:rsidRPr="00E83124">
              <w:rPr>
                <w:b/>
                <w:bCs/>
                <w:sz w:val="20"/>
                <w:szCs w:val="20"/>
              </w:rPr>
              <w:t>2199</w:t>
            </w:r>
          </w:p>
        </w:tc>
        <w:tc>
          <w:tcPr>
            <w:tcW w:w="1134" w:type="dxa"/>
            <w:shd w:val="clear" w:color="auto" w:fill="FFFFFF"/>
            <w:vAlign w:val="center"/>
          </w:tcPr>
          <w:p w14:paraId="2A309038" w14:textId="77777777" w:rsidR="00E83124" w:rsidRPr="00E83124" w:rsidRDefault="00E83124" w:rsidP="00E83124">
            <w:pPr>
              <w:spacing w:after="0"/>
              <w:jc w:val="center"/>
              <w:rPr>
                <w:b/>
                <w:sz w:val="20"/>
                <w:szCs w:val="20"/>
              </w:rPr>
            </w:pPr>
            <w:r w:rsidRPr="00E83124">
              <w:rPr>
                <w:b/>
                <w:bCs/>
                <w:sz w:val="20"/>
                <w:szCs w:val="20"/>
              </w:rPr>
              <w:t>4367/84,4</w:t>
            </w:r>
          </w:p>
        </w:tc>
        <w:tc>
          <w:tcPr>
            <w:tcW w:w="992" w:type="dxa"/>
            <w:shd w:val="clear" w:color="auto" w:fill="FFFFFF"/>
            <w:vAlign w:val="center"/>
          </w:tcPr>
          <w:p w14:paraId="24199022" w14:textId="77777777" w:rsidR="00E83124" w:rsidRPr="00E83124" w:rsidRDefault="00E83124" w:rsidP="00E83124">
            <w:pPr>
              <w:spacing w:after="0"/>
              <w:jc w:val="center"/>
              <w:rPr>
                <w:b/>
                <w:sz w:val="20"/>
                <w:szCs w:val="20"/>
              </w:rPr>
            </w:pPr>
            <w:r w:rsidRPr="00E83124">
              <w:rPr>
                <w:b/>
                <w:sz w:val="20"/>
                <w:szCs w:val="20"/>
              </w:rPr>
              <w:t>809/15,6</w:t>
            </w:r>
          </w:p>
        </w:tc>
      </w:tr>
      <w:tr w:rsidR="00E83124" w:rsidRPr="00E83124" w14:paraId="09256030" w14:textId="77777777" w:rsidTr="00E370E3">
        <w:trPr>
          <w:trHeight w:val="269"/>
        </w:trPr>
        <w:tc>
          <w:tcPr>
            <w:tcW w:w="993" w:type="dxa"/>
            <w:vAlign w:val="center"/>
          </w:tcPr>
          <w:p w14:paraId="3F15A3EF" w14:textId="77777777" w:rsidR="00E83124" w:rsidRPr="00E83124" w:rsidRDefault="00E83124" w:rsidP="00E83124">
            <w:pPr>
              <w:spacing w:after="0"/>
              <w:rPr>
                <w:sz w:val="20"/>
                <w:szCs w:val="20"/>
              </w:rPr>
            </w:pPr>
          </w:p>
        </w:tc>
        <w:tc>
          <w:tcPr>
            <w:tcW w:w="709" w:type="dxa"/>
            <w:shd w:val="clear" w:color="auto" w:fill="FFFFFF"/>
            <w:vAlign w:val="center"/>
          </w:tcPr>
          <w:p w14:paraId="3C3EDFCA" w14:textId="77777777" w:rsidR="00E83124" w:rsidRPr="00E83124" w:rsidRDefault="00E83124" w:rsidP="00E83124">
            <w:pPr>
              <w:spacing w:after="0"/>
              <w:ind w:right="-108"/>
              <w:jc w:val="center"/>
              <w:rPr>
                <w:sz w:val="20"/>
                <w:szCs w:val="20"/>
              </w:rPr>
            </w:pPr>
          </w:p>
        </w:tc>
        <w:tc>
          <w:tcPr>
            <w:tcW w:w="1418" w:type="dxa"/>
            <w:gridSpan w:val="2"/>
            <w:shd w:val="clear" w:color="auto" w:fill="FFFFFF"/>
            <w:vAlign w:val="center"/>
          </w:tcPr>
          <w:p w14:paraId="531C2BA9" w14:textId="77777777" w:rsidR="00E83124" w:rsidRPr="00E83124" w:rsidRDefault="00E83124" w:rsidP="00E83124">
            <w:pPr>
              <w:spacing w:after="0"/>
              <w:jc w:val="center"/>
              <w:rPr>
                <w:sz w:val="20"/>
                <w:szCs w:val="20"/>
              </w:rPr>
            </w:pPr>
            <w:r w:rsidRPr="00E83124">
              <w:rPr>
                <w:sz w:val="20"/>
                <w:szCs w:val="20"/>
              </w:rPr>
              <w:t>56,9</w:t>
            </w:r>
          </w:p>
        </w:tc>
        <w:tc>
          <w:tcPr>
            <w:tcW w:w="1134" w:type="dxa"/>
            <w:gridSpan w:val="2"/>
            <w:shd w:val="clear" w:color="auto" w:fill="FFFFFF"/>
            <w:vAlign w:val="center"/>
          </w:tcPr>
          <w:p w14:paraId="7AC3E615" w14:textId="77777777" w:rsidR="00E83124" w:rsidRPr="00E83124" w:rsidRDefault="00E83124" w:rsidP="00E83124">
            <w:pPr>
              <w:spacing w:after="0"/>
              <w:jc w:val="center"/>
              <w:rPr>
                <w:sz w:val="20"/>
                <w:szCs w:val="20"/>
              </w:rPr>
            </w:pPr>
            <w:r w:rsidRPr="00E83124">
              <w:rPr>
                <w:sz w:val="20"/>
                <w:szCs w:val="20"/>
              </w:rPr>
              <w:t>13,9</w:t>
            </w:r>
          </w:p>
        </w:tc>
        <w:tc>
          <w:tcPr>
            <w:tcW w:w="1134" w:type="dxa"/>
            <w:gridSpan w:val="2"/>
            <w:shd w:val="clear" w:color="auto" w:fill="FFFFFF"/>
            <w:vAlign w:val="center"/>
          </w:tcPr>
          <w:p w14:paraId="485E9EDA" w14:textId="77777777" w:rsidR="00E83124" w:rsidRPr="00E83124" w:rsidRDefault="00E83124" w:rsidP="00E83124">
            <w:pPr>
              <w:spacing w:after="0"/>
              <w:jc w:val="center"/>
              <w:rPr>
                <w:sz w:val="20"/>
                <w:szCs w:val="20"/>
              </w:rPr>
            </w:pPr>
            <w:r w:rsidRPr="00E83124">
              <w:rPr>
                <w:sz w:val="20"/>
                <w:szCs w:val="20"/>
              </w:rPr>
              <w:t>14,6</w:t>
            </w:r>
          </w:p>
        </w:tc>
        <w:tc>
          <w:tcPr>
            <w:tcW w:w="1134" w:type="dxa"/>
            <w:gridSpan w:val="2"/>
            <w:shd w:val="clear" w:color="auto" w:fill="FFFFFF"/>
            <w:vAlign w:val="center"/>
          </w:tcPr>
          <w:p w14:paraId="7100E856" w14:textId="77777777" w:rsidR="00E83124" w:rsidRPr="00E83124" w:rsidRDefault="00E83124" w:rsidP="00E83124">
            <w:pPr>
              <w:spacing w:after="0"/>
              <w:jc w:val="center"/>
              <w:rPr>
                <w:sz w:val="20"/>
                <w:szCs w:val="20"/>
              </w:rPr>
            </w:pPr>
            <w:r w:rsidRPr="00E83124">
              <w:rPr>
                <w:sz w:val="20"/>
                <w:szCs w:val="20"/>
              </w:rPr>
              <w:t>24,4</w:t>
            </w:r>
          </w:p>
        </w:tc>
        <w:tc>
          <w:tcPr>
            <w:tcW w:w="567" w:type="dxa"/>
            <w:shd w:val="clear" w:color="auto" w:fill="FFFFFF"/>
            <w:vAlign w:val="center"/>
          </w:tcPr>
          <w:p w14:paraId="4ADE0E99" w14:textId="77777777" w:rsidR="00E83124" w:rsidRPr="00E83124" w:rsidRDefault="00E83124" w:rsidP="00E83124">
            <w:pPr>
              <w:spacing w:after="0"/>
              <w:jc w:val="center"/>
              <w:rPr>
                <w:sz w:val="20"/>
                <w:szCs w:val="20"/>
              </w:rPr>
            </w:pPr>
            <w:r w:rsidRPr="00E83124">
              <w:rPr>
                <w:sz w:val="20"/>
                <w:szCs w:val="20"/>
              </w:rPr>
              <w:t>2,5</w:t>
            </w:r>
          </w:p>
        </w:tc>
        <w:tc>
          <w:tcPr>
            <w:tcW w:w="709" w:type="dxa"/>
            <w:shd w:val="clear" w:color="auto" w:fill="FFFFFF"/>
            <w:vAlign w:val="center"/>
          </w:tcPr>
          <w:p w14:paraId="43E2D807" w14:textId="77777777" w:rsidR="00E83124" w:rsidRPr="00E83124" w:rsidRDefault="00E83124" w:rsidP="00E83124">
            <w:pPr>
              <w:spacing w:after="0"/>
              <w:jc w:val="center"/>
              <w:rPr>
                <w:sz w:val="20"/>
                <w:szCs w:val="20"/>
              </w:rPr>
            </w:pPr>
            <w:r w:rsidRPr="00E83124">
              <w:rPr>
                <w:sz w:val="20"/>
                <w:szCs w:val="20"/>
              </w:rPr>
              <w:t>42,5</w:t>
            </w:r>
          </w:p>
        </w:tc>
        <w:tc>
          <w:tcPr>
            <w:tcW w:w="1134" w:type="dxa"/>
            <w:shd w:val="clear" w:color="auto" w:fill="FFFFFF"/>
            <w:vAlign w:val="center"/>
          </w:tcPr>
          <w:p w14:paraId="70865337" w14:textId="77777777" w:rsidR="00E83124" w:rsidRPr="00E83124" w:rsidRDefault="00E83124" w:rsidP="00E83124">
            <w:pPr>
              <w:spacing w:after="0"/>
              <w:jc w:val="center"/>
              <w:rPr>
                <w:sz w:val="20"/>
                <w:szCs w:val="20"/>
              </w:rPr>
            </w:pPr>
          </w:p>
        </w:tc>
        <w:tc>
          <w:tcPr>
            <w:tcW w:w="992" w:type="dxa"/>
            <w:shd w:val="clear" w:color="auto" w:fill="FFFFFF"/>
            <w:vAlign w:val="center"/>
          </w:tcPr>
          <w:p w14:paraId="6C335A8A" w14:textId="77777777" w:rsidR="00E83124" w:rsidRPr="00E83124" w:rsidRDefault="00E83124" w:rsidP="00E83124">
            <w:pPr>
              <w:spacing w:after="0"/>
              <w:jc w:val="center"/>
              <w:rPr>
                <w:sz w:val="20"/>
                <w:szCs w:val="20"/>
              </w:rPr>
            </w:pPr>
          </w:p>
        </w:tc>
      </w:tr>
      <w:tr w:rsidR="00E83124" w:rsidRPr="00E83124" w14:paraId="0FC9557A" w14:textId="77777777" w:rsidTr="00E370E3">
        <w:trPr>
          <w:trHeight w:val="269"/>
        </w:trPr>
        <w:tc>
          <w:tcPr>
            <w:tcW w:w="993" w:type="dxa"/>
            <w:vAlign w:val="center"/>
          </w:tcPr>
          <w:p w14:paraId="79E7D53F" w14:textId="77777777" w:rsidR="00E83124" w:rsidRPr="00E83124" w:rsidRDefault="00E83124" w:rsidP="00E83124">
            <w:pPr>
              <w:spacing w:after="0"/>
              <w:rPr>
                <w:b/>
                <w:sz w:val="20"/>
                <w:szCs w:val="20"/>
              </w:rPr>
            </w:pPr>
            <w:r w:rsidRPr="00E83124">
              <w:rPr>
                <w:b/>
                <w:sz w:val="20"/>
                <w:szCs w:val="20"/>
              </w:rPr>
              <w:t>2019-20</w:t>
            </w:r>
          </w:p>
        </w:tc>
        <w:tc>
          <w:tcPr>
            <w:tcW w:w="709" w:type="dxa"/>
            <w:shd w:val="clear" w:color="auto" w:fill="FFFFFF"/>
            <w:vAlign w:val="center"/>
          </w:tcPr>
          <w:p w14:paraId="4DECBA7C" w14:textId="77777777" w:rsidR="00E83124" w:rsidRPr="00E83124" w:rsidRDefault="00E83124" w:rsidP="00E83124">
            <w:pPr>
              <w:spacing w:after="0"/>
              <w:ind w:right="-108"/>
              <w:jc w:val="center"/>
              <w:rPr>
                <w:b/>
                <w:sz w:val="20"/>
                <w:szCs w:val="20"/>
              </w:rPr>
            </w:pPr>
            <w:r w:rsidRPr="00E83124">
              <w:rPr>
                <w:b/>
                <w:sz w:val="20"/>
                <w:szCs w:val="20"/>
              </w:rPr>
              <w:t>5082</w:t>
            </w:r>
          </w:p>
        </w:tc>
        <w:tc>
          <w:tcPr>
            <w:tcW w:w="709" w:type="dxa"/>
            <w:shd w:val="clear" w:color="auto" w:fill="FFFFFF"/>
            <w:vAlign w:val="center"/>
          </w:tcPr>
          <w:p w14:paraId="0DBB16C5" w14:textId="77777777" w:rsidR="00E83124" w:rsidRPr="00E83124" w:rsidRDefault="00E83124" w:rsidP="00E83124">
            <w:pPr>
              <w:spacing w:after="0"/>
              <w:jc w:val="center"/>
              <w:rPr>
                <w:b/>
                <w:sz w:val="20"/>
                <w:szCs w:val="20"/>
              </w:rPr>
            </w:pPr>
            <w:r w:rsidRPr="00E83124">
              <w:rPr>
                <w:b/>
                <w:sz w:val="20"/>
                <w:szCs w:val="20"/>
              </w:rPr>
              <w:t>777</w:t>
            </w:r>
          </w:p>
        </w:tc>
        <w:tc>
          <w:tcPr>
            <w:tcW w:w="709" w:type="dxa"/>
            <w:shd w:val="clear" w:color="auto" w:fill="FFFFFF"/>
            <w:vAlign w:val="center"/>
          </w:tcPr>
          <w:p w14:paraId="5D65305F" w14:textId="77777777" w:rsidR="00E83124" w:rsidRPr="00E83124" w:rsidRDefault="00E83124" w:rsidP="00E83124">
            <w:pPr>
              <w:spacing w:after="0"/>
              <w:jc w:val="center"/>
              <w:rPr>
                <w:b/>
                <w:bCs/>
                <w:sz w:val="20"/>
                <w:szCs w:val="20"/>
              </w:rPr>
            </w:pPr>
            <w:r w:rsidRPr="00E83124">
              <w:rPr>
                <w:b/>
                <w:bCs/>
                <w:sz w:val="20"/>
                <w:szCs w:val="20"/>
              </w:rPr>
              <w:t>2653</w:t>
            </w:r>
          </w:p>
        </w:tc>
        <w:tc>
          <w:tcPr>
            <w:tcW w:w="567" w:type="dxa"/>
            <w:shd w:val="clear" w:color="auto" w:fill="FFFFFF"/>
            <w:vAlign w:val="center"/>
          </w:tcPr>
          <w:p w14:paraId="0DFD9E2E" w14:textId="77777777" w:rsidR="00E83124" w:rsidRPr="00E83124" w:rsidRDefault="00E83124" w:rsidP="00E83124">
            <w:pPr>
              <w:spacing w:after="0"/>
              <w:jc w:val="center"/>
              <w:rPr>
                <w:b/>
                <w:sz w:val="20"/>
                <w:szCs w:val="20"/>
              </w:rPr>
            </w:pPr>
            <w:r w:rsidRPr="00E83124">
              <w:rPr>
                <w:b/>
                <w:sz w:val="20"/>
                <w:szCs w:val="20"/>
              </w:rPr>
              <w:t>133</w:t>
            </w:r>
          </w:p>
        </w:tc>
        <w:tc>
          <w:tcPr>
            <w:tcW w:w="567" w:type="dxa"/>
            <w:shd w:val="clear" w:color="auto" w:fill="FFFFFF"/>
            <w:vAlign w:val="center"/>
          </w:tcPr>
          <w:p w14:paraId="55AA133E" w14:textId="77777777" w:rsidR="00E83124" w:rsidRPr="00E83124" w:rsidRDefault="00E83124" w:rsidP="00E83124">
            <w:pPr>
              <w:spacing w:after="0"/>
              <w:jc w:val="center"/>
              <w:rPr>
                <w:b/>
                <w:sz w:val="20"/>
                <w:szCs w:val="20"/>
              </w:rPr>
            </w:pPr>
            <w:r w:rsidRPr="00E83124">
              <w:rPr>
                <w:b/>
                <w:sz w:val="20"/>
                <w:szCs w:val="20"/>
              </w:rPr>
              <w:t>592</w:t>
            </w:r>
          </w:p>
        </w:tc>
        <w:tc>
          <w:tcPr>
            <w:tcW w:w="1134" w:type="dxa"/>
            <w:gridSpan w:val="2"/>
            <w:shd w:val="clear" w:color="auto" w:fill="FFFFFF"/>
            <w:vAlign w:val="center"/>
          </w:tcPr>
          <w:p w14:paraId="78B104C4" w14:textId="77777777" w:rsidR="00E83124" w:rsidRPr="00E83124" w:rsidRDefault="00E83124" w:rsidP="00E83124">
            <w:pPr>
              <w:spacing w:after="0"/>
              <w:jc w:val="center"/>
              <w:rPr>
                <w:b/>
                <w:bCs/>
                <w:sz w:val="20"/>
                <w:szCs w:val="20"/>
              </w:rPr>
            </w:pPr>
            <w:r w:rsidRPr="00E83124">
              <w:rPr>
                <w:b/>
                <w:bCs/>
                <w:sz w:val="20"/>
                <w:szCs w:val="20"/>
              </w:rPr>
              <w:t>712</w:t>
            </w:r>
          </w:p>
        </w:tc>
        <w:tc>
          <w:tcPr>
            <w:tcW w:w="1134" w:type="dxa"/>
            <w:gridSpan w:val="2"/>
            <w:shd w:val="clear" w:color="auto" w:fill="FFFFFF"/>
            <w:vAlign w:val="center"/>
          </w:tcPr>
          <w:p w14:paraId="3A10CBD7" w14:textId="77777777" w:rsidR="00E83124" w:rsidRPr="00E83124" w:rsidRDefault="00E83124" w:rsidP="00E83124">
            <w:pPr>
              <w:spacing w:after="0"/>
              <w:jc w:val="center"/>
              <w:rPr>
                <w:b/>
                <w:bCs/>
                <w:sz w:val="20"/>
                <w:szCs w:val="20"/>
              </w:rPr>
            </w:pPr>
            <w:r w:rsidRPr="00E83124">
              <w:rPr>
                <w:b/>
                <w:bCs/>
                <w:sz w:val="20"/>
                <w:szCs w:val="20"/>
              </w:rPr>
              <w:t>1414</w:t>
            </w:r>
          </w:p>
        </w:tc>
        <w:tc>
          <w:tcPr>
            <w:tcW w:w="567" w:type="dxa"/>
            <w:shd w:val="clear" w:color="auto" w:fill="FFFFFF"/>
            <w:vAlign w:val="center"/>
          </w:tcPr>
          <w:p w14:paraId="3168BBAB" w14:textId="77777777" w:rsidR="00E83124" w:rsidRPr="00E83124" w:rsidRDefault="00E83124" w:rsidP="00E83124">
            <w:pPr>
              <w:spacing w:after="0"/>
              <w:jc w:val="center"/>
              <w:rPr>
                <w:b/>
                <w:bCs/>
                <w:sz w:val="20"/>
                <w:szCs w:val="20"/>
              </w:rPr>
            </w:pPr>
            <w:r w:rsidRPr="00E83124">
              <w:rPr>
                <w:b/>
                <w:bCs/>
                <w:sz w:val="20"/>
                <w:szCs w:val="20"/>
              </w:rPr>
              <w:t>148</w:t>
            </w:r>
          </w:p>
        </w:tc>
        <w:tc>
          <w:tcPr>
            <w:tcW w:w="709" w:type="dxa"/>
            <w:shd w:val="clear" w:color="auto" w:fill="FFFFFF"/>
            <w:vAlign w:val="center"/>
          </w:tcPr>
          <w:p w14:paraId="19F44A51" w14:textId="77777777" w:rsidR="00E83124" w:rsidRPr="00E83124" w:rsidRDefault="00E83124" w:rsidP="00E83124">
            <w:pPr>
              <w:spacing w:after="0"/>
              <w:jc w:val="center"/>
              <w:rPr>
                <w:b/>
                <w:sz w:val="20"/>
                <w:szCs w:val="20"/>
              </w:rPr>
            </w:pPr>
            <w:r w:rsidRPr="00E83124">
              <w:rPr>
                <w:b/>
                <w:sz w:val="20"/>
                <w:szCs w:val="20"/>
              </w:rPr>
              <w:t>2605</w:t>
            </w:r>
          </w:p>
        </w:tc>
        <w:tc>
          <w:tcPr>
            <w:tcW w:w="1134" w:type="dxa"/>
            <w:shd w:val="clear" w:color="auto" w:fill="FFFFFF"/>
            <w:vAlign w:val="center"/>
          </w:tcPr>
          <w:p w14:paraId="4BD3CBEF" w14:textId="77777777" w:rsidR="00E83124" w:rsidRPr="00E83124" w:rsidRDefault="00E83124" w:rsidP="00E83124">
            <w:pPr>
              <w:spacing w:after="0"/>
              <w:jc w:val="center"/>
              <w:rPr>
                <w:b/>
                <w:sz w:val="20"/>
                <w:szCs w:val="20"/>
              </w:rPr>
            </w:pPr>
            <w:r w:rsidRPr="00E83124">
              <w:rPr>
                <w:b/>
                <w:sz w:val="20"/>
                <w:szCs w:val="20"/>
              </w:rPr>
              <w:t>4332/85,2</w:t>
            </w:r>
          </w:p>
        </w:tc>
        <w:tc>
          <w:tcPr>
            <w:tcW w:w="992" w:type="dxa"/>
            <w:shd w:val="clear" w:color="auto" w:fill="FFFFFF"/>
            <w:vAlign w:val="center"/>
          </w:tcPr>
          <w:p w14:paraId="174366BE" w14:textId="77777777" w:rsidR="00E83124" w:rsidRPr="00E83124" w:rsidRDefault="00E83124" w:rsidP="00E83124">
            <w:pPr>
              <w:spacing w:after="0"/>
              <w:jc w:val="center"/>
              <w:rPr>
                <w:b/>
                <w:sz w:val="20"/>
                <w:szCs w:val="20"/>
              </w:rPr>
            </w:pPr>
            <w:r w:rsidRPr="00E83124">
              <w:rPr>
                <w:b/>
                <w:sz w:val="20"/>
                <w:szCs w:val="20"/>
              </w:rPr>
              <w:t>750/14,8</w:t>
            </w:r>
          </w:p>
        </w:tc>
      </w:tr>
      <w:tr w:rsidR="00E83124" w:rsidRPr="00E83124" w14:paraId="67D42211" w14:textId="77777777" w:rsidTr="00E370E3">
        <w:trPr>
          <w:trHeight w:val="269"/>
        </w:trPr>
        <w:tc>
          <w:tcPr>
            <w:tcW w:w="993" w:type="dxa"/>
            <w:vAlign w:val="center"/>
          </w:tcPr>
          <w:p w14:paraId="39E0E39D" w14:textId="77777777" w:rsidR="00E83124" w:rsidRPr="00E83124" w:rsidRDefault="00E83124" w:rsidP="00E83124">
            <w:pPr>
              <w:spacing w:after="0"/>
              <w:rPr>
                <w:sz w:val="20"/>
                <w:szCs w:val="20"/>
              </w:rPr>
            </w:pPr>
          </w:p>
        </w:tc>
        <w:tc>
          <w:tcPr>
            <w:tcW w:w="709" w:type="dxa"/>
            <w:shd w:val="clear" w:color="auto" w:fill="FFFFFF"/>
            <w:vAlign w:val="center"/>
          </w:tcPr>
          <w:p w14:paraId="0388E404" w14:textId="77777777" w:rsidR="00E83124" w:rsidRPr="00E83124" w:rsidRDefault="00E83124" w:rsidP="00E83124">
            <w:pPr>
              <w:spacing w:after="0"/>
              <w:ind w:right="-108"/>
              <w:jc w:val="center"/>
              <w:rPr>
                <w:sz w:val="20"/>
                <w:szCs w:val="20"/>
              </w:rPr>
            </w:pPr>
          </w:p>
        </w:tc>
        <w:tc>
          <w:tcPr>
            <w:tcW w:w="1418" w:type="dxa"/>
            <w:gridSpan w:val="2"/>
            <w:shd w:val="clear" w:color="auto" w:fill="FFFFFF"/>
            <w:vAlign w:val="center"/>
          </w:tcPr>
          <w:p w14:paraId="35A02919" w14:textId="77777777" w:rsidR="00E83124" w:rsidRPr="00E83124" w:rsidRDefault="00E83124" w:rsidP="00E83124">
            <w:pPr>
              <w:spacing w:after="0"/>
              <w:jc w:val="center"/>
              <w:rPr>
                <w:sz w:val="20"/>
                <w:szCs w:val="20"/>
              </w:rPr>
            </w:pPr>
            <w:r w:rsidRPr="00E83124">
              <w:rPr>
                <w:sz w:val="20"/>
                <w:szCs w:val="20"/>
              </w:rPr>
              <w:t>67,5</w:t>
            </w:r>
          </w:p>
        </w:tc>
        <w:tc>
          <w:tcPr>
            <w:tcW w:w="1134" w:type="dxa"/>
            <w:gridSpan w:val="2"/>
            <w:shd w:val="clear" w:color="auto" w:fill="FFFFFF"/>
            <w:vAlign w:val="center"/>
          </w:tcPr>
          <w:p w14:paraId="5C556E09" w14:textId="77777777" w:rsidR="00E83124" w:rsidRPr="00E83124" w:rsidRDefault="00E83124" w:rsidP="00E83124">
            <w:pPr>
              <w:spacing w:after="0"/>
              <w:jc w:val="center"/>
              <w:rPr>
                <w:sz w:val="20"/>
                <w:szCs w:val="20"/>
              </w:rPr>
            </w:pPr>
            <w:r w:rsidRPr="00E83124">
              <w:rPr>
                <w:sz w:val="20"/>
                <w:szCs w:val="20"/>
              </w:rPr>
              <w:t>14,2</w:t>
            </w:r>
          </w:p>
        </w:tc>
        <w:tc>
          <w:tcPr>
            <w:tcW w:w="1134" w:type="dxa"/>
            <w:gridSpan w:val="2"/>
            <w:shd w:val="clear" w:color="auto" w:fill="FFFFFF"/>
            <w:vAlign w:val="center"/>
          </w:tcPr>
          <w:p w14:paraId="546B33D3" w14:textId="77777777" w:rsidR="00E83124" w:rsidRPr="00E83124" w:rsidRDefault="00E83124" w:rsidP="00E83124">
            <w:pPr>
              <w:spacing w:after="0"/>
              <w:jc w:val="center"/>
              <w:rPr>
                <w:sz w:val="20"/>
                <w:szCs w:val="20"/>
              </w:rPr>
            </w:pPr>
            <w:r w:rsidRPr="00E83124">
              <w:rPr>
                <w:sz w:val="20"/>
                <w:szCs w:val="20"/>
              </w:rPr>
              <w:t>14,0</w:t>
            </w:r>
          </w:p>
        </w:tc>
        <w:tc>
          <w:tcPr>
            <w:tcW w:w="1134" w:type="dxa"/>
            <w:gridSpan w:val="2"/>
            <w:shd w:val="clear" w:color="auto" w:fill="FFFFFF"/>
            <w:vAlign w:val="center"/>
          </w:tcPr>
          <w:p w14:paraId="2FAFF65A" w14:textId="77777777" w:rsidR="00E83124" w:rsidRPr="00E83124" w:rsidRDefault="00E83124" w:rsidP="00E83124">
            <w:pPr>
              <w:spacing w:after="0"/>
              <w:jc w:val="center"/>
              <w:rPr>
                <w:sz w:val="20"/>
                <w:szCs w:val="20"/>
              </w:rPr>
            </w:pPr>
            <w:r w:rsidRPr="00E83124">
              <w:rPr>
                <w:sz w:val="20"/>
                <w:szCs w:val="20"/>
              </w:rPr>
              <w:t>27,8</w:t>
            </w:r>
          </w:p>
        </w:tc>
        <w:tc>
          <w:tcPr>
            <w:tcW w:w="567" w:type="dxa"/>
            <w:shd w:val="clear" w:color="auto" w:fill="FFFFFF"/>
            <w:vAlign w:val="center"/>
          </w:tcPr>
          <w:p w14:paraId="0C8AA63A" w14:textId="77777777" w:rsidR="00E83124" w:rsidRPr="00E83124" w:rsidRDefault="00E83124" w:rsidP="00E83124">
            <w:pPr>
              <w:spacing w:after="0"/>
              <w:jc w:val="center"/>
              <w:rPr>
                <w:sz w:val="20"/>
                <w:szCs w:val="20"/>
              </w:rPr>
            </w:pPr>
            <w:r w:rsidRPr="00E83124">
              <w:rPr>
                <w:sz w:val="20"/>
                <w:szCs w:val="20"/>
              </w:rPr>
              <w:t>2,9</w:t>
            </w:r>
          </w:p>
        </w:tc>
        <w:tc>
          <w:tcPr>
            <w:tcW w:w="709" w:type="dxa"/>
            <w:shd w:val="clear" w:color="auto" w:fill="FFFFFF"/>
            <w:vAlign w:val="center"/>
          </w:tcPr>
          <w:p w14:paraId="3E17B625" w14:textId="77777777" w:rsidR="00E83124" w:rsidRPr="00E83124" w:rsidRDefault="00E83124" w:rsidP="00E83124">
            <w:pPr>
              <w:spacing w:after="0"/>
              <w:jc w:val="center"/>
              <w:rPr>
                <w:sz w:val="20"/>
                <w:szCs w:val="20"/>
              </w:rPr>
            </w:pPr>
            <w:r w:rsidRPr="00E83124">
              <w:rPr>
                <w:sz w:val="20"/>
                <w:szCs w:val="20"/>
              </w:rPr>
              <w:t>51,2</w:t>
            </w:r>
          </w:p>
        </w:tc>
        <w:tc>
          <w:tcPr>
            <w:tcW w:w="1134" w:type="dxa"/>
            <w:shd w:val="clear" w:color="auto" w:fill="FFFFFF"/>
            <w:vAlign w:val="center"/>
          </w:tcPr>
          <w:p w14:paraId="2EB37053" w14:textId="77777777" w:rsidR="00E83124" w:rsidRPr="00E83124" w:rsidRDefault="00E83124" w:rsidP="00E83124">
            <w:pPr>
              <w:spacing w:after="0"/>
              <w:jc w:val="center"/>
              <w:rPr>
                <w:sz w:val="20"/>
                <w:szCs w:val="20"/>
              </w:rPr>
            </w:pPr>
          </w:p>
        </w:tc>
        <w:tc>
          <w:tcPr>
            <w:tcW w:w="992" w:type="dxa"/>
            <w:shd w:val="clear" w:color="auto" w:fill="FFFFFF"/>
            <w:vAlign w:val="center"/>
          </w:tcPr>
          <w:p w14:paraId="34E8F38C" w14:textId="77777777" w:rsidR="00E83124" w:rsidRPr="00E83124" w:rsidRDefault="00E83124" w:rsidP="00E83124">
            <w:pPr>
              <w:spacing w:after="0"/>
              <w:jc w:val="center"/>
              <w:rPr>
                <w:sz w:val="20"/>
                <w:szCs w:val="20"/>
              </w:rPr>
            </w:pPr>
          </w:p>
        </w:tc>
      </w:tr>
      <w:tr w:rsidR="00E83124" w:rsidRPr="00E83124" w14:paraId="24943058" w14:textId="77777777" w:rsidTr="00E370E3">
        <w:trPr>
          <w:trHeight w:val="269"/>
        </w:trPr>
        <w:tc>
          <w:tcPr>
            <w:tcW w:w="993" w:type="dxa"/>
            <w:vAlign w:val="center"/>
          </w:tcPr>
          <w:p w14:paraId="502BC8B5" w14:textId="77777777" w:rsidR="00E83124" w:rsidRPr="00E83124" w:rsidRDefault="00E83124" w:rsidP="00E83124">
            <w:pPr>
              <w:spacing w:after="0"/>
              <w:rPr>
                <w:b/>
                <w:sz w:val="20"/>
                <w:szCs w:val="20"/>
              </w:rPr>
            </w:pPr>
            <w:r w:rsidRPr="00E83124">
              <w:rPr>
                <w:b/>
                <w:sz w:val="20"/>
                <w:szCs w:val="20"/>
              </w:rPr>
              <w:t>2018-19</w:t>
            </w:r>
          </w:p>
        </w:tc>
        <w:tc>
          <w:tcPr>
            <w:tcW w:w="709" w:type="dxa"/>
            <w:shd w:val="clear" w:color="auto" w:fill="FFFFFF"/>
            <w:vAlign w:val="center"/>
          </w:tcPr>
          <w:p w14:paraId="3ABF9C20" w14:textId="77777777" w:rsidR="00E83124" w:rsidRPr="00E83124" w:rsidRDefault="00E83124" w:rsidP="00E83124">
            <w:pPr>
              <w:spacing w:after="0"/>
              <w:ind w:right="-108"/>
              <w:jc w:val="center"/>
              <w:rPr>
                <w:b/>
                <w:sz w:val="20"/>
                <w:szCs w:val="20"/>
              </w:rPr>
            </w:pPr>
            <w:r w:rsidRPr="00E83124">
              <w:rPr>
                <w:b/>
                <w:bCs/>
                <w:sz w:val="20"/>
                <w:szCs w:val="20"/>
              </w:rPr>
              <w:t>4944</w:t>
            </w:r>
          </w:p>
        </w:tc>
        <w:tc>
          <w:tcPr>
            <w:tcW w:w="709" w:type="dxa"/>
            <w:shd w:val="clear" w:color="auto" w:fill="FFFFFF"/>
            <w:vAlign w:val="center"/>
          </w:tcPr>
          <w:p w14:paraId="63D53F54" w14:textId="77777777" w:rsidR="00E83124" w:rsidRPr="00E83124" w:rsidRDefault="00E83124" w:rsidP="00E83124">
            <w:pPr>
              <w:spacing w:after="0"/>
              <w:jc w:val="center"/>
              <w:rPr>
                <w:b/>
                <w:sz w:val="20"/>
                <w:szCs w:val="20"/>
              </w:rPr>
            </w:pPr>
            <w:r w:rsidRPr="00E83124">
              <w:rPr>
                <w:b/>
                <w:sz w:val="20"/>
                <w:szCs w:val="20"/>
              </w:rPr>
              <w:t>802</w:t>
            </w:r>
          </w:p>
        </w:tc>
        <w:tc>
          <w:tcPr>
            <w:tcW w:w="709" w:type="dxa"/>
            <w:shd w:val="clear" w:color="auto" w:fill="FFFFFF"/>
            <w:vAlign w:val="center"/>
          </w:tcPr>
          <w:p w14:paraId="06EB7334" w14:textId="77777777" w:rsidR="00E83124" w:rsidRPr="00E83124" w:rsidRDefault="00E83124" w:rsidP="00E83124">
            <w:pPr>
              <w:spacing w:after="0"/>
              <w:jc w:val="center"/>
              <w:rPr>
                <w:b/>
                <w:bCs/>
                <w:sz w:val="20"/>
                <w:szCs w:val="20"/>
              </w:rPr>
            </w:pPr>
            <w:r w:rsidRPr="00E83124">
              <w:rPr>
                <w:b/>
                <w:bCs/>
                <w:sz w:val="20"/>
                <w:szCs w:val="20"/>
              </w:rPr>
              <w:t>2189</w:t>
            </w:r>
          </w:p>
        </w:tc>
        <w:tc>
          <w:tcPr>
            <w:tcW w:w="567" w:type="dxa"/>
            <w:shd w:val="clear" w:color="auto" w:fill="FFFFFF"/>
            <w:vAlign w:val="center"/>
          </w:tcPr>
          <w:p w14:paraId="11AF44C5" w14:textId="77777777" w:rsidR="00E83124" w:rsidRPr="00E83124" w:rsidRDefault="00E83124" w:rsidP="00E83124">
            <w:pPr>
              <w:spacing w:after="0"/>
              <w:jc w:val="center"/>
              <w:rPr>
                <w:b/>
                <w:sz w:val="20"/>
                <w:szCs w:val="20"/>
              </w:rPr>
            </w:pPr>
            <w:r w:rsidRPr="00E83124">
              <w:rPr>
                <w:b/>
                <w:sz w:val="20"/>
                <w:szCs w:val="20"/>
              </w:rPr>
              <w:t>189</w:t>
            </w:r>
          </w:p>
        </w:tc>
        <w:tc>
          <w:tcPr>
            <w:tcW w:w="567" w:type="dxa"/>
            <w:shd w:val="clear" w:color="auto" w:fill="FFFFFF"/>
            <w:vAlign w:val="center"/>
          </w:tcPr>
          <w:p w14:paraId="0BEDF9DC" w14:textId="77777777" w:rsidR="00E83124" w:rsidRPr="00E83124" w:rsidRDefault="00E83124" w:rsidP="00E83124">
            <w:pPr>
              <w:spacing w:after="0"/>
              <w:jc w:val="center"/>
              <w:rPr>
                <w:b/>
                <w:sz w:val="20"/>
                <w:szCs w:val="20"/>
              </w:rPr>
            </w:pPr>
            <w:r w:rsidRPr="00E83124">
              <w:rPr>
                <w:b/>
                <w:sz w:val="20"/>
                <w:szCs w:val="20"/>
              </w:rPr>
              <w:t>661</w:t>
            </w:r>
          </w:p>
        </w:tc>
        <w:tc>
          <w:tcPr>
            <w:tcW w:w="567" w:type="dxa"/>
            <w:shd w:val="clear" w:color="auto" w:fill="FFFFFF"/>
            <w:vAlign w:val="center"/>
          </w:tcPr>
          <w:p w14:paraId="43971A8E" w14:textId="77777777" w:rsidR="00E83124" w:rsidRPr="00E83124" w:rsidRDefault="00E83124" w:rsidP="00E83124">
            <w:pPr>
              <w:spacing w:after="0"/>
              <w:jc w:val="center"/>
              <w:rPr>
                <w:b/>
                <w:bCs/>
                <w:sz w:val="20"/>
                <w:szCs w:val="20"/>
              </w:rPr>
            </w:pPr>
            <w:r w:rsidRPr="00E83124">
              <w:rPr>
                <w:b/>
                <w:bCs/>
                <w:sz w:val="20"/>
                <w:szCs w:val="20"/>
              </w:rPr>
              <w:t>314</w:t>
            </w:r>
          </w:p>
        </w:tc>
        <w:tc>
          <w:tcPr>
            <w:tcW w:w="567" w:type="dxa"/>
            <w:shd w:val="clear" w:color="auto" w:fill="FFFFFF"/>
            <w:vAlign w:val="center"/>
          </w:tcPr>
          <w:p w14:paraId="16E284D1" w14:textId="77777777" w:rsidR="00E83124" w:rsidRPr="00E83124" w:rsidRDefault="00E83124" w:rsidP="00E83124">
            <w:pPr>
              <w:spacing w:after="0"/>
              <w:jc w:val="center"/>
              <w:rPr>
                <w:b/>
                <w:bCs/>
                <w:sz w:val="20"/>
                <w:szCs w:val="20"/>
              </w:rPr>
            </w:pPr>
            <w:r w:rsidRPr="00E83124">
              <w:rPr>
                <w:b/>
                <w:bCs/>
                <w:sz w:val="20"/>
                <w:szCs w:val="20"/>
              </w:rPr>
              <w:t>383</w:t>
            </w:r>
          </w:p>
        </w:tc>
        <w:tc>
          <w:tcPr>
            <w:tcW w:w="567" w:type="dxa"/>
            <w:shd w:val="clear" w:color="auto" w:fill="FFFFFF"/>
            <w:vAlign w:val="center"/>
          </w:tcPr>
          <w:p w14:paraId="0B0E077E" w14:textId="77777777" w:rsidR="00E83124" w:rsidRPr="00E83124" w:rsidRDefault="00E83124" w:rsidP="00E83124">
            <w:pPr>
              <w:spacing w:after="0"/>
              <w:jc w:val="center"/>
              <w:rPr>
                <w:b/>
                <w:bCs/>
                <w:sz w:val="20"/>
                <w:szCs w:val="20"/>
              </w:rPr>
            </w:pPr>
            <w:r w:rsidRPr="00E83124">
              <w:rPr>
                <w:b/>
                <w:bCs/>
                <w:sz w:val="20"/>
                <w:szCs w:val="20"/>
              </w:rPr>
              <w:t>878</w:t>
            </w:r>
          </w:p>
        </w:tc>
        <w:tc>
          <w:tcPr>
            <w:tcW w:w="567" w:type="dxa"/>
            <w:shd w:val="clear" w:color="auto" w:fill="FFFFFF"/>
            <w:vAlign w:val="center"/>
          </w:tcPr>
          <w:p w14:paraId="34421DC7" w14:textId="77777777" w:rsidR="00E83124" w:rsidRPr="00E83124" w:rsidRDefault="00E83124" w:rsidP="00E83124">
            <w:pPr>
              <w:spacing w:after="0"/>
              <w:jc w:val="center"/>
              <w:rPr>
                <w:b/>
                <w:bCs/>
                <w:sz w:val="20"/>
                <w:szCs w:val="20"/>
              </w:rPr>
            </w:pPr>
            <w:r w:rsidRPr="00E83124">
              <w:rPr>
                <w:b/>
                <w:bCs/>
                <w:sz w:val="20"/>
                <w:szCs w:val="20"/>
              </w:rPr>
              <w:t>705</w:t>
            </w:r>
          </w:p>
        </w:tc>
        <w:tc>
          <w:tcPr>
            <w:tcW w:w="567" w:type="dxa"/>
            <w:shd w:val="clear" w:color="auto" w:fill="FFFFFF"/>
            <w:vAlign w:val="center"/>
          </w:tcPr>
          <w:p w14:paraId="677D2D30" w14:textId="77777777" w:rsidR="00E83124" w:rsidRPr="00E83124" w:rsidRDefault="00E83124" w:rsidP="00E83124">
            <w:pPr>
              <w:spacing w:after="0"/>
              <w:jc w:val="center"/>
              <w:rPr>
                <w:b/>
                <w:bCs/>
                <w:sz w:val="20"/>
                <w:szCs w:val="20"/>
              </w:rPr>
            </w:pPr>
            <w:r w:rsidRPr="00E83124">
              <w:rPr>
                <w:b/>
                <w:bCs/>
                <w:sz w:val="20"/>
                <w:szCs w:val="20"/>
              </w:rPr>
              <w:t>198</w:t>
            </w:r>
          </w:p>
        </w:tc>
        <w:tc>
          <w:tcPr>
            <w:tcW w:w="709" w:type="dxa"/>
            <w:shd w:val="clear" w:color="auto" w:fill="FFFFFF"/>
            <w:vAlign w:val="center"/>
          </w:tcPr>
          <w:p w14:paraId="483B78BB" w14:textId="77777777" w:rsidR="00E83124" w:rsidRPr="00E83124" w:rsidRDefault="00E83124" w:rsidP="00E83124">
            <w:pPr>
              <w:spacing w:after="0"/>
              <w:jc w:val="center"/>
              <w:rPr>
                <w:b/>
                <w:sz w:val="20"/>
                <w:szCs w:val="20"/>
              </w:rPr>
            </w:pPr>
            <w:r w:rsidRPr="00E83124">
              <w:rPr>
                <w:b/>
                <w:sz w:val="20"/>
                <w:szCs w:val="20"/>
              </w:rPr>
              <w:t>2405</w:t>
            </w:r>
          </w:p>
        </w:tc>
        <w:tc>
          <w:tcPr>
            <w:tcW w:w="1134" w:type="dxa"/>
            <w:shd w:val="clear" w:color="auto" w:fill="FFFFFF"/>
            <w:vAlign w:val="center"/>
          </w:tcPr>
          <w:p w14:paraId="2C938629" w14:textId="77777777" w:rsidR="00E83124" w:rsidRPr="00E83124" w:rsidRDefault="00E83124" w:rsidP="00E83124">
            <w:pPr>
              <w:spacing w:after="0"/>
              <w:jc w:val="center"/>
              <w:rPr>
                <w:b/>
                <w:sz w:val="20"/>
                <w:szCs w:val="20"/>
              </w:rPr>
            </w:pPr>
            <w:r w:rsidRPr="00E83124">
              <w:rPr>
                <w:b/>
                <w:sz w:val="20"/>
                <w:szCs w:val="20"/>
              </w:rPr>
              <w:t>4086/82,6</w:t>
            </w:r>
          </w:p>
        </w:tc>
        <w:tc>
          <w:tcPr>
            <w:tcW w:w="992" w:type="dxa"/>
            <w:shd w:val="clear" w:color="auto" w:fill="FFFFFF"/>
            <w:vAlign w:val="center"/>
          </w:tcPr>
          <w:p w14:paraId="328E9FC6" w14:textId="77777777" w:rsidR="00E83124" w:rsidRPr="00E83124" w:rsidRDefault="00E83124" w:rsidP="00E83124">
            <w:pPr>
              <w:spacing w:after="0"/>
              <w:jc w:val="center"/>
              <w:rPr>
                <w:b/>
                <w:sz w:val="20"/>
                <w:szCs w:val="20"/>
              </w:rPr>
            </w:pPr>
            <w:r w:rsidRPr="00E83124">
              <w:rPr>
                <w:b/>
                <w:sz w:val="20"/>
                <w:szCs w:val="20"/>
              </w:rPr>
              <w:t>848/17,2</w:t>
            </w:r>
          </w:p>
        </w:tc>
      </w:tr>
      <w:tr w:rsidR="00E83124" w:rsidRPr="00E83124" w14:paraId="17850317" w14:textId="77777777" w:rsidTr="00E370E3">
        <w:trPr>
          <w:trHeight w:val="269"/>
        </w:trPr>
        <w:tc>
          <w:tcPr>
            <w:tcW w:w="993" w:type="dxa"/>
            <w:vAlign w:val="center"/>
          </w:tcPr>
          <w:p w14:paraId="640F6966" w14:textId="77777777" w:rsidR="00E83124" w:rsidRPr="00E83124" w:rsidRDefault="00E83124" w:rsidP="00E83124">
            <w:pPr>
              <w:spacing w:after="0"/>
              <w:jc w:val="center"/>
              <w:rPr>
                <w:sz w:val="20"/>
                <w:szCs w:val="20"/>
              </w:rPr>
            </w:pPr>
          </w:p>
        </w:tc>
        <w:tc>
          <w:tcPr>
            <w:tcW w:w="709" w:type="dxa"/>
            <w:shd w:val="clear" w:color="auto" w:fill="FFFFFF"/>
            <w:vAlign w:val="center"/>
          </w:tcPr>
          <w:p w14:paraId="3E4B4832" w14:textId="77777777" w:rsidR="00E83124" w:rsidRPr="00E83124" w:rsidRDefault="00E83124" w:rsidP="00E83124">
            <w:pPr>
              <w:spacing w:after="0"/>
              <w:ind w:right="-108"/>
              <w:jc w:val="center"/>
              <w:rPr>
                <w:sz w:val="20"/>
                <w:szCs w:val="20"/>
              </w:rPr>
            </w:pPr>
          </w:p>
        </w:tc>
        <w:tc>
          <w:tcPr>
            <w:tcW w:w="1418" w:type="dxa"/>
            <w:gridSpan w:val="2"/>
            <w:shd w:val="clear" w:color="auto" w:fill="FFFFFF"/>
            <w:vAlign w:val="center"/>
          </w:tcPr>
          <w:p w14:paraId="691D6D58" w14:textId="77777777" w:rsidR="00E83124" w:rsidRPr="00E83124" w:rsidRDefault="00E83124" w:rsidP="00E83124">
            <w:pPr>
              <w:spacing w:after="0"/>
              <w:jc w:val="center"/>
              <w:rPr>
                <w:sz w:val="20"/>
                <w:szCs w:val="20"/>
              </w:rPr>
            </w:pPr>
            <w:r w:rsidRPr="00E83124">
              <w:rPr>
                <w:sz w:val="20"/>
                <w:szCs w:val="20"/>
              </w:rPr>
              <w:t>60,5</w:t>
            </w:r>
          </w:p>
        </w:tc>
        <w:tc>
          <w:tcPr>
            <w:tcW w:w="1134" w:type="dxa"/>
            <w:gridSpan w:val="2"/>
            <w:shd w:val="clear" w:color="auto" w:fill="FFFFFF"/>
            <w:vAlign w:val="center"/>
          </w:tcPr>
          <w:p w14:paraId="28F8B83D" w14:textId="77777777" w:rsidR="00E83124" w:rsidRPr="00E83124" w:rsidRDefault="00E83124" w:rsidP="00E83124">
            <w:pPr>
              <w:spacing w:after="0"/>
              <w:jc w:val="center"/>
              <w:rPr>
                <w:sz w:val="20"/>
                <w:szCs w:val="20"/>
              </w:rPr>
            </w:pPr>
            <w:r w:rsidRPr="00E83124">
              <w:rPr>
                <w:sz w:val="20"/>
                <w:szCs w:val="20"/>
              </w:rPr>
              <w:t>17,2</w:t>
            </w:r>
          </w:p>
        </w:tc>
        <w:tc>
          <w:tcPr>
            <w:tcW w:w="567" w:type="dxa"/>
            <w:shd w:val="clear" w:color="auto" w:fill="FFFFFF"/>
            <w:vAlign w:val="center"/>
          </w:tcPr>
          <w:p w14:paraId="68C0CBE2" w14:textId="77777777" w:rsidR="00E83124" w:rsidRPr="00E83124" w:rsidRDefault="00E83124" w:rsidP="00E83124">
            <w:pPr>
              <w:spacing w:after="0"/>
              <w:jc w:val="center"/>
              <w:rPr>
                <w:sz w:val="20"/>
                <w:szCs w:val="20"/>
              </w:rPr>
            </w:pPr>
            <w:r w:rsidRPr="00E83124">
              <w:rPr>
                <w:sz w:val="20"/>
                <w:szCs w:val="20"/>
              </w:rPr>
              <w:t>6,4</w:t>
            </w:r>
          </w:p>
        </w:tc>
        <w:tc>
          <w:tcPr>
            <w:tcW w:w="567" w:type="dxa"/>
            <w:shd w:val="clear" w:color="auto" w:fill="FFFFFF"/>
            <w:vAlign w:val="center"/>
          </w:tcPr>
          <w:p w14:paraId="475A8121" w14:textId="77777777" w:rsidR="00E83124" w:rsidRPr="00E83124" w:rsidRDefault="00E83124" w:rsidP="00E83124">
            <w:pPr>
              <w:spacing w:after="0"/>
              <w:jc w:val="center"/>
              <w:rPr>
                <w:sz w:val="20"/>
                <w:szCs w:val="20"/>
              </w:rPr>
            </w:pPr>
            <w:r w:rsidRPr="00E83124">
              <w:rPr>
                <w:sz w:val="20"/>
                <w:szCs w:val="20"/>
              </w:rPr>
              <w:t>7,7</w:t>
            </w:r>
          </w:p>
        </w:tc>
        <w:tc>
          <w:tcPr>
            <w:tcW w:w="567" w:type="dxa"/>
            <w:shd w:val="clear" w:color="auto" w:fill="FFFFFF"/>
            <w:vAlign w:val="center"/>
          </w:tcPr>
          <w:p w14:paraId="7618BBA2" w14:textId="77777777" w:rsidR="00E83124" w:rsidRPr="00E83124" w:rsidRDefault="00E83124" w:rsidP="00E83124">
            <w:pPr>
              <w:spacing w:after="0"/>
              <w:jc w:val="center"/>
              <w:rPr>
                <w:sz w:val="20"/>
                <w:szCs w:val="20"/>
              </w:rPr>
            </w:pPr>
            <w:r w:rsidRPr="00E83124">
              <w:rPr>
                <w:sz w:val="20"/>
                <w:szCs w:val="20"/>
              </w:rPr>
              <w:t>17,8</w:t>
            </w:r>
          </w:p>
        </w:tc>
        <w:tc>
          <w:tcPr>
            <w:tcW w:w="567" w:type="dxa"/>
            <w:shd w:val="clear" w:color="auto" w:fill="FFFFFF"/>
            <w:vAlign w:val="center"/>
          </w:tcPr>
          <w:p w14:paraId="2DE31E3A" w14:textId="77777777" w:rsidR="00E83124" w:rsidRPr="00E83124" w:rsidRDefault="00E83124" w:rsidP="00E83124">
            <w:pPr>
              <w:spacing w:after="0"/>
              <w:jc w:val="center"/>
              <w:rPr>
                <w:sz w:val="20"/>
                <w:szCs w:val="20"/>
              </w:rPr>
            </w:pPr>
            <w:r w:rsidRPr="00E83124">
              <w:rPr>
                <w:sz w:val="20"/>
                <w:szCs w:val="20"/>
              </w:rPr>
              <w:t>14,3</w:t>
            </w:r>
          </w:p>
        </w:tc>
        <w:tc>
          <w:tcPr>
            <w:tcW w:w="567" w:type="dxa"/>
            <w:shd w:val="clear" w:color="auto" w:fill="FFFFFF"/>
            <w:vAlign w:val="center"/>
          </w:tcPr>
          <w:p w14:paraId="7D0B71F4" w14:textId="77777777" w:rsidR="00E83124" w:rsidRPr="00E83124" w:rsidRDefault="00E83124" w:rsidP="00E83124">
            <w:pPr>
              <w:spacing w:after="0"/>
              <w:jc w:val="center"/>
              <w:rPr>
                <w:sz w:val="20"/>
                <w:szCs w:val="20"/>
              </w:rPr>
            </w:pPr>
            <w:r w:rsidRPr="00E83124">
              <w:rPr>
                <w:sz w:val="20"/>
                <w:szCs w:val="20"/>
              </w:rPr>
              <w:t>4</w:t>
            </w:r>
          </w:p>
        </w:tc>
        <w:tc>
          <w:tcPr>
            <w:tcW w:w="709" w:type="dxa"/>
            <w:shd w:val="clear" w:color="auto" w:fill="FFFFFF"/>
            <w:vAlign w:val="center"/>
          </w:tcPr>
          <w:p w14:paraId="3B1FAA82" w14:textId="77777777" w:rsidR="00E83124" w:rsidRPr="00E83124" w:rsidRDefault="00E83124" w:rsidP="00E83124">
            <w:pPr>
              <w:spacing w:after="0"/>
              <w:jc w:val="center"/>
              <w:rPr>
                <w:sz w:val="20"/>
                <w:szCs w:val="20"/>
              </w:rPr>
            </w:pPr>
            <w:r w:rsidRPr="00E83124">
              <w:rPr>
                <w:sz w:val="20"/>
                <w:szCs w:val="20"/>
              </w:rPr>
              <w:t>48,6</w:t>
            </w:r>
          </w:p>
        </w:tc>
        <w:tc>
          <w:tcPr>
            <w:tcW w:w="1134" w:type="dxa"/>
            <w:shd w:val="clear" w:color="auto" w:fill="FFFFFF"/>
            <w:vAlign w:val="center"/>
          </w:tcPr>
          <w:p w14:paraId="48DD0349" w14:textId="77777777" w:rsidR="00E83124" w:rsidRPr="00E83124" w:rsidRDefault="00E83124" w:rsidP="00E83124">
            <w:pPr>
              <w:spacing w:after="0"/>
              <w:jc w:val="center"/>
              <w:rPr>
                <w:sz w:val="20"/>
                <w:szCs w:val="20"/>
              </w:rPr>
            </w:pPr>
          </w:p>
        </w:tc>
        <w:tc>
          <w:tcPr>
            <w:tcW w:w="992" w:type="dxa"/>
            <w:shd w:val="clear" w:color="auto" w:fill="FFFFFF"/>
            <w:vAlign w:val="center"/>
          </w:tcPr>
          <w:p w14:paraId="61D3DAFD" w14:textId="77777777" w:rsidR="00E83124" w:rsidRPr="00E83124" w:rsidRDefault="00E83124" w:rsidP="00E83124">
            <w:pPr>
              <w:spacing w:after="0"/>
              <w:jc w:val="center"/>
              <w:rPr>
                <w:sz w:val="20"/>
                <w:szCs w:val="20"/>
              </w:rPr>
            </w:pPr>
          </w:p>
        </w:tc>
      </w:tr>
      <w:tr w:rsidR="00E83124" w:rsidRPr="00E83124" w14:paraId="6622A293" w14:textId="77777777" w:rsidTr="00E370E3">
        <w:trPr>
          <w:trHeight w:val="269"/>
        </w:trPr>
        <w:tc>
          <w:tcPr>
            <w:tcW w:w="993" w:type="dxa"/>
          </w:tcPr>
          <w:p w14:paraId="64D44166" w14:textId="77777777" w:rsidR="00E83124" w:rsidRPr="00E83124" w:rsidRDefault="00E83124" w:rsidP="00E83124">
            <w:pPr>
              <w:spacing w:after="0"/>
              <w:rPr>
                <w:sz w:val="20"/>
                <w:szCs w:val="20"/>
              </w:rPr>
            </w:pPr>
            <w:r w:rsidRPr="00E83124">
              <w:rPr>
                <w:sz w:val="20"/>
                <w:szCs w:val="20"/>
              </w:rPr>
              <w:t>динамика</w:t>
            </w:r>
          </w:p>
        </w:tc>
        <w:tc>
          <w:tcPr>
            <w:tcW w:w="709" w:type="dxa"/>
            <w:shd w:val="clear" w:color="auto" w:fill="FFFFFF"/>
          </w:tcPr>
          <w:p w14:paraId="3DDDE12A" w14:textId="77777777" w:rsidR="00E83124" w:rsidRPr="00E83124" w:rsidRDefault="00E83124" w:rsidP="00E83124">
            <w:pPr>
              <w:spacing w:after="0"/>
              <w:rPr>
                <w:sz w:val="20"/>
                <w:szCs w:val="20"/>
              </w:rPr>
            </w:pPr>
          </w:p>
        </w:tc>
        <w:tc>
          <w:tcPr>
            <w:tcW w:w="1418" w:type="dxa"/>
            <w:gridSpan w:val="2"/>
            <w:shd w:val="clear" w:color="auto" w:fill="FFFFFF"/>
            <w:vAlign w:val="center"/>
          </w:tcPr>
          <w:p w14:paraId="0413CC72" w14:textId="77777777" w:rsidR="00E83124" w:rsidRPr="00E83124" w:rsidRDefault="00E83124" w:rsidP="00E83124">
            <w:pPr>
              <w:spacing w:after="0"/>
              <w:jc w:val="center"/>
              <w:rPr>
                <w:sz w:val="20"/>
                <w:szCs w:val="20"/>
              </w:rPr>
            </w:pPr>
            <w:r w:rsidRPr="00E83124">
              <w:rPr>
                <w:sz w:val="20"/>
                <w:szCs w:val="20"/>
              </w:rPr>
              <w:t>-10,6</w:t>
            </w:r>
          </w:p>
        </w:tc>
        <w:tc>
          <w:tcPr>
            <w:tcW w:w="1134" w:type="dxa"/>
            <w:gridSpan w:val="2"/>
            <w:shd w:val="clear" w:color="auto" w:fill="FFFFFF"/>
            <w:vAlign w:val="center"/>
          </w:tcPr>
          <w:p w14:paraId="0696F022" w14:textId="77777777" w:rsidR="00E83124" w:rsidRPr="00E83124" w:rsidRDefault="00E83124" w:rsidP="00E83124">
            <w:pPr>
              <w:spacing w:after="0"/>
              <w:jc w:val="center"/>
              <w:rPr>
                <w:sz w:val="20"/>
                <w:szCs w:val="20"/>
              </w:rPr>
            </w:pPr>
            <w:r w:rsidRPr="00E83124">
              <w:rPr>
                <w:sz w:val="20"/>
                <w:szCs w:val="20"/>
              </w:rPr>
              <w:t>-0,3</w:t>
            </w:r>
          </w:p>
        </w:tc>
        <w:tc>
          <w:tcPr>
            <w:tcW w:w="1134" w:type="dxa"/>
            <w:gridSpan w:val="2"/>
            <w:shd w:val="clear" w:color="auto" w:fill="FFFFFF"/>
            <w:vAlign w:val="center"/>
          </w:tcPr>
          <w:p w14:paraId="6786FD19" w14:textId="77777777" w:rsidR="00E83124" w:rsidRPr="00E83124" w:rsidRDefault="00E83124" w:rsidP="00E83124">
            <w:pPr>
              <w:spacing w:after="0"/>
              <w:jc w:val="center"/>
              <w:rPr>
                <w:sz w:val="20"/>
                <w:szCs w:val="20"/>
              </w:rPr>
            </w:pPr>
            <w:r w:rsidRPr="00E83124">
              <w:rPr>
                <w:sz w:val="20"/>
                <w:szCs w:val="20"/>
              </w:rPr>
              <w:t>+0,6</w:t>
            </w:r>
          </w:p>
        </w:tc>
        <w:tc>
          <w:tcPr>
            <w:tcW w:w="1134" w:type="dxa"/>
            <w:gridSpan w:val="2"/>
            <w:shd w:val="clear" w:color="auto" w:fill="FFFFFF"/>
            <w:vAlign w:val="center"/>
          </w:tcPr>
          <w:p w14:paraId="40A8A37D" w14:textId="77777777" w:rsidR="00E83124" w:rsidRPr="00E83124" w:rsidRDefault="00E83124" w:rsidP="00E83124">
            <w:pPr>
              <w:spacing w:after="0"/>
              <w:jc w:val="center"/>
              <w:rPr>
                <w:sz w:val="20"/>
                <w:szCs w:val="20"/>
              </w:rPr>
            </w:pPr>
            <w:r w:rsidRPr="00E83124">
              <w:rPr>
                <w:sz w:val="20"/>
                <w:szCs w:val="20"/>
              </w:rPr>
              <w:t>-3,4</w:t>
            </w:r>
          </w:p>
        </w:tc>
        <w:tc>
          <w:tcPr>
            <w:tcW w:w="567" w:type="dxa"/>
            <w:shd w:val="clear" w:color="auto" w:fill="FFFFFF"/>
            <w:vAlign w:val="center"/>
          </w:tcPr>
          <w:p w14:paraId="2094D278" w14:textId="77777777" w:rsidR="00E83124" w:rsidRPr="00E83124" w:rsidRDefault="00E83124" w:rsidP="00E83124">
            <w:pPr>
              <w:spacing w:after="0"/>
              <w:jc w:val="center"/>
              <w:rPr>
                <w:sz w:val="20"/>
                <w:szCs w:val="20"/>
              </w:rPr>
            </w:pPr>
            <w:r w:rsidRPr="00E83124">
              <w:rPr>
                <w:sz w:val="20"/>
                <w:szCs w:val="20"/>
              </w:rPr>
              <w:t>-0,4</w:t>
            </w:r>
          </w:p>
        </w:tc>
        <w:tc>
          <w:tcPr>
            <w:tcW w:w="709" w:type="dxa"/>
            <w:shd w:val="clear" w:color="auto" w:fill="FFFFFF"/>
            <w:vAlign w:val="center"/>
          </w:tcPr>
          <w:p w14:paraId="085B1A31" w14:textId="77777777" w:rsidR="00E83124" w:rsidRPr="00E83124" w:rsidRDefault="00E83124" w:rsidP="00E83124">
            <w:pPr>
              <w:spacing w:after="0"/>
              <w:jc w:val="center"/>
              <w:rPr>
                <w:sz w:val="20"/>
                <w:szCs w:val="20"/>
              </w:rPr>
            </w:pPr>
            <w:r w:rsidRPr="00E83124">
              <w:rPr>
                <w:sz w:val="20"/>
                <w:szCs w:val="20"/>
              </w:rPr>
              <w:t>-8,7</w:t>
            </w:r>
          </w:p>
        </w:tc>
        <w:tc>
          <w:tcPr>
            <w:tcW w:w="1134" w:type="dxa"/>
            <w:shd w:val="clear" w:color="auto" w:fill="FFFFFF"/>
            <w:vAlign w:val="center"/>
          </w:tcPr>
          <w:p w14:paraId="2A08800D" w14:textId="77777777" w:rsidR="00E83124" w:rsidRPr="00E83124" w:rsidRDefault="00E83124" w:rsidP="00E83124">
            <w:pPr>
              <w:spacing w:after="0"/>
              <w:jc w:val="center"/>
              <w:rPr>
                <w:sz w:val="20"/>
                <w:szCs w:val="20"/>
              </w:rPr>
            </w:pPr>
            <w:r w:rsidRPr="00E83124">
              <w:rPr>
                <w:sz w:val="20"/>
                <w:szCs w:val="20"/>
              </w:rPr>
              <w:t>-0,8</w:t>
            </w:r>
          </w:p>
        </w:tc>
        <w:tc>
          <w:tcPr>
            <w:tcW w:w="992" w:type="dxa"/>
            <w:shd w:val="clear" w:color="auto" w:fill="FFFFFF"/>
          </w:tcPr>
          <w:p w14:paraId="232539AF" w14:textId="77777777" w:rsidR="00E83124" w:rsidRPr="00E83124" w:rsidRDefault="00E83124" w:rsidP="00E83124">
            <w:pPr>
              <w:spacing w:after="0"/>
              <w:rPr>
                <w:sz w:val="20"/>
                <w:szCs w:val="20"/>
              </w:rPr>
            </w:pPr>
          </w:p>
        </w:tc>
      </w:tr>
    </w:tbl>
    <w:p w14:paraId="011227D8" w14:textId="77777777" w:rsidR="00897F0E" w:rsidRPr="00270450" w:rsidRDefault="00897F0E" w:rsidP="00897F0E">
      <w:pPr>
        <w:widowControl w:val="0"/>
        <w:autoSpaceDE w:val="0"/>
        <w:autoSpaceDN w:val="0"/>
        <w:adjustRightInd w:val="0"/>
        <w:spacing w:after="0" w:line="240" w:lineRule="auto"/>
        <w:ind w:firstLine="708"/>
        <w:jc w:val="both"/>
        <w:rPr>
          <w:rFonts w:eastAsia="Times New Roman"/>
          <w:szCs w:val="28"/>
          <w:lang w:eastAsia="ru-RU"/>
        </w:rPr>
      </w:pPr>
    </w:p>
    <w:p w14:paraId="4A48517D" w14:textId="77777777" w:rsidR="00503217" w:rsidRPr="00A85EB4" w:rsidRDefault="00503217" w:rsidP="00503217">
      <w:pPr>
        <w:spacing w:after="0" w:line="240" w:lineRule="auto"/>
        <w:ind w:firstLine="709"/>
        <w:jc w:val="both"/>
        <w:rPr>
          <w:szCs w:val="28"/>
        </w:rPr>
      </w:pPr>
      <w:r w:rsidRPr="00A85EB4">
        <w:rPr>
          <w:szCs w:val="28"/>
        </w:rPr>
        <w:t xml:space="preserve">Анализ информации, полученной от классных руководителей образовательных учреждений, показал, что из 5176 обучающихся (за исключением учащихся СДДИ и с учетом движения) стабильно посещающих образовательные учреждения: </w:t>
      </w:r>
    </w:p>
    <w:p w14:paraId="536B0A91" w14:textId="77777777" w:rsidR="00503217" w:rsidRPr="00A85EB4" w:rsidRDefault="00503217" w:rsidP="00503217">
      <w:pPr>
        <w:spacing w:after="0" w:line="240" w:lineRule="auto"/>
        <w:ind w:firstLine="709"/>
        <w:jc w:val="both"/>
        <w:rPr>
          <w:szCs w:val="28"/>
        </w:rPr>
      </w:pPr>
      <w:r w:rsidRPr="00A85EB4">
        <w:rPr>
          <w:szCs w:val="28"/>
        </w:rPr>
        <w:t>- заняты в кружковой деятельности, дополнительным образованием 4367 человек, что составляет 84,4% (по сравнению с аналогичным периодом прошлого года – меньше на 0,8% (4332 человек, 85,2%);</w:t>
      </w:r>
    </w:p>
    <w:p w14:paraId="4C813491" w14:textId="77777777" w:rsidR="00503217" w:rsidRPr="00A85EB4" w:rsidRDefault="00503217" w:rsidP="00503217">
      <w:pPr>
        <w:spacing w:after="0" w:line="240" w:lineRule="auto"/>
        <w:ind w:firstLine="709"/>
        <w:jc w:val="both"/>
        <w:rPr>
          <w:szCs w:val="28"/>
        </w:rPr>
      </w:pPr>
      <w:r w:rsidRPr="00A85EB4">
        <w:rPr>
          <w:szCs w:val="28"/>
        </w:rPr>
        <w:t>- не занято организованной досуговой деятельностью 809 человек – 15,6% по сравнению с прошлым годом – больше на 1,1% (750 человека, 14,5%).</w:t>
      </w:r>
    </w:p>
    <w:p w14:paraId="25336574" w14:textId="77777777" w:rsidR="004054F5" w:rsidRPr="00A85EB4" w:rsidRDefault="004054F5" w:rsidP="004054F5">
      <w:pPr>
        <w:spacing w:after="0" w:line="240" w:lineRule="auto"/>
        <w:ind w:firstLine="709"/>
        <w:jc w:val="both"/>
      </w:pPr>
      <w:r w:rsidRPr="00A85EB4">
        <w:t>На базе МОУ «Гимназия им. В.А. Надькина», МОУ «СОШ №2», МОУ «СОШ №3», МОУ «СОШ №5», МОУ «СОШ №6» ведутся программы дополнительного образования.</w:t>
      </w:r>
    </w:p>
    <w:p w14:paraId="1C9995BE" w14:textId="77777777" w:rsidR="004054F5" w:rsidRPr="00A85EB4" w:rsidRDefault="004054F5" w:rsidP="004054F5">
      <w:pPr>
        <w:spacing w:after="0" w:line="240" w:lineRule="auto"/>
        <w:ind w:firstLine="709"/>
        <w:jc w:val="both"/>
      </w:pPr>
      <w:r w:rsidRPr="00A85EB4">
        <w:lastRenderedPageBreak/>
        <w:t>Количество детей, посещающих кружки дополнительного образования по дополнительным общеобразовательным программам на базе общеобразовательных организаций по направлениям:</w:t>
      </w:r>
    </w:p>
    <w:tbl>
      <w:tblPr>
        <w:tblW w:w="8751"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4A0" w:firstRow="1" w:lastRow="0" w:firstColumn="1" w:lastColumn="0" w:noHBand="0" w:noVBand="1"/>
      </w:tblPr>
      <w:tblGrid>
        <w:gridCol w:w="3651"/>
        <w:gridCol w:w="850"/>
        <w:gridCol w:w="850"/>
        <w:gridCol w:w="850"/>
        <w:gridCol w:w="850"/>
        <w:gridCol w:w="850"/>
        <w:gridCol w:w="850"/>
      </w:tblGrid>
      <w:tr w:rsidR="00A85EB4" w:rsidRPr="00A85EB4" w14:paraId="43F88B1D" w14:textId="77777777" w:rsidTr="00E370E3">
        <w:trPr>
          <w:cantSplit/>
          <w:trHeight w:val="923"/>
        </w:trPr>
        <w:tc>
          <w:tcPr>
            <w:tcW w:w="3651" w:type="dxa"/>
            <w:tcBorders>
              <w:top w:val="single" w:sz="6" w:space="0" w:color="auto"/>
              <w:left w:val="single" w:sz="4" w:space="0" w:color="auto"/>
              <w:bottom w:val="single" w:sz="4" w:space="0" w:color="auto"/>
              <w:right w:val="single" w:sz="4" w:space="0" w:color="auto"/>
            </w:tcBorders>
            <w:vAlign w:val="center"/>
            <w:hideMark/>
          </w:tcPr>
          <w:p w14:paraId="4B1256CA" w14:textId="77777777" w:rsidR="004054F5" w:rsidRPr="00A85EB4" w:rsidRDefault="004054F5" w:rsidP="004054F5">
            <w:pPr>
              <w:tabs>
                <w:tab w:val="left" w:pos="-2760"/>
              </w:tabs>
              <w:spacing w:after="0" w:line="240" w:lineRule="auto"/>
              <w:jc w:val="center"/>
              <w:rPr>
                <w:sz w:val="24"/>
                <w:szCs w:val="24"/>
              </w:rPr>
            </w:pPr>
            <w:r w:rsidRPr="00A85EB4">
              <w:rPr>
                <w:sz w:val="24"/>
                <w:szCs w:val="24"/>
              </w:rPr>
              <w:t>Наименование</w:t>
            </w:r>
            <w:r w:rsidRPr="00A85EB4">
              <w:rPr>
                <w:sz w:val="24"/>
                <w:szCs w:val="24"/>
              </w:rPr>
              <w:br/>
              <w:t>показателей</w:t>
            </w:r>
          </w:p>
        </w:tc>
        <w:tc>
          <w:tcPr>
            <w:tcW w:w="850" w:type="dxa"/>
            <w:tcBorders>
              <w:top w:val="single" w:sz="6" w:space="0" w:color="auto"/>
              <w:left w:val="single" w:sz="4" w:space="0" w:color="auto"/>
              <w:bottom w:val="nil"/>
              <w:right w:val="single" w:sz="4" w:space="0" w:color="auto"/>
            </w:tcBorders>
            <w:vAlign w:val="center"/>
            <w:hideMark/>
          </w:tcPr>
          <w:p w14:paraId="19986923" w14:textId="77777777" w:rsidR="004054F5" w:rsidRPr="00A85EB4" w:rsidRDefault="004054F5" w:rsidP="004054F5">
            <w:pPr>
              <w:tabs>
                <w:tab w:val="left" w:pos="-2760"/>
              </w:tabs>
              <w:spacing w:after="0" w:line="240" w:lineRule="auto"/>
              <w:jc w:val="center"/>
              <w:rPr>
                <w:sz w:val="24"/>
                <w:szCs w:val="24"/>
              </w:rPr>
            </w:pPr>
            <w:r w:rsidRPr="00A85EB4">
              <w:rPr>
                <w:sz w:val="24"/>
                <w:szCs w:val="24"/>
              </w:rPr>
              <w:t>Гимназия</w:t>
            </w:r>
          </w:p>
        </w:tc>
        <w:tc>
          <w:tcPr>
            <w:tcW w:w="850" w:type="dxa"/>
            <w:tcBorders>
              <w:top w:val="single" w:sz="6" w:space="0" w:color="auto"/>
              <w:left w:val="single" w:sz="4" w:space="0" w:color="auto"/>
              <w:right w:val="single" w:sz="4" w:space="0" w:color="auto"/>
            </w:tcBorders>
            <w:vAlign w:val="center"/>
          </w:tcPr>
          <w:p w14:paraId="070630D2" w14:textId="77777777" w:rsidR="004054F5" w:rsidRPr="00A85EB4" w:rsidRDefault="004054F5" w:rsidP="004054F5">
            <w:pPr>
              <w:tabs>
                <w:tab w:val="left" w:pos="-2760"/>
              </w:tabs>
              <w:spacing w:after="0" w:line="240" w:lineRule="auto"/>
              <w:jc w:val="center"/>
              <w:rPr>
                <w:sz w:val="24"/>
                <w:szCs w:val="24"/>
              </w:rPr>
            </w:pPr>
            <w:r w:rsidRPr="00A85EB4">
              <w:rPr>
                <w:sz w:val="24"/>
                <w:szCs w:val="24"/>
              </w:rPr>
              <w:t>СОШ №2</w:t>
            </w:r>
          </w:p>
        </w:tc>
        <w:tc>
          <w:tcPr>
            <w:tcW w:w="850" w:type="dxa"/>
            <w:tcBorders>
              <w:top w:val="single" w:sz="6" w:space="0" w:color="auto"/>
              <w:left w:val="single" w:sz="4" w:space="0" w:color="auto"/>
              <w:right w:val="single" w:sz="4" w:space="0" w:color="auto"/>
            </w:tcBorders>
            <w:vAlign w:val="center"/>
          </w:tcPr>
          <w:p w14:paraId="138B983F" w14:textId="77777777" w:rsidR="004054F5" w:rsidRPr="00A85EB4" w:rsidRDefault="004054F5" w:rsidP="004054F5">
            <w:pPr>
              <w:tabs>
                <w:tab w:val="left" w:pos="-2760"/>
              </w:tabs>
              <w:spacing w:after="0" w:line="240" w:lineRule="auto"/>
              <w:jc w:val="center"/>
              <w:rPr>
                <w:sz w:val="24"/>
                <w:szCs w:val="24"/>
              </w:rPr>
            </w:pPr>
            <w:r w:rsidRPr="00A85EB4">
              <w:rPr>
                <w:sz w:val="24"/>
                <w:szCs w:val="24"/>
              </w:rPr>
              <w:t>СОШ №3</w:t>
            </w:r>
          </w:p>
        </w:tc>
        <w:tc>
          <w:tcPr>
            <w:tcW w:w="850" w:type="dxa"/>
            <w:tcBorders>
              <w:top w:val="single" w:sz="6" w:space="0" w:color="auto"/>
              <w:left w:val="single" w:sz="4" w:space="0" w:color="auto"/>
              <w:right w:val="single" w:sz="4" w:space="0" w:color="auto"/>
            </w:tcBorders>
            <w:vAlign w:val="center"/>
          </w:tcPr>
          <w:p w14:paraId="6D5C65F3" w14:textId="77777777" w:rsidR="004054F5" w:rsidRPr="00A85EB4" w:rsidRDefault="004054F5" w:rsidP="004054F5">
            <w:pPr>
              <w:tabs>
                <w:tab w:val="left" w:pos="-2760"/>
              </w:tabs>
              <w:spacing w:after="0" w:line="240" w:lineRule="auto"/>
              <w:jc w:val="center"/>
              <w:rPr>
                <w:sz w:val="24"/>
                <w:szCs w:val="24"/>
              </w:rPr>
            </w:pPr>
            <w:r w:rsidRPr="00A85EB4">
              <w:rPr>
                <w:sz w:val="24"/>
                <w:szCs w:val="24"/>
              </w:rPr>
              <w:t>СОШ №5</w:t>
            </w:r>
          </w:p>
        </w:tc>
        <w:tc>
          <w:tcPr>
            <w:tcW w:w="850" w:type="dxa"/>
            <w:tcBorders>
              <w:top w:val="single" w:sz="6" w:space="0" w:color="auto"/>
              <w:left w:val="single" w:sz="4" w:space="0" w:color="auto"/>
              <w:right w:val="single" w:sz="4" w:space="0" w:color="auto"/>
            </w:tcBorders>
            <w:vAlign w:val="center"/>
          </w:tcPr>
          <w:p w14:paraId="0CC01CE8" w14:textId="77777777" w:rsidR="004054F5" w:rsidRPr="00A85EB4" w:rsidRDefault="004054F5" w:rsidP="004054F5">
            <w:pPr>
              <w:tabs>
                <w:tab w:val="left" w:pos="-2760"/>
              </w:tabs>
              <w:spacing w:after="0" w:line="240" w:lineRule="auto"/>
              <w:jc w:val="center"/>
              <w:rPr>
                <w:sz w:val="24"/>
                <w:szCs w:val="24"/>
              </w:rPr>
            </w:pPr>
            <w:r w:rsidRPr="00A85EB4">
              <w:rPr>
                <w:sz w:val="24"/>
                <w:szCs w:val="24"/>
              </w:rPr>
              <w:t>СОШ №6</w:t>
            </w:r>
          </w:p>
        </w:tc>
        <w:tc>
          <w:tcPr>
            <w:tcW w:w="850" w:type="dxa"/>
            <w:tcBorders>
              <w:top w:val="single" w:sz="6" w:space="0" w:color="auto"/>
              <w:left w:val="single" w:sz="4" w:space="0" w:color="auto"/>
              <w:right w:val="single" w:sz="4" w:space="0" w:color="auto"/>
            </w:tcBorders>
            <w:vAlign w:val="center"/>
          </w:tcPr>
          <w:p w14:paraId="4121AD0C" w14:textId="77777777" w:rsidR="004054F5" w:rsidRPr="00A85EB4" w:rsidRDefault="004054F5" w:rsidP="004054F5">
            <w:pPr>
              <w:tabs>
                <w:tab w:val="left" w:pos="-2760"/>
              </w:tabs>
              <w:spacing w:after="0" w:line="240" w:lineRule="auto"/>
              <w:jc w:val="center"/>
              <w:rPr>
                <w:sz w:val="24"/>
                <w:szCs w:val="24"/>
              </w:rPr>
            </w:pPr>
            <w:r w:rsidRPr="00A85EB4">
              <w:rPr>
                <w:sz w:val="24"/>
                <w:szCs w:val="24"/>
              </w:rPr>
              <w:t>итого</w:t>
            </w:r>
          </w:p>
        </w:tc>
      </w:tr>
      <w:tr w:rsidR="00A85EB4" w:rsidRPr="00A85EB4" w14:paraId="4E59EF3E" w14:textId="77777777" w:rsidTr="00E370E3">
        <w:trPr>
          <w:trHeight w:val="230"/>
        </w:trPr>
        <w:tc>
          <w:tcPr>
            <w:tcW w:w="3651" w:type="dxa"/>
            <w:tcBorders>
              <w:top w:val="single" w:sz="4" w:space="0" w:color="auto"/>
              <w:left w:val="single" w:sz="4" w:space="0" w:color="auto"/>
              <w:bottom w:val="nil"/>
              <w:right w:val="single" w:sz="4" w:space="0" w:color="auto"/>
            </w:tcBorders>
            <w:hideMark/>
          </w:tcPr>
          <w:p w14:paraId="30FDA4A3" w14:textId="77777777" w:rsidR="004054F5" w:rsidRPr="00A85EB4" w:rsidRDefault="004054F5" w:rsidP="004054F5">
            <w:pPr>
              <w:tabs>
                <w:tab w:val="left" w:pos="-2760"/>
              </w:tabs>
              <w:spacing w:after="0" w:line="240" w:lineRule="auto"/>
              <w:jc w:val="center"/>
              <w:rPr>
                <w:sz w:val="24"/>
                <w:szCs w:val="24"/>
              </w:rPr>
            </w:pPr>
            <w:r w:rsidRPr="00A85EB4">
              <w:rPr>
                <w:sz w:val="24"/>
                <w:szCs w:val="24"/>
              </w:rPr>
              <w:t>Направления дополнительных общеобразовательных программ:</w:t>
            </w:r>
          </w:p>
        </w:tc>
        <w:tc>
          <w:tcPr>
            <w:tcW w:w="850" w:type="dxa"/>
            <w:tcBorders>
              <w:top w:val="single" w:sz="4" w:space="0" w:color="auto"/>
              <w:left w:val="single" w:sz="4" w:space="0" w:color="auto"/>
              <w:bottom w:val="nil"/>
              <w:right w:val="single" w:sz="4" w:space="0" w:color="auto"/>
            </w:tcBorders>
            <w:vAlign w:val="center"/>
          </w:tcPr>
          <w:p w14:paraId="0DA1D789" w14:textId="77777777" w:rsidR="004054F5" w:rsidRPr="00A85EB4" w:rsidRDefault="004054F5" w:rsidP="004054F5">
            <w:pPr>
              <w:tabs>
                <w:tab w:val="left" w:pos="-2760"/>
              </w:tabs>
              <w:spacing w:after="0" w:line="240" w:lineRule="auto"/>
              <w:jc w:val="center"/>
              <w:rPr>
                <w:sz w:val="24"/>
                <w:szCs w:val="24"/>
              </w:rPr>
            </w:pPr>
            <w:r w:rsidRPr="00A85EB4">
              <w:rPr>
                <w:sz w:val="24"/>
                <w:szCs w:val="24"/>
              </w:rPr>
              <w:t>86</w:t>
            </w:r>
          </w:p>
        </w:tc>
        <w:tc>
          <w:tcPr>
            <w:tcW w:w="850" w:type="dxa"/>
            <w:tcBorders>
              <w:top w:val="single" w:sz="4" w:space="0" w:color="auto"/>
              <w:left w:val="single" w:sz="4" w:space="0" w:color="auto"/>
              <w:bottom w:val="nil"/>
              <w:right w:val="single" w:sz="4" w:space="0" w:color="auto"/>
            </w:tcBorders>
            <w:vAlign w:val="center"/>
          </w:tcPr>
          <w:p w14:paraId="14D65FD7" w14:textId="77777777" w:rsidR="004054F5" w:rsidRPr="00A85EB4" w:rsidRDefault="004054F5" w:rsidP="004054F5">
            <w:pPr>
              <w:tabs>
                <w:tab w:val="left" w:pos="-2760"/>
              </w:tabs>
              <w:spacing w:after="0" w:line="240" w:lineRule="auto"/>
              <w:jc w:val="center"/>
              <w:rPr>
                <w:sz w:val="24"/>
                <w:szCs w:val="24"/>
              </w:rPr>
            </w:pPr>
          </w:p>
        </w:tc>
        <w:tc>
          <w:tcPr>
            <w:tcW w:w="850" w:type="dxa"/>
            <w:tcBorders>
              <w:top w:val="single" w:sz="4" w:space="0" w:color="auto"/>
              <w:left w:val="single" w:sz="4" w:space="0" w:color="auto"/>
              <w:bottom w:val="nil"/>
              <w:right w:val="single" w:sz="4" w:space="0" w:color="auto"/>
            </w:tcBorders>
            <w:vAlign w:val="center"/>
          </w:tcPr>
          <w:p w14:paraId="7F277000" w14:textId="77777777" w:rsidR="004054F5" w:rsidRPr="00A85EB4" w:rsidRDefault="004054F5" w:rsidP="004054F5">
            <w:pPr>
              <w:tabs>
                <w:tab w:val="left" w:pos="-2760"/>
              </w:tabs>
              <w:spacing w:after="0" w:line="240" w:lineRule="auto"/>
              <w:jc w:val="center"/>
              <w:rPr>
                <w:sz w:val="24"/>
                <w:szCs w:val="24"/>
              </w:rPr>
            </w:pPr>
            <w:r w:rsidRPr="00A85EB4">
              <w:rPr>
                <w:sz w:val="24"/>
                <w:szCs w:val="24"/>
              </w:rPr>
              <w:t>32</w:t>
            </w:r>
          </w:p>
        </w:tc>
        <w:tc>
          <w:tcPr>
            <w:tcW w:w="850" w:type="dxa"/>
            <w:tcBorders>
              <w:top w:val="single" w:sz="4" w:space="0" w:color="auto"/>
              <w:left w:val="single" w:sz="4" w:space="0" w:color="auto"/>
              <w:bottom w:val="nil"/>
              <w:right w:val="single" w:sz="4" w:space="0" w:color="auto"/>
            </w:tcBorders>
            <w:vAlign w:val="center"/>
          </w:tcPr>
          <w:p w14:paraId="2700B958" w14:textId="77777777" w:rsidR="004054F5" w:rsidRPr="00A85EB4" w:rsidRDefault="004054F5" w:rsidP="004054F5">
            <w:pPr>
              <w:tabs>
                <w:tab w:val="left" w:pos="-2760"/>
              </w:tabs>
              <w:spacing w:after="0" w:line="240" w:lineRule="auto"/>
              <w:jc w:val="center"/>
              <w:rPr>
                <w:sz w:val="24"/>
                <w:szCs w:val="24"/>
              </w:rPr>
            </w:pPr>
            <w:r w:rsidRPr="00A85EB4">
              <w:rPr>
                <w:sz w:val="24"/>
                <w:szCs w:val="24"/>
              </w:rPr>
              <w:t>51</w:t>
            </w:r>
          </w:p>
        </w:tc>
        <w:tc>
          <w:tcPr>
            <w:tcW w:w="850" w:type="dxa"/>
            <w:tcBorders>
              <w:top w:val="single" w:sz="4" w:space="0" w:color="auto"/>
              <w:left w:val="single" w:sz="4" w:space="0" w:color="auto"/>
              <w:bottom w:val="nil"/>
              <w:right w:val="single" w:sz="4" w:space="0" w:color="auto"/>
            </w:tcBorders>
            <w:vAlign w:val="center"/>
          </w:tcPr>
          <w:p w14:paraId="61D33CDC" w14:textId="77777777" w:rsidR="004054F5" w:rsidRPr="00A85EB4" w:rsidRDefault="004054F5" w:rsidP="004054F5">
            <w:pPr>
              <w:tabs>
                <w:tab w:val="left" w:pos="-2760"/>
              </w:tabs>
              <w:spacing w:after="0" w:line="240" w:lineRule="auto"/>
              <w:jc w:val="center"/>
              <w:rPr>
                <w:sz w:val="24"/>
                <w:szCs w:val="24"/>
              </w:rPr>
            </w:pPr>
          </w:p>
        </w:tc>
        <w:tc>
          <w:tcPr>
            <w:tcW w:w="850" w:type="dxa"/>
            <w:tcBorders>
              <w:top w:val="single" w:sz="4" w:space="0" w:color="auto"/>
              <w:left w:val="single" w:sz="4" w:space="0" w:color="auto"/>
              <w:bottom w:val="nil"/>
              <w:right w:val="single" w:sz="4" w:space="0" w:color="auto"/>
            </w:tcBorders>
            <w:vAlign w:val="center"/>
          </w:tcPr>
          <w:p w14:paraId="7FD2A03B" w14:textId="77777777" w:rsidR="004054F5" w:rsidRPr="00A85EB4" w:rsidRDefault="004054F5" w:rsidP="004054F5">
            <w:pPr>
              <w:tabs>
                <w:tab w:val="left" w:pos="-2760"/>
              </w:tabs>
              <w:spacing w:after="0" w:line="240" w:lineRule="auto"/>
              <w:jc w:val="center"/>
              <w:rPr>
                <w:sz w:val="24"/>
                <w:szCs w:val="24"/>
              </w:rPr>
            </w:pPr>
            <w:r w:rsidRPr="00A85EB4">
              <w:rPr>
                <w:sz w:val="24"/>
                <w:szCs w:val="24"/>
              </w:rPr>
              <w:t>169</w:t>
            </w:r>
          </w:p>
        </w:tc>
      </w:tr>
      <w:tr w:rsidR="00A85EB4" w:rsidRPr="00A85EB4" w14:paraId="08A15E78" w14:textId="77777777" w:rsidTr="00E370E3">
        <w:trPr>
          <w:trHeight w:val="246"/>
        </w:trPr>
        <w:tc>
          <w:tcPr>
            <w:tcW w:w="3651" w:type="dxa"/>
            <w:tcBorders>
              <w:top w:val="nil"/>
              <w:left w:val="single" w:sz="4" w:space="0" w:color="auto"/>
              <w:bottom w:val="single" w:sz="4" w:space="0" w:color="auto"/>
              <w:right w:val="single" w:sz="4" w:space="0" w:color="auto"/>
            </w:tcBorders>
            <w:hideMark/>
          </w:tcPr>
          <w:p w14:paraId="6B3C0872" w14:textId="77777777" w:rsidR="004054F5" w:rsidRPr="00A85EB4" w:rsidRDefault="004054F5" w:rsidP="004054F5">
            <w:pPr>
              <w:tabs>
                <w:tab w:val="left" w:pos="-2760"/>
              </w:tabs>
              <w:spacing w:after="0" w:line="240" w:lineRule="auto"/>
              <w:jc w:val="center"/>
              <w:rPr>
                <w:b/>
                <w:sz w:val="24"/>
                <w:szCs w:val="24"/>
              </w:rPr>
            </w:pPr>
            <w:r w:rsidRPr="00A85EB4">
              <w:rPr>
                <w:b/>
                <w:sz w:val="24"/>
                <w:szCs w:val="24"/>
              </w:rPr>
              <w:t>техническое</w:t>
            </w:r>
          </w:p>
        </w:tc>
        <w:tc>
          <w:tcPr>
            <w:tcW w:w="850" w:type="dxa"/>
            <w:tcBorders>
              <w:top w:val="nil"/>
              <w:left w:val="single" w:sz="4" w:space="0" w:color="auto"/>
              <w:bottom w:val="single" w:sz="4" w:space="0" w:color="auto"/>
              <w:right w:val="single" w:sz="4" w:space="0" w:color="auto"/>
            </w:tcBorders>
            <w:vAlign w:val="center"/>
          </w:tcPr>
          <w:p w14:paraId="791CDEF8" w14:textId="77777777" w:rsidR="004054F5" w:rsidRPr="00A85EB4" w:rsidRDefault="004054F5" w:rsidP="004054F5">
            <w:pPr>
              <w:tabs>
                <w:tab w:val="left" w:pos="-2760"/>
              </w:tabs>
              <w:spacing w:after="0" w:line="240" w:lineRule="auto"/>
              <w:jc w:val="center"/>
              <w:rPr>
                <w:sz w:val="24"/>
                <w:szCs w:val="24"/>
              </w:rPr>
            </w:pPr>
          </w:p>
        </w:tc>
        <w:tc>
          <w:tcPr>
            <w:tcW w:w="850" w:type="dxa"/>
            <w:tcBorders>
              <w:top w:val="nil"/>
              <w:left w:val="single" w:sz="4" w:space="0" w:color="auto"/>
              <w:bottom w:val="single" w:sz="4" w:space="0" w:color="auto"/>
              <w:right w:val="single" w:sz="4" w:space="0" w:color="auto"/>
            </w:tcBorders>
            <w:vAlign w:val="center"/>
          </w:tcPr>
          <w:p w14:paraId="63A2BD1D" w14:textId="77777777" w:rsidR="004054F5" w:rsidRPr="00A85EB4" w:rsidRDefault="004054F5" w:rsidP="004054F5">
            <w:pPr>
              <w:tabs>
                <w:tab w:val="left" w:pos="-2760"/>
              </w:tabs>
              <w:spacing w:after="0" w:line="240" w:lineRule="auto"/>
              <w:jc w:val="center"/>
              <w:rPr>
                <w:sz w:val="24"/>
                <w:szCs w:val="24"/>
              </w:rPr>
            </w:pPr>
          </w:p>
        </w:tc>
        <w:tc>
          <w:tcPr>
            <w:tcW w:w="850" w:type="dxa"/>
            <w:tcBorders>
              <w:top w:val="nil"/>
              <w:left w:val="single" w:sz="4" w:space="0" w:color="auto"/>
              <w:bottom w:val="single" w:sz="4" w:space="0" w:color="auto"/>
              <w:right w:val="single" w:sz="4" w:space="0" w:color="auto"/>
            </w:tcBorders>
            <w:vAlign w:val="center"/>
          </w:tcPr>
          <w:p w14:paraId="753DE676" w14:textId="77777777" w:rsidR="004054F5" w:rsidRPr="00A85EB4" w:rsidRDefault="004054F5" w:rsidP="004054F5">
            <w:pPr>
              <w:tabs>
                <w:tab w:val="left" w:pos="-2760"/>
              </w:tabs>
              <w:spacing w:after="0" w:line="240" w:lineRule="auto"/>
              <w:jc w:val="center"/>
              <w:rPr>
                <w:sz w:val="24"/>
                <w:szCs w:val="24"/>
              </w:rPr>
            </w:pPr>
          </w:p>
        </w:tc>
        <w:tc>
          <w:tcPr>
            <w:tcW w:w="850" w:type="dxa"/>
            <w:tcBorders>
              <w:top w:val="nil"/>
              <w:left w:val="single" w:sz="4" w:space="0" w:color="auto"/>
              <w:bottom w:val="single" w:sz="4" w:space="0" w:color="auto"/>
              <w:right w:val="single" w:sz="4" w:space="0" w:color="auto"/>
            </w:tcBorders>
            <w:vAlign w:val="center"/>
          </w:tcPr>
          <w:p w14:paraId="62BF3068" w14:textId="77777777" w:rsidR="004054F5" w:rsidRPr="00A85EB4" w:rsidRDefault="004054F5" w:rsidP="004054F5">
            <w:pPr>
              <w:tabs>
                <w:tab w:val="left" w:pos="-2760"/>
              </w:tabs>
              <w:spacing w:after="0" w:line="240" w:lineRule="auto"/>
              <w:jc w:val="center"/>
              <w:rPr>
                <w:sz w:val="24"/>
                <w:szCs w:val="24"/>
              </w:rPr>
            </w:pPr>
          </w:p>
        </w:tc>
        <w:tc>
          <w:tcPr>
            <w:tcW w:w="850" w:type="dxa"/>
            <w:tcBorders>
              <w:top w:val="nil"/>
              <w:left w:val="single" w:sz="4" w:space="0" w:color="auto"/>
              <w:bottom w:val="single" w:sz="4" w:space="0" w:color="auto"/>
              <w:right w:val="single" w:sz="4" w:space="0" w:color="auto"/>
            </w:tcBorders>
            <w:vAlign w:val="center"/>
          </w:tcPr>
          <w:p w14:paraId="5BB0E337" w14:textId="77777777" w:rsidR="004054F5" w:rsidRPr="00A85EB4" w:rsidRDefault="004054F5" w:rsidP="004054F5">
            <w:pPr>
              <w:tabs>
                <w:tab w:val="left" w:pos="-2760"/>
              </w:tabs>
              <w:spacing w:after="0" w:line="240" w:lineRule="auto"/>
              <w:jc w:val="center"/>
              <w:rPr>
                <w:sz w:val="24"/>
                <w:szCs w:val="24"/>
              </w:rPr>
            </w:pPr>
          </w:p>
        </w:tc>
        <w:tc>
          <w:tcPr>
            <w:tcW w:w="850" w:type="dxa"/>
            <w:tcBorders>
              <w:top w:val="nil"/>
              <w:left w:val="single" w:sz="4" w:space="0" w:color="auto"/>
              <w:bottom w:val="single" w:sz="4" w:space="0" w:color="auto"/>
              <w:right w:val="single" w:sz="4" w:space="0" w:color="auto"/>
            </w:tcBorders>
            <w:vAlign w:val="center"/>
          </w:tcPr>
          <w:p w14:paraId="2C09A23A" w14:textId="77777777" w:rsidR="004054F5" w:rsidRPr="00A85EB4" w:rsidRDefault="004054F5" w:rsidP="004054F5">
            <w:pPr>
              <w:tabs>
                <w:tab w:val="left" w:pos="-2760"/>
              </w:tabs>
              <w:spacing w:after="0" w:line="240" w:lineRule="auto"/>
              <w:jc w:val="center"/>
              <w:rPr>
                <w:sz w:val="24"/>
                <w:szCs w:val="24"/>
              </w:rPr>
            </w:pPr>
          </w:p>
        </w:tc>
      </w:tr>
      <w:tr w:rsidR="00A85EB4" w:rsidRPr="00A85EB4" w14:paraId="257BA059" w14:textId="77777777" w:rsidTr="00E370E3">
        <w:trPr>
          <w:trHeight w:val="246"/>
        </w:trPr>
        <w:tc>
          <w:tcPr>
            <w:tcW w:w="3651" w:type="dxa"/>
            <w:tcBorders>
              <w:top w:val="single" w:sz="4" w:space="0" w:color="auto"/>
              <w:left w:val="single" w:sz="4" w:space="0" w:color="auto"/>
              <w:bottom w:val="single" w:sz="4" w:space="0" w:color="auto"/>
              <w:right w:val="single" w:sz="4" w:space="0" w:color="auto"/>
            </w:tcBorders>
            <w:hideMark/>
          </w:tcPr>
          <w:p w14:paraId="31B1DB71" w14:textId="77777777" w:rsidR="004054F5" w:rsidRPr="00A85EB4" w:rsidRDefault="004054F5" w:rsidP="004054F5">
            <w:pPr>
              <w:tabs>
                <w:tab w:val="left" w:pos="-2760"/>
              </w:tabs>
              <w:spacing w:after="0" w:line="240" w:lineRule="auto"/>
              <w:jc w:val="center"/>
              <w:rPr>
                <w:b/>
                <w:sz w:val="24"/>
                <w:szCs w:val="24"/>
              </w:rPr>
            </w:pPr>
            <w:r w:rsidRPr="00A85EB4">
              <w:rPr>
                <w:b/>
                <w:sz w:val="24"/>
                <w:szCs w:val="24"/>
              </w:rPr>
              <w:t>естественнонаучное</w:t>
            </w:r>
          </w:p>
        </w:tc>
        <w:tc>
          <w:tcPr>
            <w:tcW w:w="850" w:type="dxa"/>
            <w:tcBorders>
              <w:top w:val="single" w:sz="4" w:space="0" w:color="auto"/>
              <w:left w:val="single" w:sz="4" w:space="0" w:color="auto"/>
              <w:bottom w:val="single" w:sz="4" w:space="0" w:color="auto"/>
              <w:right w:val="single" w:sz="4" w:space="0" w:color="auto"/>
            </w:tcBorders>
            <w:vAlign w:val="center"/>
          </w:tcPr>
          <w:p w14:paraId="0F3C3A39" w14:textId="77777777" w:rsidR="004054F5" w:rsidRPr="00A85EB4" w:rsidRDefault="004054F5" w:rsidP="004054F5">
            <w:pPr>
              <w:tabs>
                <w:tab w:val="left" w:pos="-2760"/>
              </w:tabs>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4924AB7" w14:textId="77777777" w:rsidR="004054F5" w:rsidRPr="00A85EB4" w:rsidRDefault="004054F5" w:rsidP="004054F5">
            <w:pPr>
              <w:tabs>
                <w:tab w:val="left" w:pos="-2760"/>
              </w:tabs>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B491630" w14:textId="77777777" w:rsidR="004054F5" w:rsidRPr="00A85EB4" w:rsidRDefault="004054F5" w:rsidP="004054F5">
            <w:pPr>
              <w:tabs>
                <w:tab w:val="left" w:pos="-2760"/>
              </w:tabs>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DE502C2" w14:textId="77777777" w:rsidR="004054F5" w:rsidRPr="00A85EB4" w:rsidRDefault="004054F5" w:rsidP="004054F5">
            <w:pPr>
              <w:tabs>
                <w:tab w:val="left" w:pos="-2760"/>
              </w:tabs>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65A7A5B7" w14:textId="77777777" w:rsidR="004054F5" w:rsidRPr="00A85EB4" w:rsidRDefault="004054F5" w:rsidP="004054F5">
            <w:pPr>
              <w:tabs>
                <w:tab w:val="left" w:pos="-2760"/>
              </w:tabs>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6B8D4421" w14:textId="77777777" w:rsidR="004054F5" w:rsidRPr="00A85EB4" w:rsidRDefault="004054F5" w:rsidP="004054F5">
            <w:pPr>
              <w:tabs>
                <w:tab w:val="left" w:pos="-2760"/>
              </w:tabs>
              <w:spacing w:after="0" w:line="240" w:lineRule="auto"/>
              <w:jc w:val="center"/>
              <w:rPr>
                <w:sz w:val="24"/>
                <w:szCs w:val="24"/>
              </w:rPr>
            </w:pPr>
          </w:p>
        </w:tc>
      </w:tr>
      <w:tr w:rsidR="00A85EB4" w:rsidRPr="00A85EB4" w14:paraId="5818B3D3" w14:textId="77777777" w:rsidTr="00E370E3">
        <w:trPr>
          <w:trHeight w:val="246"/>
        </w:trPr>
        <w:tc>
          <w:tcPr>
            <w:tcW w:w="3651" w:type="dxa"/>
            <w:tcBorders>
              <w:top w:val="single" w:sz="4" w:space="0" w:color="auto"/>
              <w:left w:val="single" w:sz="4" w:space="0" w:color="auto"/>
              <w:bottom w:val="single" w:sz="4" w:space="0" w:color="auto"/>
              <w:right w:val="single" w:sz="4" w:space="0" w:color="auto"/>
            </w:tcBorders>
            <w:hideMark/>
          </w:tcPr>
          <w:p w14:paraId="12C341A3" w14:textId="77777777" w:rsidR="004054F5" w:rsidRPr="00A85EB4" w:rsidRDefault="004054F5" w:rsidP="004054F5">
            <w:pPr>
              <w:tabs>
                <w:tab w:val="left" w:pos="-2760"/>
              </w:tabs>
              <w:spacing w:after="0" w:line="240" w:lineRule="auto"/>
              <w:jc w:val="center"/>
              <w:rPr>
                <w:b/>
                <w:sz w:val="24"/>
                <w:szCs w:val="24"/>
              </w:rPr>
            </w:pPr>
            <w:r w:rsidRPr="00A85EB4">
              <w:rPr>
                <w:b/>
                <w:sz w:val="24"/>
                <w:szCs w:val="24"/>
              </w:rPr>
              <w:t>туристско-краеведческое</w:t>
            </w:r>
          </w:p>
        </w:tc>
        <w:tc>
          <w:tcPr>
            <w:tcW w:w="850" w:type="dxa"/>
            <w:tcBorders>
              <w:top w:val="single" w:sz="4" w:space="0" w:color="auto"/>
              <w:left w:val="single" w:sz="4" w:space="0" w:color="auto"/>
              <w:bottom w:val="single" w:sz="4" w:space="0" w:color="auto"/>
              <w:right w:val="single" w:sz="4" w:space="0" w:color="auto"/>
            </w:tcBorders>
            <w:vAlign w:val="center"/>
          </w:tcPr>
          <w:p w14:paraId="67B9D2BE" w14:textId="77777777" w:rsidR="004054F5" w:rsidRPr="00A85EB4" w:rsidRDefault="004054F5" w:rsidP="004054F5">
            <w:pPr>
              <w:tabs>
                <w:tab w:val="left" w:pos="-2760"/>
              </w:tabs>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5ED6BCA1" w14:textId="77777777" w:rsidR="004054F5" w:rsidRPr="00A85EB4" w:rsidRDefault="004054F5" w:rsidP="004054F5">
            <w:pPr>
              <w:tabs>
                <w:tab w:val="left" w:pos="-2760"/>
              </w:tabs>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6F0F651F" w14:textId="77777777" w:rsidR="004054F5" w:rsidRPr="00A85EB4" w:rsidRDefault="004054F5" w:rsidP="004054F5">
            <w:pPr>
              <w:tabs>
                <w:tab w:val="left" w:pos="-2760"/>
              </w:tabs>
              <w:spacing w:after="0" w:line="240" w:lineRule="auto"/>
              <w:jc w:val="center"/>
              <w:rPr>
                <w:sz w:val="24"/>
                <w:szCs w:val="24"/>
              </w:rPr>
            </w:pPr>
            <w:r w:rsidRPr="00A85EB4">
              <w:rPr>
                <w:sz w:val="24"/>
                <w:szCs w:val="24"/>
              </w:rPr>
              <w:t>25</w:t>
            </w:r>
          </w:p>
        </w:tc>
        <w:tc>
          <w:tcPr>
            <w:tcW w:w="850" w:type="dxa"/>
            <w:tcBorders>
              <w:top w:val="single" w:sz="4" w:space="0" w:color="auto"/>
              <w:left w:val="single" w:sz="4" w:space="0" w:color="auto"/>
              <w:bottom w:val="single" w:sz="4" w:space="0" w:color="auto"/>
              <w:right w:val="single" w:sz="4" w:space="0" w:color="auto"/>
            </w:tcBorders>
            <w:vAlign w:val="center"/>
          </w:tcPr>
          <w:p w14:paraId="3CA74109" w14:textId="77777777" w:rsidR="004054F5" w:rsidRPr="00A85EB4" w:rsidRDefault="004054F5" w:rsidP="004054F5">
            <w:pPr>
              <w:tabs>
                <w:tab w:val="left" w:pos="-2760"/>
              </w:tabs>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776C9F6" w14:textId="77777777" w:rsidR="004054F5" w:rsidRPr="00A85EB4" w:rsidRDefault="004054F5" w:rsidP="004054F5">
            <w:pPr>
              <w:tabs>
                <w:tab w:val="left" w:pos="-2760"/>
              </w:tabs>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232EDE73" w14:textId="77777777" w:rsidR="004054F5" w:rsidRPr="00A85EB4" w:rsidRDefault="004054F5" w:rsidP="004054F5">
            <w:pPr>
              <w:tabs>
                <w:tab w:val="left" w:pos="-2760"/>
              </w:tabs>
              <w:spacing w:after="0" w:line="240" w:lineRule="auto"/>
              <w:jc w:val="center"/>
              <w:rPr>
                <w:sz w:val="24"/>
                <w:szCs w:val="24"/>
              </w:rPr>
            </w:pPr>
            <w:r w:rsidRPr="00A85EB4">
              <w:rPr>
                <w:sz w:val="24"/>
                <w:szCs w:val="24"/>
              </w:rPr>
              <w:t>25</w:t>
            </w:r>
          </w:p>
        </w:tc>
      </w:tr>
      <w:tr w:rsidR="00A85EB4" w:rsidRPr="00A85EB4" w14:paraId="2A16B7D2" w14:textId="77777777" w:rsidTr="00E370E3">
        <w:trPr>
          <w:trHeight w:val="246"/>
        </w:trPr>
        <w:tc>
          <w:tcPr>
            <w:tcW w:w="3651" w:type="dxa"/>
            <w:tcBorders>
              <w:top w:val="single" w:sz="4" w:space="0" w:color="auto"/>
              <w:left w:val="single" w:sz="4" w:space="0" w:color="auto"/>
              <w:bottom w:val="single" w:sz="4" w:space="0" w:color="auto"/>
              <w:right w:val="single" w:sz="4" w:space="0" w:color="auto"/>
            </w:tcBorders>
            <w:hideMark/>
          </w:tcPr>
          <w:p w14:paraId="46B77B85" w14:textId="77777777" w:rsidR="004054F5" w:rsidRPr="00A85EB4" w:rsidRDefault="004054F5" w:rsidP="004054F5">
            <w:pPr>
              <w:tabs>
                <w:tab w:val="left" w:pos="-2760"/>
              </w:tabs>
              <w:spacing w:after="0" w:line="240" w:lineRule="auto"/>
              <w:jc w:val="center"/>
              <w:rPr>
                <w:b/>
                <w:sz w:val="24"/>
                <w:szCs w:val="24"/>
              </w:rPr>
            </w:pPr>
            <w:r w:rsidRPr="00A85EB4">
              <w:rPr>
                <w:b/>
                <w:sz w:val="24"/>
                <w:szCs w:val="24"/>
              </w:rPr>
              <w:t>социально-педагогическое</w:t>
            </w:r>
          </w:p>
        </w:tc>
        <w:tc>
          <w:tcPr>
            <w:tcW w:w="850" w:type="dxa"/>
            <w:tcBorders>
              <w:top w:val="single" w:sz="4" w:space="0" w:color="auto"/>
              <w:left w:val="single" w:sz="4" w:space="0" w:color="auto"/>
              <w:bottom w:val="single" w:sz="4" w:space="0" w:color="auto"/>
              <w:right w:val="single" w:sz="4" w:space="0" w:color="auto"/>
            </w:tcBorders>
            <w:vAlign w:val="center"/>
          </w:tcPr>
          <w:p w14:paraId="080A7D4E" w14:textId="77777777" w:rsidR="004054F5" w:rsidRPr="00A85EB4" w:rsidRDefault="004054F5" w:rsidP="004054F5">
            <w:pPr>
              <w:tabs>
                <w:tab w:val="left" w:pos="-2760"/>
              </w:tabs>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1575C09A" w14:textId="77777777" w:rsidR="004054F5" w:rsidRPr="00A85EB4" w:rsidRDefault="004054F5" w:rsidP="004054F5">
            <w:pPr>
              <w:tabs>
                <w:tab w:val="left" w:pos="-2760"/>
              </w:tabs>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616A8E50" w14:textId="77777777" w:rsidR="004054F5" w:rsidRPr="00A85EB4" w:rsidRDefault="004054F5" w:rsidP="004054F5">
            <w:pPr>
              <w:tabs>
                <w:tab w:val="left" w:pos="-2760"/>
              </w:tabs>
              <w:spacing w:after="0" w:line="240" w:lineRule="auto"/>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4FE28002" w14:textId="77777777" w:rsidR="004054F5" w:rsidRPr="00A85EB4" w:rsidRDefault="004054F5" w:rsidP="004054F5">
            <w:pPr>
              <w:tabs>
                <w:tab w:val="left" w:pos="-2760"/>
              </w:tabs>
              <w:spacing w:after="0" w:line="240" w:lineRule="auto"/>
              <w:jc w:val="center"/>
              <w:rPr>
                <w:sz w:val="24"/>
                <w:szCs w:val="24"/>
              </w:rPr>
            </w:pPr>
            <w:r w:rsidRPr="00A85EB4">
              <w:rPr>
                <w:sz w:val="24"/>
                <w:szCs w:val="24"/>
              </w:rPr>
              <w:t>12</w:t>
            </w:r>
          </w:p>
        </w:tc>
        <w:tc>
          <w:tcPr>
            <w:tcW w:w="850" w:type="dxa"/>
            <w:tcBorders>
              <w:top w:val="single" w:sz="4" w:space="0" w:color="auto"/>
              <w:left w:val="single" w:sz="4" w:space="0" w:color="auto"/>
              <w:bottom w:val="single" w:sz="4" w:space="0" w:color="auto"/>
              <w:right w:val="single" w:sz="4" w:space="0" w:color="auto"/>
            </w:tcBorders>
            <w:vAlign w:val="center"/>
          </w:tcPr>
          <w:p w14:paraId="3F55AA9D" w14:textId="77777777" w:rsidR="004054F5" w:rsidRPr="00A85EB4" w:rsidRDefault="004054F5" w:rsidP="004054F5">
            <w:pPr>
              <w:tabs>
                <w:tab w:val="left" w:pos="-2760"/>
              </w:tabs>
              <w:spacing w:after="0" w:line="240" w:lineRule="auto"/>
              <w:jc w:val="center"/>
              <w:rPr>
                <w:sz w:val="24"/>
                <w:szCs w:val="24"/>
              </w:rPr>
            </w:pPr>
            <w:r w:rsidRPr="00A85EB4">
              <w:rPr>
                <w:sz w:val="24"/>
                <w:szCs w:val="24"/>
              </w:rPr>
              <w:t>24</w:t>
            </w:r>
          </w:p>
        </w:tc>
        <w:tc>
          <w:tcPr>
            <w:tcW w:w="850" w:type="dxa"/>
            <w:tcBorders>
              <w:top w:val="single" w:sz="4" w:space="0" w:color="auto"/>
              <w:left w:val="single" w:sz="4" w:space="0" w:color="auto"/>
              <w:bottom w:val="single" w:sz="4" w:space="0" w:color="auto"/>
              <w:right w:val="single" w:sz="4" w:space="0" w:color="auto"/>
            </w:tcBorders>
            <w:vAlign w:val="center"/>
          </w:tcPr>
          <w:p w14:paraId="547F135D" w14:textId="77777777" w:rsidR="004054F5" w:rsidRPr="00A85EB4" w:rsidRDefault="004054F5" w:rsidP="004054F5">
            <w:pPr>
              <w:tabs>
                <w:tab w:val="left" w:pos="-2760"/>
              </w:tabs>
              <w:spacing w:after="0" w:line="240" w:lineRule="auto"/>
              <w:jc w:val="center"/>
              <w:rPr>
                <w:sz w:val="24"/>
                <w:szCs w:val="24"/>
              </w:rPr>
            </w:pPr>
            <w:r w:rsidRPr="00A85EB4">
              <w:rPr>
                <w:sz w:val="24"/>
                <w:szCs w:val="24"/>
              </w:rPr>
              <w:t>36</w:t>
            </w:r>
          </w:p>
        </w:tc>
      </w:tr>
      <w:tr w:rsidR="00A85EB4" w:rsidRPr="00A85EB4" w14:paraId="5259D96C" w14:textId="77777777" w:rsidTr="00E370E3">
        <w:trPr>
          <w:trHeight w:val="246"/>
        </w:trPr>
        <w:tc>
          <w:tcPr>
            <w:tcW w:w="3651" w:type="dxa"/>
            <w:tcBorders>
              <w:top w:val="single" w:sz="4" w:space="0" w:color="auto"/>
              <w:left w:val="single" w:sz="4" w:space="0" w:color="auto"/>
              <w:bottom w:val="nil"/>
              <w:right w:val="single" w:sz="4" w:space="0" w:color="auto"/>
            </w:tcBorders>
            <w:hideMark/>
          </w:tcPr>
          <w:p w14:paraId="4496AF62" w14:textId="77777777" w:rsidR="004054F5" w:rsidRPr="00A85EB4" w:rsidRDefault="004054F5" w:rsidP="004054F5">
            <w:pPr>
              <w:tabs>
                <w:tab w:val="left" w:pos="-2760"/>
              </w:tabs>
              <w:spacing w:after="0" w:line="240" w:lineRule="auto"/>
              <w:jc w:val="center"/>
              <w:rPr>
                <w:b/>
                <w:sz w:val="24"/>
                <w:szCs w:val="24"/>
              </w:rPr>
            </w:pPr>
            <w:r w:rsidRPr="00A85EB4">
              <w:rPr>
                <w:b/>
                <w:sz w:val="24"/>
                <w:szCs w:val="24"/>
              </w:rPr>
              <w:t>в области искусств:</w:t>
            </w:r>
          </w:p>
        </w:tc>
        <w:tc>
          <w:tcPr>
            <w:tcW w:w="850" w:type="dxa"/>
            <w:vMerge w:val="restart"/>
            <w:tcBorders>
              <w:top w:val="single" w:sz="4" w:space="0" w:color="auto"/>
              <w:left w:val="single" w:sz="4" w:space="0" w:color="auto"/>
              <w:right w:val="single" w:sz="4" w:space="0" w:color="auto"/>
            </w:tcBorders>
            <w:vAlign w:val="center"/>
          </w:tcPr>
          <w:p w14:paraId="63D31000" w14:textId="77777777" w:rsidR="004054F5" w:rsidRPr="00A85EB4" w:rsidRDefault="004054F5" w:rsidP="004054F5">
            <w:pPr>
              <w:tabs>
                <w:tab w:val="left" w:pos="-2760"/>
              </w:tabs>
              <w:spacing w:after="0" w:line="240" w:lineRule="auto"/>
              <w:jc w:val="center"/>
              <w:rPr>
                <w:sz w:val="24"/>
                <w:szCs w:val="24"/>
              </w:rPr>
            </w:pPr>
            <w:r w:rsidRPr="00A85EB4">
              <w:rPr>
                <w:sz w:val="24"/>
                <w:szCs w:val="24"/>
              </w:rPr>
              <w:t>44</w:t>
            </w:r>
          </w:p>
        </w:tc>
        <w:tc>
          <w:tcPr>
            <w:tcW w:w="850" w:type="dxa"/>
            <w:vMerge w:val="restart"/>
            <w:tcBorders>
              <w:top w:val="single" w:sz="4" w:space="0" w:color="auto"/>
              <w:left w:val="single" w:sz="4" w:space="0" w:color="auto"/>
              <w:right w:val="single" w:sz="4" w:space="0" w:color="auto"/>
            </w:tcBorders>
            <w:vAlign w:val="center"/>
          </w:tcPr>
          <w:p w14:paraId="3319C231" w14:textId="77777777" w:rsidR="004054F5" w:rsidRPr="00A85EB4" w:rsidRDefault="004054F5" w:rsidP="004054F5">
            <w:pPr>
              <w:tabs>
                <w:tab w:val="left" w:pos="-2760"/>
              </w:tabs>
              <w:spacing w:after="0" w:line="240" w:lineRule="auto"/>
              <w:jc w:val="center"/>
              <w:rPr>
                <w:sz w:val="24"/>
                <w:szCs w:val="24"/>
              </w:rPr>
            </w:pPr>
            <w:r w:rsidRPr="00A85EB4">
              <w:rPr>
                <w:sz w:val="24"/>
                <w:szCs w:val="24"/>
              </w:rPr>
              <w:t>73</w:t>
            </w:r>
          </w:p>
        </w:tc>
        <w:tc>
          <w:tcPr>
            <w:tcW w:w="850" w:type="dxa"/>
            <w:tcBorders>
              <w:top w:val="single" w:sz="4" w:space="0" w:color="auto"/>
              <w:left w:val="single" w:sz="4" w:space="0" w:color="auto"/>
              <w:bottom w:val="nil"/>
              <w:right w:val="single" w:sz="4" w:space="0" w:color="auto"/>
            </w:tcBorders>
            <w:vAlign w:val="center"/>
          </w:tcPr>
          <w:p w14:paraId="7E3BA4BE" w14:textId="77777777" w:rsidR="004054F5" w:rsidRPr="00A85EB4" w:rsidRDefault="004054F5" w:rsidP="004054F5">
            <w:pPr>
              <w:tabs>
                <w:tab w:val="left" w:pos="-2760"/>
              </w:tabs>
              <w:spacing w:after="0" w:line="240" w:lineRule="auto"/>
              <w:jc w:val="center"/>
              <w:rPr>
                <w:sz w:val="24"/>
                <w:szCs w:val="24"/>
              </w:rPr>
            </w:pPr>
          </w:p>
        </w:tc>
        <w:tc>
          <w:tcPr>
            <w:tcW w:w="850" w:type="dxa"/>
            <w:vMerge w:val="restart"/>
            <w:tcBorders>
              <w:top w:val="single" w:sz="4" w:space="0" w:color="auto"/>
              <w:left w:val="single" w:sz="4" w:space="0" w:color="auto"/>
              <w:right w:val="single" w:sz="4" w:space="0" w:color="auto"/>
            </w:tcBorders>
            <w:vAlign w:val="center"/>
          </w:tcPr>
          <w:p w14:paraId="512C1026" w14:textId="77777777" w:rsidR="004054F5" w:rsidRPr="00A85EB4" w:rsidRDefault="004054F5" w:rsidP="004054F5">
            <w:pPr>
              <w:tabs>
                <w:tab w:val="left" w:pos="-2760"/>
              </w:tabs>
              <w:spacing w:after="0" w:line="240" w:lineRule="auto"/>
              <w:jc w:val="center"/>
              <w:rPr>
                <w:sz w:val="24"/>
                <w:szCs w:val="24"/>
              </w:rPr>
            </w:pPr>
            <w:r w:rsidRPr="00A85EB4">
              <w:rPr>
                <w:sz w:val="24"/>
                <w:szCs w:val="24"/>
              </w:rPr>
              <w:t>164</w:t>
            </w:r>
          </w:p>
        </w:tc>
        <w:tc>
          <w:tcPr>
            <w:tcW w:w="850" w:type="dxa"/>
            <w:vMerge w:val="restart"/>
            <w:tcBorders>
              <w:top w:val="single" w:sz="4" w:space="0" w:color="auto"/>
              <w:left w:val="single" w:sz="4" w:space="0" w:color="auto"/>
              <w:right w:val="single" w:sz="4" w:space="0" w:color="auto"/>
            </w:tcBorders>
            <w:vAlign w:val="center"/>
          </w:tcPr>
          <w:p w14:paraId="227456DA" w14:textId="77777777" w:rsidR="004054F5" w:rsidRPr="00A85EB4" w:rsidRDefault="004054F5" w:rsidP="004054F5">
            <w:pPr>
              <w:tabs>
                <w:tab w:val="left" w:pos="-2760"/>
              </w:tabs>
              <w:spacing w:after="0" w:line="240" w:lineRule="auto"/>
              <w:jc w:val="center"/>
              <w:rPr>
                <w:sz w:val="24"/>
                <w:szCs w:val="24"/>
              </w:rPr>
            </w:pPr>
            <w:r w:rsidRPr="00A85EB4">
              <w:rPr>
                <w:sz w:val="24"/>
                <w:szCs w:val="24"/>
              </w:rPr>
              <w:t>68</w:t>
            </w:r>
          </w:p>
        </w:tc>
        <w:tc>
          <w:tcPr>
            <w:tcW w:w="850" w:type="dxa"/>
            <w:vMerge w:val="restart"/>
            <w:tcBorders>
              <w:top w:val="single" w:sz="4" w:space="0" w:color="auto"/>
              <w:left w:val="single" w:sz="4" w:space="0" w:color="auto"/>
              <w:right w:val="single" w:sz="4" w:space="0" w:color="auto"/>
            </w:tcBorders>
            <w:vAlign w:val="center"/>
          </w:tcPr>
          <w:p w14:paraId="6434A2E3" w14:textId="77777777" w:rsidR="004054F5" w:rsidRPr="00A85EB4" w:rsidRDefault="004054F5" w:rsidP="004054F5">
            <w:pPr>
              <w:tabs>
                <w:tab w:val="left" w:pos="-2760"/>
              </w:tabs>
              <w:spacing w:after="0" w:line="240" w:lineRule="auto"/>
              <w:jc w:val="center"/>
              <w:rPr>
                <w:sz w:val="24"/>
                <w:szCs w:val="24"/>
              </w:rPr>
            </w:pPr>
            <w:r w:rsidRPr="00A85EB4">
              <w:rPr>
                <w:sz w:val="24"/>
                <w:szCs w:val="24"/>
              </w:rPr>
              <w:t>349</w:t>
            </w:r>
          </w:p>
        </w:tc>
      </w:tr>
      <w:tr w:rsidR="00A85EB4" w:rsidRPr="00A85EB4" w14:paraId="017C4020" w14:textId="77777777" w:rsidTr="00E370E3">
        <w:trPr>
          <w:trHeight w:val="230"/>
        </w:trPr>
        <w:tc>
          <w:tcPr>
            <w:tcW w:w="3651" w:type="dxa"/>
            <w:tcBorders>
              <w:top w:val="nil"/>
              <w:left w:val="single" w:sz="4" w:space="0" w:color="auto"/>
              <w:bottom w:val="single" w:sz="4" w:space="0" w:color="auto"/>
              <w:right w:val="single" w:sz="4" w:space="0" w:color="auto"/>
            </w:tcBorders>
            <w:hideMark/>
          </w:tcPr>
          <w:p w14:paraId="5BF6E0D8" w14:textId="77777777" w:rsidR="004054F5" w:rsidRPr="00A85EB4" w:rsidRDefault="004054F5" w:rsidP="004054F5">
            <w:pPr>
              <w:tabs>
                <w:tab w:val="left" w:pos="-2760"/>
              </w:tabs>
              <w:spacing w:after="0" w:line="240" w:lineRule="auto"/>
              <w:jc w:val="center"/>
              <w:rPr>
                <w:sz w:val="24"/>
                <w:szCs w:val="24"/>
              </w:rPr>
            </w:pPr>
            <w:r w:rsidRPr="00A85EB4">
              <w:rPr>
                <w:sz w:val="24"/>
                <w:szCs w:val="24"/>
              </w:rPr>
              <w:t>по общеразвивающим программам</w:t>
            </w:r>
          </w:p>
        </w:tc>
        <w:tc>
          <w:tcPr>
            <w:tcW w:w="850" w:type="dxa"/>
            <w:vMerge/>
            <w:tcBorders>
              <w:left w:val="single" w:sz="4" w:space="0" w:color="auto"/>
              <w:bottom w:val="single" w:sz="4" w:space="0" w:color="auto"/>
              <w:right w:val="single" w:sz="4" w:space="0" w:color="auto"/>
            </w:tcBorders>
            <w:vAlign w:val="center"/>
          </w:tcPr>
          <w:p w14:paraId="291CABCA" w14:textId="77777777" w:rsidR="004054F5" w:rsidRPr="00A85EB4" w:rsidRDefault="004054F5" w:rsidP="004054F5">
            <w:pPr>
              <w:tabs>
                <w:tab w:val="left" w:pos="-2760"/>
              </w:tabs>
              <w:spacing w:after="0" w:line="240" w:lineRule="auto"/>
              <w:jc w:val="center"/>
              <w:rPr>
                <w:sz w:val="24"/>
                <w:szCs w:val="24"/>
              </w:rPr>
            </w:pPr>
          </w:p>
        </w:tc>
        <w:tc>
          <w:tcPr>
            <w:tcW w:w="850" w:type="dxa"/>
            <w:vMerge/>
            <w:tcBorders>
              <w:left w:val="single" w:sz="4" w:space="0" w:color="auto"/>
              <w:bottom w:val="single" w:sz="4" w:space="0" w:color="auto"/>
              <w:right w:val="single" w:sz="4" w:space="0" w:color="auto"/>
            </w:tcBorders>
            <w:vAlign w:val="center"/>
          </w:tcPr>
          <w:p w14:paraId="4BF73EBF" w14:textId="77777777" w:rsidR="004054F5" w:rsidRPr="00A85EB4" w:rsidRDefault="004054F5" w:rsidP="004054F5">
            <w:pPr>
              <w:tabs>
                <w:tab w:val="left" w:pos="-2760"/>
              </w:tabs>
              <w:spacing w:after="0" w:line="240" w:lineRule="auto"/>
              <w:jc w:val="center"/>
              <w:rPr>
                <w:sz w:val="24"/>
                <w:szCs w:val="24"/>
              </w:rPr>
            </w:pPr>
          </w:p>
        </w:tc>
        <w:tc>
          <w:tcPr>
            <w:tcW w:w="850" w:type="dxa"/>
            <w:tcBorders>
              <w:top w:val="nil"/>
              <w:left w:val="single" w:sz="4" w:space="0" w:color="auto"/>
              <w:bottom w:val="single" w:sz="4" w:space="0" w:color="auto"/>
              <w:right w:val="single" w:sz="4" w:space="0" w:color="auto"/>
            </w:tcBorders>
            <w:vAlign w:val="center"/>
          </w:tcPr>
          <w:p w14:paraId="672F0179" w14:textId="77777777" w:rsidR="004054F5" w:rsidRPr="00A85EB4" w:rsidRDefault="004054F5" w:rsidP="004054F5">
            <w:pPr>
              <w:tabs>
                <w:tab w:val="left" w:pos="-2760"/>
              </w:tabs>
              <w:spacing w:after="0" w:line="240" w:lineRule="auto"/>
              <w:jc w:val="center"/>
              <w:rPr>
                <w:sz w:val="24"/>
                <w:szCs w:val="24"/>
              </w:rPr>
            </w:pPr>
          </w:p>
        </w:tc>
        <w:tc>
          <w:tcPr>
            <w:tcW w:w="850" w:type="dxa"/>
            <w:vMerge/>
            <w:tcBorders>
              <w:left w:val="single" w:sz="4" w:space="0" w:color="auto"/>
              <w:bottom w:val="single" w:sz="4" w:space="0" w:color="auto"/>
              <w:right w:val="single" w:sz="4" w:space="0" w:color="auto"/>
            </w:tcBorders>
            <w:vAlign w:val="center"/>
          </w:tcPr>
          <w:p w14:paraId="115861DE" w14:textId="77777777" w:rsidR="004054F5" w:rsidRPr="00A85EB4" w:rsidRDefault="004054F5" w:rsidP="004054F5">
            <w:pPr>
              <w:tabs>
                <w:tab w:val="left" w:pos="-2760"/>
              </w:tabs>
              <w:spacing w:after="0" w:line="240" w:lineRule="auto"/>
              <w:jc w:val="center"/>
              <w:rPr>
                <w:sz w:val="24"/>
                <w:szCs w:val="24"/>
              </w:rPr>
            </w:pPr>
          </w:p>
        </w:tc>
        <w:tc>
          <w:tcPr>
            <w:tcW w:w="850" w:type="dxa"/>
            <w:vMerge/>
            <w:tcBorders>
              <w:left w:val="single" w:sz="4" w:space="0" w:color="auto"/>
              <w:bottom w:val="single" w:sz="4" w:space="0" w:color="auto"/>
              <w:right w:val="single" w:sz="4" w:space="0" w:color="auto"/>
            </w:tcBorders>
            <w:vAlign w:val="center"/>
          </w:tcPr>
          <w:p w14:paraId="06AF2C23" w14:textId="77777777" w:rsidR="004054F5" w:rsidRPr="00A85EB4" w:rsidRDefault="004054F5" w:rsidP="004054F5">
            <w:pPr>
              <w:tabs>
                <w:tab w:val="left" w:pos="-2760"/>
              </w:tabs>
              <w:spacing w:after="0" w:line="240" w:lineRule="auto"/>
              <w:jc w:val="center"/>
              <w:rPr>
                <w:sz w:val="24"/>
                <w:szCs w:val="24"/>
              </w:rPr>
            </w:pPr>
          </w:p>
        </w:tc>
        <w:tc>
          <w:tcPr>
            <w:tcW w:w="850" w:type="dxa"/>
            <w:vMerge/>
            <w:tcBorders>
              <w:left w:val="single" w:sz="4" w:space="0" w:color="auto"/>
              <w:bottom w:val="single" w:sz="4" w:space="0" w:color="auto"/>
              <w:right w:val="single" w:sz="4" w:space="0" w:color="auto"/>
            </w:tcBorders>
            <w:vAlign w:val="center"/>
          </w:tcPr>
          <w:p w14:paraId="093CEDD2" w14:textId="77777777" w:rsidR="004054F5" w:rsidRPr="00A85EB4" w:rsidRDefault="004054F5" w:rsidP="004054F5">
            <w:pPr>
              <w:tabs>
                <w:tab w:val="left" w:pos="-2760"/>
              </w:tabs>
              <w:spacing w:after="0" w:line="240" w:lineRule="auto"/>
              <w:jc w:val="center"/>
              <w:rPr>
                <w:sz w:val="24"/>
                <w:szCs w:val="24"/>
              </w:rPr>
            </w:pPr>
          </w:p>
        </w:tc>
      </w:tr>
      <w:tr w:rsidR="00A85EB4" w:rsidRPr="00A85EB4" w14:paraId="79C1FAA6" w14:textId="77777777" w:rsidTr="00E370E3">
        <w:trPr>
          <w:trHeight w:val="1114"/>
        </w:trPr>
        <w:tc>
          <w:tcPr>
            <w:tcW w:w="3651" w:type="dxa"/>
            <w:tcBorders>
              <w:top w:val="single" w:sz="4" w:space="0" w:color="auto"/>
              <w:left w:val="single" w:sz="4" w:space="0" w:color="auto"/>
              <w:right w:val="single" w:sz="4" w:space="0" w:color="auto"/>
            </w:tcBorders>
            <w:hideMark/>
          </w:tcPr>
          <w:p w14:paraId="16B4ACE5" w14:textId="77777777" w:rsidR="004054F5" w:rsidRPr="00A85EB4" w:rsidRDefault="004054F5" w:rsidP="004054F5">
            <w:pPr>
              <w:tabs>
                <w:tab w:val="left" w:pos="-2760"/>
              </w:tabs>
              <w:spacing w:after="0" w:line="240" w:lineRule="auto"/>
              <w:jc w:val="center"/>
              <w:rPr>
                <w:b/>
                <w:sz w:val="24"/>
                <w:szCs w:val="24"/>
              </w:rPr>
            </w:pPr>
            <w:r w:rsidRPr="00A85EB4">
              <w:rPr>
                <w:b/>
                <w:sz w:val="24"/>
                <w:szCs w:val="24"/>
              </w:rPr>
              <w:t>в области физической культуры и спорта:</w:t>
            </w:r>
          </w:p>
          <w:p w14:paraId="2C59998C" w14:textId="77777777" w:rsidR="004054F5" w:rsidRPr="00A85EB4" w:rsidRDefault="004054F5" w:rsidP="004054F5">
            <w:pPr>
              <w:tabs>
                <w:tab w:val="left" w:pos="-2760"/>
              </w:tabs>
              <w:spacing w:after="0" w:line="240" w:lineRule="auto"/>
              <w:jc w:val="center"/>
              <w:rPr>
                <w:sz w:val="24"/>
                <w:szCs w:val="24"/>
              </w:rPr>
            </w:pPr>
            <w:r w:rsidRPr="00A85EB4">
              <w:rPr>
                <w:sz w:val="24"/>
                <w:szCs w:val="24"/>
              </w:rPr>
              <w:t>по общеразвивающим программам</w:t>
            </w:r>
          </w:p>
        </w:tc>
        <w:tc>
          <w:tcPr>
            <w:tcW w:w="850" w:type="dxa"/>
            <w:tcBorders>
              <w:top w:val="single" w:sz="4" w:space="0" w:color="auto"/>
              <w:left w:val="single" w:sz="4" w:space="0" w:color="auto"/>
              <w:right w:val="single" w:sz="4" w:space="0" w:color="auto"/>
            </w:tcBorders>
            <w:vAlign w:val="center"/>
          </w:tcPr>
          <w:p w14:paraId="0464525D" w14:textId="77777777" w:rsidR="004054F5" w:rsidRPr="00A85EB4" w:rsidRDefault="004054F5" w:rsidP="004054F5">
            <w:pPr>
              <w:tabs>
                <w:tab w:val="left" w:pos="-2760"/>
              </w:tabs>
              <w:spacing w:after="0" w:line="240" w:lineRule="auto"/>
              <w:jc w:val="center"/>
              <w:rPr>
                <w:sz w:val="24"/>
                <w:szCs w:val="24"/>
              </w:rPr>
            </w:pPr>
            <w:r w:rsidRPr="00A85EB4">
              <w:rPr>
                <w:sz w:val="24"/>
                <w:szCs w:val="24"/>
              </w:rPr>
              <w:t>97</w:t>
            </w:r>
          </w:p>
        </w:tc>
        <w:tc>
          <w:tcPr>
            <w:tcW w:w="850" w:type="dxa"/>
            <w:tcBorders>
              <w:top w:val="single" w:sz="4" w:space="0" w:color="auto"/>
              <w:left w:val="single" w:sz="4" w:space="0" w:color="auto"/>
              <w:right w:val="single" w:sz="4" w:space="0" w:color="auto"/>
            </w:tcBorders>
            <w:vAlign w:val="center"/>
          </w:tcPr>
          <w:p w14:paraId="17B861FD" w14:textId="77777777" w:rsidR="004054F5" w:rsidRPr="00A85EB4" w:rsidRDefault="004054F5" w:rsidP="004054F5">
            <w:pPr>
              <w:tabs>
                <w:tab w:val="left" w:pos="-2760"/>
              </w:tabs>
              <w:spacing w:after="0" w:line="240" w:lineRule="auto"/>
              <w:jc w:val="center"/>
              <w:rPr>
                <w:sz w:val="24"/>
                <w:szCs w:val="24"/>
              </w:rPr>
            </w:pPr>
            <w:r w:rsidRPr="00A85EB4">
              <w:rPr>
                <w:sz w:val="24"/>
                <w:szCs w:val="24"/>
              </w:rPr>
              <w:t>74</w:t>
            </w:r>
          </w:p>
        </w:tc>
        <w:tc>
          <w:tcPr>
            <w:tcW w:w="850" w:type="dxa"/>
            <w:tcBorders>
              <w:top w:val="single" w:sz="4" w:space="0" w:color="auto"/>
              <w:left w:val="single" w:sz="4" w:space="0" w:color="auto"/>
              <w:right w:val="single" w:sz="4" w:space="0" w:color="auto"/>
            </w:tcBorders>
            <w:vAlign w:val="center"/>
          </w:tcPr>
          <w:p w14:paraId="1793D87A" w14:textId="77777777" w:rsidR="004054F5" w:rsidRPr="00A85EB4" w:rsidRDefault="004054F5" w:rsidP="004054F5">
            <w:pPr>
              <w:tabs>
                <w:tab w:val="left" w:pos="-2760"/>
              </w:tabs>
              <w:spacing w:after="0" w:line="240" w:lineRule="auto"/>
              <w:jc w:val="center"/>
              <w:rPr>
                <w:sz w:val="24"/>
                <w:szCs w:val="24"/>
              </w:rPr>
            </w:pPr>
            <w:r w:rsidRPr="00A85EB4">
              <w:rPr>
                <w:sz w:val="24"/>
                <w:szCs w:val="24"/>
              </w:rPr>
              <w:t>74</w:t>
            </w:r>
          </w:p>
        </w:tc>
        <w:tc>
          <w:tcPr>
            <w:tcW w:w="850" w:type="dxa"/>
            <w:tcBorders>
              <w:top w:val="single" w:sz="4" w:space="0" w:color="auto"/>
              <w:left w:val="single" w:sz="4" w:space="0" w:color="auto"/>
              <w:right w:val="single" w:sz="4" w:space="0" w:color="auto"/>
            </w:tcBorders>
            <w:vAlign w:val="center"/>
          </w:tcPr>
          <w:p w14:paraId="1DE48CF0" w14:textId="77777777" w:rsidR="004054F5" w:rsidRPr="00A85EB4" w:rsidRDefault="004054F5" w:rsidP="004054F5">
            <w:pPr>
              <w:tabs>
                <w:tab w:val="left" w:pos="-2760"/>
              </w:tabs>
              <w:spacing w:after="0" w:line="240" w:lineRule="auto"/>
              <w:jc w:val="center"/>
              <w:rPr>
                <w:sz w:val="24"/>
                <w:szCs w:val="24"/>
              </w:rPr>
            </w:pPr>
            <w:r w:rsidRPr="00A85EB4">
              <w:rPr>
                <w:sz w:val="24"/>
                <w:szCs w:val="24"/>
              </w:rPr>
              <w:t>30</w:t>
            </w:r>
          </w:p>
        </w:tc>
        <w:tc>
          <w:tcPr>
            <w:tcW w:w="850" w:type="dxa"/>
            <w:tcBorders>
              <w:top w:val="single" w:sz="4" w:space="0" w:color="auto"/>
              <w:left w:val="single" w:sz="4" w:space="0" w:color="auto"/>
              <w:right w:val="single" w:sz="4" w:space="0" w:color="auto"/>
            </w:tcBorders>
            <w:vAlign w:val="center"/>
          </w:tcPr>
          <w:p w14:paraId="63FF8F64" w14:textId="77777777" w:rsidR="004054F5" w:rsidRPr="00A85EB4" w:rsidRDefault="004054F5" w:rsidP="004054F5">
            <w:pPr>
              <w:tabs>
                <w:tab w:val="left" w:pos="-2760"/>
              </w:tabs>
              <w:spacing w:after="0" w:line="240" w:lineRule="auto"/>
              <w:jc w:val="center"/>
              <w:rPr>
                <w:sz w:val="24"/>
                <w:szCs w:val="24"/>
              </w:rPr>
            </w:pPr>
            <w:r w:rsidRPr="00A85EB4">
              <w:rPr>
                <w:sz w:val="24"/>
                <w:szCs w:val="24"/>
              </w:rPr>
              <w:t>24</w:t>
            </w:r>
          </w:p>
        </w:tc>
        <w:tc>
          <w:tcPr>
            <w:tcW w:w="850" w:type="dxa"/>
            <w:tcBorders>
              <w:top w:val="single" w:sz="4" w:space="0" w:color="auto"/>
              <w:left w:val="single" w:sz="4" w:space="0" w:color="auto"/>
              <w:right w:val="single" w:sz="4" w:space="0" w:color="auto"/>
            </w:tcBorders>
            <w:vAlign w:val="center"/>
          </w:tcPr>
          <w:p w14:paraId="5E2CDA5D" w14:textId="77777777" w:rsidR="004054F5" w:rsidRPr="00A85EB4" w:rsidRDefault="004054F5" w:rsidP="004054F5">
            <w:pPr>
              <w:tabs>
                <w:tab w:val="left" w:pos="-2760"/>
              </w:tabs>
              <w:spacing w:after="0" w:line="240" w:lineRule="auto"/>
              <w:jc w:val="center"/>
              <w:rPr>
                <w:sz w:val="24"/>
                <w:szCs w:val="24"/>
              </w:rPr>
            </w:pPr>
            <w:r w:rsidRPr="00A85EB4">
              <w:rPr>
                <w:sz w:val="24"/>
                <w:szCs w:val="24"/>
              </w:rPr>
              <w:t>299</w:t>
            </w:r>
          </w:p>
        </w:tc>
      </w:tr>
    </w:tbl>
    <w:p w14:paraId="6A123DF8" w14:textId="77777777" w:rsidR="004054F5" w:rsidRPr="00A85EB4" w:rsidRDefault="004054F5" w:rsidP="004054F5">
      <w:pPr>
        <w:widowControl w:val="0"/>
        <w:autoSpaceDE w:val="0"/>
        <w:autoSpaceDN w:val="0"/>
        <w:adjustRightInd w:val="0"/>
        <w:spacing w:after="0" w:line="240" w:lineRule="auto"/>
        <w:ind w:firstLine="709"/>
        <w:jc w:val="both"/>
        <w:rPr>
          <w:rFonts w:eastAsia="Times New Roman"/>
          <w:szCs w:val="28"/>
          <w:lang w:eastAsia="ru-RU"/>
        </w:rPr>
      </w:pPr>
    </w:p>
    <w:p w14:paraId="5AC7D3EC" w14:textId="77777777" w:rsidR="004054F5" w:rsidRPr="00A85EB4" w:rsidRDefault="004054F5" w:rsidP="004054F5">
      <w:pPr>
        <w:pStyle w:val="af3"/>
        <w:ind w:firstLine="709"/>
        <w:jc w:val="both"/>
        <w:rPr>
          <w:rFonts w:ascii="Times New Roman" w:hAnsi="Times New Roman" w:cs="Times New Roman"/>
          <w:sz w:val="28"/>
          <w:szCs w:val="28"/>
        </w:rPr>
      </w:pPr>
      <w:r w:rsidRPr="00A85EB4">
        <w:rPr>
          <w:rFonts w:ascii="Times New Roman" w:hAnsi="Times New Roman" w:cs="Times New Roman"/>
          <w:sz w:val="28"/>
          <w:szCs w:val="28"/>
        </w:rPr>
        <w:t>По результатам контроля занятости обучающихся, проведённого дважды в течение учебного года, можно сделать вывод:</w:t>
      </w:r>
    </w:p>
    <w:p w14:paraId="3F19DAD4" w14:textId="77777777" w:rsidR="004054F5" w:rsidRPr="00A85EB4" w:rsidRDefault="004054F5" w:rsidP="004054F5">
      <w:pPr>
        <w:spacing w:after="0" w:line="240" w:lineRule="auto"/>
        <w:ind w:firstLine="709"/>
        <w:jc w:val="both"/>
        <w:rPr>
          <w:szCs w:val="28"/>
        </w:rPr>
      </w:pPr>
      <w:r w:rsidRPr="00A85EB4">
        <w:rPr>
          <w:szCs w:val="28"/>
        </w:rPr>
        <w:t xml:space="preserve">- количество занятых обучающихся в системе дополнительного образования в течение года подвижно и имеет место незначительное уменьшение уровня занятости на 0,8%; </w:t>
      </w:r>
    </w:p>
    <w:p w14:paraId="5DECC58A" w14:textId="77777777" w:rsidR="004054F5" w:rsidRPr="00A85EB4" w:rsidRDefault="004054F5" w:rsidP="004054F5">
      <w:pPr>
        <w:pStyle w:val="af3"/>
        <w:ind w:firstLine="709"/>
        <w:jc w:val="both"/>
        <w:rPr>
          <w:rFonts w:ascii="Times New Roman" w:hAnsi="Times New Roman" w:cs="Times New Roman"/>
          <w:sz w:val="28"/>
          <w:szCs w:val="28"/>
        </w:rPr>
      </w:pPr>
      <w:r w:rsidRPr="00A85EB4">
        <w:rPr>
          <w:rFonts w:ascii="Times New Roman" w:hAnsi="Times New Roman" w:cs="Times New Roman"/>
          <w:sz w:val="28"/>
          <w:szCs w:val="28"/>
        </w:rPr>
        <w:t>- процент занятости детей на базе образовательного учреждения продолжает повышаться за счёт введения в Учебные планы программ внеурочной деятельности обучающихся.</w:t>
      </w:r>
    </w:p>
    <w:p w14:paraId="44368481" w14:textId="4B9B5CBA" w:rsidR="00897F0E" w:rsidRPr="00A85EB4" w:rsidRDefault="00897F0E" w:rsidP="00897F0E">
      <w:pPr>
        <w:spacing w:after="0" w:line="240" w:lineRule="auto"/>
        <w:ind w:firstLine="709"/>
        <w:jc w:val="both"/>
        <w:rPr>
          <w:szCs w:val="28"/>
          <w:lang w:eastAsia="ru-RU"/>
        </w:rPr>
      </w:pPr>
      <w:r w:rsidRPr="00A85EB4">
        <w:rPr>
          <w:szCs w:val="28"/>
          <w:lang w:eastAsia="ru-RU"/>
        </w:rPr>
        <w:t>На 01.06.202</w:t>
      </w:r>
      <w:r w:rsidR="00807245" w:rsidRPr="00A85EB4">
        <w:rPr>
          <w:szCs w:val="28"/>
          <w:lang w:eastAsia="ru-RU"/>
        </w:rPr>
        <w:t>1</w:t>
      </w:r>
      <w:r w:rsidRPr="00A85EB4">
        <w:rPr>
          <w:szCs w:val="28"/>
          <w:lang w:eastAsia="ru-RU"/>
        </w:rPr>
        <w:t xml:space="preserve"> г. в городской системе образования действует одно учреждение дополнительного образования детей Муниципальное учреждение дополнительного образования «Дом детского творчества «Созвездие» (МУ ДО «ДДТ «Созвездие»). </w:t>
      </w:r>
    </w:p>
    <w:p w14:paraId="5428F667" w14:textId="77777777" w:rsidR="00807245" w:rsidRPr="00A85EB4" w:rsidRDefault="00897F0E" w:rsidP="00807245">
      <w:pPr>
        <w:tabs>
          <w:tab w:val="left" w:pos="-2760"/>
        </w:tabs>
        <w:spacing w:after="0" w:line="240" w:lineRule="auto"/>
        <w:jc w:val="both"/>
        <w:rPr>
          <w:szCs w:val="28"/>
        </w:rPr>
      </w:pPr>
      <w:r w:rsidRPr="00A85EB4">
        <w:rPr>
          <w:rFonts w:eastAsia="Times New Roman"/>
          <w:szCs w:val="28"/>
          <w:lang w:eastAsia="ru-RU"/>
        </w:rPr>
        <w:tab/>
      </w:r>
      <w:r w:rsidR="00807245" w:rsidRPr="00A85EB4">
        <w:rPr>
          <w:szCs w:val="28"/>
        </w:rPr>
        <w:t>В структуре ДДТ «Созвездие» реализована деятельность Центров Отдела неформального образования детей: Центра досуга, отдыха и оздоровления детей, Центра детских социальных инициатив и занятости подростков, Центра работы с одарёнными детьми.</w:t>
      </w:r>
    </w:p>
    <w:p w14:paraId="4281B81E" w14:textId="77777777" w:rsidR="00807245" w:rsidRPr="00A85EB4" w:rsidRDefault="00807245" w:rsidP="00807245">
      <w:pPr>
        <w:tabs>
          <w:tab w:val="left" w:pos="-2760"/>
        </w:tabs>
        <w:spacing w:after="0" w:line="240" w:lineRule="auto"/>
        <w:jc w:val="both"/>
        <w:rPr>
          <w:szCs w:val="28"/>
        </w:rPr>
      </w:pPr>
      <w:r w:rsidRPr="00A85EB4">
        <w:rPr>
          <w:szCs w:val="28"/>
        </w:rPr>
        <w:tab/>
        <w:t>Образовательная деятельность в МУ ДО ДДТ «Созвездие» осуществляется по дополнительным общеразвивающим программам пяти направленностей: художественной, социально-гуманитарной, технической, физкультурно-спортивной, туристско-краеведческой.</w:t>
      </w:r>
    </w:p>
    <w:p w14:paraId="0581238E" w14:textId="77777777" w:rsidR="00807245" w:rsidRPr="00A85EB4" w:rsidRDefault="00807245" w:rsidP="00807245">
      <w:pPr>
        <w:tabs>
          <w:tab w:val="left" w:pos="-2760"/>
        </w:tabs>
        <w:spacing w:after="0" w:line="240" w:lineRule="auto"/>
        <w:jc w:val="both"/>
        <w:rPr>
          <w:szCs w:val="28"/>
        </w:rPr>
      </w:pPr>
      <w:r w:rsidRPr="00A85EB4">
        <w:rPr>
          <w:szCs w:val="28"/>
        </w:rPr>
        <w:tab/>
        <w:t>В 2020-2021 учебном году в МУ ДО ДДТ «Созвездие» реализуются 31 дополнительная общеразвивающая программа.</w:t>
      </w:r>
    </w:p>
    <w:p w14:paraId="463DAB18" w14:textId="77777777" w:rsidR="00807245" w:rsidRPr="00A85EB4" w:rsidRDefault="00807245" w:rsidP="00807245">
      <w:pPr>
        <w:tabs>
          <w:tab w:val="left" w:pos="-2760"/>
        </w:tabs>
        <w:spacing w:after="0" w:line="240" w:lineRule="auto"/>
        <w:jc w:val="both"/>
        <w:rPr>
          <w:szCs w:val="28"/>
        </w:rPr>
      </w:pPr>
      <w:r w:rsidRPr="00A85EB4">
        <w:rPr>
          <w:szCs w:val="28"/>
        </w:rPr>
        <w:tab/>
        <w:t xml:space="preserve">Число детских объединений в учреждении – 30, численность обучающихся в них – 1285 (2019 г. - 1157 человек). Занятия в 22 детских </w:t>
      </w:r>
      <w:r w:rsidRPr="00A85EB4">
        <w:rPr>
          <w:szCs w:val="28"/>
        </w:rPr>
        <w:lastRenderedPageBreak/>
        <w:t>объединениях ведутся на платной основе, что составляет 73% от всего числа объединений, в них заняты 1000 обучающихся.</w:t>
      </w:r>
    </w:p>
    <w:p w14:paraId="46D98D83" w14:textId="77777777" w:rsidR="00807245" w:rsidRPr="00A85EB4" w:rsidRDefault="00807245" w:rsidP="00807245">
      <w:pPr>
        <w:spacing w:after="0" w:line="240" w:lineRule="auto"/>
        <w:jc w:val="both"/>
        <w:rPr>
          <w:szCs w:val="28"/>
        </w:rPr>
      </w:pPr>
      <w:r w:rsidRPr="00A85EB4">
        <w:rPr>
          <w:szCs w:val="28"/>
        </w:rPr>
        <w:tab/>
        <w:t>В детских объединениях занимаются 37 воспитанников с ограниченными возможностями здоровья, 4 чел. – дети – инвалиды.</w:t>
      </w:r>
    </w:p>
    <w:p w14:paraId="2316B39B" w14:textId="77777777" w:rsidR="00807245" w:rsidRPr="00A85EB4" w:rsidRDefault="00807245" w:rsidP="00807245">
      <w:pPr>
        <w:spacing w:after="0" w:line="240" w:lineRule="auto"/>
        <w:ind w:firstLine="709"/>
        <w:jc w:val="both"/>
        <w:rPr>
          <w:szCs w:val="28"/>
        </w:rPr>
      </w:pPr>
      <w:r w:rsidRPr="00A85EB4">
        <w:rPr>
          <w:szCs w:val="28"/>
        </w:rPr>
        <w:t xml:space="preserve">Количество объединений и охват детей по направлениям, согласно принятой статистике, в сравнении за три учебных года представлен следующим образом:          </w:t>
      </w:r>
    </w:p>
    <w:tbl>
      <w:tblPr>
        <w:tblStyle w:val="a8"/>
        <w:tblW w:w="0" w:type="auto"/>
        <w:tblInd w:w="108" w:type="dxa"/>
        <w:tblLook w:val="04A0" w:firstRow="1" w:lastRow="0" w:firstColumn="1" w:lastColumn="0" w:noHBand="0" w:noVBand="1"/>
      </w:tblPr>
      <w:tblGrid>
        <w:gridCol w:w="2667"/>
        <w:gridCol w:w="1062"/>
        <w:gridCol w:w="1056"/>
        <w:gridCol w:w="1017"/>
        <w:gridCol w:w="1141"/>
        <w:gridCol w:w="949"/>
        <w:gridCol w:w="1158"/>
      </w:tblGrid>
      <w:tr w:rsidR="00A85EB4" w:rsidRPr="00A85EB4" w14:paraId="7A40E6DE" w14:textId="77777777" w:rsidTr="00E370E3">
        <w:tc>
          <w:tcPr>
            <w:tcW w:w="2667" w:type="dxa"/>
            <w:vMerge w:val="restart"/>
          </w:tcPr>
          <w:p w14:paraId="38F5130E" w14:textId="77777777" w:rsidR="00807245" w:rsidRPr="00A85EB4" w:rsidRDefault="00807245" w:rsidP="00807245">
            <w:pPr>
              <w:ind w:left="360"/>
              <w:jc w:val="both"/>
              <w:rPr>
                <w:sz w:val="24"/>
                <w:szCs w:val="24"/>
              </w:rPr>
            </w:pPr>
            <w:r w:rsidRPr="00A85EB4">
              <w:rPr>
                <w:sz w:val="24"/>
                <w:szCs w:val="24"/>
              </w:rPr>
              <w:t>Направление</w:t>
            </w:r>
          </w:p>
        </w:tc>
        <w:tc>
          <w:tcPr>
            <w:tcW w:w="2118" w:type="dxa"/>
            <w:gridSpan w:val="2"/>
          </w:tcPr>
          <w:p w14:paraId="2CE8E072" w14:textId="77777777" w:rsidR="00807245" w:rsidRPr="00A85EB4" w:rsidRDefault="00807245" w:rsidP="00807245">
            <w:pPr>
              <w:ind w:left="360"/>
              <w:jc w:val="both"/>
              <w:rPr>
                <w:sz w:val="24"/>
                <w:szCs w:val="24"/>
              </w:rPr>
            </w:pPr>
            <w:r w:rsidRPr="00A85EB4">
              <w:rPr>
                <w:sz w:val="24"/>
                <w:szCs w:val="24"/>
              </w:rPr>
              <w:t>2020-2021</w:t>
            </w:r>
          </w:p>
        </w:tc>
        <w:tc>
          <w:tcPr>
            <w:tcW w:w="2158" w:type="dxa"/>
            <w:gridSpan w:val="2"/>
          </w:tcPr>
          <w:p w14:paraId="7CF73F84" w14:textId="77777777" w:rsidR="00807245" w:rsidRPr="00A85EB4" w:rsidRDefault="00807245" w:rsidP="00807245">
            <w:pPr>
              <w:ind w:left="360"/>
              <w:jc w:val="both"/>
              <w:rPr>
                <w:sz w:val="24"/>
                <w:szCs w:val="24"/>
              </w:rPr>
            </w:pPr>
            <w:r w:rsidRPr="00A85EB4">
              <w:rPr>
                <w:sz w:val="24"/>
                <w:szCs w:val="24"/>
              </w:rPr>
              <w:t>2019-2020</w:t>
            </w:r>
          </w:p>
        </w:tc>
        <w:tc>
          <w:tcPr>
            <w:tcW w:w="2107" w:type="dxa"/>
            <w:gridSpan w:val="2"/>
          </w:tcPr>
          <w:p w14:paraId="344C9D72" w14:textId="77777777" w:rsidR="00807245" w:rsidRPr="00A85EB4" w:rsidRDefault="00807245" w:rsidP="00807245">
            <w:pPr>
              <w:ind w:left="360"/>
              <w:jc w:val="both"/>
              <w:rPr>
                <w:sz w:val="24"/>
                <w:szCs w:val="24"/>
              </w:rPr>
            </w:pPr>
            <w:r w:rsidRPr="00A85EB4">
              <w:rPr>
                <w:sz w:val="24"/>
                <w:szCs w:val="24"/>
              </w:rPr>
              <w:t>2018-2019</w:t>
            </w:r>
          </w:p>
        </w:tc>
      </w:tr>
      <w:tr w:rsidR="00A85EB4" w:rsidRPr="00A85EB4" w14:paraId="31EFFC84" w14:textId="77777777" w:rsidTr="00E370E3">
        <w:trPr>
          <w:trHeight w:val="106"/>
        </w:trPr>
        <w:tc>
          <w:tcPr>
            <w:tcW w:w="2667" w:type="dxa"/>
            <w:vMerge/>
          </w:tcPr>
          <w:p w14:paraId="26E5C54A" w14:textId="77777777" w:rsidR="00807245" w:rsidRPr="00A85EB4" w:rsidRDefault="00807245" w:rsidP="00807245">
            <w:pPr>
              <w:ind w:left="360"/>
              <w:jc w:val="both"/>
              <w:rPr>
                <w:sz w:val="24"/>
                <w:szCs w:val="24"/>
              </w:rPr>
            </w:pPr>
          </w:p>
        </w:tc>
        <w:tc>
          <w:tcPr>
            <w:tcW w:w="1062" w:type="dxa"/>
          </w:tcPr>
          <w:p w14:paraId="57CE7E6D" w14:textId="77777777" w:rsidR="00807245" w:rsidRPr="00A85EB4" w:rsidRDefault="00807245" w:rsidP="00807245">
            <w:pPr>
              <w:ind w:left="360" w:hanging="319"/>
              <w:jc w:val="both"/>
              <w:rPr>
                <w:sz w:val="24"/>
                <w:szCs w:val="24"/>
              </w:rPr>
            </w:pPr>
            <w:r w:rsidRPr="00A85EB4">
              <w:rPr>
                <w:sz w:val="24"/>
                <w:szCs w:val="24"/>
              </w:rPr>
              <w:t>кол-во</w:t>
            </w:r>
          </w:p>
        </w:tc>
        <w:tc>
          <w:tcPr>
            <w:tcW w:w="1056" w:type="dxa"/>
          </w:tcPr>
          <w:p w14:paraId="27D4ED92" w14:textId="77777777" w:rsidR="00807245" w:rsidRPr="00A85EB4" w:rsidRDefault="00807245" w:rsidP="00807245">
            <w:pPr>
              <w:ind w:left="360" w:hanging="319"/>
              <w:jc w:val="both"/>
              <w:rPr>
                <w:sz w:val="24"/>
                <w:szCs w:val="24"/>
              </w:rPr>
            </w:pPr>
            <w:r w:rsidRPr="00A85EB4">
              <w:rPr>
                <w:sz w:val="24"/>
                <w:szCs w:val="24"/>
              </w:rPr>
              <w:t>охват</w:t>
            </w:r>
          </w:p>
        </w:tc>
        <w:tc>
          <w:tcPr>
            <w:tcW w:w="1017" w:type="dxa"/>
          </w:tcPr>
          <w:p w14:paraId="2EAAC8F1" w14:textId="77777777" w:rsidR="00807245" w:rsidRPr="00A85EB4" w:rsidRDefault="00807245" w:rsidP="00807245">
            <w:pPr>
              <w:ind w:left="360" w:hanging="319"/>
              <w:jc w:val="both"/>
              <w:rPr>
                <w:sz w:val="24"/>
                <w:szCs w:val="24"/>
              </w:rPr>
            </w:pPr>
            <w:r w:rsidRPr="00A85EB4">
              <w:rPr>
                <w:sz w:val="24"/>
                <w:szCs w:val="24"/>
              </w:rPr>
              <w:t>кол-во</w:t>
            </w:r>
          </w:p>
        </w:tc>
        <w:tc>
          <w:tcPr>
            <w:tcW w:w="1141" w:type="dxa"/>
          </w:tcPr>
          <w:p w14:paraId="68EB834A" w14:textId="77777777" w:rsidR="00807245" w:rsidRPr="00A85EB4" w:rsidRDefault="00807245" w:rsidP="00807245">
            <w:pPr>
              <w:ind w:left="360"/>
              <w:jc w:val="both"/>
              <w:rPr>
                <w:sz w:val="24"/>
                <w:szCs w:val="24"/>
              </w:rPr>
            </w:pPr>
            <w:r w:rsidRPr="00A85EB4">
              <w:rPr>
                <w:sz w:val="24"/>
                <w:szCs w:val="24"/>
              </w:rPr>
              <w:t>охват</w:t>
            </w:r>
          </w:p>
        </w:tc>
        <w:tc>
          <w:tcPr>
            <w:tcW w:w="949" w:type="dxa"/>
          </w:tcPr>
          <w:p w14:paraId="2E18A180" w14:textId="77777777" w:rsidR="00807245" w:rsidRPr="00A85EB4" w:rsidRDefault="00807245" w:rsidP="00807245">
            <w:pPr>
              <w:ind w:left="360" w:hanging="333"/>
              <w:jc w:val="both"/>
              <w:rPr>
                <w:sz w:val="24"/>
                <w:szCs w:val="24"/>
              </w:rPr>
            </w:pPr>
            <w:r w:rsidRPr="00A85EB4">
              <w:rPr>
                <w:sz w:val="24"/>
                <w:szCs w:val="24"/>
              </w:rPr>
              <w:t>кол-во</w:t>
            </w:r>
          </w:p>
        </w:tc>
        <w:tc>
          <w:tcPr>
            <w:tcW w:w="1158" w:type="dxa"/>
          </w:tcPr>
          <w:p w14:paraId="01F86965" w14:textId="77777777" w:rsidR="00807245" w:rsidRPr="00A85EB4" w:rsidRDefault="00807245" w:rsidP="00807245">
            <w:pPr>
              <w:ind w:left="360"/>
              <w:jc w:val="both"/>
              <w:rPr>
                <w:sz w:val="24"/>
                <w:szCs w:val="24"/>
              </w:rPr>
            </w:pPr>
            <w:r w:rsidRPr="00A85EB4">
              <w:rPr>
                <w:sz w:val="24"/>
                <w:szCs w:val="24"/>
              </w:rPr>
              <w:t>охват</w:t>
            </w:r>
          </w:p>
        </w:tc>
      </w:tr>
      <w:tr w:rsidR="00A85EB4" w:rsidRPr="00A85EB4" w14:paraId="2941B140" w14:textId="77777777" w:rsidTr="00E370E3">
        <w:tc>
          <w:tcPr>
            <w:tcW w:w="2667" w:type="dxa"/>
          </w:tcPr>
          <w:p w14:paraId="5EB72FF7" w14:textId="77777777" w:rsidR="00807245" w:rsidRPr="00A85EB4" w:rsidRDefault="00807245" w:rsidP="00807245">
            <w:pPr>
              <w:jc w:val="both"/>
              <w:rPr>
                <w:b/>
                <w:sz w:val="24"/>
                <w:szCs w:val="24"/>
              </w:rPr>
            </w:pPr>
            <w:r w:rsidRPr="00A85EB4">
              <w:rPr>
                <w:b/>
                <w:sz w:val="24"/>
                <w:szCs w:val="24"/>
              </w:rPr>
              <w:t>Техническое творчество</w:t>
            </w:r>
          </w:p>
        </w:tc>
        <w:tc>
          <w:tcPr>
            <w:tcW w:w="1062" w:type="dxa"/>
          </w:tcPr>
          <w:p w14:paraId="34B809AC" w14:textId="77777777" w:rsidR="00807245" w:rsidRPr="00A85EB4" w:rsidRDefault="00807245" w:rsidP="00807245">
            <w:pPr>
              <w:ind w:left="360"/>
              <w:jc w:val="both"/>
              <w:rPr>
                <w:sz w:val="24"/>
                <w:szCs w:val="24"/>
              </w:rPr>
            </w:pPr>
            <w:r w:rsidRPr="00A85EB4">
              <w:rPr>
                <w:sz w:val="24"/>
                <w:szCs w:val="24"/>
              </w:rPr>
              <w:t>3</w:t>
            </w:r>
          </w:p>
        </w:tc>
        <w:tc>
          <w:tcPr>
            <w:tcW w:w="1056" w:type="dxa"/>
          </w:tcPr>
          <w:p w14:paraId="1357D764" w14:textId="77777777" w:rsidR="00807245" w:rsidRPr="00A85EB4" w:rsidRDefault="00807245" w:rsidP="00807245">
            <w:pPr>
              <w:ind w:left="360"/>
              <w:jc w:val="both"/>
              <w:rPr>
                <w:sz w:val="24"/>
                <w:szCs w:val="24"/>
              </w:rPr>
            </w:pPr>
            <w:r w:rsidRPr="00A85EB4">
              <w:rPr>
                <w:sz w:val="24"/>
                <w:szCs w:val="24"/>
              </w:rPr>
              <w:t>39</w:t>
            </w:r>
          </w:p>
        </w:tc>
        <w:tc>
          <w:tcPr>
            <w:tcW w:w="1017" w:type="dxa"/>
          </w:tcPr>
          <w:p w14:paraId="2BEECAE1" w14:textId="77777777" w:rsidR="00807245" w:rsidRPr="00A85EB4" w:rsidRDefault="00807245" w:rsidP="00807245">
            <w:pPr>
              <w:ind w:left="360"/>
              <w:jc w:val="both"/>
              <w:rPr>
                <w:sz w:val="24"/>
                <w:szCs w:val="24"/>
              </w:rPr>
            </w:pPr>
            <w:r w:rsidRPr="00A85EB4">
              <w:rPr>
                <w:sz w:val="24"/>
                <w:szCs w:val="24"/>
              </w:rPr>
              <w:t>3</w:t>
            </w:r>
          </w:p>
        </w:tc>
        <w:tc>
          <w:tcPr>
            <w:tcW w:w="1141" w:type="dxa"/>
          </w:tcPr>
          <w:p w14:paraId="02E9F262" w14:textId="77777777" w:rsidR="00807245" w:rsidRPr="00A85EB4" w:rsidRDefault="00807245" w:rsidP="00807245">
            <w:pPr>
              <w:ind w:left="360"/>
              <w:jc w:val="both"/>
              <w:rPr>
                <w:sz w:val="24"/>
                <w:szCs w:val="24"/>
              </w:rPr>
            </w:pPr>
            <w:r w:rsidRPr="00A85EB4">
              <w:rPr>
                <w:sz w:val="24"/>
                <w:szCs w:val="24"/>
              </w:rPr>
              <w:t>48</w:t>
            </w:r>
          </w:p>
        </w:tc>
        <w:tc>
          <w:tcPr>
            <w:tcW w:w="949" w:type="dxa"/>
          </w:tcPr>
          <w:p w14:paraId="64044881" w14:textId="77777777" w:rsidR="00807245" w:rsidRPr="00A85EB4" w:rsidRDefault="00807245" w:rsidP="00807245">
            <w:pPr>
              <w:ind w:left="360"/>
              <w:jc w:val="both"/>
              <w:rPr>
                <w:sz w:val="24"/>
                <w:szCs w:val="24"/>
              </w:rPr>
            </w:pPr>
            <w:r w:rsidRPr="00A85EB4">
              <w:rPr>
                <w:sz w:val="24"/>
                <w:szCs w:val="24"/>
              </w:rPr>
              <w:t>3</w:t>
            </w:r>
          </w:p>
        </w:tc>
        <w:tc>
          <w:tcPr>
            <w:tcW w:w="1158" w:type="dxa"/>
          </w:tcPr>
          <w:p w14:paraId="135E71D5" w14:textId="77777777" w:rsidR="00807245" w:rsidRPr="00A85EB4" w:rsidRDefault="00807245" w:rsidP="00807245">
            <w:pPr>
              <w:ind w:left="360"/>
              <w:jc w:val="both"/>
              <w:rPr>
                <w:sz w:val="24"/>
                <w:szCs w:val="24"/>
              </w:rPr>
            </w:pPr>
            <w:r w:rsidRPr="00A85EB4">
              <w:rPr>
                <w:sz w:val="24"/>
                <w:szCs w:val="24"/>
              </w:rPr>
              <w:t>69</w:t>
            </w:r>
          </w:p>
        </w:tc>
      </w:tr>
      <w:tr w:rsidR="00A85EB4" w:rsidRPr="00A85EB4" w14:paraId="679C4299" w14:textId="77777777" w:rsidTr="00E370E3">
        <w:tc>
          <w:tcPr>
            <w:tcW w:w="2667" w:type="dxa"/>
          </w:tcPr>
          <w:p w14:paraId="5839B8EB" w14:textId="77777777" w:rsidR="00807245" w:rsidRPr="00A85EB4" w:rsidRDefault="00807245" w:rsidP="00807245">
            <w:pPr>
              <w:jc w:val="both"/>
              <w:rPr>
                <w:sz w:val="24"/>
                <w:szCs w:val="24"/>
              </w:rPr>
            </w:pPr>
            <w:r w:rsidRPr="00A85EB4">
              <w:rPr>
                <w:sz w:val="24"/>
                <w:szCs w:val="24"/>
              </w:rPr>
              <w:t>Спортивно-техническое</w:t>
            </w:r>
          </w:p>
        </w:tc>
        <w:tc>
          <w:tcPr>
            <w:tcW w:w="1062" w:type="dxa"/>
          </w:tcPr>
          <w:p w14:paraId="3977F2F4" w14:textId="77777777" w:rsidR="00807245" w:rsidRPr="00A85EB4" w:rsidRDefault="00807245" w:rsidP="00807245">
            <w:pPr>
              <w:ind w:left="360"/>
              <w:jc w:val="both"/>
              <w:rPr>
                <w:sz w:val="24"/>
                <w:szCs w:val="24"/>
              </w:rPr>
            </w:pPr>
            <w:r w:rsidRPr="00A85EB4">
              <w:rPr>
                <w:sz w:val="24"/>
                <w:szCs w:val="24"/>
              </w:rPr>
              <w:t>1</w:t>
            </w:r>
          </w:p>
        </w:tc>
        <w:tc>
          <w:tcPr>
            <w:tcW w:w="1056" w:type="dxa"/>
          </w:tcPr>
          <w:p w14:paraId="49B03D7A" w14:textId="77777777" w:rsidR="00807245" w:rsidRPr="00A85EB4" w:rsidRDefault="00807245" w:rsidP="00807245">
            <w:pPr>
              <w:ind w:left="360"/>
              <w:jc w:val="both"/>
              <w:rPr>
                <w:sz w:val="24"/>
                <w:szCs w:val="24"/>
              </w:rPr>
            </w:pPr>
            <w:r w:rsidRPr="00A85EB4">
              <w:rPr>
                <w:sz w:val="24"/>
                <w:szCs w:val="24"/>
              </w:rPr>
              <w:t>27</w:t>
            </w:r>
          </w:p>
        </w:tc>
        <w:tc>
          <w:tcPr>
            <w:tcW w:w="1017" w:type="dxa"/>
          </w:tcPr>
          <w:p w14:paraId="09334C10" w14:textId="77777777" w:rsidR="00807245" w:rsidRPr="00A85EB4" w:rsidRDefault="00807245" w:rsidP="00807245">
            <w:pPr>
              <w:ind w:left="360"/>
              <w:jc w:val="both"/>
              <w:rPr>
                <w:sz w:val="24"/>
                <w:szCs w:val="24"/>
              </w:rPr>
            </w:pPr>
            <w:r w:rsidRPr="00A85EB4">
              <w:rPr>
                <w:sz w:val="24"/>
                <w:szCs w:val="24"/>
              </w:rPr>
              <w:t>2</w:t>
            </w:r>
          </w:p>
        </w:tc>
        <w:tc>
          <w:tcPr>
            <w:tcW w:w="1141" w:type="dxa"/>
          </w:tcPr>
          <w:p w14:paraId="0FF9B405" w14:textId="77777777" w:rsidR="00807245" w:rsidRPr="00A85EB4" w:rsidRDefault="00807245" w:rsidP="00807245">
            <w:pPr>
              <w:ind w:left="360"/>
              <w:jc w:val="both"/>
              <w:rPr>
                <w:sz w:val="24"/>
                <w:szCs w:val="24"/>
              </w:rPr>
            </w:pPr>
            <w:r w:rsidRPr="00A85EB4">
              <w:rPr>
                <w:sz w:val="24"/>
                <w:szCs w:val="24"/>
              </w:rPr>
              <w:t>75</w:t>
            </w:r>
          </w:p>
        </w:tc>
        <w:tc>
          <w:tcPr>
            <w:tcW w:w="949" w:type="dxa"/>
          </w:tcPr>
          <w:p w14:paraId="797BCBC0" w14:textId="77777777" w:rsidR="00807245" w:rsidRPr="00A85EB4" w:rsidRDefault="00807245" w:rsidP="00807245">
            <w:pPr>
              <w:ind w:left="360"/>
              <w:jc w:val="both"/>
              <w:rPr>
                <w:sz w:val="24"/>
                <w:szCs w:val="24"/>
              </w:rPr>
            </w:pPr>
            <w:r w:rsidRPr="00A85EB4">
              <w:rPr>
                <w:sz w:val="24"/>
                <w:szCs w:val="24"/>
              </w:rPr>
              <w:t>2</w:t>
            </w:r>
          </w:p>
        </w:tc>
        <w:tc>
          <w:tcPr>
            <w:tcW w:w="1158" w:type="dxa"/>
          </w:tcPr>
          <w:p w14:paraId="1D447DD6" w14:textId="77777777" w:rsidR="00807245" w:rsidRPr="00A85EB4" w:rsidRDefault="00807245" w:rsidP="00807245">
            <w:pPr>
              <w:ind w:left="360"/>
              <w:jc w:val="both"/>
              <w:rPr>
                <w:sz w:val="24"/>
                <w:szCs w:val="24"/>
              </w:rPr>
            </w:pPr>
            <w:r w:rsidRPr="00A85EB4">
              <w:rPr>
                <w:sz w:val="24"/>
                <w:szCs w:val="24"/>
              </w:rPr>
              <w:t>79</w:t>
            </w:r>
          </w:p>
        </w:tc>
      </w:tr>
      <w:tr w:rsidR="00A85EB4" w:rsidRPr="00A85EB4" w14:paraId="62DB414C" w14:textId="77777777" w:rsidTr="00E370E3">
        <w:tc>
          <w:tcPr>
            <w:tcW w:w="2667" w:type="dxa"/>
          </w:tcPr>
          <w:p w14:paraId="70B3C8D6" w14:textId="77777777" w:rsidR="00807245" w:rsidRPr="00A85EB4" w:rsidRDefault="00807245" w:rsidP="00807245">
            <w:pPr>
              <w:jc w:val="both"/>
              <w:rPr>
                <w:sz w:val="24"/>
                <w:szCs w:val="24"/>
              </w:rPr>
            </w:pPr>
            <w:proofErr w:type="spellStart"/>
            <w:r w:rsidRPr="00A85EB4">
              <w:rPr>
                <w:sz w:val="24"/>
                <w:szCs w:val="24"/>
              </w:rPr>
              <w:t>Туристко</w:t>
            </w:r>
            <w:proofErr w:type="spellEnd"/>
            <w:r w:rsidRPr="00A85EB4">
              <w:rPr>
                <w:sz w:val="24"/>
                <w:szCs w:val="24"/>
              </w:rPr>
              <w:t>-краеведческое</w:t>
            </w:r>
          </w:p>
        </w:tc>
        <w:tc>
          <w:tcPr>
            <w:tcW w:w="1062" w:type="dxa"/>
          </w:tcPr>
          <w:p w14:paraId="3C2CB11B" w14:textId="77777777" w:rsidR="00807245" w:rsidRPr="00A85EB4" w:rsidRDefault="00807245" w:rsidP="00807245">
            <w:pPr>
              <w:ind w:left="360"/>
              <w:jc w:val="both"/>
              <w:rPr>
                <w:sz w:val="24"/>
                <w:szCs w:val="24"/>
              </w:rPr>
            </w:pPr>
            <w:r w:rsidRPr="00A85EB4">
              <w:rPr>
                <w:sz w:val="24"/>
                <w:szCs w:val="24"/>
              </w:rPr>
              <w:t>1</w:t>
            </w:r>
          </w:p>
        </w:tc>
        <w:tc>
          <w:tcPr>
            <w:tcW w:w="1056" w:type="dxa"/>
          </w:tcPr>
          <w:p w14:paraId="199319ED" w14:textId="77777777" w:rsidR="00807245" w:rsidRPr="00A85EB4" w:rsidRDefault="00807245" w:rsidP="00807245">
            <w:pPr>
              <w:ind w:left="360"/>
              <w:jc w:val="both"/>
              <w:rPr>
                <w:sz w:val="24"/>
                <w:szCs w:val="24"/>
              </w:rPr>
            </w:pPr>
            <w:r w:rsidRPr="00A85EB4">
              <w:rPr>
                <w:sz w:val="24"/>
                <w:szCs w:val="24"/>
              </w:rPr>
              <w:t>46</w:t>
            </w:r>
          </w:p>
        </w:tc>
        <w:tc>
          <w:tcPr>
            <w:tcW w:w="1017" w:type="dxa"/>
          </w:tcPr>
          <w:p w14:paraId="3B5646A8" w14:textId="77777777" w:rsidR="00807245" w:rsidRPr="00A85EB4" w:rsidRDefault="00807245" w:rsidP="00807245">
            <w:pPr>
              <w:ind w:left="360"/>
              <w:jc w:val="both"/>
              <w:rPr>
                <w:sz w:val="24"/>
                <w:szCs w:val="24"/>
              </w:rPr>
            </w:pPr>
            <w:r w:rsidRPr="00A85EB4">
              <w:rPr>
                <w:sz w:val="24"/>
                <w:szCs w:val="24"/>
              </w:rPr>
              <w:t>1</w:t>
            </w:r>
          </w:p>
        </w:tc>
        <w:tc>
          <w:tcPr>
            <w:tcW w:w="1141" w:type="dxa"/>
          </w:tcPr>
          <w:p w14:paraId="77E15F4A" w14:textId="77777777" w:rsidR="00807245" w:rsidRPr="00A85EB4" w:rsidRDefault="00807245" w:rsidP="00807245">
            <w:pPr>
              <w:ind w:left="360"/>
              <w:jc w:val="both"/>
              <w:rPr>
                <w:sz w:val="24"/>
                <w:szCs w:val="24"/>
              </w:rPr>
            </w:pPr>
            <w:r w:rsidRPr="00A85EB4">
              <w:rPr>
                <w:sz w:val="24"/>
                <w:szCs w:val="24"/>
              </w:rPr>
              <w:t>56</w:t>
            </w:r>
          </w:p>
        </w:tc>
        <w:tc>
          <w:tcPr>
            <w:tcW w:w="949" w:type="dxa"/>
          </w:tcPr>
          <w:p w14:paraId="1C1185EF" w14:textId="77777777" w:rsidR="00807245" w:rsidRPr="00A85EB4" w:rsidRDefault="00807245" w:rsidP="00807245">
            <w:pPr>
              <w:ind w:left="360"/>
              <w:jc w:val="both"/>
              <w:rPr>
                <w:sz w:val="24"/>
                <w:szCs w:val="24"/>
              </w:rPr>
            </w:pPr>
            <w:r w:rsidRPr="00A85EB4">
              <w:rPr>
                <w:sz w:val="24"/>
                <w:szCs w:val="24"/>
              </w:rPr>
              <w:t>1</w:t>
            </w:r>
          </w:p>
        </w:tc>
        <w:tc>
          <w:tcPr>
            <w:tcW w:w="1158" w:type="dxa"/>
          </w:tcPr>
          <w:p w14:paraId="674BD29A" w14:textId="77777777" w:rsidR="00807245" w:rsidRPr="00A85EB4" w:rsidRDefault="00807245" w:rsidP="00807245">
            <w:pPr>
              <w:ind w:left="360"/>
              <w:jc w:val="both"/>
              <w:rPr>
                <w:sz w:val="24"/>
                <w:szCs w:val="24"/>
              </w:rPr>
            </w:pPr>
            <w:r w:rsidRPr="00A85EB4">
              <w:rPr>
                <w:sz w:val="24"/>
                <w:szCs w:val="24"/>
              </w:rPr>
              <w:t>57</w:t>
            </w:r>
          </w:p>
        </w:tc>
      </w:tr>
      <w:tr w:rsidR="00A85EB4" w:rsidRPr="00A85EB4" w14:paraId="62F17228" w14:textId="77777777" w:rsidTr="00E370E3">
        <w:tc>
          <w:tcPr>
            <w:tcW w:w="2667" w:type="dxa"/>
          </w:tcPr>
          <w:p w14:paraId="1064FB45" w14:textId="77777777" w:rsidR="00807245" w:rsidRPr="00A85EB4" w:rsidRDefault="00807245" w:rsidP="00807245">
            <w:pPr>
              <w:jc w:val="both"/>
              <w:rPr>
                <w:sz w:val="24"/>
                <w:szCs w:val="24"/>
              </w:rPr>
            </w:pPr>
            <w:r w:rsidRPr="00A85EB4">
              <w:rPr>
                <w:sz w:val="24"/>
                <w:szCs w:val="24"/>
              </w:rPr>
              <w:t>Спортивное</w:t>
            </w:r>
          </w:p>
        </w:tc>
        <w:tc>
          <w:tcPr>
            <w:tcW w:w="1062" w:type="dxa"/>
          </w:tcPr>
          <w:p w14:paraId="0D0846CF" w14:textId="77777777" w:rsidR="00807245" w:rsidRPr="00A85EB4" w:rsidRDefault="00807245" w:rsidP="00807245">
            <w:pPr>
              <w:ind w:left="360"/>
              <w:jc w:val="both"/>
              <w:rPr>
                <w:sz w:val="24"/>
                <w:szCs w:val="24"/>
              </w:rPr>
            </w:pPr>
            <w:r w:rsidRPr="00A85EB4">
              <w:rPr>
                <w:sz w:val="24"/>
                <w:szCs w:val="24"/>
              </w:rPr>
              <w:t>2</w:t>
            </w:r>
          </w:p>
        </w:tc>
        <w:tc>
          <w:tcPr>
            <w:tcW w:w="1056" w:type="dxa"/>
          </w:tcPr>
          <w:p w14:paraId="11912448" w14:textId="77777777" w:rsidR="00807245" w:rsidRPr="00A85EB4" w:rsidRDefault="00807245" w:rsidP="00807245">
            <w:pPr>
              <w:ind w:left="360"/>
              <w:jc w:val="both"/>
              <w:rPr>
                <w:sz w:val="24"/>
                <w:szCs w:val="24"/>
              </w:rPr>
            </w:pPr>
            <w:r w:rsidRPr="00A85EB4">
              <w:rPr>
                <w:sz w:val="24"/>
                <w:szCs w:val="24"/>
              </w:rPr>
              <w:t>107</w:t>
            </w:r>
          </w:p>
        </w:tc>
        <w:tc>
          <w:tcPr>
            <w:tcW w:w="1017" w:type="dxa"/>
          </w:tcPr>
          <w:p w14:paraId="082990A9" w14:textId="77777777" w:rsidR="00807245" w:rsidRPr="00A85EB4" w:rsidRDefault="00807245" w:rsidP="00807245">
            <w:pPr>
              <w:ind w:left="360"/>
              <w:jc w:val="both"/>
              <w:rPr>
                <w:sz w:val="24"/>
                <w:szCs w:val="24"/>
              </w:rPr>
            </w:pPr>
            <w:r w:rsidRPr="00A85EB4">
              <w:rPr>
                <w:sz w:val="24"/>
                <w:szCs w:val="24"/>
              </w:rPr>
              <w:t>0</w:t>
            </w:r>
          </w:p>
        </w:tc>
        <w:tc>
          <w:tcPr>
            <w:tcW w:w="1141" w:type="dxa"/>
          </w:tcPr>
          <w:p w14:paraId="3D9F6735" w14:textId="77777777" w:rsidR="00807245" w:rsidRPr="00A85EB4" w:rsidRDefault="00807245" w:rsidP="00807245">
            <w:pPr>
              <w:ind w:left="360"/>
              <w:jc w:val="both"/>
              <w:rPr>
                <w:sz w:val="24"/>
                <w:szCs w:val="24"/>
              </w:rPr>
            </w:pPr>
            <w:r w:rsidRPr="00A85EB4">
              <w:rPr>
                <w:sz w:val="24"/>
                <w:szCs w:val="24"/>
              </w:rPr>
              <w:t>0</w:t>
            </w:r>
          </w:p>
        </w:tc>
        <w:tc>
          <w:tcPr>
            <w:tcW w:w="949" w:type="dxa"/>
          </w:tcPr>
          <w:p w14:paraId="27471E7E" w14:textId="77777777" w:rsidR="00807245" w:rsidRPr="00A85EB4" w:rsidRDefault="00807245" w:rsidP="00807245">
            <w:pPr>
              <w:ind w:left="360"/>
              <w:jc w:val="both"/>
              <w:rPr>
                <w:sz w:val="24"/>
                <w:szCs w:val="24"/>
              </w:rPr>
            </w:pPr>
            <w:r w:rsidRPr="00A85EB4">
              <w:rPr>
                <w:sz w:val="24"/>
                <w:szCs w:val="24"/>
              </w:rPr>
              <w:t>0</w:t>
            </w:r>
          </w:p>
        </w:tc>
        <w:tc>
          <w:tcPr>
            <w:tcW w:w="1158" w:type="dxa"/>
          </w:tcPr>
          <w:p w14:paraId="6E699120" w14:textId="77777777" w:rsidR="00807245" w:rsidRPr="00A85EB4" w:rsidRDefault="00807245" w:rsidP="00807245">
            <w:pPr>
              <w:ind w:left="360"/>
              <w:jc w:val="both"/>
              <w:rPr>
                <w:sz w:val="24"/>
                <w:szCs w:val="24"/>
              </w:rPr>
            </w:pPr>
            <w:r w:rsidRPr="00A85EB4">
              <w:rPr>
                <w:sz w:val="24"/>
                <w:szCs w:val="24"/>
              </w:rPr>
              <w:t>0</w:t>
            </w:r>
          </w:p>
        </w:tc>
      </w:tr>
      <w:tr w:rsidR="00A85EB4" w:rsidRPr="00A85EB4" w14:paraId="31621798" w14:textId="77777777" w:rsidTr="00E370E3">
        <w:tc>
          <w:tcPr>
            <w:tcW w:w="2667" w:type="dxa"/>
          </w:tcPr>
          <w:p w14:paraId="63B55A58" w14:textId="77777777" w:rsidR="00807245" w:rsidRPr="00A85EB4" w:rsidRDefault="00807245" w:rsidP="00807245">
            <w:pPr>
              <w:jc w:val="both"/>
              <w:rPr>
                <w:sz w:val="24"/>
                <w:szCs w:val="24"/>
              </w:rPr>
            </w:pPr>
            <w:r w:rsidRPr="00A85EB4">
              <w:rPr>
                <w:sz w:val="24"/>
                <w:szCs w:val="24"/>
              </w:rPr>
              <w:t>Художественное творчество</w:t>
            </w:r>
          </w:p>
        </w:tc>
        <w:tc>
          <w:tcPr>
            <w:tcW w:w="1062" w:type="dxa"/>
          </w:tcPr>
          <w:p w14:paraId="3F57DECD" w14:textId="77777777" w:rsidR="00807245" w:rsidRPr="00A85EB4" w:rsidRDefault="00807245" w:rsidP="00807245">
            <w:pPr>
              <w:ind w:left="360"/>
              <w:jc w:val="both"/>
              <w:rPr>
                <w:sz w:val="24"/>
                <w:szCs w:val="24"/>
              </w:rPr>
            </w:pPr>
            <w:r w:rsidRPr="00A85EB4">
              <w:rPr>
                <w:sz w:val="24"/>
                <w:szCs w:val="24"/>
              </w:rPr>
              <w:t>16</w:t>
            </w:r>
          </w:p>
        </w:tc>
        <w:tc>
          <w:tcPr>
            <w:tcW w:w="1056" w:type="dxa"/>
          </w:tcPr>
          <w:p w14:paraId="290B297A" w14:textId="77777777" w:rsidR="00807245" w:rsidRPr="00A85EB4" w:rsidRDefault="00807245" w:rsidP="00807245">
            <w:pPr>
              <w:ind w:left="360"/>
              <w:jc w:val="both"/>
              <w:rPr>
                <w:sz w:val="24"/>
                <w:szCs w:val="24"/>
              </w:rPr>
            </w:pPr>
            <w:r w:rsidRPr="00A85EB4">
              <w:rPr>
                <w:sz w:val="24"/>
                <w:szCs w:val="24"/>
              </w:rPr>
              <w:t>542</w:t>
            </w:r>
          </w:p>
        </w:tc>
        <w:tc>
          <w:tcPr>
            <w:tcW w:w="1017" w:type="dxa"/>
          </w:tcPr>
          <w:p w14:paraId="2C430058" w14:textId="77777777" w:rsidR="00807245" w:rsidRPr="00A85EB4" w:rsidRDefault="00807245" w:rsidP="00807245">
            <w:pPr>
              <w:ind w:left="360"/>
              <w:jc w:val="both"/>
              <w:rPr>
                <w:sz w:val="24"/>
                <w:szCs w:val="24"/>
              </w:rPr>
            </w:pPr>
            <w:r w:rsidRPr="00A85EB4">
              <w:rPr>
                <w:sz w:val="24"/>
                <w:szCs w:val="24"/>
              </w:rPr>
              <w:t>13</w:t>
            </w:r>
          </w:p>
        </w:tc>
        <w:tc>
          <w:tcPr>
            <w:tcW w:w="1141" w:type="dxa"/>
          </w:tcPr>
          <w:p w14:paraId="2170ED56" w14:textId="77777777" w:rsidR="00807245" w:rsidRPr="00A85EB4" w:rsidRDefault="00807245" w:rsidP="00807245">
            <w:pPr>
              <w:ind w:left="360"/>
              <w:jc w:val="both"/>
              <w:rPr>
                <w:sz w:val="24"/>
                <w:szCs w:val="24"/>
              </w:rPr>
            </w:pPr>
            <w:r w:rsidRPr="00A85EB4">
              <w:rPr>
                <w:sz w:val="24"/>
                <w:szCs w:val="24"/>
              </w:rPr>
              <w:t>501</w:t>
            </w:r>
          </w:p>
        </w:tc>
        <w:tc>
          <w:tcPr>
            <w:tcW w:w="949" w:type="dxa"/>
          </w:tcPr>
          <w:p w14:paraId="044DCD05" w14:textId="77777777" w:rsidR="00807245" w:rsidRPr="00A85EB4" w:rsidRDefault="00807245" w:rsidP="00807245">
            <w:pPr>
              <w:ind w:left="360"/>
              <w:jc w:val="both"/>
              <w:rPr>
                <w:sz w:val="24"/>
                <w:szCs w:val="24"/>
              </w:rPr>
            </w:pPr>
            <w:r w:rsidRPr="00A85EB4">
              <w:rPr>
                <w:sz w:val="24"/>
                <w:szCs w:val="24"/>
              </w:rPr>
              <w:t>11</w:t>
            </w:r>
          </w:p>
        </w:tc>
        <w:tc>
          <w:tcPr>
            <w:tcW w:w="1158" w:type="dxa"/>
          </w:tcPr>
          <w:p w14:paraId="37BEE4F3" w14:textId="77777777" w:rsidR="00807245" w:rsidRPr="00A85EB4" w:rsidRDefault="00807245" w:rsidP="00807245">
            <w:pPr>
              <w:ind w:left="360"/>
              <w:jc w:val="both"/>
              <w:rPr>
                <w:sz w:val="24"/>
                <w:szCs w:val="24"/>
              </w:rPr>
            </w:pPr>
            <w:r w:rsidRPr="00A85EB4">
              <w:rPr>
                <w:sz w:val="24"/>
                <w:szCs w:val="24"/>
              </w:rPr>
              <w:t>486</w:t>
            </w:r>
          </w:p>
        </w:tc>
      </w:tr>
      <w:tr w:rsidR="00A85EB4" w:rsidRPr="00A85EB4" w14:paraId="1AF8F6B6" w14:textId="77777777" w:rsidTr="00E370E3">
        <w:tc>
          <w:tcPr>
            <w:tcW w:w="2667" w:type="dxa"/>
          </w:tcPr>
          <w:p w14:paraId="1B2FE97A" w14:textId="77777777" w:rsidR="00807245" w:rsidRPr="00A85EB4" w:rsidRDefault="00807245" w:rsidP="00807245">
            <w:pPr>
              <w:jc w:val="both"/>
              <w:rPr>
                <w:sz w:val="24"/>
                <w:szCs w:val="24"/>
              </w:rPr>
            </w:pPr>
            <w:r w:rsidRPr="00A85EB4">
              <w:rPr>
                <w:sz w:val="24"/>
                <w:szCs w:val="24"/>
              </w:rPr>
              <w:t>Культурологическое</w:t>
            </w:r>
          </w:p>
        </w:tc>
        <w:tc>
          <w:tcPr>
            <w:tcW w:w="1062" w:type="dxa"/>
          </w:tcPr>
          <w:p w14:paraId="181CBD32" w14:textId="77777777" w:rsidR="00807245" w:rsidRPr="00A85EB4" w:rsidRDefault="00807245" w:rsidP="00807245">
            <w:pPr>
              <w:ind w:left="360"/>
              <w:jc w:val="both"/>
              <w:rPr>
                <w:sz w:val="24"/>
                <w:szCs w:val="24"/>
              </w:rPr>
            </w:pPr>
            <w:r w:rsidRPr="00A85EB4">
              <w:rPr>
                <w:sz w:val="24"/>
                <w:szCs w:val="24"/>
              </w:rPr>
              <w:t>1</w:t>
            </w:r>
          </w:p>
        </w:tc>
        <w:tc>
          <w:tcPr>
            <w:tcW w:w="1056" w:type="dxa"/>
          </w:tcPr>
          <w:p w14:paraId="2192F2C5" w14:textId="77777777" w:rsidR="00807245" w:rsidRPr="00A85EB4" w:rsidRDefault="00807245" w:rsidP="00807245">
            <w:pPr>
              <w:ind w:left="360"/>
              <w:jc w:val="both"/>
              <w:rPr>
                <w:sz w:val="24"/>
                <w:szCs w:val="24"/>
              </w:rPr>
            </w:pPr>
            <w:r w:rsidRPr="00A85EB4">
              <w:rPr>
                <w:sz w:val="24"/>
                <w:szCs w:val="24"/>
              </w:rPr>
              <w:t>151</w:t>
            </w:r>
          </w:p>
        </w:tc>
        <w:tc>
          <w:tcPr>
            <w:tcW w:w="1017" w:type="dxa"/>
          </w:tcPr>
          <w:p w14:paraId="1D782D9C" w14:textId="77777777" w:rsidR="00807245" w:rsidRPr="00A85EB4" w:rsidRDefault="00807245" w:rsidP="00807245">
            <w:pPr>
              <w:ind w:left="360"/>
              <w:jc w:val="both"/>
              <w:rPr>
                <w:sz w:val="24"/>
                <w:szCs w:val="24"/>
              </w:rPr>
            </w:pPr>
            <w:r w:rsidRPr="00A85EB4">
              <w:rPr>
                <w:sz w:val="24"/>
                <w:szCs w:val="24"/>
              </w:rPr>
              <w:t>1</w:t>
            </w:r>
          </w:p>
        </w:tc>
        <w:tc>
          <w:tcPr>
            <w:tcW w:w="1141" w:type="dxa"/>
          </w:tcPr>
          <w:p w14:paraId="267A7C6F" w14:textId="77777777" w:rsidR="00807245" w:rsidRPr="00A85EB4" w:rsidRDefault="00807245" w:rsidP="00807245">
            <w:pPr>
              <w:ind w:left="360"/>
              <w:jc w:val="both"/>
              <w:rPr>
                <w:sz w:val="24"/>
                <w:szCs w:val="24"/>
              </w:rPr>
            </w:pPr>
            <w:r w:rsidRPr="00A85EB4">
              <w:rPr>
                <w:sz w:val="24"/>
                <w:szCs w:val="24"/>
              </w:rPr>
              <w:t>139</w:t>
            </w:r>
          </w:p>
        </w:tc>
        <w:tc>
          <w:tcPr>
            <w:tcW w:w="949" w:type="dxa"/>
          </w:tcPr>
          <w:p w14:paraId="44048218" w14:textId="77777777" w:rsidR="00807245" w:rsidRPr="00A85EB4" w:rsidRDefault="00807245" w:rsidP="00807245">
            <w:pPr>
              <w:ind w:left="360"/>
              <w:jc w:val="both"/>
              <w:rPr>
                <w:sz w:val="24"/>
                <w:szCs w:val="24"/>
              </w:rPr>
            </w:pPr>
            <w:r w:rsidRPr="00A85EB4">
              <w:rPr>
                <w:sz w:val="24"/>
                <w:szCs w:val="24"/>
              </w:rPr>
              <w:t>2</w:t>
            </w:r>
          </w:p>
        </w:tc>
        <w:tc>
          <w:tcPr>
            <w:tcW w:w="1158" w:type="dxa"/>
          </w:tcPr>
          <w:p w14:paraId="7BFFAF67" w14:textId="77777777" w:rsidR="00807245" w:rsidRPr="00A85EB4" w:rsidRDefault="00807245" w:rsidP="00807245">
            <w:pPr>
              <w:ind w:left="360"/>
              <w:jc w:val="both"/>
              <w:rPr>
                <w:sz w:val="24"/>
                <w:szCs w:val="24"/>
              </w:rPr>
            </w:pPr>
            <w:r w:rsidRPr="00A85EB4">
              <w:rPr>
                <w:sz w:val="24"/>
                <w:szCs w:val="24"/>
              </w:rPr>
              <w:t>151</w:t>
            </w:r>
          </w:p>
        </w:tc>
      </w:tr>
      <w:tr w:rsidR="00A85EB4" w:rsidRPr="00A85EB4" w14:paraId="115D0024" w14:textId="77777777" w:rsidTr="00E370E3">
        <w:tc>
          <w:tcPr>
            <w:tcW w:w="2667" w:type="dxa"/>
          </w:tcPr>
          <w:p w14:paraId="5C1D53FF" w14:textId="77777777" w:rsidR="00807245" w:rsidRPr="00A85EB4" w:rsidRDefault="00807245" w:rsidP="00807245">
            <w:pPr>
              <w:ind w:left="360"/>
              <w:jc w:val="both"/>
              <w:rPr>
                <w:sz w:val="24"/>
                <w:szCs w:val="24"/>
              </w:rPr>
            </w:pPr>
            <w:r w:rsidRPr="00A85EB4">
              <w:rPr>
                <w:sz w:val="24"/>
                <w:szCs w:val="24"/>
              </w:rPr>
              <w:t>Другие</w:t>
            </w:r>
          </w:p>
        </w:tc>
        <w:tc>
          <w:tcPr>
            <w:tcW w:w="1062" w:type="dxa"/>
          </w:tcPr>
          <w:p w14:paraId="6C2C3A19" w14:textId="77777777" w:rsidR="00807245" w:rsidRPr="00A85EB4" w:rsidRDefault="00807245" w:rsidP="00807245">
            <w:pPr>
              <w:ind w:left="360"/>
              <w:jc w:val="both"/>
              <w:rPr>
                <w:sz w:val="24"/>
                <w:szCs w:val="24"/>
              </w:rPr>
            </w:pPr>
            <w:r w:rsidRPr="00A85EB4">
              <w:rPr>
                <w:sz w:val="24"/>
                <w:szCs w:val="24"/>
              </w:rPr>
              <w:t>6</w:t>
            </w:r>
          </w:p>
        </w:tc>
        <w:tc>
          <w:tcPr>
            <w:tcW w:w="1056" w:type="dxa"/>
          </w:tcPr>
          <w:p w14:paraId="77BDB076" w14:textId="77777777" w:rsidR="00807245" w:rsidRPr="00A85EB4" w:rsidRDefault="00807245" w:rsidP="00807245">
            <w:pPr>
              <w:ind w:left="360"/>
              <w:jc w:val="both"/>
              <w:rPr>
                <w:sz w:val="24"/>
                <w:szCs w:val="24"/>
              </w:rPr>
            </w:pPr>
            <w:r w:rsidRPr="00A85EB4">
              <w:rPr>
                <w:sz w:val="24"/>
                <w:szCs w:val="24"/>
              </w:rPr>
              <w:t>373</w:t>
            </w:r>
          </w:p>
        </w:tc>
        <w:tc>
          <w:tcPr>
            <w:tcW w:w="1017" w:type="dxa"/>
          </w:tcPr>
          <w:p w14:paraId="4327A7E9" w14:textId="77777777" w:rsidR="00807245" w:rsidRPr="00A85EB4" w:rsidRDefault="00807245" w:rsidP="00807245">
            <w:pPr>
              <w:ind w:left="360"/>
              <w:jc w:val="both"/>
              <w:rPr>
                <w:sz w:val="24"/>
                <w:szCs w:val="24"/>
              </w:rPr>
            </w:pPr>
            <w:r w:rsidRPr="00A85EB4">
              <w:rPr>
                <w:sz w:val="24"/>
                <w:szCs w:val="24"/>
              </w:rPr>
              <w:t>5</w:t>
            </w:r>
          </w:p>
        </w:tc>
        <w:tc>
          <w:tcPr>
            <w:tcW w:w="1141" w:type="dxa"/>
          </w:tcPr>
          <w:p w14:paraId="63617806" w14:textId="77777777" w:rsidR="00807245" w:rsidRPr="00A85EB4" w:rsidRDefault="00807245" w:rsidP="00807245">
            <w:pPr>
              <w:ind w:left="360"/>
              <w:jc w:val="both"/>
              <w:rPr>
                <w:sz w:val="24"/>
                <w:szCs w:val="24"/>
              </w:rPr>
            </w:pPr>
            <w:r w:rsidRPr="00A85EB4">
              <w:rPr>
                <w:sz w:val="24"/>
                <w:szCs w:val="24"/>
              </w:rPr>
              <w:t>338</w:t>
            </w:r>
          </w:p>
        </w:tc>
        <w:tc>
          <w:tcPr>
            <w:tcW w:w="949" w:type="dxa"/>
          </w:tcPr>
          <w:p w14:paraId="2D466AFA" w14:textId="77777777" w:rsidR="00807245" w:rsidRPr="00A85EB4" w:rsidRDefault="00807245" w:rsidP="00807245">
            <w:pPr>
              <w:ind w:left="360"/>
              <w:jc w:val="both"/>
              <w:rPr>
                <w:sz w:val="24"/>
                <w:szCs w:val="24"/>
              </w:rPr>
            </w:pPr>
            <w:r w:rsidRPr="00A85EB4">
              <w:rPr>
                <w:sz w:val="24"/>
                <w:szCs w:val="24"/>
              </w:rPr>
              <w:t>5</w:t>
            </w:r>
          </w:p>
        </w:tc>
        <w:tc>
          <w:tcPr>
            <w:tcW w:w="1158" w:type="dxa"/>
          </w:tcPr>
          <w:p w14:paraId="0182C8C6" w14:textId="77777777" w:rsidR="00807245" w:rsidRPr="00A85EB4" w:rsidRDefault="00807245" w:rsidP="00807245">
            <w:pPr>
              <w:ind w:left="360"/>
              <w:jc w:val="both"/>
              <w:rPr>
                <w:sz w:val="24"/>
                <w:szCs w:val="24"/>
              </w:rPr>
            </w:pPr>
            <w:r w:rsidRPr="00A85EB4">
              <w:rPr>
                <w:sz w:val="24"/>
                <w:szCs w:val="24"/>
              </w:rPr>
              <w:t>333</w:t>
            </w:r>
          </w:p>
        </w:tc>
      </w:tr>
      <w:tr w:rsidR="00A85EB4" w:rsidRPr="00A85EB4" w14:paraId="7DC0DF6F" w14:textId="77777777" w:rsidTr="00E370E3">
        <w:tc>
          <w:tcPr>
            <w:tcW w:w="2667" w:type="dxa"/>
          </w:tcPr>
          <w:p w14:paraId="37DB1F00" w14:textId="77777777" w:rsidR="00807245" w:rsidRPr="00A85EB4" w:rsidRDefault="00807245" w:rsidP="00807245">
            <w:pPr>
              <w:ind w:left="360"/>
              <w:jc w:val="both"/>
              <w:rPr>
                <w:sz w:val="24"/>
                <w:szCs w:val="24"/>
              </w:rPr>
            </w:pPr>
          </w:p>
        </w:tc>
        <w:tc>
          <w:tcPr>
            <w:tcW w:w="1062" w:type="dxa"/>
          </w:tcPr>
          <w:p w14:paraId="6C4111A3" w14:textId="77777777" w:rsidR="00807245" w:rsidRPr="00A85EB4" w:rsidRDefault="00807245" w:rsidP="00807245">
            <w:pPr>
              <w:ind w:left="360"/>
              <w:jc w:val="both"/>
              <w:rPr>
                <w:sz w:val="24"/>
                <w:szCs w:val="24"/>
              </w:rPr>
            </w:pPr>
            <w:r w:rsidRPr="00A85EB4">
              <w:rPr>
                <w:sz w:val="24"/>
                <w:szCs w:val="24"/>
              </w:rPr>
              <w:t>30</w:t>
            </w:r>
          </w:p>
        </w:tc>
        <w:tc>
          <w:tcPr>
            <w:tcW w:w="1056" w:type="dxa"/>
          </w:tcPr>
          <w:p w14:paraId="174E7914" w14:textId="77777777" w:rsidR="00807245" w:rsidRPr="00A85EB4" w:rsidRDefault="00807245" w:rsidP="00807245">
            <w:pPr>
              <w:ind w:left="360"/>
              <w:jc w:val="both"/>
              <w:rPr>
                <w:sz w:val="24"/>
                <w:szCs w:val="24"/>
              </w:rPr>
            </w:pPr>
            <w:r w:rsidRPr="00A85EB4">
              <w:rPr>
                <w:sz w:val="24"/>
                <w:szCs w:val="24"/>
              </w:rPr>
              <w:t>1285</w:t>
            </w:r>
          </w:p>
        </w:tc>
        <w:tc>
          <w:tcPr>
            <w:tcW w:w="1017" w:type="dxa"/>
          </w:tcPr>
          <w:p w14:paraId="3887A63E" w14:textId="77777777" w:rsidR="00807245" w:rsidRPr="00A85EB4" w:rsidRDefault="00807245" w:rsidP="00807245">
            <w:pPr>
              <w:ind w:left="360"/>
              <w:jc w:val="both"/>
              <w:rPr>
                <w:sz w:val="24"/>
                <w:szCs w:val="24"/>
              </w:rPr>
            </w:pPr>
            <w:r w:rsidRPr="00A85EB4">
              <w:rPr>
                <w:sz w:val="24"/>
                <w:szCs w:val="24"/>
              </w:rPr>
              <w:t>25</w:t>
            </w:r>
          </w:p>
        </w:tc>
        <w:tc>
          <w:tcPr>
            <w:tcW w:w="1141" w:type="dxa"/>
          </w:tcPr>
          <w:p w14:paraId="47017848" w14:textId="77777777" w:rsidR="00807245" w:rsidRPr="00A85EB4" w:rsidRDefault="00807245" w:rsidP="00807245">
            <w:pPr>
              <w:ind w:left="360"/>
              <w:jc w:val="both"/>
              <w:rPr>
                <w:sz w:val="24"/>
                <w:szCs w:val="24"/>
              </w:rPr>
            </w:pPr>
            <w:r w:rsidRPr="00A85EB4">
              <w:rPr>
                <w:sz w:val="24"/>
                <w:szCs w:val="24"/>
              </w:rPr>
              <w:t>1157</w:t>
            </w:r>
          </w:p>
        </w:tc>
        <w:tc>
          <w:tcPr>
            <w:tcW w:w="949" w:type="dxa"/>
          </w:tcPr>
          <w:p w14:paraId="1E70413E" w14:textId="77777777" w:rsidR="00807245" w:rsidRPr="00A85EB4" w:rsidRDefault="00807245" w:rsidP="00807245">
            <w:pPr>
              <w:ind w:left="360"/>
              <w:jc w:val="both"/>
              <w:rPr>
                <w:sz w:val="24"/>
                <w:szCs w:val="24"/>
              </w:rPr>
            </w:pPr>
            <w:r w:rsidRPr="00A85EB4">
              <w:rPr>
                <w:sz w:val="24"/>
                <w:szCs w:val="24"/>
              </w:rPr>
              <w:t>24</w:t>
            </w:r>
          </w:p>
        </w:tc>
        <w:tc>
          <w:tcPr>
            <w:tcW w:w="1158" w:type="dxa"/>
          </w:tcPr>
          <w:p w14:paraId="5383AE41" w14:textId="77777777" w:rsidR="00807245" w:rsidRPr="00A85EB4" w:rsidRDefault="00807245" w:rsidP="00807245">
            <w:pPr>
              <w:ind w:left="360"/>
              <w:jc w:val="both"/>
              <w:rPr>
                <w:sz w:val="24"/>
                <w:szCs w:val="24"/>
              </w:rPr>
            </w:pPr>
            <w:r w:rsidRPr="00A85EB4">
              <w:rPr>
                <w:sz w:val="24"/>
                <w:szCs w:val="24"/>
              </w:rPr>
              <w:t>1175</w:t>
            </w:r>
          </w:p>
        </w:tc>
      </w:tr>
    </w:tbl>
    <w:p w14:paraId="6B488DC6" w14:textId="77777777" w:rsidR="00807245" w:rsidRPr="00A85EB4" w:rsidRDefault="00807245" w:rsidP="00807245">
      <w:pPr>
        <w:tabs>
          <w:tab w:val="left" w:pos="-2760"/>
        </w:tabs>
        <w:spacing w:after="0" w:line="240" w:lineRule="auto"/>
        <w:jc w:val="both"/>
        <w:rPr>
          <w:szCs w:val="28"/>
        </w:rPr>
      </w:pPr>
    </w:p>
    <w:p w14:paraId="5973C6DC" w14:textId="77777777" w:rsidR="00807245" w:rsidRPr="00A85EB4" w:rsidRDefault="00807245" w:rsidP="00466A10">
      <w:pPr>
        <w:tabs>
          <w:tab w:val="left" w:pos="-2760"/>
        </w:tabs>
        <w:spacing w:after="0" w:line="240" w:lineRule="auto"/>
        <w:jc w:val="both"/>
        <w:rPr>
          <w:szCs w:val="28"/>
        </w:rPr>
      </w:pPr>
      <w:r w:rsidRPr="00A85EB4">
        <w:rPr>
          <w:szCs w:val="28"/>
        </w:rPr>
        <w:tab/>
        <w:t>В течение учебного года педагоги дополнительного образования активно ведут исследовательскую деятельность с мотивированными обучающимися. В научном обществе кружковцев был задействовано 46 человек.</w:t>
      </w:r>
    </w:p>
    <w:p w14:paraId="1DF76EC6" w14:textId="77777777" w:rsidR="00466A10" w:rsidRPr="00A85EB4" w:rsidRDefault="00466A10" w:rsidP="00466A10">
      <w:pPr>
        <w:tabs>
          <w:tab w:val="left" w:pos="2460"/>
        </w:tabs>
        <w:spacing w:after="0" w:line="240" w:lineRule="auto"/>
        <w:ind w:firstLine="709"/>
        <w:jc w:val="both"/>
        <w:rPr>
          <w:szCs w:val="28"/>
        </w:rPr>
      </w:pPr>
      <w:r w:rsidRPr="00A85EB4">
        <w:rPr>
          <w:szCs w:val="28"/>
        </w:rPr>
        <w:t>Анализ данной статистики показал, что число детских объединений, численность обучающихся увеличилась.</w:t>
      </w:r>
    </w:p>
    <w:p w14:paraId="386154BB" w14:textId="77777777" w:rsidR="00466A10" w:rsidRPr="00A85EB4" w:rsidRDefault="00466A10" w:rsidP="00466A10">
      <w:pPr>
        <w:pStyle w:val="24"/>
        <w:shd w:val="clear" w:color="auto" w:fill="auto"/>
        <w:spacing w:before="0" w:line="240" w:lineRule="auto"/>
        <w:ind w:firstLine="740"/>
        <w:rPr>
          <w:lang w:eastAsia="ru-RU" w:bidi="ru-RU"/>
        </w:rPr>
      </w:pPr>
      <w:r w:rsidRPr="00A85EB4">
        <w:rPr>
          <w:lang w:eastAsia="ru-RU" w:bidi="ru-RU"/>
        </w:rPr>
        <w:t>Общая численность занимающихся детей в Доме детского творчества увеличилась по сравнению с 2019 годом на 9,2% в связи с открытием новых детских объединений. Доля занимающихся в двух и более объединениях в 2020 году по сравнению с 2019 годом увеличилась на 31%.</w:t>
      </w:r>
    </w:p>
    <w:p w14:paraId="08FC699F" w14:textId="632C0422" w:rsidR="00466A10" w:rsidRPr="00A85EB4" w:rsidRDefault="00466A10" w:rsidP="00466A10">
      <w:pPr>
        <w:pStyle w:val="24"/>
        <w:shd w:val="clear" w:color="auto" w:fill="auto"/>
        <w:spacing w:before="0" w:line="240" w:lineRule="auto"/>
        <w:ind w:firstLine="740"/>
        <w:rPr>
          <w:lang w:eastAsia="ru-RU" w:bidi="ru-RU"/>
        </w:rPr>
      </w:pPr>
      <w:r w:rsidRPr="00A85EB4">
        <w:rPr>
          <w:lang w:eastAsia="ru-RU" w:bidi="ru-RU"/>
        </w:rPr>
        <w:t>С целью развития творческих способностей ежегодно обучающиеся детских объединений разных направленностей ДДТ принимают участие в конкурсах различного уровня.</w:t>
      </w:r>
    </w:p>
    <w:p w14:paraId="566CAA83" w14:textId="77777777" w:rsidR="00466A10" w:rsidRPr="00A85EB4" w:rsidRDefault="00466A10" w:rsidP="00466A10">
      <w:pPr>
        <w:spacing w:after="0" w:line="240" w:lineRule="auto"/>
        <w:ind w:firstLine="709"/>
        <w:jc w:val="both"/>
        <w:rPr>
          <w:szCs w:val="28"/>
        </w:rPr>
      </w:pPr>
      <w:r w:rsidRPr="00A85EB4">
        <w:rPr>
          <w:szCs w:val="28"/>
        </w:rPr>
        <w:t xml:space="preserve">Традиционно, в учреждении в летний период базируется городской молодёжный экологический трудовой отряд (в рамках действия городской программы «Молодёжь за чистый город»), где в течение 2-х смен были трудоустроены 85 старшеклассников школ города (в том числе дети из семей, находящихся в трудной жизненной обстановке). </w:t>
      </w:r>
    </w:p>
    <w:p w14:paraId="21D654CF" w14:textId="77777777" w:rsidR="00466A10" w:rsidRPr="00A85EB4" w:rsidRDefault="00466A10" w:rsidP="00466A10">
      <w:pPr>
        <w:pStyle w:val="24"/>
        <w:shd w:val="clear" w:color="auto" w:fill="auto"/>
        <w:spacing w:before="0" w:line="240" w:lineRule="auto"/>
        <w:ind w:firstLine="740"/>
      </w:pPr>
      <w:r w:rsidRPr="00A85EB4">
        <w:rPr>
          <w:rFonts w:eastAsia="Calibri"/>
        </w:rPr>
        <w:t xml:space="preserve">МУДО «ДДТ «Созвездие» обеспечено кадрами, материально-техническая база позволяет функционировать учреждению в режиме развития. </w:t>
      </w:r>
      <w:r w:rsidRPr="00A85EB4">
        <w:rPr>
          <w:lang w:eastAsia="ru-RU" w:bidi="ru-RU"/>
        </w:rPr>
        <w:t>Образовательное учреждение укомплектовано педагогическими кадрами на 100% согласно штатному расписанию.</w:t>
      </w:r>
    </w:p>
    <w:p w14:paraId="0C6E7DBB" w14:textId="52A9C844" w:rsidR="00897F0E" w:rsidRPr="00A85EB4" w:rsidRDefault="00466A10" w:rsidP="00466A10">
      <w:pPr>
        <w:pStyle w:val="24"/>
        <w:shd w:val="clear" w:color="auto" w:fill="auto"/>
        <w:spacing w:before="0" w:line="240" w:lineRule="auto"/>
        <w:ind w:firstLine="740"/>
        <w:rPr>
          <w:lang w:eastAsia="ru-RU"/>
        </w:rPr>
      </w:pPr>
      <w:r w:rsidRPr="00A85EB4">
        <w:rPr>
          <w:lang w:eastAsia="ru-RU" w:bidi="ru-RU"/>
        </w:rPr>
        <w:lastRenderedPageBreak/>
        <w:t>Анализ кадрового обеспечения образовательного процесса показывает, что общее количество педагогических работников Образовательного учреждения в 2020 году составило 41 человек (в 2019 году - 46).</w:t>
      </w:r>
    </w:p>
    <w:p w14:paraId="5A9C1EDA" w14:textId="77777777" w:rsidR="00897F0E" w:rsidRPr="00A85EB4" w:rsidRDefault="00897F0E" w:rsidP="00897F0E">
      <w:pPr>
        <w:tabs>
          <w:tab w:val="left" w:pos="3840"/>
        </w:tabs>
        <w:spacing w:after="0" w:line="240" w:lineRule="auto"/>
        <w:ind w:firstLine="709"/>
        <w:jc w:val="both"/>
        <w:rPr>
          <w:szCs w:val="28"/>
          <w:lang w:eastAsia="ru-RU"/>
        </w:rPr>
      </w:pPr>
      <w:r w:rsidRPr="00A85EB4">
        <w:rPr>
          <w:szCs w:val="28"/>
          <w:lang w:eastAsia="ru-RU"/>
        </w:rPr>
        <w:t xml:space="preserve">МУДО «ДДТ «Созвездие» обеспечено кадрами, материально-техническая база позволяет функционировать учреждению в режиме развития. </w:t>
      </w:r>
    </w:p>
    <w:p w14:paraId="325869FD" w14:textId="77777777" w:rsidR="00897F0E" w:rsidRPr="00A85EB4" w:rsidRDefault="00897F0E" w:rsidP="00897F0E">
      <w:pPr>
        <w:autoSpaceDE w:val="0"/>
        <w:autoSpaceDN w:val="0"/>
        <w:adjustRightInd w:val="0"/>
        <w:spacing w:after="0" w:line="240" w:lineRule="auto"/>
        <w:rPr>
          <w:b/>
          <w:i/>
          <w:szCs w:val="28"/>
        </w:rPr>
      </w:pPr>
    </w:p>
    <w:p w14:paraId="04E6CBC2" w14:textId="77777777" w:rsidR="00897F0E" w:rsidRPr="00A85EB4" w:rsidRDefault="00897F0E" w:rsidP="00905636">
      <w:pPr>
        <w:pStyle w:val="2"/>
        <w:rPr>
          <w:rFonts w:ascii="Times New Roman" w:hAnsi="Times New Roman" w:cs="Times New Roman"/>
          <w:color w:val="auto"/>
          <w:sz w:val="28"/>
          <w:szCs w:val="28"/>
        </w:rPr>
      </w:pPr>
      <w:bookmarkStart w:id="18" w:name="_Toc80191379"/>
      <w:r w:rsidRPr="00A85EB4">
        <w:rPr>
          <w:rFonts w:ascii="Times New Roman" w:hAnsi="Times New Roman" w:cs="Times New Roman"/>
          <w:color w:val="auto"/>
          <w:sz w:val="28"/>
          <w:szCs w:val="28"/>
        </w:rPr>
        <w:t>5.2 Реализация Стратегии воспитания</w:t>
      </w:r>
      <w:bookmarkEnd w:id="18"/>
    </w:p>
    <w:p w14:paraId="25237179" w14:textId="40E707DC" w:rsidR="00897F0E" w:rsidRPr="00A85EB4" w:rsidRDefault="00897F0E" w:rsidP="00897F0E">
      <w:pPr>
        <w:spacing w:after="0" w:line="240" w:lineRule="auto"/>
        <w:ind w:firstLine="708"/>
        <w:jc w:val="both"/>
        <w:rPr>
          <w:rFonts w:eastAsia="Times New Roman"/>
          <w:szCs w:val="28"/>
          <w:lang w:eastAsia="ru-RU"/>
        </w:rPr>
      </w:pPr>
      <w:r w:rsidRPr="00A85EB4">
        <w:rPr>
          <w:rFonts w:eastAsia="Times New Roman"/>
          <w:szCs w:val="28"/>
          <w:lang w:eastAsia="ru-RU"/>
        </w:rPr>
        <w:t xml:space="preserve">С целью привлечения внимания общественности к детскому движению, вопросам деятельности детских организаций на базе образовательных учреждений, в течение учебного года проводилась работа, по формированию позитивного отношения обучающихся к активной жизненной позиции, совершенствованию подходов к развитию </w:t>
      </w:r>
      <w:r w:rsidRPr="00A85EB4">
        <w:rPr>
          <w:szCs w:val="28"/>
          <w:lang w:eastAsia="ru-RU"/>
        </w:rPr>
        <w:t>в городе Общественно-государственной детско-юношеской организации «Российское движение школьников» (далее РДШ)</w:t>
      </w:r>
      <w:r w:rsidRPr="00A85EB4">
        <w:rPr>
          <w:rFonts w:eastAsia="Times New Roman"/>
          <w:szCs w:val="28"/>
          <w:lang w:eastAsia="ru-RU"/>
        </w:rPr>
        <w:t xml:space="preserve">. </w:t>
      </w:r>
    </w:p>
    <w:p w14:paraId="1BC5761C" w14:textId="4792D470" w:rsidR="00C60C0D" w:rsidRPr="00A85EB4" w:rsidRDefault="00C60C0D" w:rsidP="00C60C0D">
      <w:pPr>
        <w:autoSpaceDE w:val="0"/>
        <w:autoSpaceDN w:val="0"/>
        <w:adjustRightInd w:val="0"/>
        <w:spacing w:after="0" w:line="240" w:lineRule="auto"/>
        <w:ind w:firstLine="708"/>
        <w:jc w:val="both"/>
        <w:rPr>
          <w:rFonts w:eastAsia="Times New Roman"/>
          <w:szCs w:val="28"/>
          <w:lang w:eastAsia="ru-RU"/>
        </w:rPr>
      </w:pPr>
      <w:r w:rsidRPr="00A85EB4">
        <w:rPr>
          <w:rFonts w:eastAsia="Times New Roman"/>
          <w:szCs w:val="28"/>
          <w:lang w:eastAsia="ru-RU"/>
        </w:rPr>
        <w:t>На территории муниципального образования «город Саянск» Муниципальным координационным центром РДШ определено Муниципальное образовательное учреждение дополнительного профессионального образования «Центр развития образования города Саянска.</w:t>
      </w:r>
    </w:p>
    <w:p w14:paraId="1DCC1117" w14:textId="77777777" w:rsidR="006321E9" w:rsidRPr="00A85EB4" w:rsidRDefault="006321E9" w:rsidP="006321E9">
      <w:pPr>
        <w:spacing w:after="0" w:line="240" w:lineRule="auto"/>
        <w:ind w:firstLine="709"/>
        <w:jc w:val="both"/>
        <w:rPr>
          <w:szCs w:val="28"/>
        </w:rPr>
      </w:pPr>
      <w:r w:rsidRPr="00A85EB4">
        <w:rPr>
          <w:szCs w:val="28"/>
        </w:rPr>
        <w:t>В 2020-2021 учебном году самые активные и достойные обучающиеся стали участниками региональных слетов РДШ в дистанционном режиме: «Слет добровольцев» (команды волонтеров СОШ №2 и ДДТ «Созвездие»), «</w:t>
      </w:r>
      <w:r w:rsidRPr="00A85EB4">
        <w:rPr>
          <w:szCs w:val="28"/>
          <w:lang w:val="en-US"/>
        </w:rPr>
        <w:t>V</w:t>
      </w:r>
      <w:r w:rsidRPr="00A85EB4">
        <w:rPr>
          <w:szCs w:val="28"/>
        </w:rPr>
        <w:t xml:space="preserve"> Слет лидеров РДШ» (Афанасьева Алина, </w:t>
      </w:r>
      <w:proofErr w:type="spellStart"/>
      <w:r w:rsidRPr="00A85EB4">
        <w:rPr>
          <w:szCs w:val="28"/>
        </w:rPr>
        <w:t>Таракова</w:t>
      </w:r>
      <w:proofErr w:type="spellEnd"/>
      <w:r w:rsidRPr="00A85EB4">
        <w:rPr>
          <w:szCs w:val="28"/>
        </w:rPr>
        <w:t xml:space="preserve"> Анна, Ткачев Вадим, Горелова София, Шибаева Алина), Всероссийском Зимнем фестивале (Ткачев Вадим).</w:t>
      </w:r>
    </w:p>
    <w:p w14:paraId="38B868C9" w14:textId="77777777" w:rsidR="006321E9" w:rsidRPr="00A85EB4" w:rsidRDefault="006321E9" w:rsidP="006321E9">
      <w:pPr>
        <w:spacing w:after="0" w:line="240" w:lineRule="auto"/>
        <w:jc w:val="both"/>
        <w:rPr>
          <w:rFonts w:eastAsiaTheme="minorHAnsi"/>
          <w:szCs w:val="28"/>
        </w:rPr>
      </w:pPr>
      <w:r w:rsidRPr="00A85EB4">
        <w:rPr>
          <w:rFonts w:eastAsiaTheme="minorHAnsi"/>
          <w:szCs w:val="28"/>
        </w:rPr>
        <w:t>Ткачев Вадим и Горелова Елизавета были избраны региональными лидерами «Военно-патриотического направления» и направления «Гражданская активность» (соответственно).</w:t>
      </w:r>
    </w:p>
    <w:p w14:paraId="1598C129" w14:textId="77777777" w:rsidR="006321E9" w:rsidRPr="00A85EB4" w:rsidRDefault="006321E9" w:rsidP="006321E9">
      <w:pPr>
        <w:spacing w:after="0" w:line="240" w:lineRule="auto"/>
        <w:ind w:firstLine="709"/>
        <w:jc w:val="both"/>
        <w:rPr>
          <w:szCs w:val="28"/>
        </w:rPr>
      </w:pPr>
      <w:r w:rsidRPr="00A85EB4">
        <w:rPr>
          <w:szCs w:val="28"/>
        </w:rPr>
        <w:t>18 февраля 2021 года на базе МОУ СОШ №3 состоялся городской молодежный Саммит РДШ «Онлайн-экскурсия «Байкальский маршрут Саянских школьников», который объединил более 40 лидеров Российского Движения Школьников (РДШ) образовательных учреждений города.</w:t>
      </w:r>
    </w:p>
    <w:p w14:paraId="20370914" w14:textId="77777777" w:rsidR="006321E9" w:rsidRPr="00A85EB4" w:rsidRDefault="006321E9" w:rsidP="006321E9">
      <w:pPr>
        <w:pStyle w:val="a5"/>
        <w:spacing w:before="0" w:beforeAutospacing="0" w:after="0" w:afterAutospacing="0"/>
        <w:ind w:firstLine="708"/>
        <w:jc w:val="both"/>
        <w:rPr>
          <w:sz w:val="28"/>
          <w:szCs w:val="28"/>
        </w:rPr>
      </w:pPr>
      <w:r w:rsidRPr="00A85EB4">
        <w:rPr>
          <w:sz w:val="28"/>
          <w:szCs w:val="28"/>
        </w:rPr>
        <w:t>Цель Саммита – привлечь внимание жителей города к проблемам озера Байкал, изучению достопримечательностей жемчужины России через разработку виртуального экскурсионного маршрута.</w:t>
      </w:r>
    </w:p>
    <w:p w14:paraId="7A640D2B" w14:textId="77777777" w:rsidR="006321E9" w:rsidRPr="00A85EB4" w:rsidRDefault="006321E9" w:rsidP="006321E9">
      <w:pPr>
        <w:spacing w:after="0" w:line="240" w:lineRule="auto"/>
        <w:ind w:firstLine="709"/>
        <w:jc w:val="both"/>
        <w:rPr>
          <w:szCs w:val="28"/>
        </w:rPr>
      </w:pPr>
      <w:r w:rsidRPr="00A85EB4">
        <w:rPr>
          <w:szCs w:val="28"/>
        </w:rPr>
        <w:t xml:space="preserve">29 апреля 2021 года на базе МОУ СОШ №5 состоялся </w:t>
      </w:r>
      <w:r w:rsidRPr="00A85EB4">
        <w:rPr>
          <w:szCs w:val="28"/>
          <w:lang w:val="en-US"/>
        </w:rPr>
        <w:t>IV</w:t>
      </w:r>
      <w:r w:rsidRPr="00A85EB4">
        <w:rPr>
          <w:szCs w:val="28"/>
        </w:rPr>
        <w:t xml:space="preserve"> Городской Слёт РДШ «Творим будущее, говорим об экологии». Работа Слета была организована по следующим направлениям: «Экология речи» - 5-е классы, «Экология здоровья» - 6-е классы, «Экология взаимоотношений» - 7-е классы, «Экология саморазвития» - 8-е классы, «Экология времени» - 9-е классы, «Экология мысли» -10-е классы. За содержание работы в каждом направлении отвечали члены совета лидеров РДШ. </w:t>
      </w:r>
    </w:p>
    <w:p w14:paraId="6B5A20B5" w14:textId="77777777" w:rsidR="006321E9" w:rsidRPr="00A85EB4" w:rsidRDefault="006321E9" w:rsidP="006321E9">
      <w:pPr>
        <w:spacing w:after="0" w:line="240" w:lineRule="auto"/>
        <w:ind w:firstLine="708"/>
        <w:jc w:val="both"/>
      </w:pPr>
      <w:r w:rsidRPr="00A85EB4">
        <w:lastRenderedPageBreak/>
        <w:t xml:space="preserve">Число активистов РДШ в городе составляет 276 человек. В общей сложности на сайте </w:t>
      </w:r>
      <w:proofErr w:type="spellStart"/>
      <w:r w:rsidRPr="00A85EB4">
        <w:t>рдш.рф</w:t>
      </w:r>
      <w:proofErr w:type="spellEnd"/>
      <w:r w:rsidRPr="00A85EB4">
        <w:t xml:space="preserve"> зарегистрировано 1080 обучающихся (на 969 человек больше, чем в 2019-2020уч.г.).</w:t>
      </w:r>
    </w:p>
    <w:tbl>
      <w:tblPr>
        <w:tblStyle w:val="a8"/>
        <w:tblW w:w="0" w:type="auto"/>
        <w:tblLook w:val="04A0" w:firstRow="1" w:lastRow="0" w:firstColumn="1" w:lastColumn="0" w:noHBand="0" w:noVBand="1"/>
      </w:tblPr>
      <w:tblGrid>
        <w:gridCol w:w="1350"/>
        <w:gridCol w:w="1527"/>
        <w:gridCol w:w="2353"/>
        <w:gridCol w:w="1761"/>
        <w:gridCol w:w="2353"/>
      </w:tblGrid>
      <w:tr w:rsidR="00A85EB4" w:rsidRPr="00A85EB4" w14:paraId="70077992" w14:textId="77777777" w:rsidTr="00E370E3">
        <w:tc>
          <w:tcPr>
            <w:tcW w:w="1406" w:type="dxa"/>
            <w:vAlign w:val="center"/>
          </w:tcPr>
          <w:p w14:paraId="7BA5A3C8" w14:textId="77777777" w:rsidR="006321E9" w:rsidRPr="00A85EB4" w:rsidRDefault="006321E9" w:rsidP="006321E9">
            <w:pPr>
              <w:jc w:val="center"/>
            </w:pPr>
            <w:r w:rsidRPr="00A85EB4">
              <w:t>ОУ</w:t>
            </w:r>
          </w:p>
        </w:tc>
        <w:tc>
          <w:tcPr>
            <w:tcW w:w="1583" w:type="dxa"/>
            <w:vAlign w:val="center"/>
          </w:tcPr>
          <w:p w14:paraId="1C891C61" w14:textId="77777777" w:rsidR="006321E9" w:rsidRPr="00A85EB4" w:rsidRDefault="006321E9" w:rsidP="006321E9">
            <w:r w:rsidRPr="00A85EB4">
              <w:t>число активистов РДШ</w:t>
            </w:r>
          </w:p>
        </w:tc>
        <w:tc>
          <w:tcPr>
            <w:tcW w:w="2391" w:type="dxa"/>
            <w:vAlign w:val="center"/>
          </w:tcPr>
          <w:p w14:paraId="53127E4B" w14:textId="77777777" w:rsidR="006321E9" w:rsidRPr="00A85EB4" w:rsidRDefault="006321E9" w:rsidP="006321E9">
            <w:r w:rsidRPr="00A85EB4">
              <w:t xml:space="preserve">Из них зарегистрированы на сайте </w:t>
            </w:r>
            <w:proofErr w:type="spellStart"/>
            <w:r w:rsidRPr="00A85EB4">
              <w:t>рдш.рф</w:t>
            </w:r>
            <w:proofErr w:type="spellEnd"/>
          </w:p>
        </w:tc>
        <w:tc>
          <w:tcPr>
            <w:tcW w:w="1800" w:type="dxa"/>
            <w:vAlign w:val="center"/>
          </w:tcPr>
          <w:p w14:paraId="0783E0E9" w14:textId="77777777" w:rsidR="006321E9" w:rsidRPr="00A85EB4" w:rsidRDefault="006321E9" w:rsidP="006321E9">
            <w:r w:rsidRPr="00A85EB4">
              <w:t>число участников мероприятий РДШ</w:t>
            </w:r>
          </w:p>
        </w:tc>
        <w:tc>
          <w:tcPr>
            <w:tcW w:w="2391" w:type="dxa"/>
            <w:vAlign w:val="center"/>
          </w:tcPr>
          <w:p w14:paraId="69580011" w14:textId="77777777" w:rsidR="006321E9" w:rsidRPr="00A85EB4" w:rsidRDefault="006321E9" w:rsidP="006321E9">
            <w:r w:rsidRPr="00A85EB4">
              <w:t xml:space="preserve">Из них зарегистрированы на сайте </w:t>
            </w:r>
            <w:proofErr w:type="spellStart"/>
            <w:r w:rsidRPr="00A85EB4">
              <w:t>рдш.рф</w:t>
            </w:r>
            <w:proofErr w:type="spellEnd"/>
          </w:p>
        </w:tc>
      </w:tr>
      <w:tr w:rsidR="00A85EB4" w:rsidRPr="00A85EB4" w14:paraId="524EDE30" w14:textId="77777777" w:rsidTr="00E370E3">
        <w:tc>
          <w:tcPr>
            <w:tcW w:w="1406" w:type="dxa"/>
          </w:tcPr>
          <w:p w14:paraId="69CFB75E" w14:textId="77777777" w:rsidR="006321E9" w:rsidRPr="00A85EB4" w:rsidRDefault="006321E9" w:rsidP="006321E9">
            <w:pPr>
              <w:jc w:val="both"/>
            </w:pPr>
            <w:r w:rsidRPr="00A85EB4">
              <w:t>Гимназия</w:t>
            </w:r>
          </w:p>
        </w:tc>
        <w:tc>
          <w:tcPr>
            <w:tcW w:w="1583" w:type="dxa"/>
          </w:tcPr>
          <w:p w14:paraId="60BA8F8D" w14:textId="77777777" w:rsidR="006321E9" w:rsidRPr="00A85EB4" w:rsidRDefault="006321E9" w:rsidP="006321E9">
            <w:pPr>
              <w:jc w:val="center"/>
              <w:rPr>
                <w:szCs w:val="28"/>
              </w:rPr>
            </w:pPr>
            <w:r w:rsidRPr="00A85EB4">
              <w:t>45</w:t>
            </w:r>
          </w:p>
        </w:tc>
        <w:tc>
          <w:tcPr>
            <w:tcW w:w="2391" w:type="dxa"/>
          </w:tcPr>
          <w:p w14:paraId="7021FE78" w14:textId="77777777" w:rsidR="006321E9" w:rsidRPr="00A85EB4" w:rsidRDefault="006321E9" w:rsidP="006321E9">
            <w:pPr>
              <w:jc w:val="center"/>
              <w:rPr>
                <w:szCs w:val="28"/>
              </w:rPr>
            </w:pPr>
            <w:r w:rsidRPr="00A85EB4">
              <w:t>25</w:t>
            </w:r>
          </w:p>
        </w:tc>
        <w:tc>
          <w:tcPr>
            <w:tcW w:w="1800" w:type="dxa"/>
          </w:tcPr>
          <w:p w14:paraId="632C3129" w14:textId="77777777" w:rsidR="006321E9" w:rsidRPr="00A85EB4" w:rsidRDefault="006321E9" w:rsidP="006321E9">
            <w:pPr>
              <w:jc w:val="center"/>
              <w:rPr>
                <w:szCs w:val="28"/>
              </w:rPr>
            </w:pPr>
            <w:r w:rsidRPr="00A85EB4">
              <w:t>50</w:t>
            </w:r>
          </w:p>
        </w:tc>
        <w:tc>
          <w:tcPr>
            <w:tcW w:w="2391" w:type="dxa"/>
          </w:tcPr>
          <w:p w14:paraId="3166DD91" w14:textId="77777777" w:rsidR="006321E9" w:rsidRPr="00A85EB4" w:rsidRDefault="006321E9" w:rsidP="006321E9">
            <w:pPr>
              <w:jc w:val="center"/>
              <w:rPr>
                <w:szCs w:val="28"/>
              </w:rPr>
            </w:pPr>
            <w:r w:rsidRPr="00A85EB4">
              <w:t>78</w:t>
            </w:r>
          </w:p>
        </w:tc>
      </w:tr>
      <w:tr w:rsidR="00A85EB4" w:rsidRPr="00A85EB4" w14:paraId="62D0AB86" w14:textId="77777777" w:rsidTr="00E370E3">
        <w:tc>
          <w:tcPr>
            <w:tcW w:w="1406" w:type="dxa"/>
          </w:tcPr>
          <w:p w14:paraId="36AEC176" w14:textId="77777777" w:rsidR="006321E9" w:rsidRPr="00A85EB4" w:rsidRDefault="006321E9" w:rsidP="006321E9">
            <w:pPr>
              <w:jc w:val="both"/>
            </w:pPr>
            <w:r w:rsidRPr="00A85EB4">
              <w:t>СОШ №2</w:t>
            </w:r>
          </w:p>
        </w:tc>
        <w:tc>
          <w:tcPr>
            <w:tcW w:w="1583" w:type="dxa"/>
          </w:tcPr>
          <w:p w14:paraId="6940A687" w14:textId="77777777" w:rsidR="006321E9" w:rsidRPr="00A85EB4" w:rsidRDefault="006321E9" w:rsidP="006321E9">
            <w:pPr>
              <w:jc w:val="center"/>
            </w:pPr>
            <w:r w:rsidRPr="00A85EB4">
              <w:t>30</w:t>
            </w:r>
          </w:p>
        </w:tc>
        <w:tc>
          <w:tcPr>
            <w:tcW w:w="2391" w:type="dxa"/>
          </w:tcPr>
          <w:p w14:paraId="70418100" w14:textId="77777777" w:rsidR="006321E9" w:rsidRPr="00A85EB4" w:rsidRDefault="006321E9" w:rsidP="006321E9">
            <w:pPr>
              <w:jc w:val="center"/>
            </w:pPr>
            <w:r w:rsidRPr="00A85EB4">
              <w:t>40</w:t>
            </w:r>
          </w:p>
        </w:tc>
        <w:tc>
          <w:tcPr>
            <w:tcW w:w="1800" w:type="dxa"/>
          </w:tcPr>
          <w:p w14:paraId="1BFED5C9" w14:textId="77777777" w:rsidR="006321E9" w:rsidRPr="00A85EB4" w:rsidRDefault="006321E9" w:rsidP="006321E9">
            <w:pPr>
              <w:jc w:val="center"/>
            </w:pPr>
            <w:r w:rsidRPr="00A85EB4">
              <w:t>900</w:t>
            </w:r>
          </w:p>
        </w:tc>
        <w:tc>
          <w:tcPr>
            <w:tcW w:w="2391" w:type="dxa"/>
          </w:tcPr>
          <w:p w14:paraId="1A5C525E" w14:textId="77777777" w:rsidR="006321E9" w:rsidRPr="00A85EB4" w:rsidRDefault="006321E9" w:rsidP="006321E9">
            <w:pPr>
              <w:jc w:val="center"/>
            </w:pPr>
            <w:r w:rsidRPr="00A85EB4">
              <w:t>40</w:t>
            </w:r>
          </w:p>
        </w:tc>
      </w:tr>
      <w:tr w:rsidR="00A85EB4" w:rsidRPr="00A85EB4" w14:paraId="5B1EEF9B" w14:textId="77777777" w:rsidTr="00E370E3">
        <w:tc>
          <w:tcPr>
            <w:tcW w:w="1406" w:type="dxa"/>
          </w:tcPr>
          <w:p w14:paraId="7A51298A" w14:textId="77777777" w:rsidR="006321E9" w:rsidRPr="00A85EB4" w:rsidRDefault="006321E9" w:rsidP="006321E9">
            <w:pPr>
              <w:jc w:val="both"/>
            </w:pPr>
            <w:r w:rsidRPr="00A85EB4">
              <w:t>СОШ №3</w:t>
            </w:r>
          </w:p>
        </w:tc>
        <w:tc>
          <w:tcPr>
            <w:tcW w:w="1583" w:type="dxa"/>
          </w:tcPr>
          <w:p w14:paraId="16B388A0" w14:textId="77777777" w:rsidR="006321E9" w:rsidRPr="00A85EB4" w:rsidRDefault="006321E9" w:rsidP="006321E9">
            <w:pPr>
              <w:jc w:val="center"/>
            </w:pPr>
            <w:r w:rsidRPr="00A85EB4">
              <w:t>25</w:t>
            </w:r>
          </w:p>
        </w:tc>
        <w:tc>
          <w:tcPr>
            <w:tcW w:w="2391" w:type="dxa"/>
          </w:tcPr>
          <w:p w14:paraId="008D0E69" w14:textId="77777777" w:rsidR="006321E9" w:rsidRPr="00A85EB4" w:rsidRDefault="006321E9" w:rsidP="006321E9">
            <w:pPr>
              <w:jc w:val="center"/>
            </w:pPr>
            <w:r w:rsidRPr="00A85EB4">
              <w:t>40</w:t>
            </w:r>
          </w:p>
        </w:tc>
        <w:tc>
          <w:tcPr>
            <w:tcW w:w="1800" w:type="dxa"/>
          </w:tcPr>
          <w:p w14:paraId="3E6E9308" w14:textId="77777777" w:rsidR="006321E9" w:rsidRPr="00A85EB4" w:rsidRDefault="006321E9" w:rsidP="006321E9">
            <w:pPr>
              <w:jc w:val="center"/>
            </w:pPr>
            <w:r w:rsidRPr="00A85EB4">
              <w:t>65</w:t>
            </w:r>
          </w:p>
        </w:tc>
        <w:tc>
          <w:tcPr>
            <w:tcW w:w="2391" w:type="dxa"/>
          </w:tcPr>
          <w:p w14:paraId="330B7F49" w14:textId="77777777" w:rsidR="006321E9" w:rsidRPr="00A85EB4" w:rsidRDefault="006321E9" w:rsidP="006321E9">
            <w:pPr>
              <w:jc w:val="center"/>
            </w:pPr>
            <w:r w:rsidRPr="00A85EB4">
              <w:t>40</w:t>
            </w:r>
          </w:p>
        </w:tc>
      </w:tr>
      <w:tr w:rsidR="00A85EB4" w:rsidRPr="00A85EB4" w14:paraId="3FED7ADD" w14:textId="77777777" w:rsidTr="00E370E3">
        <w:tc>
          <w:tcPr>
            <w:tcW w:w="1406" w:type="dxa"/>
          </w:tcPr>
          <w:p w14:paraId="4CDAF037" w14:textId="77777777" w:rsidR="006321E9" w:rsidRPr="00A85EB4" w:rsidRDefault="006321E9" w:rsidP="006321E9">
            <w:pPr>
              <w:jc w:val="both"/>
            </w:pPr>
            <w:r w:rsidRPr="00A85EB4">
              <w:t>СОШ №4</w:t>
            </w:r>
          </w:p>
        </w:tc>
        <w:tc>
          <w:tcPr>
            <w:tcW w:w="1583" w:type="dxa"/>
          </w:tcPr>
          <w:p w14:paraId="063E3ED5" w14:textId="77777777" w:rsidR="006321E9" w:rsidRPr="00A85EB4" w:rsidRDefault="006321E9" w:rsidP="006321E9">
            <w:pPr>
              <w:jc w:val="center"/>
            </w:pPr>
            <w:r w:rsidRPr="00A85EB4">
              <w:t>46</w:t>
            </w:r>
          </w:p>
        </w:tc>
        <w:tc>
          <w:tcPr>
            <w:tcW w:w="2391" w:type="dxa"/>
          </w:tcPr>
          <w:p w14:paraId="1CFD247C" w14:textId="77777777" w:rsidR="006321E9" w:rsidRPr="00A85EB4" w:rsidRDefault="006321E9" w:rsidP="006321E9">
            <w:pPr>
              <w:jc w:val="center"/>
            </w:pPr>
            <w:r w:rsidRPr="00A85EB4">
              <w:t>850</w:t>
            </w:r>
          </w:p>
        </w:tc>
        <w:tc>
          <w:tcPr>
            <w:tcW w:w="1800" w:type="dxa"/>
          </w:tcPr>
          <w:p w14:paraId="366D57E1" w14:textId="77777777" w:rsidR="006321E9" w:rsidRPr="00A85EB4" w:rsidRDefault="006321E9" w:rsidP="006321E9">
            <w:pPr>
              <w:jc w:val="center"/>
            </w:pPr>
            <w:r w:rsidRPr="00A85EB4">
              <w:t>870</w:t>
            </w:r>
          </w:p>
        </w:tc>
        <w:tc>
          <w:tcPr>
            <w:tcW w:w="2391" w:type="dxa"/>
          </w:tcPr>
          <w:p w14:paraId="1BD11A5F" w14:textId="77777777" w:rsidR="006321E9" w:rsidRPr="00A85EB4" w:rsidRDefault="006321E9" w:rsidP="006321E9">
            <w:pPr>
              <w:jc w:val="center"/>
            </w:pPr>
            <w:r w:rsidRPr="00A85EB4">
              <w:t>69</w:t>
            </w:r>
          </w:p>
        </w:tc>
      </w:tr>
      <w:tr w:rsidR="00A85EB4" w:rsidRPr="00A85EB4" w14:paraId="6CFC3D1A" w14:textId="77777777" w:rsidTr="00E370E3">
        <w:tc>
          <w:tcPr>
            <w:tcW w:w="1406" w:type="dxa"/>
          </w:tcPr>
          <w:p w14:paraId="148F4DA6" w14:textId="77777777" w:rsidR="006321E9" w:rsidRPr="00A85EB4" w:rsidRDefault="006321E9" w:rsidP="006321E9">
            <w:pPr>
              <w:jc w:val="both"/>
            </w:pPr>
            <w:r w:rsidRPr="00A85EB4">
              <w:t>СОШ №5</w:t>
            </w:r>
          </w:p>
        </w:tc>
        <w:tc>
          <w:tcPr>
            <w:tcW w:w="1583" w:type="dxa"/>
          </w:tcPr>
          <w:p w14:paraId="58A29938" w14:textId="77777777" w:rsidR="006321E9" w:rsidRPr="00A85EB4" w:rsidRDefault="006321E9" w:rsidP="006321E9">
            <w:pPr>
              <w:jc w:val="center"/>
            </w:pPr>
            <w:r w:rsidRPr="00A85EB4">
              <w:t>15</w:t>
            </w:r>
          </w:p>
        </w:tc>
        <w:tc>
          <w:tcPr>
            <w:tcW w:w="2391" w:type="dxa"/>
          </w:tcPr>
          <w:p w14:paraId="70DCD0DB" w14:textId="77777777" w:rsidR="006321E9" w:rsidRPr="00A85EB4" w:rsidRDefault="006321E9" w:rsidP="006321E9">
            <w:pPr>
              <w:jc w:val="center"/>
            </w:pPr>
            <w:r w:rsidRPr="00A85EB4">
              <w:t>10</w:t>
            </w:r>
          </w:p>
        </w:tc>
        <w:tc>
          <w:tcPr>
            <w:tcW w:w="1800" w:type="dxa"/>
          </w:tcPr>
          <w:p w14:paraId="624567C1" w14:textId="77777777" w:rsidR="006321E9" w:rsidRPr="00A85EB4" w:rsidRDefault="006321E9" w:rsidP="006321E9">
            <w:pPr>
              <w:jc w:val="center"/>
            </w:pPr>
            <w:r w:rsidRPr="00A85EB4">
              <w:t>980</w:t>
            </w:r>
          </w:p>
        </w:tc>
        <w:tc>
          <w:tcPr>
            <w:tcW w:w="2391" w:type="dxa"/>
          </w:tcPr>
          <w:p w14:paraId="1BAA3D3E" w14:textId="77777777" w:rsidR="006321E9" w:rsidRPr="00A85EB4" w:rsidRDefault="006321E9" w:rsidP="006321E9">
            <w:pPr>
              <w:jc w:val="center"/>
            </w:pPr>
            <w:r w:rsidRPr="00A85EB4">
              <w:t>21</w:t>
            </w:r>
          </w:p>
        </w:tc>
      </w:tr>
      <w:tr w:rsidR="00A85EB4" w:rsidRPr="00A85EB4" w14:paraId="4EAD1C54" w14:textId="77777777" w:rsidTr="00E370E3">
        <w:tc>
          <w:tcPr>
            <w:tcW w:w="1406" w:type="dxa"/>
          </w:tcPr>
          <w:p w14:paraId="23C0F686" w14:textId="77777777" w:rsidR="006321E9" w:rsidRPr="00A85EB4" w:rsidRDefault="006321E9" w:rsidP="006321E9">
            <w:pPr>
              <w:jc w:val="both"/>
            </w:pPr>
            <w:r w:rsidRPr="00A85EB4">
              <w:t>СОШ №6</w:t>
            </w:r>
          </w:p>
        </w:tc>
        <w:tc>
          <w:tcPr>
            <w:tcW w:w="1583" w:type="dxa"/>
          </w:tcPr>
          <w:p w14:paraId="3CBE31B2" w14:textId="77777777" w:rsidR="006321E9" w:rsidRPr="00A85EB4" w:rsidRDefault="006321E9" w:rsidP="006321E9">
            <w:pPr>
              <w:jc w:val="center"/>
            </w:pPr>
            <w:r w:rsidRPr="00A85EB4">
              <w:t>98</w:t>
            </w:r>
          </w:p>
        </w:tc>
        <w:tc>
          <w:tcPr>
            <w:tcW w:w="2391" w:type="dxa"/>
          </w:tcPr>
          <w:p w14:paraId="67854A49" w14:textId="77777777" w:rsidR="006321E9" w:rsidRPr="00A85EB4" w:rsidRDefault="006321E9" w:rsidP="006321E9">
            <w:pPr>
              <w:jc w:val="center"/>
            </w:pPr>
            <w:r w:rsidRPr="00A85EB4">
              <w:t>98</w:t>
            </w:r>
          </w:p>
        </w:tc>
        <w:tc>
          <w:tcPr>
            <w:tcW w:w="1800" w:type="dxa"/>
          </w:tcPr>
          <w:p w14:paraId="7F7FBD70" w14:textId="77777777" w:rsidR="006321E9" w:rsidRPr="00A85EB4" w:rsidRDefault="006321E9" w:rsidP="006321E9">
            <w:pPr>
              <w:jc w:val="center"/>
            </w:pPr>
            <w:r w:rsidRPr="00A85EB4">
              <w:t>335</w:t>
            </w:r>
          </w:p>
        </w:tc>
        <w:tc>
          <w:tcPr>
            <w:tcW w:w="2391" w:type="dxa"/>
          </w:tcPr>
          <w:p w14:paraId="6293799B" w14:textId="77777777" w:rsidR="006321E9" w:rsidRPr="00A85EB4" w:rsidRDefault="006321E9" w:rsidP="006321E9">
            <w:pPr>
              <w:jc w:val="center"/>
            </w:pPr>
            <w:r w:rsidRPr="00A85EB4">
              <w:t>98</w:t>
            </w:r>
          </w:p>
        </w:tc>
      </w:tr>
      <w:tr w:rsidR="00A85EB4" w:rsidRPr="00A85EB4" w14:paraId="0FA5F480" w14:textId="77777777" w:rsidTr="00E370E3">
        <w:tc>
          <w:tcPr>
            <w:tcW w:w="1406" w:type="dxa"/>
          </w:tcPr>
          <w:p w14:paraId="6224A75E" w14:textId="77777777" w:rsidR="006321E9" w:rsidRPr="00A85EB4" w:rsidRDefault="006321E9" w:rsidP="006321E9">
            <w:pPr>
              <w:jc w:val="both"/>
            </w:pPr>
            <w:r w:rsidRPr="00A85EB4">
              <w:t>СОШ №7</w:t>
            </w:r>
          </w:p>
        </w:tc>
        <w:tc>
          <w:tcPr>
            <w:tcW w:w="1583" w:type="dxa"/>
          </w:tcPr>
          <w:p w14:paraId="3335ADB8" w14:textId="77777777" w:rsidR="006321E9" w:rsidRPr="00A85EB4" w:rsidRDefault="006321E9" w:rsidP="006321E9">
            <w:pPr>
              <w:jc w:val="center"/>
            </w:pPr>
            <w:r w:rsidRPr="00A85EB4">
              <w:t>17</w:t>
            </w:r>
          </w:p>
        </w:tc>
        <w:tc>
          <w:tcPr>
            <w:tcW w:w="2391" w:type="dxa"/>
          </w:tcPr>
          <w:p w14:paraId="2D564D41" w14:textId="77777777" w:rsidR="006321E9" w:rsidRPr="00A85EB4" w:rsidRDefault="006321E9" w:rsidP="006321E9">
            <w:pPr>
              <w:jc w:val="center"/>
            </w:pPr>
            <w:r w:rsidRPr="00A85EB4">
              <w:t>17</w:t>
            </w:r>
          </w:p>
        </w:tc>
        <w:tc>
          <w:tcPr>
            <w:tcW w:w="1800" w:type="dxa"/>
          </w:tcPr>
          <w:p w14:paraId="62DE6F2F" w14:textId="77777777" w:rsidR="006321E9" w:rsidRPr="00A85EB4" w:rsidRDefault="006321E9" w:rsidP="006321E9">
            <w:pPr>
              <w:jc w:val="center"/>
            </w:pPr>
            <w:r w:rsidRPr="00A85EB4">
              <w:t>335</w:t>
            </w:r>
          </w:p>
        </w:tc>
        <w:tc>
          <w:tcPr>
            <w:tcW w:w="2391" w:type="dxa"/>
          </w:tcPr>
          <w:p w14:paraId="0A5C3D3D" w14:textId="77777777" w:rsidR="006321E9" w:rsidRPr="00A85EB4" w:rsidRDefault="006321E9" w:rsidP="006321E9">
            <w:pPr>
              <w:jc w:val="center"/>
            </w:pPr>
            <w:r w:rsidRPr="00A85EB4">
              <w:t>43</w:t>
            </w:r>
          </w:p>
        </w:tc>
      </w:tr>
      <w:tr w:rsidR="00A85EB4" w:rsidRPr="00A85EB4" w14:paraId="6C673F58" w14:textId="77777777" w:rsidTr="00E370E3">
        <w:tc>
          <w:tcPr>
            <w:tcW w:w="1406" w:type="dxa"/>
          </w:tcPr>
          <w:p w14:paraId="6CA193D6" w14:textId="77777777" w:rsidR="006321E9" w:rsidRPr="00A85EB4" w:rsidRDefault="006321E9" w:rsidP="006321E9">
            <w:pPr>
              <w:jc w:val="center"/>
            </w:pPr>
            <w:r w:rsidRPr="00A85EB4">
              <w:t>итого*</w:t>
            </w:r>
          </w:p>
        </w:tc>
        <w:tc>
          <w:tcPr>
            <w:tcW w:w="1583" w:type="dxa"/>
          </w:tcPr>
          <w:p w14:paraId="0DB16192" w14:textId="77777777" w:rsidR="006321E9" w:rsidRPr="00A85EB4" w:rsidRDefault="006321E9" w:rsidP="006321E9">
            <w:pPr>
              <w:jc w:val="center"/>
            </w:pPr>
            <w:r w:rsidRPr="00A85EB4">
              <w:t>276 (197)</w:t>
            </w:r>
          </w:p>
        </w:tc>
        <w:tc>
          <w:tcPr>
            <w:tcW w:w="2391" w:type="dxa"/>
          </w:tcPr>
          <w:p w14:paraId="68F8D602" w14:textId="77777777" w:rsidR="006321E9" w:rsidRPr="00A85EB4" w:rsidRDefault="006321E9" w:rsidP="006321E9">
            <w:pPr>
              <w:jc w:val="center"/>
            </w:pPr>
            <w:r w:rsidRPr="00A85EB4">
              <w:t>1080 (111)</w:t>
            </w:r>
          </w:p>
        </w:tc>
        <w:tc>
          <w:tcPr>
            <w:tcW w:w="1800" w:type="dxa"/>
          </w:tcPr>
          <w:p w14:paraId="2D36FEDE" w14:textId="77777777" w:rsidR="006321E9" w:rsidRPr="00A85EB4" w:rsidRDefault="006321E9" w:rsidP="006321E9">
            <w:pPr>
              <w:jc w:val="center"/>
            </w:pPr>
            <w:r w:rsidRPr="00A85EB4">
              <w:t>3535 (3475)</w:t>
            </w:r>
          </w:p>
        </w:tc>
        <w:tc>
          <w:tcPr>
            <w:tcW w:w="2391" w:type="dxa"/>
          </w:tcPr>
          <w:p w14:paraId="31DC52F5" w14:textId="77777777" w:rsidR="006321E9" w:rsidRPr="00A85EB4" w:rsidRDefault="006321E9" w:rsidP="006321E9">
            <w:pPr>
              <w:jc w:val="center"/>
            </w:pPr>
            <w:r w:rsidRPr="00A85EB4">
              <w:t>389 (208)</w:t>
            </w:r>
          </w:p>
        </w:tc>
      </w:tr>
    </w:tbl>
    <w:p w14:paraId="4FF5F19A" w14:textId="77777777" w:rsidR="006321E9" w:rsidRPr="00A85EB4" w:rsidRDefault="006321E9" w:rsidP="006321E9">
      <w:pPr>
        <w:spacing w:after="0" w:line="240" w:lineRule="auto"/>
        <w:ind w:firstLine="708"/>
        <w:jc w:val="right"/>
        <w:rPr>
          <w:i/>
        </w:rPr>
      </w:pPr>
      <w:r w:rsidRPr="00A85EB4">
        <w:rPr>
          <w:i/>
        </w:rPr>
        <w:t>*в скобках представлены данные за АППГ</w:t>
      </w:r>
    </w:p>
    <w:p w14:paraId="78CEA745" w14:textId="77777777" w:rsidR="006321E9" w:rsidRPr="00A85EB4" w:rsidRDefault="006321E9" w:rsidP="00905636">
      <w:pPr>
        <w:spacing w:after="0" w:line="240" w:lineRule="auto"/>
        <w:ind w:firstLine="709"/>
        <w:jc w:val="both"/>
        <w:rPr>
          <w:szCs w:val="28"/>
          <w:shd w:val="clear" w:color="auto" w:fill="FFFFFF"/>
        </w:rPr>
      </w:pPr>
      <w:r w:rsidRPr="00A85EB4">
        <w:rPr>
          <w:szCs w:val="28"/>
          <w:shd w:val="clear" w:color="auto" w:fill="FFFFFF"/>
        </w:rPr>
        <w:t xml:space="preserve">В период с </w:t>
      </w:r>
      <w:r w:rsidRPr="00A85EB4">
        <w:rPr>
          <w:szCs w:val="28"/>
        </w:rPr>
        <w:t>01.06.2020 по 01.07.2021</w:t>
      </w:r>
      <w:r w:rsidRPr="00A85EB4">
        <w:rPr>
          <w:szCs w:val="28"/>
          <w:shd w:val="clear" w:color="auto" w:fill="FFFFFF"/>
        </w:rPr>
        <w:t xml:space="preserve"> в сменах МДЦ «Артек», ВДЦ «Океан», ВДЦ «Орлёнок» приняли участие 7 обучающихся города (Гимназия – 2 чел., СОШ №3 – 2 чел., СОШ №4 – 3 чел.).</w:t>
      </w:r>
    </w:p>
    <w:p w14:paraId="1657C21A" w14:textId="0859F4BE" w:rsidR="00C60C0D" w:rsidRPr="00A85EB4" w:rsidRDefault="00C60C0D" w:rsidP="00C60C0D">
      <w:pPr>
        <w:spacing w:after="0" w:line="240" w:lineRule="auto"/>
        <w:ind w:firstLine="709"/>
        <w:jc w:val="both"/>
        <w:rPr>
          <w:szCs w:val="28"/>
        </w:rPr>
      </w:pPr>
      <w:r w:rsidRPr="00A85EB4">
        <w:rPr>
          <w:szCs w:val="28"/>
        </w:rPr>
        <w:t xml:space="preserve">Победителем муниципального этапа конкурса «Лучший ученик года», набрав наибольшее количество баллов стала ученица школы №5 </w:t>
      </w:r>
      <w:proofErr w:type="spellStart"/>
      <w:r w:rsidRPr="00A85EB4">
        <w:rPr>
          <w:szCs w:val="28"/>
        </w:rPr>
        <w:t>Таракова</w:t>
      </w:r>
      <w:proofErr w:type="spellEnd"/>
      <w:r w:rsidRPr="00A85EB4">
        <w:rPr>
          <w:szCs w:val="28"/>
        </w:rPr>
        <w:t xml:space="preserve"> Анна.  По результатам проведения регионального этапа она вошла в число 11 лауреатов.</w:t>
      </w:r>
    </w:p>
    <w:p w14:paraId="3FBE2893" w14:textId="77777777" w:rsidR="00C60C0D" w:rsidRPr="00A85EB4" w:rsidRDefault="00C60C0D" w:rsidP="00C60C0D">
      <w:pPr>
        <w:spacing w:after="0" w:line="240" w:lineRule="auto"/>
        <w:ind w:firstLine="709"/>
        <w:jc w:val="both"/>
        <w:rPr>
          <w:rStyle w:val="FontStyle11"/>
        </w:rPr>
      </w:pPr>
      <w:r w:rsidRPr="00A85EB4">
        <w:rPr>
          <w:rStyle w:val="FontStyle11"/>
        </w:rPr>
        <w:t xml:space="preserve">Школьники из города Саянска вошли в число победителей всероссийского конкурса "Большая перемена". Победителями стали Каурова Полина и </w:t>
      </w:r>
      <w:proofErr w:type="spellStart"/>
      <w:r w:rsidRPr="00A85EB4">
        <w:rPr>
          <w:rStyle w:val="FontStyle11"/>
        </w:rPr>
        <w:t>Иремашвили</w:t>
      </w:r>
      <w:proofErr w:type="spellEnd"/>
      <w:r w:rsidRPr="00A85EB4">
        <w:rPr>
          <w:rStyle w:val="FontStyle11"/>
        </w:rPr>
        <w:t xml:space="preserve"> Давид, ученики 11 класса МОУ "СОШ №4 им. Д.М. Перова".</w:t>
      </w:r>
    </w:p>
    <w:p w14:paraId="7D277407" w14:textId="77777777" w:rsidR="00C60C0D" w:rsidRPr="00A85EB4" w:rsidRDefault="00C60C0D" w:rsidP="00C60C0D">
      <w:pPr>
        <w:spacing w:after="0" w:line="240" w:lineRule="auto"/>
        <w:ind w:firstLine="709"/>
        <w:jc w:val="both"/>
        <w:rPr>
          <w:rStyle w:val="FontStyle11"/>
        </w:rPr>
      </w:pPr>
      <w:r w:rsidRPr="00A85EB4">
        <w:rPr>
          <w:rStyle w:val="FontStyle11"/>
        </w:rPr>
        <w:t>В школе № 4 в целях пропаганды мероприятий Всероссийского проекта «Большая перемена» прошло большое городское мероприятие для лидерских групп школьного самоуправления всех образовательных учреждений «Кто хочет стать миллионером?!».</w:t>
      </w:r>
    </w:p>
    <w:p w14:paraId="2E6888E2" w14:textId="77777777" w:rsidR="00897F0E" w:rsidRPr="00A85EB4" w:rsidRDefault="00897F0E" w:rsidP="00897F0E">
      <w:pPr>
        <w:spacing w:after="0" w:line="240" w:lineRule="auto"/>
        <w:ind w:firstLine="709"/>
        <w:jc w:val="both"/>
        <w:rPr>
          <w:szCs w:val="28"/>
        </w:rPr>
      </w:pPr>
      <w:r w:rsidRPr="00A85EB4">
        <w:rPr>
          <w:szCs w:val="28"/>
        </w:rPr>
        <w:t>В соответствии с совместным планом работы МКУ «Управление образования администрации муниципального образования «город Саянск» и епархиального отдела религиозного образования и катехизации Благовещенского храма с обучающимися проведен ряд мероприятий, направленных на формирование у обучающихся интереса к традициям православной культуры в России.</w:t>
      </w:r>
    </w:p>
    <w:p w14:paraId="7B57FFA5" w14:textId="654B9BF4" w:rsidR="00897F0E" w:rsidRPr="00A85EB4" w:rsidRDefault="00897F0E" w:rsidP="00897F0E">
      <w:pPr>
        <w:spacing w:after="0" w:line="240" w:lineRule="auto"/>
        <w:ind w:firstLine="709"/>
        <w:jc w:val="both"/>
        <w:rPr>
          <w:bCs/>
          <w:szCs w:val="28"/>
        </w:rPr>
      </w:pPr>
      <w:r w:rsidRPr="00A85EB4">
        <w:rPr>
          <w:bCs/>
          <w:szCs w:val="28"/>
        </w:rPr>
        <w:t xml:space="preserve">Подведены итоги городского конкурса детских рисунков «Свет Рождественской звезды», </w:t>
      </w:r>
      <w:r w:rsidR="00053485" w:rsidRPr="00A85EB4">
        <w:rPr>
          <w:rFonts w:eastAsia="Times New Roman"/>
          <w:szCs w:val="28"/>
          <w:shd w:val="clear" w:color="auto" w:fill="FFFFFF"/>
          <w:lang w:eastAsia="ru-RU"/>
        </w:rPr>
        <w:t xml:space="preserve">«Пасхальный подарок», </w:t>
      </w:r>
      <w:r w:rsidRPr="00A85EB4">
        <w:rPr>
          <w:bCs/>
          <w:szCs w:val="28"/>
        </w:rPr>
        <w:t>которы</w:t>
      </w:r>
      <w:r w:rsidR="00053485" w:rsidRPr="00A85EB4">
        <w:rPr>
          <w:bCs/>
          <w:szCs w:val="28"/>
        </w:rPr>
        <w:t>е</w:t>
      </w:r>
      <w:r w:rsidRPr="00A85EB4">
        <w:rPr>
          <w:bCs/>
          <w:szCs w:val="28"/>
        </w:rPr>
        <w:t xml:space="preserve"> проводил</w:t>
      </w:r>
      <w:r w:rsidR="00053485" w:rsidRPr="00A85EB4">
        <w:rPr>
          <w:bCs/>
          <w:szCs w:val="28"/>
        </w:rPr>
        <w:t>ись</w:t>
      </w:r>
      <w:r w:rsidRPr="00A85EB4">
        <w:rPr>
          <w:bCs/>
          <w:szCs w:val="28"/>
        </w:rPr>
        <w:t xml:space="preserve"> совместно Саянской епархией. </w:t>
      </w:r>
    </w:p>
    <w:p w14:paraId="041264DA" w14:textId="77777777" w:rsidR="006A3661" w:rsidRPr="00A85EB4" w:rsidRDefault="00897F0E" w:rsidP="006A3661">
      <w:pPr>
        <w:spacing w:after="0" w:line="240" w:lineRule="auto"/>
        <w:ind w:firstLine="709"/>
        <w:jc w:val="both"/>
        <w:rPr>
          <w:b/>
          <w:bCs/>
          <w:szCs w:val="28"/>
        </w:rPr>
      </w:pPr>
      <w:r w:rsidRPr="00A85EB4">
        <w:rPr>
          <w:rFonts w:eastAsia="Times New Roman"/>
          <w:szCs w:val="28"/>
          <w:lang w:eastAsia="ru-RU"/>
        </w:rPr>
        <w:lastRenderedPageBreak/>
        <w:t>Совместно с руководителями ГППО были разработаны положения о проведении традиционных муниципальных конкурсов: о конкурсе художественного чтения «</w:t>
      </w:r>
      <w:r w:rsidRPr="00A85EB4">
        <w:rPr>
          <w:rFonts w:eastAsia="Times New Roman"/>
          <w:bCs/>
          <w:szCs w:val="28"/>
          <w:lang w:eastAsia="ru-RU"/>
        </w:rPr>
        <w:t>Живое слово</w:t>
      </w:r>
      <w:r w:rsidRPr="00A85EB4">
        <w:rPr>
          <w:rFonts w:eastAsia="Times New Roman"/>
          <w:szCs w:val="28"/>
          <w:lang w:eastAsia="ru-RU"/>
        </w:rPr>
        <w:t>»</w:t>
      </w:r>
      <w:r w:rsidR="00053485" w:rsidRPr="00A85EB4">
        <w:rPr>
          <w:rFonts w:eastAsia="Times New Roman"/>
          <w:szCs w:val="28"/>
          <w:lang w:eastAsia="ru-RU"/>
        </w:rPr>
        <w:t>.</w:t>
      </w:r>
      <w:r w:rsidR="006A3661" w:rsidRPr="00A85EB4">
        <w:rPr>
          <w:rFonts w:eastAsia="Times New Roman"/>
          <w:szCs w:val="28"/>
          <w:lang w:eastAsia="ru-RU"/>
        </w:rPr>
        <w:t xml:space="preserve"> </w:t>
      </w:r>
      <w:r w:rsidR="006A3661" w:rsidRPr="00A85EB4">
        <w:rPr>
          <w:szCs w:val="28"/>
        </w:rPr>
        <w:t>6 работ победителей муниципального этапа были направлены на региональный этап. По итогам III РЕГИОНАЛЬНОГО фестиваля театрального искусства «Байкальская палитра» в номинации «</w:t>
      </w:r>
      <w:r w:rsidR="006A3661" w:rsidRPr="00A85EB4">
        <w:rPr>
          <w:b/>
          <w:bCs/>
          <w:szCs w:val="28"/>
        </w:rPr>
        <w:t xml:space="preserve">IX Областной конкурс художественного чтения «Живое слово» </w:t>
      </w:r>
      <w:r w:rsidR="006A3661" w:rsidRPr="00A85EB4">
        <w:rPr>
          <w:szCs w:val="28"/>
        </w:rPr>
        <w:t>были объявлены благодарности победителям и призерам:</w:t>
      </w:r>
    </w:p>
    <w:p w14:paraId="50B3AB2D" w14:textId="77777777" w:rsidR="006A3661" w:rsidRPr="00A85EB4" w:rsidRDefault="006A3661" w:rsidP="005B532A">
      <w:pPr>
        <w:numPr>
          <w:ilvl w:val="0"/>
          <w:numId w:val="13"/>
        </w:numPr>
        <w:spacing w:after="0" w:line="240" w:lineRule="auto"/>
        <w:ind w:left="0" w:firstLine="709"/>
        <w:jc w:val="both"/>
        <w:rPr>
          <w:bCs/>
          <w:szCs w:val="28"/>
        </w:rPr>
      </w:pPr>
      <w:r w:rsidRPr="00A85EB4">
        <w:rPr>
          <w:bCs/>
          <w:szCs w:val="28"/>
        </w:rPr>
        <w:t xml:space="preserve">Новичкову Арсению, обучающемуся 1 класса МОУ «СОШ № 5», Лауреату </w:t>
      </w:r>
      <w:r w:rsidRPr="00A85EB4">
        <w:rPr>
          <w:bCs/>
          <w:szCs w:val="28"/>
          <w:lang w:val="en-US"/>
        </w:rPr>
        <w:t>II</w:t>
      </w:r>
      <w:r w:rsidRPr="00A85EB4">
        <w:rPr>
          <w:bCs/>
          <w:szCs w:val="28"/>
        </w:rPr>
        <w:t xml:space="preserve"> степени;</w:t>
      </w:r>
    </w:p>
    <w:p w14:paraId="17BACF17" w14:textId="77777777" w:rsidR="006A3661" w:rsidRPr="00A85EB4" w:rsidRDefault="006A3661" w:rsidP="005B532A">
      <w:pPr>
        <w:numPr>
          <w:ilvl w:val="0"/>
          <w:numId w:val="13"/>
        </w:numPr>
        <w:spacing w:after="0" w:line="240" w:lineRule="auto"/>
        <w:ind w:left="0" w:firstLine="709"/>
        <w:jc w:val="both"/>
        <w:rPr>
          <w:bCs/>
          <w:szCs w:val="28"/>
        </w:rPr>
      </w:pPr>
      <w:proofErr w:type="spellStart"/>
      <w:r w:rsidRPr="00A85EB4">
        <w:rPr>
          <w:bCs/>
          <w:szCs w:val="28"/>
        </w:rPr>
        <w:t>Костерову</w:t>
      </w:r>
      <w:proofErr w:type="spellEnd"/>
      <w:r w:rsidRPr="00A85EB4">
        <w:rPr>
          <w:bCs/>
          <w:szCs w:val="28"/>
        </w:rPr>
        <w:t xml:space="preserve"> Егору, обучающемуся 3 класса МОУ «Гимназия имени В.А. Надькина», </w:t>
      </w:r>
      <w:r w:rsidRPr="00A85EB4">
        <w:rPr>
          <w:b/>
          <w:szCs w:val="28"/>
        </w:rPr>
        <w:t>в номинации Гран-При;</w:t>
      </w:r>
    </w:p>
    <w:p w14:paraId="74A774DA" w14:textId="77777777" w:rsidR="006A3661" w:rsidRPr="00A85EB4" w:rsidRDefault="006A3661" w:rsidP="005B532A">
      <w:pPr>
        <w:numPr>
          <w:ilvl w:val="0"/>
          <w:numId w:val="13"/>
        </w:numPr>
        <w:spacing w:after="0" w:line="240" w:lineRule="auto"/>
        <w:ind w:left="0" w:firstLine="709"/>
        <w:jc w:val="both"/>
        <w:rPr>
          <w:bCs/>
          <w:szCs w:val="28"/>
        </w:rPr>
      </w:pPr>
      <w:r w:rsidRPr="00A85EB4">
        <w:rPr>
          <w:bCs/>
          <w:szCs w:val="28"/>
        </w:rPr>
        <w:t xml:space="preserve">Большакову Максиму, обучающемуся 5 класса МОУ «СОШ №4 </w:t>
      </w:r>
      <w:proofErr w:type="spellStart"/>
      <w:r w:rsidRPr="00A85EB4">
        <w:rPr>
          <w:bCs/>
          <w:szCs w:val="28"/>
        </w:rPr>
        <w:t>им.Д.М</w:t>
      </w:r>
      <w:proofErr w:type="spellEnd"/>
      <w:r w:rsidRPr="00A85EB4">
        <w:rPr>
          <w:bCs/>
          <w:szCs w:val="28"/>
        </w:rPr>
        <w:t xml:space="preserve">. Перова», Лауреату </w:t>
      </w:r>
      <w:r w:rsidRPr="00A85EB4">
        <w:rPr>
          <w:bCs/>
          <w:szCs w:val="28"/>
          <w:lang w:val="en-US"/>
        </w:rPr>
        <w:t>III</w:t>
      </w:r>
      <w:r w:rsidRPr="00A85EB4">
        <w:rPr>
          <w:bCs/>
          <w:szCs w:val="28"/>
        </w:rPr>
        <w:t xml:space="preserve"> степени;</w:t>
      </w:r>
    </w:p>
    <w:p w14:paraId="573AC4AF" w14:textId="77777777" w:rsidR="006A3661" w:rsidRPr="00A85EB4" w:rsidRDefault="006A3661" w:rsidP="005B532A">
      <w:pPr>
        <w:numPr>
          <w:ilvl w:val="0"/>
          <w:numId w:val="13"/>
        </w:numPr>
        <w:spacing w:after="0" w:line="240" w:lineRule="auto"/>
        <w:ind w:left="0" w:firstLine="709"/>
        <w:jc w:val="both"/>
        <w:rPr>
          <w:bCs/>
          <w:szCs w:val="28"/>
        </w:rPr>
      </w:pPr>
      <w:r w:rsidRPr="00A85EB4">
        <w:rPr>
          <w:bCs/>
          <w:szCs w:val="28"/>
        </w:rPr>
        <w:t xml:space="preserve">Смоляк Ксения, обучающейся 8 класса МОУ «СОШ №6», Дипломанту </w:t>
      </w:r>
      <w:r w:rsidRPr="00A85EB4">
        <w:rPr>
          <w:bCs/>
          <w:szCs w:val="28"/>
          <w:lang w:val="en-US"/>
        </w:rPr>
        <w:t>I</w:t>
      </w:r>
      <w:r w:rsidRPr="00A85EB4">
        <w:rPr>
          <w:bCs/>
          <w:szCs w:val="28"/>
        </w:rPr>
        <w:t xml:space="preserve"> степени;</w:t>
      </w:r>
    </w:p>
    <w:p w14:paraId="04984039" w14:textId="77777777" w:rsidR="006A3661" w:rsidRPr="00A85EB4" w:rsidRDefault="006A3661" w:rsidP="005B532A">
      <w:pPr>
        <w:numPr>
          <w:ilvl w:val="0"/>
          <w:numId w:val="13"/>
        </w:numPr>
        <w:spacing w:after="0" w:line="240" w:lineRule="auto"/>
        <w:ind w:left="0" w:firstLine="709"/>
        <w:jc w:val="both"/>
        <w:rPr>
          <w:bCs/>
          <w:szCs w:val="28"/>
        </w:rPr>
      </w:pPr>
      <w:r w:rsidRPr="00A85EB4">
        <w:rPr>
          <w:bCs/>
          <w:szCs w:val="28"/>
        </w:rPr>
        <w:t xml:space="preserve">Матвееву Степану, обучающемуся 9 класса МОУ «СОШ №2», Лауреату </w:t>
      </w:r>
      <w:r w:rsidRPr="00A85EB4">
        <w:rPr>
          <w:bCs/>
          <w:szCs w:val="28"/>
          <w:lang w:val="en-US"/>
        </w:rPr>
        <w:t>I</w:t>
      </w:r>
      <w:r w:rsidRPr="00A85EB4">
        <w:rPr>
          <w:bCs/>
          <w:szCs w:val="28"/>
        </w:rPr>
        <w:t xml:space="preserve"> степени;</w:t>
      </w:r>
    </w:p>
    <w:p w14:paraId="5FE48B98" w14:textId="77777777" w:rsidR="006A3661" w:rsidRPr="00A85EB4" w:rsidRDefault="006A3661" w:rsidP="005B532A">
      <w:pPr>
        <w:numPr>
          <w:ilvl w:val="0"/>
          <w:numId w:val="13"/>
        </w:numPr>
        <w:spacing w:after="0" w:line="240" w:lineRule="auto"/>
        <w:ind w:left="0" w:firstLine="709"/>
        <w:jc w:val="both"/>
        <w:rPr>
          <w:bCs/>
          <w:szCs w:val="28"/>
        </w:rPr>
      </w:pPr>
      <w:proofErr w:type="spellStart"/>
      <w:r w:rsidRPr="00A85EB4">
        <w:rPr>
          <w:bCs/>
          <w:szCs w:val="28"/>
        </w:rPr>
        <w:t>Иремашвили</w:t>
      </w:r>
      <w:proofErr w:type="spellEnd"/>
      <w:r w:rsidRPr="00A85EB4">
        <w:rPr>
          <w:bCs/>
          <w:szCs w:val="28"/>
        </w:rPr>
        <w:t xml:space="preserve"> Давиду, обучающемуся 11 класса МОУ «СОШ №4 им. Д.М. Перова», </w:t>
      </w:r>
      <w:r w:rsidRPr="00A85EB4">
        <w:rPr>
          <w:b/>
          <w:szCs w:val="28"/>
        </w:rPr>
        <w:t>в номинации Гран-При</w:t>
      </w:r>
      <w:r w:rsidRPr="00A85EB4">
        <w:rPr>
          <w:bCs/>
          <w:szCs w:val="28"/>
        </w:rPr>
        <w:t>.</w:t>
      </w:r>
    </w:p>
    <w:p w14:paraId="1064FB42" w14:textId="77777777" w:rsidR="00CA1962" w:rsidRPr="00A85EB4" w:rsidRDefault="00CA1962" w:rsidP="00CA1962">
      <w:pPr>
        <w:spacing w:after="0" w:line="240" w:lineRule="auto"/>
        <w:ind w:firstLine="709"/>
        <w:jc w:val="both"/>
        <w:rPr>
          <w:szCs w:val="28"/>
        </w:rPr>
      </w:pPr>
      <w:r w:rsidRPr="00A85EB4">
        <w:rPr>
          <w:szCs w:val="28"/>
        </w:rPr>
        <w:t xml:space="preserve">Саянские школьники приняли </w:t>
      </w:r>
      <w:proofErr w:type="spellStart"/>
      <w:r w:rsidRPr="00A85EB4">
        <w:rPr>
          <w:szCs w:val="28"/>
        </w:rPr>
        <w:t>учатие</w:t>
      </w:r>
      <w:proofErr w:type="spellEnd"/>
      <w:r w:rsidRPr="00A85EB4">
        <w:rPr>
          <w:szCs w:val="28"/>
        </w:rPr>
        <w:t xml:space="preserve"> в ХV областном заочном конкурсе декоративно-прикладного творчества «Край родной». В номинации «Креативное рукоделие» Анна Савкина из школы № 5 (педагог Инна Александрова) стала победителем. Второе место заняла Валерия </w:t>
      </w:r>
      <w:proofErr w:type="spellStart"/>
      <w:r w:rsidRPr="00A85EB4">
        <w:rPr>
          <w:szCs w:val="28"/>
        </w:rPr>
        <w:t>Родикова</w:t>
      </w:r>
      <w:proofErr w:type="spellEnd"/>
      <w:r w:rsidRPr="00A85EB4">
        <w:rPr>
          <w:szCs w:val="28"/>
        </w:rPr>
        <w:t xml:space="preserve">, ученица творческой мастерской ДДТ «Созвездие», педагог Светлана Дудник. Воспитанница Светланы Михайловны Анна Макарова заняла третье место. В номинации «Кукла» в возрастной категории от 18 лет педагог Дома творчества Светлана Дудник заняла третье место. В номинации «Народные художественные промыслы и ремесла» победителем стала Алина Ваняркина. Ее педагог Татьяна </w:t>
      </w:r>
      <w:proofErr w:type="spellStart"/>
      <w:r w:rsidRPr="00A85EB4">
        <w:rPr>
          <w:szCs w:val="28"/>
        </w:rPr>
        <w:t>Небогатина</w:t>
      </w:r>
      <w:proofErr w:type="spellEnd"/>
      <w:r w:rsidRPr="00A85EB4">
        <w:rPr>
          <w:szCs w:val="28"/>
        </w:rPr>
        <w:t>, ДДТ «Созвездие» также заняла первое место в своей возрастной группе. В номинации «Художественная обработка древесины» Кирилл Краснощеков из школы № 5 занял первое место. Его педагог Андрей Седунов стал вторым.</w:t>
      </w:r>
    </w:p>
    <w:p w14:paraId="0D07D7B0" w14:textId="5BFA1B0B" w:rsidR="00CA1962" w:rsidRPr="00A85EB4" w:rsidRDefault="00CA1962" w:rsidP="00CA1962">
      <w:pPr>
        <w:spacing w:after="0" w:line="240" w:lineRule="auto"/>
        <w:ind w:firstLine="709"/>
        <w:jc w:val="both"/>
        <w:rPr>
          <w:szCs w:val="28"/>
        </w:rPr>
      </w:pPr>
      <w:r w:rsidRPr="00A85EB4">
        <w:rPr>
          <w:szCs w:val="28"/>
        </w:rPr>
        <w:t xml:space="preserve">В региональном этапе IX Всероссийского конкурса творческих работ школьников, студентов и молодежи «Моя семейная реликвия» </w:t>
      </w:r>
      <w:proofErr w:type="spellStart"/>
      <w:r w:rsidRPr="00A85EB4">
        <w:rPr>
          <w:szCs w:val="28"/>
        </w:rPr>
        <w:t>саянцы</w:t>
      </w:r>
      <w:proofErr w:type="spellEnd"/>
      <w:r w:rsidRPr="00A85EB4">
        <w:rPr>
          <w:szCs w:val="28"/>
        </w:rPr>
        <w:t xml:space="preserve"> стали победителями и призерами. В номинации «мультимедиа» II место в разных возрастных группах заняли Кирилл Фаттахов, гимназия им. В.А. Надькина, Евгений Лутченко, средняя общеобразовательная школа № 3. В номинации «литература» I место заняла Рада </w:t>
      </w:r>
      <w:proofErr w:type="spellStart"/>
      <w:r w:rsidRPr="00A85EB4">
        <w:rPr>
          <w:szCs w:val="28"/>
        </w:rPr>
        <w:t>Оксюк</w:t>
      </w:r>
      <w:proofErr w:type="spellEnd"/>
      <w:r w:rsidRPr="00A85EB4">
        <w:rPr>
          <w:szCs w:val="28"/>
        </w:rPr>
        <w:t>, гимназия им. В.А. Надькина, II место – Максим Лошкарев, средняя общеобразовательная школа № 5.</w:t>
      </w:r>
    </w:p>
    <w:p w14:paraId="181D9EFA" w14:textId="77777777" w:rsidR="006A3661" w:rsidRPr="00A85EB4" w:rsidRDefault="006A3661" w:rsidP="00905636">
      <w:pPr>
        <w:spacing w:after="0" w:line="240" w:lineRule="auto"/>
        <w:rPr>
          <w:rStyle w:val="FontStyle11"/>
          <w:b/>
          <w:bCs/>
          <w:u w:val="single"/>
        </w:rPr>
      </w:pPr>
      <w:proofErr w:type="spellStart"/>
      <w:r w:rsidRPr="00A85EB4">
        <w:rPr>
          <w:rStyle w:val="FontStyle11"/>
          <w:b/>
          <w:bCs/>
          <w:u w:val="single"/>
        </w:rPr>
        <w:t>Волонтерство</w:t>
      </w:r>
      <w:proofErr w:type="spellEnd"/>
    </w:p>
    <w:p w14:paraId="4368A799" w14:textId="77777777" w:rsidR="006A3661" w:rsidRPr="00A85EB4" w:rsidRDefault="006A3661" w:rsidP="00905636">
      <w:pPr>
        <w:spacing w:after="0" w:line="240" w:lineRule="auto"/>
        <w:ind w:firstLine="709"/>
        <w:jc w:val="both"/>
        <w:rPr>
          <w:szCs w:val="28"/>
        </w:rPr>
      </w:pPr>
      <w:r w:rsidRPr="00A85EB4">
        <w:rPr>
          <w:rStyle w:val="FontStyle11"/>
        </w:rPr>
        <w:t>В соответствии с планом по реализации и развитию добровольческого движения в городе Саянске в</w:t>
      </w:r>
      <w:r w:rsidRPr="00A85EB4">
        <w:rPr>
          <w:szCs w:val="28"/>
        </w:rPr>
        <w:t xml:space="preserve"> ДДТ «Созвездие» состоялся городской конкурс </w:t>
      </w:r>
      <w:r w:rsidRPr="00A85EB4">
        <w:rPr>
          <w:szCs w:val="28"/>
        </w:rPr>
        <w:lastRenderedPageBreak/>
        <w:t xml:space="preserve">«Лучший доброволец Саянска», организованный отделом по физкультуре, спорту и молодежной политике. По результатам отбора в номинации «Лучший социальный волонтер» второе место заняла Александра </w:t>
      </w:r>
      <w:proofErr w:type="spellStart"/>
      <w:r w:rsidRPr="00A85EB4">
        <w:rPr>
          <w:szCs w:val="28"/>
        </w:rPr>
        <w:t>Колпащикова</w:t>
      </w:r>
      <w:proofErr w:type="spellEnd"/>
      <w:r w:rsidRPr="00A85EB4">
        <w:rPr>
          <w:szCs w:val="28"/>
        </w:rPr>
        <w:t xml:space="preserve">, школа № 4, 3 место – Сергей Лаптев, гимназия. Победителем в номинации «Лучший </w:t>
      </w:r>
      <w:proofErr w:type="spellStart"/>
      <w:r w:rsidRPr="00A85EB4">
        <w:rPr>
          <w:szCs w:val="28"/>
        </w:rPr>
        <w:t>медиаволонтер</w:t>
      </w:r>
      <w:proofErr w:type="spellEnd"/>
      <w:r w:rsidRPr="00A85EB4">
        <w:rPr>
          <w:szCs w:val="28"/>
        </w:rPr>
        <w:t xml:space="preserve">» стала Полина Канина, школа № 4; «Лучшим волонтером в сфере профилактики социально негативных явлений» признана Анастасия Матвеева, школа № 6; «Лучший волонтер в сфере патриотического воспитания» – Давид </w:t>
      </w:r>
      <w:proofErr w:type="spellStart"/>
      <w:r w:rsidRPr="00A85EB4">
        <w:rPr>
          <w:szCs w:val="28"/>
        </w:rPr>
        <w:t>Иремашвили</w:t>
      </w:r>
      <w:proofErr w:type="spellEnd"/>
      <w:r w:rsidRPr="00A85EB4">
        <w:rPr>
          <w:szCs w:val="28"/>
        </w:rPr>
        <w:t>, школа № 4.</w:t>
      </w:r>
    </w:p>
    <w:p w14:paraId="20F27D10" w14:textId="77777777" w:rsidR="006A3661" w:rsidRPr="00A85EB4" w:rsidRDefault="006A3661" w:rsidP="00905636">
      <w:pPr>
        <w:spacing w:after="0" w:line="240" w:lineRule="auto"/>
        <w:ind w:firstLine="709"/>
        <w:jc w:val="both"/>
        <w:rPr>
          <w:szCs w:val="28"/>
        </w:rPr>
      </w:pPr>
      <w:r w:rsidRPr="00A85EB4">
        <w:rPr>
          <w:szCs w:val="28"/>
        </w:rPr>
        <w:t xml:space="preserve">Победителями областного конкурса "Лучший доброволец Иркутской области" стали: номинация "Лучший школьный волонтерский отряд" - отряд "Позитив" Гимназия, "Лучший </w:t>
      </w:r>
      <w:proofErr w:type="spellStart"/>
      <w:r w:rsidRPr="00A85EB4">
        <w:rPr>
          <w:szCs w:val="28"/>
        </w:rPr>
        <w:t>медиаволонтер</w:t>
      </w:r>
      <w:proofErr w:type="spellEnd"/>
      <w:r w:rsidRPr="00A85EB4">
        <w:rPr>
          <w:szCs w:val="28"/>
        </w:rPr>
        <w:t xml:space="preserve">" - Афанасьева Алина - СОШ№2, "Лучший волонтер в сфере профилактики СНЯ" - Журавкова Диана - СОШ №2, Матвеева Анастасия - СОШ №6, "Лучший волонтер культуры" - </w:t>
      </w:r>
      <w:proofErr w:type="spellStart"/>
      <w:r w:rsidRPr="00A85EB4">
        <w:rPr>
          <w:szCs w:val="28"/>
        </w:rPr>
        <w:t>Родикова</w:t>
      </w:r>
      <w:proofErr w:type="spellEnd"/>
      <w:r w:rsidRPr="00A85EB4">
        <w:rPr>
          <w:szCs w:val="28"/>
        </w:rPr>
        <w:t xml:space="preserve"> Валерия - СОШ №2.</w:t>
      </w:r>
    </w:p>
    <w:p w14:paraId="78743AC7" w14:textId="77777777" w:rsidR="006A3661" w:rsidRPr="00A85EB4" w:rsidRDefault="006A3661" w:rsidP="00905636">
      <w:pPr>
        <w:tabs>
          <w:tab w:val="left" w:pos="360"/>
        </w:tabs>
        <w:spacing w:after="0" w:line="240" w:lineRule="auto"/>
        <w:ind w:firstLine="709"/>
        <w:jc w:val="both"/>
        <w:rPr>
          <w:szCs w:val="28"/>
        </w:rPr>
      </w:pPr>
      <w:r w:rsidRPr="00A85EB4">
        <w:rPr>
          <w:szCs w:val="28"/>
        </w:rPr>
        <w:t xml:space="preserve">В ноябре 2020 года </w:t>
      </w:r>
      <w:r w:rsidRPr="00A85EB4">
        <w:rPr>
          <w:bCs/>
          <w:szCs w:val="28"/>
        </w:rPr>
        <w:t xml:space="preserve">и феврале 2021 года </w:t>
      </w:r>
      <w:r w:rsidRPr="00A85EB4">
        <w:rPr>
          <w:szCs w:val="28"/>
        </w:rPr>
        <w:t>в онлайн сессии Областного детского парламента принял участие делегат от Саянских школьников, который представлял итоги работы детского самоуправления по заданию Парламента. В течение года реализовывались различные мероприятия:</w:t>
      </w:r>
    </w:p>
    <w:p w14:paraId="1DFFCB79" w14:textId="77777777" w:rsidR="006A3661" w:rsidRPr="00A85EB4" w:rsidRDefault="006A3661" w:rsidP="005B532A">
      <w:pPr>
        <w:pStyle w:val="a3"/>
        <w:numPr>
          <w:ilvl w:val="0"/>
          <w:numId w:val="10"/>
        </w:numPr>
        <w:tabs>
          <w:tab w:val="left" w:pos="1134"/>
        </w:tabs>
        <w:spacing w:after="0" w:line="240" w:lineRule="auto"/>
        <w:ind w:left="709" w:firstLine="0"/>
        <w:jc w:val="both"/>
      </w:pPr>
      <w:r w:rsidRPr="00A85EB4">
        <w:t>интегративное событие «Здоровье – открытая дверь в будущее»,</w:t>
      </w:r>
    </w:p>
    <w:p w14:paraId="792D9913" w14:textId="77777777" w:rsidR="006A3661" w:rsidRPr="00A85EB4" w:rsidRDefault="006A3661" w:rsidP="005B532A">
      <w:pPr>
        <w:pStyle w:val="a3"/>
        <w:numPr>
          <w:ilvl w:val="0"/>
          <w:numId w:val="10"/>
        </w:numPr>
        <w:tabs>
          <w:tab w:val="left" w:pos="1134"/>
        </w:tabs>
        <w:spacing w:after="0" w:line="240" w:lineRule="auto"/>
        <w:ind w:left="709" w:firstLine="0"/>
        <w:jc w:val="both"/>
      </w:pPr>
      <w:r w:rsidRPr="00A85EB4">
        <w:t>интегративное событие «</w:t>
      </w:r>
      <w:proofErr w:type="spellStart"/>
      <w:r w:rsidRPr="00A85EB4">
        <w:t>Артсалон</w:t>
      </w:r>
      <w:proofErr w:type="spellEnd"/>
      <w:r w:rsidRPr="00A85EB4">
        <w:t>» «Наука и искусство: грани соприкосновения»,</w:t>
      </w:r>
    </w:p>
    <w:p w14:paraId="65566FFA" w14:textId="77777777" w:rsidR="006A3661" w:rsidRPr="00A85EB4" w:rsidRDefault="006A3661" w:rsidP="005B532A">
      <w:pPr>
        <w:pStyle w:val="a3"/>
        <w:numPr>
          <w:ilvl w:val="0"/>
          <w:numId w:val="10"/>
        </w:numPr>
        <w:tabs>
          <w:tab w:val="left" w:pos="1134"/>
        </w:tabs>
        <w:spacing w:after="0" w:line="240" w:lineRule="auto"/>
        <w:ind w:left="709" w:firstLine="0"/>
        <w:jc w:val="both"/>
      </w:pPr>
      <w:r w:rsidRPr="00A85EB4">
        <w:t>интегративное событие «Форум краеведов» «Байкал. Незнакомое в знакомом»,</w:t>
      </w:r>
    </w:p>
    <w:p w14:paraId="4012B03F" w14:textId="77777777" w:rsidR="006A3661" w:rsidRPr="00A85EB4" w:rsidRDefault="006A3661" w:rsidP="005B532A">
      <w:pPr>
        <w:pStyle w:val="a3"/>
        <w:numPr>
          <w:ilvl w:val="0"/>
          <w:numId w:val="10"/>
        </w:numPr>
        <w:tabs>
          <w:tab w:val="left" w:pos="1134"/>
        </w:tabs>
        <w:spacing w:after="0" w:line="240" w:lineRule="auto"/>
        <w:ind w:left="709" w:firstLine="0"/>
        <w:jc w:val="both"/>
      </w:pPr>
      <w:r w:rsidRPr="00A85EB4">
        <w:t xml:space="preserve">интегративное событие «Школа Лидера. </w:t>
      </w:r>
      <w:r w:rsidRPr="00A85EB4">
        <w:rPr>
          <w:lang w:val="en-US"/>
        </w:rPr>
        <w:t>Esperanto</w:t>
      </w:r>
      <w:r w:rsidRPr="00A85EB4">
        <w:t>»,</w:t>
      </w:r>
    </w:p>
    <w:p w14:paraId="28004657" w14:textId="77777777" w:rsidR="006A3661" w:rsidRPr="00A85EB4" w:rsidRDefault="006A3661" w:rsidP="005B532A">
      <w:pPr>
        <w:pStyle w:val="a3"/>
        <w:numPr>
          <w:ilvl w:val="0"/>
          <w:numId w:val="10"/>
        </w:numPr>
        <w:tabs>
          <w:tab w:val="left" w:pos="1134"/>
        </w:tabs>
        <w:spacing w:after="0" w:line="240" w:lineRule="auto"/>
        <w:ind w:left="709" w:firstLine="0"/>
        <w:jc w:val="both"/>
      </w:pPr>
      <w:r w:rsidRPr="00A85EB4">
        <w:t>интегративное событие «На крыльях мира»,</w:t>
      </w:r>
    </w:p>
    <w:p w14:paraId="2D974F33" w14:textId="77777777" w:rsidR="006A3661" w:rsidRPr="00A85EB4" w:rsidRDefault="006A3661" w:rsidP="005B532A">
      <w:pPr>
        <w:pStyle w:val="a3"/>
        <w:numPr>
          <w:ilvl w:val="0"/>
          <w:numId w:val="10"/>
        </w:numPr>
        <w:tabs>
          <w:tab w:val="left" w:pos="1134"/>
        </w:tabs>
        <w:spacing w:after="0" w:line="240" w:lineRule="auto"/>
        <w:ind w:left="709" w:firstLine="0"/>
        <w:jc w:val="both"/>
      </w:pPr>
      <w:r w:rsidRPr="00A85EB4">
        <w:t xml:space="preserve">интегративное событие «Виртуальный салон – </w:t>
      </w:r>
      <w:r w:rsidRPr="00A85EB4">
        <w:rPr>
          <w:rFonts w:eastAsia="Times New Roman"/>
          <w:szCs w:val="28"/>
          <w:lang w:eastAsia="ru-RU"/>
        </w:rPr>
        <w:t>«Я - Патриот России!»</w:t>
      </w:r>
      <w:r w:rsidRPr="00A85EB4">
        <w:t>.</w:t>
      </w:r>
    </w:p>
    <w:p w14:paraId="6447532F" w14:textId="77777777" w:rsidR="00897F0E" w:rsidRPr="00A85EB4" w:rsidRDefault="00897F0E" w:rsidP="00897F0E">
      <w:pPr>
        <w:spacing w:after="0" w:line="240" w:lineRule="auto"/>
        <w:ind w:firstLine="708"/>
        <w:jc w:val="both"/>
        <w:rPr>
          <w:szCs w:val="28"/>
        </w:rPr>
      </w:pPr>
      <w:r w:rsidRPr="00A85EB4">
        <w:rPr>
          <w:szCs w:val="28"/>
        </w:rPr>
        <w:t xml:space="preserve">Участие обучающихся в выше перечисленных мероприятиях способствует формированию </w:t>
      </w:r>
      <w:r w:rsidRPr="00A85EB4">
        <w:rPr>
          <w:bCs/>
          <w:szCs w:val="28"/>
        </w:rPr>
        <w:t xml:space="preserve">ценностного отношения к истории своего Отечества, </w:t>
      </w:r>
      <w:r w:rsidRPr="00A85EB4">
        <w:rPr>
          <w:szCs w:val="28"/>
        </w:rPr>
        <w:t xml:space="preserve">воспитанию чувства </w:t>
      </w:r>
      <w:r w:rsidRPr="00A85EB4">
        <w:rPr>
          <w:bCs/>
          <w:szCs w:val="28"/>
        </w:rPr>
        <w:t xml:space="preserve">гордости за </w:t>
      </w:r>
      <w:r w:rsidRPr="00A85EB4">
        <w:rPr>
          <w:szCs w:val="28"/>
        </w:rPr>
        <w:t>страну,</w:t>
      </w:r>
      <w:r w:rsidRPr="00A85EB4">
        <w:rPr>
          <w:bCs/>
          <w:szCs w:val="28"/>
        </w:rPr>
        <w:t xml:space="preserve"> достижения и подвиги соотечественников,</w:t>
      </w:r>
      <w:r w:rsidRPr="00A85EB4">
        <w:rPr>
          <w:szCs w:val="28"/>
        </w:rPr>
        <w:t xml:space="preserve"> </w:t>
      </w:r>
      <w:r w:rsidRPr="00A85EB4">
        <w:rPr>
          <w:bCs/>
          <w:szCs w:val="28"/>
        </w:rPr>
        <w:t>формированию</w:t>
      </w:r>
      <w:r w:rsidRPr="00A85EB4">
        <w:rPr>
          <w:szCs w:val="28"/>
        </w:rPr>
        <w:t xml:space="preserve"> государственной российской идентичности подрастающего поколения.</w:t>
      </w:r>
    </w:p>
    <w:p w14:paraId="1F4F3188" w14:textId="77777777" w:rsidR="00897F0E" w:rsidRPr="00A85EB4" w:rsidRDefault="00897F0E" w:rsidP="00897F0E">
      <w:pPr>
        <w:spacing w:after="0" w:line="240" w:lineRule="auto"/>
        <w:ind w:firstLine="708"/>
        <w:jc w:val="both"/>
        <w:rPr>
          <w:szCs w:val="28"/>
        </w:rPr>
      </w:pPr>
    </w:p>
    <w:p w14:paraId="3C2BE0C2" w14:textId="77777777" w:rsidR="00897F0E" w:rsidRPr="00053CF3" w:rsidRDefault="00897F0E" w:rsidP="00466A10">
      <w:pPr>
        <w:pStyle w:val="2"/>
        <w:rPr>
          <w:rFonts w:ascii="Times New Roman" w:hAnsi="Times New Roman" w:cs="Times New Roman"/>
          <w:color w:val="auto"/>
          <w:sz w:val="28"/>
          <w:szCs w:val="28"/>
        </w:rPr>
      </w:pPr>
      <w:bookmarkStart w:id="19" w:name="_Toc80191380"/>
      <w:r w:rsidRPr="00053CF3">
        <w:rPr>
          <w:rFonts w:ascii="Times New Roman" w:hAnsi="Times New Roman" w:cs="Times New Roman"/>
          <w:color w:val="auto"/>
          <w:sz w:val="28"/>
          <w:szCs w:val="28"/>
        </w:rPr>
        <w:t>5.3 Развитие системы поддержки талантливых детей</w:t>
      </w:r>
      <w:bookmarkEnd w:id="19"/>
    </w:p>
    <w:p w14:paraId="7A5A4EB6" w14:textId="77777777" w:rsidR="00897F0E" w:rsidRPr="00A85EB4" w:rsidRDefault="00897F0E" w:rsidP="00066418">
      <w:pPr>
        <w:tabs>
          <w:tab w:val="left" w:pos="-2760"/>
        </w:tabs>
        <w:spacing w:after="0" w:line="240" w:lineRule="auto"/>
        <w:ind w:firstLine="720"/>
        <w:jc w:val="both"/>
        <w:rPr>
          <w:szCs w:val="28"/>
          <w:lang w:eastAsia="ru-RU"/>
        </w:rPr>
      </w:pPr>
      <w:r w:rsidRPr="00A85EB4">
        <w:rPr>
          <w:szCs w:val="28"/>
          <w:lang w:eastAsia="ru-RU"/>
        </w:rPr>
        <w:t xml:space="preserve">Результаты работы педагогического коллектива подтверждаются достижениями воспитанников, которые активно участвовали в различных конкурсах, выставках, НПК, спортивных и технических соревнованиях, и добивались высоких результатов на разных уровнях. </w:t>
      </w:r>
    </w:p>
    <w:p w14:paraId="4A58A0EF" w14:textId="77777777" w:rsidR="00466A10" w:rsidRPr="00A85EB4" w:rsidRDefault="00466A10" w:rsidP="00066418">
      <w:pPr>
        <w:tabs>
          <w:tab w:val="left" w:pos="-2760"/>
        </w:tabs>
        <w:spacing w:after="0" w:line="240" w:lineRule="auto"/>
        <w:ind w:firstLine="709"/>
        <w:jc w:val="both"/>
        <w:rPr>
          <w:szCs w:val="28"/>
        </w:rPr>
      </w:pPr>
      <w:r w:rsidRPr="00A85EB4">
        <w:rPr>
          <w:szCs w:val="28"/>
        </w:rPr>
        <w:t xml:space="preserve">Результаты работы педагогического коллектива МУ ДО ДДТ «Созвездие» подтверждаются достижениями воспитанников, которые активно участвовали в различных конкурсах, выставках, НПК, спортивных и </w:t>
      </w:r>
      <w:r w:rsidRPr="00A85EB4">
        <w:rPr>
          <w:szCs w:val="28"/>
        </w:rPr>
        <w:lastRenderedPageBreak/>
        <w:t xml:space="preserve">технических соревнованиях, и добивались высоких результатов на разных уровнях. </w:t>
      </w:r>
    </w:p>
    <w:p w14:paraId="4522D048" w14:textId="77777777" w:rsidR="00466A10" w:rsidRPr="00A85EB4" w:rsidRDefault="00466A10" w:rsidP="00066418">
      <w:pPr>
        <w:pStyle w:val="aff0"/>
        <w:shd w:val="clear" w:color="auto" w:fill="auto"/>
        <w:spacing w:line="240" w:lineRule="auto"/>
        <w:ind w:firstLine="709"/>
        <w:jc w:val="left"/>
      </w:pPr>
      <w:r w:rsidRPr="00A85EB4">
        <w:rPr>
          <w:lang w:eastAsia="ru-RU" w:bidi="ru-RU"/>
        </w:rPr>
        <w:t>Результативность участия обучающихся в конкурсах в 2020 году представлена в таблице: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26"/>
        <w:gridCol w:w="960"/>
        <w:gridCol w:w="960"/>
        <w:gridCol w:w="960"/>
        <w:gridCol w:w="960"/>
        <w:gridCol w:w="970"/>
      </w:tblGrid>
      <w:tr w:rsidR="00A85EB4" w:rsidRPr="00A85EB4" w14:paraId="7F70AB25" w14:textId="77777777" w:rsidTr="00E370E3">
        <w:trPr>
          <w:trHeight w:hRule="exact" w:val="527"/>
          <w:jc w:val="center"/>
        </w:trPr>
        <w:tc>
          <w:tcPr>
            <w:tcW w:w="4426" w:type="dxa"/>
            <w:tcBorders>
              <w:top w:val="single" w:sz="4" w:space="0" w:color="auto"/>
              <w:left w:val="single" w:sz="4" w:space="0" w:color="auto"/>
            </w:tcBorders>
            <w:shd w:val="clear" w:color="auto" w:fill="FFFFFF"/>
          </w:tcPr>
          <w:p w14:paraId="639D43BA" w14:textId="77777777" w:rsidR="00466A10" w:rsidRPr="00A85EB4" w:rsidRDefault="00466A10" w:rsidP="00E370E3">
            <w:pPr>
              <w:pStyle w:val="24"/>
              <w:shd w:val="clear" w:color="auto" w:fill="auto"/>
              <w:spacing w:before="0" w:line="240" w:lineRule="auto"/>
              <w:ind w:firstLine="0"/>
              <w:jc w:val="center"/>
            </w:pPr>
            <w:r w:rsidRPr="00A85EB4">
              <w:rPr>
                <w:rStyle w:val="211pt"/>
                <w:color w:val="auto"/>
              </w:rPr>
              <w:t>Уровень проведения</w:t>
            </w:r>
          </w:p>
        </w:tc>
        <w:tc>
          <w:tcPr>
            <w:tcW w:w="960" w:type="dxa"/>
            <w:tcBorders>
              <w:top w:val="single" w:sz="4" w:space="0" w:color="auto"/>
              <w:left w:val="single" w:sz="4" w:space="0" w:color="auto"/>
            </w:tcBorders>
            <w:shd w:val="clear" w:color="auto" w:fill="FFFFFF"/>
            <w:vAlign w:val="center"/>
          </w:tcPr>
          <w:p w14:paraId="233C3427" w14:textId="77777777" w:rsidR="00466A10" w:rsidRPr="00A85EB4" w:rsidRDefault="00466A10" w:rsidP="00E370E3">
            <w:pPr>
              <w:pStyle w:val="24"/>
              <w:shd w:val="clear" w:color="auto" w:fill="auto"/>
              <w:spacing w:before="0" w:line="240" w:lineRule="auto"/>
              <w:ind w:firstLine="0"/>
              <w:jc w:val="center"/>
            </w:pPr>
            <w:r w:rsidRPr="00A85EB4">
              <w:rPr>
                <w:rStyle w:val="211pt"/>
                <w:color w:val="auto"/>
              </w:rPr>
              <w:t>1</w:t>
            </w:r>
          </w:p>
          <w:p w14:paraId="57A98020" w14:textId="77777777" w:rsidR="00466A10" w:rsidRPr="00A85EB4" w:rsidRDefault="00466A10" w:rsidP="00E370E3">
            <w:pPr>
              <w:pStyle w:val="24"/>
              <w:shd w:val="clear" w:color="auto" w:fill="auto"/>
              <w:spacing w:before="0" w:line="240" w:lineRule="auto"/>
              <w:ind w:firstLine="0"/>
              <w:jc w:val="center"/>
            </w:pPr>
            <w:r w:rsidRPr="00A85EB4">
              <w:rPr>
                <w:rStyle w:val="211pt"/>
                <w:color w:val="auto"/>
              </w:rPr>
              <w:t>место</w:t>
            </w:r>
          </w:p>
        </w:tc>
        <w:tc>
          <w:tcPr>
            <w:tcW w:w="960" w:type="dxa"/>
            <w:tcBorders>
              <w:top w:val="single" w:sz="4" w:space="0" w:color="auto"/>
              <w:left w:val="single" w:sz="4" w:space="0" w:color="auto"/>
            </w:tcBorders>
            <w:shd w:val="clear" w:color="auto" w:fill="FFFFFF"/>
            <w:vAlign w:val="center"/>
          </w:tcPr>
          <w:p w14:paraId="1CA5422A" w14:textId="77777777" w:rsidR="00466A10" w:rsidRPr="00A85EB4" w:rsidRDefault="00466A10" w:rsidP="00E370E3">
            <w:pPr>
              <w:pStyle w:val="24"/>
              <w:shd w:val="clear" w:color="auto" w:fill="auto"/>
              <w:spacing w:before="0" w:line="240" w:lineRule="auto"/>
              <w:ind w:firstLine="0"/>
              <w:jc w:val="center"/>
            </w:pPr>
            <w:r w:rsidRPr="00A85EB4">
              <w:rPr>
                <w:rStyle w:val="211pt"/>
                <w:color w:val="auto"/>
              </w:rPr>
              <w:t>2</w:t>
            </w:r>
          </w:p>
          <w:p w14:paraId="0AE80660" w14:textId="77777777" w:rsidR="00466A10" w:rsidRPr="00A85EB4" w:rsidRDefault="00466A10" w:rsidP="00E370E3">
            <w:pPr>
              <w:pStyle w:val="24"/>
              <w:shd w:val="clear" w:color="auto" w:fill="auto"/>
              <w:spacing w:before="0" w:line="240" w:lineRule="auto"/>
              <w:ind w:firstLine="0"/>
              <w:jc w:val="center"/>
            </w:pPr>
            <w:r w:rsidRPr="00A85EB4">
              <w:rPr>
                <w:rStyle w:val="211pt"/>
                <w:color w:val="auto"/>
              </w:rPr>
              <w:t>место</w:t>
            </w:r>
          </w:p>
        </w:tc>
        <w:tc>
          <w:tcPr>
            <w:tcW w:w="960" w:type="dxa"/>
            <w:tcBorders>
              <w:top w:val="single" w:sz="4" w:space="0" w:color="auto"/>
              <w:left w:val="single" w:sz="4" w:space="0" w:color="auto"/>
            </w:tcBorders>
            <w:shd w:val="clear" w:color="auto" w:fill="FFFFFF"/>
          </w:tcPr>
          <w:p w14:paraId="02493E6F" w14:textId="77777777" w:rsidR="00466A10" w:rsidRPr="00A85EB4" w:rsidRDefault="00466A10" w:rsidP="00E370E3">
            <w:pPr>
              <w:pStyle w:val="24"/>
              <w:shd w:val="clear" w:color="auto" w:fill="auto"/>
              <w:spacing w:before="0" w:line="240" w:lineRule="auto"/>
              <w:ind w:firstLine="0"/>
              <w:jc w:val="center"/>
            </w:pPr>
            <w:r w:rsidRPr="00A85EB4">
              <w:rPr>
                <w:rStyle w:val="211pt"/>
                <w:color w:val="auto"/>
              </w:rPr>
              <w:t>3</w:t>
            </w:r>
          </w:p>
          <w:p w14:paraId="4EECEC95" w14:textId="77777777" w:rsidR="00466A10" w:rsidRPr="00A85EB4" w:rsidRDefault="00466A10" w:rsidP="00E370E3">
            <w:pPr>
              <w:pStyle w:val="24"/>
              <w:shd w:val="clear" w:color="auto" w:fill="auto"/>
              <w:spacing w:before="0" w:line="240" w:lineRule="auto"/>
              <w:ind w:firstLine="0"/>
              <w:jc w:val="center"/>
            </w:pPr>
            <w:r w:rsidRPr="00A85EB4">
              <w:rPr>
                <w:rStyle w:val="211pt"/>
                <w:color w:val="auto"/>
              </w:rPr>
              <w:t>место</w:t>
            </w:r>
          </w:p>
        </w:tc>
        <w:tc>
          <w:tcPr>
            <w:tcW w:w="960" w:type="dxa"/>
            <w:tcBorders>
              <w:top w:val="single" w:sz="4" w:space="0" w:color="auto"/>
              <w:left w:val="single" w:sz="4" w:space="0" w:color="auto"/>
            </w:tcBorders>
            <w:shd w:val="clear" w:color="auto" w:fill="FFFFFF"/>
          </w:tcPr>
          <w:p w14:paraId="723CFC2D" w14:textId="77777777" w:rsidR="00466A10" w:rsidRPr="00A85EB4" w:rsidRDefault="00466A10" w:rsidP="00E370E3">
            <w:pPr>
              <w:pStyle w:val="24"/>
              <w:shd w:val="clear" w:color="auto" w:fill="auto"/>
              <w:spacing w:before="0" w:line="240" w:lineRule="auto"/>
              <w:ind w:firstLine="0"/>
              <w:jc w:val="center"/>
            </w:pPr>
            <w:r w:rsidRPr="00A85EB4">
              <w:rPr>
                <w:rStyle w:val="211pt"/>
                <w:color w:val="auto"/>
              </w:rPr>
              <w:t>4</w:t>
            </w:r>
          </w:p>
          <w:p w14:paraId="28A33858" w14:textId="77777777" w:rsidR="00466A10" w:rsidRPr="00A85EB4" w:rsidRDefault="00466A10" w:rsidP="00E370E3">
            <w:pPr>
              <w:pStyle w:val="24"/>
              <w:shd w:val="clear" w:color="auto" w:fill="auto"/>
              <w:spacing w:before="0" w:line="240" w:lineRule="auto"/>
              <w:ind w:firstLine="0"/>
              <w:jc w:val="center"/>
            </w:pPr>
            <w:r w:rsidRPr="00A85EB4">
              <w:rPr>
                <w:rStyle w:val="211pt"/>
                <w:color w:val="auto"/>
              </w:rPr>
              <w:t>место</w:t>
            </w:r>
          </w:p>
        </w:tc>
        <w:tc>
          <w:tcPr>
            <w:tcW w:w="970" w:type="dxa"/>
            <w:tcBorders>
              <w:top w:val="single" w:sz="4" w:space="0" w:color="auto"/>
              <w:left w:val="single" w:sz="4" w:space="0" w:color="auto"/>
              <w:right w:val="single" w:sz="4" w:space="0" w:color="auto"/>
            </w:tcBorders>
            <w:shd w:val="clear" w:color="auto" w:fill="FFFFFF"/>
          </w:tcPr>
          <w:p w14:paraId="18B55453" w14:textId="77777777" w:rsidR="00466A10" w:rsidRPr="00A85EB4" w:rsidRDefault="00466A10" w:rsidP="00E370E3">
            <w:pPr>
              <w:pStyle w:val="24"/>
              <w:shd w:val="clear" w:color="auto" w:fill="auto"/>
              <w:spacing w:before="0" w:line="240" w:lineRule="auto"/>
              <w:ind w:left="220" w:firstLine="0"/>
              <w:jc w:val="center"/>
            </w:pPr>
            <w:r w:rsidRPr="00A85EB4">
              <w:rPr>
                <w:rStyle w:val="211pt"/>
                <w:color w:val="auto"/>
              </w:rPr>
              <w:t>итого</w:t>
            </w:r>
          </w:p>
        </w:tc>
      </w:tr>
      <w:tr w:rsidR="00A85EB4" w:rsidRPr="00A85EB4" w14:paraId="3BAFAA68" w14:textId="77777777" w:rsidTr="00E370E3">
        <w:trPr>
          <w:trHeight w:hRule="exact" w:val="384"/>
          <w:jc w:val="center"/>
        </w:trPr>
        <w:tc>
          <w:tcPr>
            <w:tcW w:w="4426" w:type="dxa"/>
            <w:tcBorders>
              <w:top w:val="single" w:sz="4" w:space="0" w:color="auto"/>
              <w:left w:val="single" w:sz="4" w:space="0" w:color="auto"/>
            </w:tcBorders>
            <w:shd w:val="clear" w:color="auto" w:fill="FFFFFF"/>
            <w:vAlign w:val="center"/>
          </w:tcPr>
          <w:p w14:paraId="2062B716" w14:textId="77777777" w:rsidR="00466A10" w:rsidRPr="00A85EB4" w:rsidRDefault="00466A10" w:rsidP="00E370E3">
            <w:pPr>
              <w:pStyle w:val="24"/>
              <w:shd w:val="clear" w:color="auto" w:fill="auto"/>
              <w:spacing w:before="0" w:line="240" w:lineRule="auto"/>
              <w:ind w:firstLine="0"/>
              <w:jc w:val="center"/>
            </w:pPr>
            <w:r w:rsidRPr="00A85EB4">
              <w:rPr>
                <w:rStyle w:val="211pt"/>
                <w:color w:val="auto"/>
              </w:rPr>
              <w:t>Федеральный (Всероссийский)</w:t>
            </w:r>
          </w:p>
        </w:tc>
        <w:tc>
          <w:tcPr>
            <w:tcW w:w="960" w:type="dxa"/>
            <w:tcBorders>
              <w:top w:val="single" w:sz="4" w:space="0" w:color="auto"/>
              <w:left w:val="single" w:sz="4" w:space="0" w:color="auto"/>
            </w:tcBorders>
            <w:shd w:val="clear" w:color="auto" w:fill="FFFFFF"/>
            <w:vAlign w:val="center"/>
          </w:tcPr>
          <w:p w14:paraId="06167839" w14:textId="77777777" w:rsidR="00466A10" w:rsidRPr="00A85EB4" w:rsidRDefault="00466A10" w:rsidP="00E370E3">
            <w:pPr>
              <w:pStyle w:val="24"/>
              <w:shd w:val="clear" w:color="auto" w:fill="auto"/>
              <w:spacing w:before="0" w:line="240" w:lineRule="auto"/>
              <w:ind w:firstLine="0"/>
              <w:jc w:val="center"/>
            </w:pPr>
            <w:r w:rsidRPr="00A85EB4">
              <w:rPr>
                <w:rStyle w:val="211pt"/>
                <w:color w:val="auto"/>
              </w:rPr>
              <w:t>17</w:t>
            </w:r>
          </w:p>
        </w:tc>
        <w:tc>
          <w:tcPr>
            <w:tcW w:w="960" w:type="dxa"/>
            <w:tcBorders>
              <w:top w:val="single" w:sz="4" w:space="0" w:color="auto"/>
              <w:left w:val="single" w:sz="4" w:space="0" w:color="auto"/>
            </w:tcBorders>
            <w:shd w:val="clear" w:color="auto" w:fill="FFFFFF"/>
            <w:vAlign w:val="center"/>
          </w:tcPr>
          <w:p w14:paraId="270EE326" w14:textId="77777777" w:rsidR="00466A10" w:rsidRPr="00A85EB4" w:rsidRDefault="00466A10" w:rsidP="00E370E3">
            <w:pPr>
              <w:pStyle w:val="24"/>
              <w:shd w:val="clear" w:color="auto" w:fill="auto"/>
              <w:spacing w:before="0" w:line="240" w:lineRule="auto"/>
              <w:ind w:firstLine="0"/>
              <w:jc w:val="center"/>
            </w:pPr>
            <w:r w:rsidRPr="00A85EB4">
              <w:rPr>
                <w:rStyle w:val="211pt"/>
                <w:color w:val="auto"/>
              </w:rPr>
              <w:t>14</w:t>
            </w:r>
          </w:p>
        </w:tc>
        <w:tc>
          <w:tcPr>
            <w:tcW w:w="960" w:type="dxa"/>
            <w:tcBorders>
              <w:top w:val="single" w:sz="4" w:space="0" w:color="auto"/>
              <w:left w:val="single" w:sz="4" w:space="0" w:color="auto"/>
            </w:tcBorders>
            <w:shd w:val="clear" w:color="auto" w:fill="FFFFFF"/>
            <w:vAlign w:val="center"/>
          </w:tcPr>
          <w:p w14:paraId="012CE460" w14:textId="77777777" w:rsidR="00466A10" w:rsidRPr="00A85EB4" w:rsidRDefault="00466A10" w:rsidP="00E370E3">
            <w:pPr>
              <w:pStyle w:val="24"/>
              <w:shd w:val="clear" w:color="auto" w:fill="auto"/>
              <w:spacing w:before="0" w:line="240" w:lineRule="auto"/>
              <w:ind w:firstLine="0"/>
              <w:jc w:val="center"/>
            </w:pPr>
            <w:r w:rsidRPr="00A85EB4">
              <w:rPr>
                <w:rStyle w:val="211pt"/>
                <w:color w:val="auto"/>
              </w:rPr>
              <w:t>8</w:t>
            </w:r>
          </w:p>
        </w:tc>
        <w:tc>
          <w:tcPr>
            <w:tcW w:w="960" w:type="dxa"/>
            <w:tcBorders>
              <w:top w:val="single" w:sz="4" w:space="0" w:color="auto"/>
              <w:left w:val="single" w:sz="4" w:space="0" w:color="auto"/>
            </w:tcBorders>
            <w:shd w:val="clear" w:color="auto" w:fill="FFFFFF"/>
            <w:vAlign w:val="center"/>
          </w:tcPr>
          <w:p w14:paraId="3241F9DD" w14:textId="77777777" w:rsidR="00466A10" w:rsidRPr="00A85EB4" w:rsidRDefault="00466A10" w:rsidP="00E370E3">
            <w:pPr>
              <w:pStyle w:val="24"/>
              <w:shd w:val="clear" w:color="auto" w:fill="auto"/>
              <w:spacing w:before="0" w:line="240" w:lineRule="auto"/>
              <w:ind w:firstLine="0"/>
              <w:jc w:val="center"/>
            </w:pPr>
            <w:r w:rsidRPr="00A85EB4">
              <w:rPr>
                <w:rStyle w:val="211pt"/>
                <w:color w:val="auto"/>
              </w:rPr>
              <w:t>4</w:t>
            </w:r>
          </w:p>
        </w:tc>
        <w:tc>
          <w:tcPr>
            <w:tcW w:w="970" w:type="dxa"/>
            <w:tcBorders>
              <w:top w:val="single" w:sz="4" w:space="0" w:color="auto"/>
              <w:left w:val="single" w:sz="4" w:space="0" w:color="auto"/>
              <w:right w:val="single" w:sz="4" w:space="0" w:color="auto"/>
            </w:tcBorders>
            <w:shd w:val="clear" w:color="auto" w:fill="FFFFFF"/>
            <w:vAlign w:val="center"/>
          </w:tcPr>
          <w:p w14:paraId="281B559A" w14:textId="77777777" w:rsidR="00466A10" w:rsidRPr="00A85EB4" w:rsidRDefault="00466A10" w:rsidP="00E370E3">
            <w:pPr>
              <w:pStyle w:val="24"/>
              <w:shd w:val="clear" w:color="auto" w:fill="auto"/>
              <w:spacing w:before="0" w:line="240" w:lineRule="auto"/>
              <w:ind w:firstLine="0"/>
              <w:jc w:val="center"/>
            </w:pPr>
            <w:r w:rsidRPr="00A85EB4">
              <w:rPr>
                <w:rStyle w:val="211pt"/>
                <w:color w:val="auto"/>
              </w:rPr>
              <w:t>43</w:t>
            </w:r>
          </w:p>
        </w:tc>
      </w:tr>
      <w:tr w:rsidR="00A85EB4" w:rsidRPr="00A85EB4" w14:paraId="1FA4DA2F" w14:textId="77777777" w:rsidTr="00E370E3">
        <w:trPr>
          <w:trHeight w:hRule="exact" w:val="384"/>
          <w:jc w:val="center"/>
        </w:trPr>
        <w:tc>
          <w:tcPr>
            <w:tcW w:w="4426" w:type="dxa"/>
            <w:tcBorders>
              <w:top w:val="single" w:sz="4" w:space="0" w:color="auto"/>
              <w:left w:val="single" w:sz="4" w:space="0" w:color="auto"/>
            </w:tcBorders>
            <w:shd w:val="clear" w:color="auto" w:fill="FFFFFF"/>
            <w:vAlign w:val="center"/>
          </w:tcPr>
          <w:p w14:paraId="5D29357A" w14:textId="77777777" w:rsidR="00466A10" w:rsidRPr="00A85EB4" w:rsidRDefault="00466A10" w:rsidP="00E370E3">
            <w:pPr>
              <w:pStyle w:val="24"/>
              <w:shd w:val="clear" w:color="auto" w:fill="auto"/>
              <w:spacing w:before="0" w:line="240" w:lineRule="auto"/>
              <w:ind w:firstLine="0"/>
              <w:jc w:val="center"/>
            </w:pPr>
            <w:r w:rsidRPr="00A85EB4">
              <w:rPr>
                <w:rStyle w:val="211pt"/>
                <w:color w:val="auto"/>
              </w:rPr>
              <w:t>Международный</w:t>
            </w:r>
          </w:p>
        </w:tc>
        <w:tc>
          <w:tcPr>
            <w:tcW w:w="960" w:type="dxa"/>
            <w:tcBorders>
              <w:top w:val="single" w:sz="4" w:space="0" w:color="auto"/>
              <w:left w:val="single" w:sz="4" w:space="0" w:color="auto"/>
            </w:tcBorders>
            <w:shd w:val="clear" w:color="auto" w:fill="FFFFFF"/>
            <w:vAlign w:val="center"/>
          </w:tcPr>
          <w:p w14:paraId="10F57BD0" w14:textId="77777777" w:rsidR="00466A10" w:rsidRPr="00A85EB4" w:rsidRDefault="00466A10" w:rsidP="00E370E3">
            <w:pPr>
              <w:pStyle w:val="24"/>
              <w:shd w:val="clear" w:color="auto" w:fill="auto"/>
              <w:spacing w:before="0" w:line="240" w:lineRule="auto"/>
              <w:ind w:firstLine="0"/>
              <w:jc w:val="center"/>
            </w:pPr>
            <w:r w:rsidRPr="00A85EB4">
              <w:rPr>
                <w:rStyle w:val="211pt"/>
                <w:color w:val="auto"/>
              </w:rPr>
              <w:t>8</w:t>
            </w:r>
          </w:p>
        </w:tc>
        <w:tc>
          <w:tcPr>
            <w:tcW w:w="960" w:type="dxa"/>
            <w:tcBorders>
              <w:top w:val="single" w:sz="4" w:space="0" w:color="auto"/>
              <w:left w:val="single" w:sz="4" w:space="0" w:color="auto"/>
            </w:tcBorders>
            <w:shd w:val="clear" w:color="auto" w:fill="FFFFFF"/>
            <w:vAlign w:val="center"/>
          </w:tcPr>
          <w:p w14:paraId="349BA305" w14:textId="77777777" w:rsidR="00466A10" w:rsidRPr="00A85EB4" w:rsidRDefault="00466A10" w:rsidP="00E370E3">
            <w:pPr>
              <w:pStyle w:val="24"/>
              <w:shd w:val="clear" w:color="auto" w:fill="auto"/>
              <w:spacing w:before="0" w:line="240" w:lineRule="auto"/>
              <w:ind w:firstLine="0"/>
              <w:jc w:val="center"/>
            </w:pPr>
            <w:r w:rsidRPr="00A85EB4">
              <w:rPr>
                <w:rStyle w:val="211pt"/>
                <w:color w:val="auto"/>
              </w:rPr>
              <w:t>26</w:t>
            </w:r>
          </w:p>
        </w:tc>
        <w:tc>
          <w:tcPr>
            <w:tcW w:w="960" w:type="dxa"/>
            <w:tcBorders>
              <w:top w:val="single" w:sz="4" w:space="0" w:color="auto"/>
              <w:left w:val="single" w:sz="4" w:space="0" w:color="auto"/>
            </w:tcBorders>
            <w:shd w:val="clear" w:color="auto" w:fill="FFFFFF"/>
            <w:vAlign w:val="center"/>
          </w:tcPr>
          <w:p w14:paraId="51C9C318" w14:textId="77777777" w:rsidR="00466A10" w:rsidRPr="00A85EB4" w:rsidRDefault="00466A10" w:rsidP="00E370E3">
            <w:pPr>
              <w:pStyle w:val="24"/>
              <w:shd w:val="clear" w:color="auto" w:fill="auto"/>
              <w:spacing w:before="0" w:line="240" w:lineRule="auto"/>
              <w:ind w:firstLine="0"/>
              <w:jc w:val="center"/>
            </w:pPr>
            <w:r w:rsidRPr="00A85EB4">
              <w:rPr>
                <w:rStyle w:val="211pt"/>
                <w:color w:val="auto"/>
              </w:rPr>
              <w:t>2</w:t>
            </w:r>
          </w:p>
        </w:tc>
        <w:tc>
          <w:tcPr>
            <w:tcW w:w="960" w:type="dxa"/>
            <w:tcBorders>
              <w:top w:val="single" w:sz="4" w:space="0" w:color="auto"/>
              <w:left w:val="single" w:sz="4" w:space="0" w:color="auto"/>
            </w:tcBorders>
            <w:shd w:val="clear" w:color="auto" w:fill="FFFFFF"/>
            <w:vAlign w:val="center"/>
          </w:tcPr>
          <w:p w14:paraId="444E461C" w14:textId="77777777" w:rsidR="00466A10" w:rsidRPr="00A85EB4" w:rsidRDefault="00466A10" w:rsidP="00E370E3">
            <w:pPr>
              <w:pStyle w:val="24"/>
              <w:shd w:val="clear" w:color="auto" w:fill="auto"/>
              <w:spacing w:before="0" w:line="240" w:lineRule="auto"/>
              <w:ind w:firstLine="0"/>
              <w:jc w:val="center"/>
            </w:pPr>
            <w:r w:rsidRPr="00A85EB4">
              <w:rPr>
                <w:rStyle w:val="211pt"/>
                <w:color w:val="auto"/>
              </w:rPr>
              <w:t>21</w:t>
            </w:r>
          </w:p>
        </w:tc>
        <w:tc>
          <w:tcPr>
            <w:tcW w:w="970" w:type="dxa"/>
            <w:tcBorders>
              <w:top w:val="single" w:sz="4" w:space="0" w:color="auto"/>
              <w:left w:val="single" w:sz="4" w:space="0" w:color="auto"/>
              <w:right w:val="single" w:sz="4" w:space="0" w:color="auto"/>
            </w:tcBorders>
            <w:shd w:val="clear" w:color="auto" w:fill="FFFFFF"/>
            <w:vAlign w:val="center"/>
          </w:tcPr>
          <w:p w14:paraId="09E48A93" w14:textId="77777777" w:rsidR="00466A10" w:rsidRPr="00A85EB4" w:rsidRDefault="00466A10" w:rsidP="00E370E3">
            <w:pPr>
              <w:pStyle w:val="24"/>
              <w:shd w:val="clear" w:color="auto" w:fill="auto"/>
              <w:spacing w:before="0" w:line="240" w:lineRule="auto"/>
              <w:ind w:firstLine="0"/>
              <w:jc w:val="center"/>
            </w:pPr>
            <w:r w:rsidRPr="00A85EB4">
              <w:rPr>
                <w:rStyle w:val="211pt"/>
                <w:color w:val="auto"/>
              </w:rPr>
              <w:t>57</w:t>
            </w:r>
          </w:p>
        </w:tc>
      </w:tr>
      <w:tr w:rsidR="00A85EB4" w:rsidRPr="00A85EB4" w14:paraId="3DEB7518" w14:textId="77777777" w:rsidTr="00E370E3">
        <w:trPr>
          <w:trHeight w:hRule="exact" w:val="384"/>
          <w:jc w:val="center"/>
        </w:trPr>
        <w:tc>
          <w:tcPr>
            <w:tcW w:w="4426" w:type="dxa"/>
            <w:tcBorders>
              <w:top w:val="single" w:sz="4" w:space="0" w:color="auto"/>
              <w:left w:val="single" w:sz="4" w:space="0" w:color="auto"/>
            </w:tcBorders>
            <w:shd w:val="clear" w:color="auto" w:fill="FFFFFF"/>
            <w:vAlign w:val="center"/>
          </w:tcPr>
          <w:p w14:paraId="1252FA12" w14:textId="77777777" w:rsidR="00466A10" w:rsidRPr="00A85EB4" w:rsidRDefault="00466A10" w:rsidP="00E370E3">
            <w:pPr>
              <w:pStyle w:val="24"/>
              <w:shd w:val="clear" w:color="auto" w:fill="auto"/>
              <w:spacing w:before="0" w:line="240" w:lineRule="auto"/>
              <w:ind w:firstLine="0"/>
              <w:jc w:val="center"/>
            </w:pPr>
            <w:r w:rsidRPr="00A85EB4">
              <w:rPr>
                <w:rStyle w:val="211pt"/>
                <w:color w:val="auto"/>
              </w:rPr>
              <w:t>Региональный (</w:t>
            </w:r>
            <w:proofErr w:type="spellStart"/>
            <w:r w:rsidRPr="00A85EB4">
              <w:rPr>
                <w:rStyle w:val="211pt"/>
                <w:color w:val="auto"/>
              </w:rPr>
              <w:t>откр.муницип</w:t>
            </w:r>
            <w:proofErr w:type="spellEnd"/>
            <w:r w:rsidRPr="00A85EB4">
              <w:rPr>
                <w:rStyle w:val="211pt"/>
                <w:color w:val="auto"/>
              </w:rPr>
              <w:t>.)</w:t>
            </w:r>
          </w:p>
        </w:tc>
        <w:tc>
          <w:tcPr>
            <w:tcW w:w="960" w:type="dxa"/>
            <w:tcBorders>
              <w:top w:val="single" w:sz="4" w:space="0" w:color="auto"/>
              <w:left w:val="single" w:sz="4" w:space="0" w:color="auto"/>
            </w:tcBorders>
            <w:shd w:val="clear" w:color="auto" w:fill="FFFFFF"/>
            <w:vAlign w:val="center"/>
          </w:tcPr>
          <w:p w14:paraId="14503279" w14:textId="77777777" w:rsidR="00466A10" w:rsidRPr="00A85EB4" w:rsidRDefault="00466A10" w:rsidP="00E370E3">
            <w:pPr>
              <w:pStyle w:val="24"/>
              <w:shd w:val="clear" w:color="auto" w:fill="auto"/>
              <w:spacing w:before="0" w:line="240" w:lineRule="auto"/>
              <w:ind w:firstLine="0"/>
              <w:jc w:val="center"/>
            </w:pPr>
            <w:r w:rsidRPr="00A85EB4">
              <w:rPr>
                <w:rStyle w:val="211pt"/>
                <w:color w:val="auto"/>
              </w:rPr>
              <w:t>0</w:t>
            </w:r>
          </w:p>
        </w:tc>
        <w:tc>
          <w:tcPr>
            <w:tcW w:w="960" w:type="dxa"/>
            <w:tcBorders>
              <w:top w:val="single" w:sz="4" w:space="0" w:color="auto"/>
              <w:left w:val="single" w:sz="4" w:space="0" w:color="auto"/>
            </w:tcBorders>
            <w:shd w:val="clear" w:color="auto" w:fill="FFFFFF"/>
            <w:vAlign w:val="center"/>
          </w:tcPr>
          <w:p w14:paraId="63AD0CB1" w14:textId="77777777" w:rsidR="00466A10" w:rsidRPr="00A85EB4" w:rsidRDefault="00466A10" w:rsidP="00E370E3">
            <w:pPr>
              <w:pStyle w:val="24"/>
              <w:shd w:val="clear" w:color="auto" w:fill="auto"/>
              <w:spacing w:before="0" w:line="240" w:lineRule="auto"/>
              <w:ind w:firstLine="0"/>
              <w:jc w:val="center"/>
            </w:pPr>
            <w:r w:rsidRPr="00A85EB4">
              <w:rPr>
                <w:rStyle w:val="211pt"/>
                <w:color w:val="auto"/>
              </w:rPr>
              <w:t>4</w:t>
            </w:r>
          </w:p>
        </w:tc>
        <w:tc>
          <w:tcPr>
            <w:tcW w:w="960" w:type="dxa"/>
            <w:tcBorders>
              <w:top w:val="single" w:sz="4" w:space="0" w:color="auto"/>
              <w:left w:val="single" w:sz="4" w:space="0" w:color="auto"/>
            </w:tcBorders>
            <w:shd w:val="clear" w:color="auto" w:fill="FFFFFF"/>
            <w:vAlign w:val="center"/>
          </w:tcPr>
          <w:p w14:paraId="00CCE01C" w14:textId="77777777" w:rsidR="00466A10" w:rsidRPr="00A85EB4" w:rsidRDefault="00466A10" w:rsidP="00E370E3">
            <w:pPr>
              <w:pStyle w:val="24"/>
              <w:shd w:val="clear" w:color="auto" w:fill="auto"/>
              <w:spacing w:before="0" w:line="240" w:lineRule="auto"/>
              <w:ind w:firstLine="0"/>
              <w:jc w:val="center"/>
            </w:pPr>
            <w:r w:rsidRPr="00A85EB4">
              <w:rPr>
                <w:rStyle w:val="211pt"/>
                <w:color w:val="auto"/>
              </w:rPr>
              <w:t>12</w:t>
            </w:r>
          </w:p>
        </w:tc>
        <w:tc>
          <w:tcPr>
            <w:tcW w:w="960" w:type="dxa"/>
            <w:tcBorders>
              <w:top w:val="single" w:sz="4" w:space="0" w:color="auto"/>
              <w:left w:val="single" w:sz="4" w:space="0" w:color="auto"/>
            </w:tcBorders>
            <w:shd w:val="clear" w:color="auto" w:fill="FFFFFF"/>
            <w:vAlign w:val="center"/>
          </w:tcPr>
          <w:p w14:paraId="4EBE44AC" w14:textId="77777777" w:rsidR="00466A10" w:rsidRPr="00A85EB4" w:rsidRDefault="00466A10" w:rsidP="00E370E3">
            <w:pPr>
              <w:pStyle w:val="24"/>
              <w:shd w:val="clear" w:color="auto" w:fill="auto"/>
              <w:spacing w:before="0" w:line="240" w:lineRule="auto"/>
              <w:ind w:firstLine="0"/>
              <w:jc w:val="center"/>
            </w:pPr>
            <w:r w:rsidRPr="00A85EB4">
              <w:rPr>
                <w:rStyle w:val="211pt"/>
                <w:color w:val="auto"/>
              </w:rPr>
              <w:t>43</w:t>
            </w:r>
          </w:p>
        </w:tc>
        <w:tc>
          <w:tcPr>
            <w:tcW w:w="970" w:type="dxa"/>
            <w:tcBorders>
              <w:top w:val="single" w:sz="4" w:space="0" w:color="auto"/>
              <w:left w:val="single" w:sz="4" w:space="0" w:color="auto"/>
              <w:right w:val="single" w:sz="4" w:space="0" w:color="auto"/>
            </w:tcBorders>
            <w:shd w:val="clear" w:color="auto" w:fill="FFFFFF"/>
            <w:vAlign w:val="center"/>
          </w:tcPr>
          <w:p w14:paraId="745D64A8" w14:textId="77777777" w:rsidR="00466A10" w:rsidRPr="00A85EB4" w:rsidRDefault="00466A10" w:rsidP="00E370E3">
            <w:pPr>
              <w:pStyle w:val="24"/>
              <w:shd w:val="clear" w:color="auto" w:fill="auto"/>
              <w:spacing w:before="0" w:line="240" w:lineRule="auto"/>
              <w:ind w:firstLine="0"/>
              <w:jc w:val="center"/>
            </w:pPr>
            <w:r w:rsidRPr="00A85EB4">
              <w:rPr>
                <w:rStyle w:val="211pt"/>
                <w:color w:val="auto"/>
              </w:rPr>
              <w:t>59</w:t>
            </w:r>
          </w:p>
        </w:tc>
      </w:tr>
      <w:tr w:rsidR="00A85EB4" w:rsidRPr="00A85EB4" w14:paraId="504C9DF0" w14:textId="77777777" w:rsidTr="00E370E3">
        <w:trPr>
          <w:trHeight w:hRule="exact" w:val="389"/>
          <w:jc w:val="center"/>
        </w:trPr>
        <w:tc>
          <w:tcPr>
            <w:tcW w:w="4426" w:type="dxa"/>
            <w:tcBorders>
              <w:top w:val="single" w:sz="4" w:space="0" w:color="auto"/>
              <w:left w:val="single" w:sz="4" w:space="0" w:color="auto"/>
            </w:tcBorders>
            <w:shd w:val="clear" w:color="auto" w:fill="FFFFFF"/>
            <w:vAlign w:val="center"/>
          </w:tcPr>
          <w:p w14:paraId="0CF8017F" w14:textId="77777777" w:rsidR="00466A10" w:rsidRPr="00A85EB4" w:rsidRDefault="00466A10" w:rsidP="00E370E3">
            <w:pPr>
              <w:pStyle w:val="24"/>
              <w:shd w:val="clear" w:color="auto" w:fill="auto"/>
              <w:spacing w:before="0" w:line="240" w:lineRule="auto"/>
              <w:ind w:firstLine="0"/>
              <w:jc w:val="center"/>
            </w:pPr>
            <w:r w:rsidRPr="00A85EB4">
              <w:rPr>
                <w:rStyle w:val="211pt"/>
                <w:color w:val="auto"/>
              </w:rPr>
              <w:t>Межрегиональный (Областной)</w:t>
            </w:r>
          </w:p>
        </w:tc>
        <w:tc>
          <w:tcPr>
            <w:tcW w:w="960" w:type="dxa"/>
            <w:tcBorders>
              <w:top w:val="single" w:sz="4" w:space="0" w:color="auto"/>
              <w:left w:val="single" w:sz="4" w:space="0" w:color="auto"/>
            </w:tcBorders>
            <w:shd w:val="clear" w:color="auto" w:fill="FFFFFF"/>
            <w:vAlign w:val="center"/>
          </w:tcPr>
          <w:p w14:paraId="215E2E92" w14:textId="77777777" w:rsidR="00466A10" w:rsidRPr="00A85EB4" w:rsidRDefault="00466A10" w:rsidP="00E370E3">
            <w:pPr>
              <w:pStyle w:val="24"/>
              <w:shd w:val="clear" w:color="auto" w:fill="auto"/>
              <w:spacing w:before="0" w:line="240" w:lineRule="auto"/>
              <w:ind w:firstLine="0"/>
              <w:jc w:val="center"/>
            </w:pPr>
            <w:r w:rsidRPr="00A85EB4">
              <w:rPr>
                <w:rStyle w:val="211pt"/>
                <w:color w:val="auto"/>
              </w:rPr>
              <w:t>12</w:t>
            </w:r>
          </w:p>
        </w:tc>
        <w:tc>
          <w:tcPr>
            <w:tcW w:w="960" w:type="dxa"/>
            <w:tcBorders>
              <w:top w:val="single" w:sz="4" w:space="0" w:color="auto"/>
              <w:left w:val="single" w:sz="4" w:space="0" w:color="auto"/>
            </w:tcBorders>
            <w:shd w:val="clear" w:color="auto" w:fill="FFFFFF"/>
            <w:vAlign w:val="center"/>
          </w:tcPr>
          <w:p w14:paraId="352D4AD1" w14:textId="77777777" w:rsidR="00466A10" w:rsidRPr="00A85EB4" w:rsidRDefault="00466A10" w:rsidP="00E370E3">
            <w:pPr>
              <w:pStyle w:val="24"/>
              <w:shd w:val="clear" w:color="auto" w:fill="auto"/>
              <w:spacing w:before="0" w:line="240" w:lineRule="auto"/>
              <w:ind w:firstLine="0"/>
              <w:jc w:val="center"/>
            </w:pPr>
            <w:r w:rsidRPr="00A85EB4">
              <w:rPr>
                <w:rStyle w:val="211pt"/>
                <w:color w:val="auto"/>
              </w:rPr>
              <w:t>6</w:t>
            </w:r>
          </w:p>
        </w:tc>
        <w:tc>
          <w:tcPr>
            <w:tcW w:w="960" w:type="dxa"/>
            <w:tcBorders>
              <w:top w:val="single" w:sz="4" w:space="0" w:color="auto"/>
              <w:left w:val="single" w:sz="4" w:space="0" w:color="auto"/>
            </w:tcBorders>
            <w:shd w:val="clear" w:color="auto" w:fill="FFFFFF"/>
            <w:vAlign w:val="center"/>
          </w:tcPr>
          <w:p w14:paraId="259BFB1C" w14:textId="77777777" w:rsidR="00466A10" w:rsidRPr="00A85EB4" w:rsidRDefault="00466A10" w:rsidP="00E370E3">
            <w:pPr>
              <w:pStyle w:val="24"/>
              <w:shd w:val="clear" w:color="auto" w:fill="auto"/>
              <w:spacing w:before="0" w:line="240" w:lineRule="auto"/>
              <w:ind w:firstLine="0"/>
              <w:jc w:val="center"/>
            </w:pPr>
            <w:r w:rsidRPr="00A85EB4">
              <w:rPr>
                <w:rStyle w:val="211pt"/>
                <w:color w:val="auto"/>
              </w:rPr>
              <w:t>6</w:t>
            </w:r>
          </w:p>
        </w:tc>
        <w:tc>
          <w:tcPr>
            <w:tcW w:w="960" w:type="dxa"/>
            <w:tcBorders>
              <w:top w:val="single" w:sz="4" w:space="0" w:color="auto"/>
              <w:left w:val="single" w:sz="4" w:space="0" w:color="auto"/>
            </w:tcBorders>
            <w:shd w:val="clear" w:color="auto" w:fill="FFFFFF"/>
            <w:vAlign w:val="center"/>
          </w:tcPr>
          <w:p w14:paraId="6BFD2A13" w14:textId="77777777" w:rsidR="00466A10" w:rsidRPr="00A85EB4" w:rsidRDefault="00466A10" w:rsidP="00E370E3">
            <w:pPr>
              <w:pStyle w:val="24"/>
              <w:shd w:val="clear" w:color="auto" w:fill="auto"/>
              <w:spacing w:before="0" w:line="240" w:lineRule="auto"/>
              <w:ind w:firstLine="0"/>
              <w:jc w:val="center"/>
            </w:pPr>
            <w:r w:rsidRPr="00A85EB4">
              <w:rPr>
                <w:rStyle w:val="211pt"/>
                <w:color w:val="auto"/>
              </w:rPr>
              <w:t>37</w:t>
            </w:r>
          </w:p>
        </w:tc>
        <w:tc>
          <w:tcPr>
            <w:tcW w:w="970" w:type="dxa"/>
            <w:tcBorders>
              <w:top w:val="single" w:sz="4" w:space="0" w:color="auto"/>
              <w:left w:val="single" w:sz="4" w:space="0" w:color="auto"/>
              <w:right w:val="single" w:sz="4" w:space="0" w:color="auto"/>
            </w:tcBorders>
            <w:shd w:val="clear" w:color="auto" w:fill="FFFFFF"/>
            <w:vAlign w:val="center"/>
          </w:tcPr>
          <w:p w14:paraId="6A4410FD" w14:textId="77777777" w:rsidR="00466A10" w:rsidRPr="00A85EB4" w:rsidRDefault="00466A10" w:rsidP="00E370E3">
            <w:pPr>
              <w:pStyle w:val="24"/>
              <w:shd w:val="clear" w:color="auto" w:fill="auto"/>
              <w:spacing w:before="0" w:line="240" w:lineRule="auto"/>
              <w:ind w:firstLine="0"/>
              <w:jc w:val="center"/>
            </w:pPr>
            <w:r w:rsidRPr="00A85EB4">
              <w:rPr>
                <w:rStyle w:val="211pt"/>
                <w:color w:val="auto"/>
              </w:rPr>
              <w:t>61</w:t>
            </w:r>
          </w:p>
        </w:tc>
      </w:tr>
      <w:tr w:rsidR="00A85EB4" w:rsidRPr="00A85EB4" w14:paraId="122469B3" w14:textId="77777777" w:rsidTr="00E370E3">
        <w:trPr>
          <w:trHeight w:hRule="exact" w:val="384"/>
          <w:jc w:val="center"/>
        </w:trPr>
        <w:tc>
          <w:tcPr>
            <w:tcW w:w="4426" w:type="dxa"/>
            <w:tcBorders>
              <w:top w:val="single" w:sz="4" w:space="0" w:color="auto"/>
              <w:left w:val="single" w:sz="4" w:space="0" w:color="auto"/>
            </w:tcBorders>
            <w:shd w:val="clear" w:color="auto" w:fill="FFFFFF"/>
            <w:vAlign w:val="bottom"/>
          </w:tcPr>
          <w:p w14:paraId="2653ECD6" w14:textId="77777777" w:rsidR="00466A10" w:rsidRPr="00A85EB4" w:rsidRDefault="00466A10" w:rsidP="00E370E3">
            <w:pPr>
              <w:pStyle w:val="24"/>
              <w:shd w:val="clear" w:color="auto" w:fill="auto"/>
              <w:spacing w:before="0" w:line="240" w:lineRule="auto"/>
              <w:ind w:firstLine="0"/>
              <w:jc w:val="center"/>
            </w:pPr>
            <w:r w:rsidRPr="00A85EB4">
              <w:rPr>
                <w:rStyle w:val="211pt"/>
                <w:color w:val="auto"/>
              </w:rPr>
              <w:t>Муниципальный</w:t>
            </w:r>
          </w:p>
        </w:tc>
        <w:tc>
          <w:tcPr>
            <w:tcW w:w="960" w:type="dxa"/>
            <w:tcBorders>
              <w:top w:val="single" w:sz="4" w:space="0" w:color="auto"/>
              <w:left w:val="single" w:sz="4" w:space="0" w:color="auto"/>
            </w:tcBorders>
            <w:shd w:val="clear" w:color="auto" w:fill="FFFFFF"/>
            <w:vAlign w:val="center"/>
          </w:tcPr>
          <w:p w14:paraId="7CB18FC0" w14:textId="77777777" w:rsidR="00466A10" w:rsidRPr="00A85EB4" w:rsidRDefault="00466A10" w:rsidP="00E370E3">
            <w:pPr>
              <w:pStyle w:val="24"/>
              <w:shd w:val="clear" w:color="auto" w:fill="auto"/>
              <w:spacing w:before="0" w:line="240" w:lineRule="auto"/>
              <w:ind w:firstLine="0"/>
              <w:jc w:val="center"/>
            </w:pPr>
            <w:r w:rsidRPr="00A85EB4">
              <w:rPr>
                <w:rStyle w:val="211pt"/>
                <w:color w:val="auto"/>
              </w:rPr>
              <w:t>65</w:t>
            </w:r>
          </w:p>
        </w:tc>
        <w:tc>
          <w:tcPr>
            <w:tcW w:w="960" w:type="dxa"/>
            <w:tcBorders>
              <w:top w:val="single" w:sz="4" w:space="0" w:color="auto"/>
              <w:left w:val="single" w:sz="4" w:space="0" w:color="auto"/>
            </w:tcBorders>
            <w:shd w:val="clear" w:color="auto" w:fill="FFFFFF"/>
            <w:vAlign w:val="center"/>
          </w:tcPr>
          <w:p w14:paraId="42E4B9ED" w14:textId="77777777" w:rsidR="00466A10" w:rsidRPr="00A85EB4" w:rsidRDefault="00466A10" w:rsidP="00E370E3">
            <w:pPr>
              <w:pStyle w:val="24"/>
              <w:shd w:val="clear" w:color="auto" w:fill="auto"/>
              <w:spacing w:before="0" w:line="240" w:lineRule="auto"/>
              <w:ind w:firstLine="0"/>
              <w:jc w:val="center"/>
            </w:pPr>
            <w:r w:rsidRPr="00A85EB4">
              <w:rPr>
                <w:rStyle w:val="211pt"/>
                <w:color w:val="auto"/>
              </w:rPr>
              <w:t>51</w:t>
            </w:r>
          </w:p>
        </w:tc>
        <w:tc>
          <w:tcPr>
            <w:tcW w:w="960" w:type="dxa"/>
            <w:tcBorders>
              <w:top w:val="single" w:sz="4" w:space="0" w:color="auto"/>
              <w:left w:val="single" w:sz="4" w:space="0" w:color="auto"/>
            </w:tcBorders>
            <w:shd w:val="clear" w:color="auto" w:fill="FFFFFF"/>
            <w:vAlign w:val="center"/>
          </w:tcPr>
          <w:p w14:paraId="5BBD98A1" w14:textId="77777777" w:rsidR="00466A10" w:rsidRPr="00A85EB4" w:rsidRDefault="00466A10" w:rsidP="00E370E3">
            <w:pPr>
              <w:pStyle w:val="24"/>
              <w:shd w:val="clear" w:color="auto" w:fill="auto"/>
              <w:spacing w:before="0" w:line="240" w:lineRule="auto"/>
              <w:ind w:firstLine="0"/>
              <w:jc w:val="center"/>
            </w:pPr>
            <w:r w:rsidRPr="00A85EB4">
              <w:rPr>
                <w:rStyle w:val="211pt"/>
                <w:color w:val="auto"/>
              </w:rPr>
              <w:t>52</w:t>
            </w:r>
          </w:p>
        </w:tc>
        <w:tc>
          <w:tcPr>
            <w:tcW w:w="960" w:type="dxa"/>
            <w:tcBorders>
              <w:top w:val="single" w:sz="4" w:space="0" w:color="auto"/>
              <w:left w:val="single" w:sz="4" w:space="0" w:color="auto"/>
            </w:tcBorders>
            <w:shd w:val="clear" w:color="auto" w:fill="FFFFFF"/>
            <w:vAlign w:val="center"/>
          </w:tcPr>
          <w:p w14:paraId="13954909" w14:textId="77777777" w:rsidR="00466A10" w:rsidRPr="00A85EB4" w:rsidRDefault="00466A10" w:rsidP="00E370E3">
            <w:pPr>
              <w:pStyle w:val="24"/>
              <w:shd w:val="clear" w:color="auto" w:fill="auto"/>
              <w:spacing w:before="0" w:line="240" w:lineRule="auto"/>
              <w:ind w:firstLine="0"/>
              <w:jc w:val="center"/>
            </w:pPr>
            <w:r w:rsidRPr="00A85EB4">
              <w:rPr>
                <w:rStyle w:val="211pt"/>
                <w:color w:val="auto"/>
              </w:rPr>
              <w:t>208</w:t>
            </w:r>
          </w:p>
        </w:tc>
        <w:tc>
          <w:tcPr>
            <w:tcW w:w="970" w:type="dxa"/>
            <w:tcBorders>
              <w:top w:val="single" w:sz="4" w:space="0" w:color="auto"/>
              <w:left w:val="single" w:sz="4" w:space="0" w:color="auto"/>
              <w:right w:val="single" w:sz="4" w:space="0" w:color="auto"/>
            </w:tcBorders>
            <w:shd w:val="clear" w:color="auto" w:fill="FFFFFF"/>
            <w:vAlign w:val="center"/>
          </w:tcPr>
          <w:p w14:paraId="611F8B00" w14:textId="77777777" w:rsidR="00466A10" w:rsidRPr="00A85EB4" w:rsidRDefault="00466A10" w:rsidP="00E370E3">
            <w:pPr>
              <w:pStyle w:val="24"/>
              <w:shd w:val="clear" w:color="auto" w:fill="auto"/>
              <w:tabs>
                <w:tab w:val="left" w:pos="586"/>
              </w:tabs>
              <w:spacing w:before="0" w:line="240" w:lineRule="auto"/>
              <w:ind w:right="360" w:firstLine="0"/>
              <w:jc w:val="center"/>
            </w:pPr>
            <w:r w:rsidRPr="00A85EB4">
              <w:rPr>
                <w:rStyle w:val="211pt"/>
                <w:color w:val="auto"/>
                <w:lang w:val="en-US"/>
              </w:rPr>
              <w:t>3</w:t>
            </w:r>
            <w:r w:rsidRPr="00A85EB4">
              <w:rPr>
                <w:rStyle w:val="211pt"/>
                <w:color w:val="auto"/>
              </w:rPr>
              <w:t>76</w:t>
            </w:r>
          </w:p>
        </w:tc>
      </w:tr>
      <w:tr w:rsidR="00A85EB4" w:rsidRPr="00A85EB4" w14:paraId="619CCBE4" w14:textId="77777777" w:rsidTr="00E370E3">
        <w:trPr>
          <w:trHeight w:hRule="exact" w:val="394"/>
          <w:jc w:val="center"/>
        </w:trPr>
        <w:tc>
          <w:tcPr>
            <w:tcW w:w="4426" w:type="dxa"/>
            <w:tcBorders>
              <w:top w:val="single" w:sz="4" w:space="0" w:color="auto"/>
              <w:left w:val="single" w:sz="4" w:space="0" w:color="auto"/>
              <w:bottom w:val="single" w:sz="4" w:space="0" w:color="auto"/>
            </w:tcBorders>
            <w:shd w:val="clear" w:color="auto" w:fill="FFFFFF"/>
            <w:vAlign w:val="center"/>
          </w:tcPr>
          <w:p w14:paraId="19F7C4AE" w14:textId="77777777" w:rsidR="00466A10" w:rsidRPr="00A85EB4" w:rsidRDefault="00466A10" w:rsidP="00E370E3">
            <w:pPr>
              <w:pStyle w:val="24"/>
              <w:shd w:val="clear" w:color="auto" w:fill="auto"/>
              <w:spacing w:before="0" w:line="240" w:lineRule="auto"/>
              <w:ind w:firstLine="0"/>
              <w:jc w:val="center"/>
            </w:pPr>
            <w:r w:rsidRPr="00A85EB4">
              <w:rPr>
                <w:rStyle w:val="211pt"/>
                <w:color w:val="auto"/>
              </w:rPr>
              <w:t>Итого</w:t>
            </w:r>
          </w:p>
        </w:tc>
        <w:tc>
          <w:tcPr>
            <w:tcW w:w="960" w:type="dxa"/>
            <w:tcBorders>
              <w:top w:val="single" w:sz="4" w:space="0" w:color="auto"/>
              <w:left w:val="single" w:sz="4" w:space="0" w:color="auto"/>
              <w:bottom w:val="single" w:sz="4" w:space="0" w:color="auto"/>
            </w:tcBorders>
            <w:shd w:val="clear" w:color="auto" w:fill="FFFFFF"/>
            <w:vAlign w:val="center"/>
          </w:tcPr>
          <w:p w14:paraId="51411A15" w14:textId="77777777" w:rsidR="00466A10" w:rsidRPr="00A85EB4" w:rsidRDefault="00466A10" w:rsidP="00E370E3">
            <w:pPr>
              <w:pStyle w:val="24"/>
              <w:shd w:val="clear" w:color="auto" w:fill="auto"/>
              <w:spacing w:before="0" w:line="240" w:lineRule="auto"/>
              <w:ind w:firstLine="0"/>
              <w:jc w:val="center"/>
            </w:pPr>
            <w:r w:rsidRPr="00A85EB4">
              <w:rPr>
                <w:rStyle w:val="211pt"/>
                <w:color w:val="auto"/>
              </w:rPr>
              <w:t>102</w:t>
            </w:r>
          </w:p>
        </w:tc>
        <w:tc>
          <w:tcPr>
            <w:tcW w:w="960" w:type="dxa"/>
            <w:tcBorders>
              <w:top w:val="single" w:sz="4" w:space="0" w:color="auto"/>
              <w:left w:val="single" w:sz="4" w:space="0" w:color="auto"/>
              <w:bottom w:val="single" w:sz="4" w:space="0" w:color="auto"/>
            </w:tcBorders>
            <w:shd w:val="clear" w:color="auto" w:fill="FFFFFF"/>
            <w:vAlign w:val="center"/>
          </w:tcPr>
          <w:p w14:paraId="49926D6C" w14:textId="77777777" w:rsidR="00466A10" w:rsidRPr="00A85EB4" w:rsidRDefault="00466A10" w:rsidP="00E370E3">
            <w:pPr>
              <w:pStyle w:val="24"/>
              <w:shd w:val="clear" w:color="auto" w:fill="auto"/>
              <w:spacing w:before="0" w:line="240" w:lineRule="auto"/>
              <w:ind w:firstLine="0"/>
              <w:jc w:val="center"/>
            </w:pPr>
            <w:r w:rsidRPr="00A85EB4">
              <w:rPr>
                <w:rStyle w:val="211pt"/>
                <w:color w:val="auto"/>
              </w:rPr>
              <w:t>101</w:t>
            </w:r>
          </w:p>
        </w:tc>
        <w:tc>
          <w:tcPr>
            <w:tcW w:w="960" w:type="dxa"/>
            <w:tcBorders>
              <w:top w:val="single" w:sz="4" w:space="0" w:color="auto"/>
              <w:left w:val="single" w:sz="4" w:space="0" w:color="auto"/>
              <w:bottom w:val="single" w:sz="4" w:space="0" w:color="auto"/>
            </w:tcBorders>
            <w:shd w:val="clear" w:color="auto" w:fill="FFFFFF"/>
            <w:vAlign w:val="center"/>
          </w:tcPr>
          <w:p w14:paraId="117CA141" w14:textId="77777777" w:rsidR="00466A10" w:rsidRPr="00A85EB4" w:rsidRDefault="00466A10" w:rsidP="00E370E3">
            <w:pPr>
              <w:pStyle w:val="24"/>
              <w:shd w:val="clear" w:color="auto" w:fill="auto"/>
              <w:spacing w:before="0" w:line="240" w:lineRule="auto"/>
              <w:ind w:firstLine="0"/>
              <w:jc w:val="center"/>
            </w:pPr>
            <w:r w:rsidRPr="00A85EB4">
              <w:rPr>
                <w:rStyle w:val="211pt"/>
                <w:color w:val="auto"/>
              </w:rPr>
              <w:t>80</w:t>
            </w:r>
          </w:p>
        </w:tc>
        <w:tc>
          <w:tcPr>
            <w:tcW w:w="960" w:type="dxa"/>
            <w:tcBorders>
              <w:top w:val="single" w:sz="4" w:space="0" w:color="auto"/>
              <w:left w:val="single" w:sz="4" w:space="0" w:color="auto"/>
              <w:bottom w:val="single" w:sz="4" w:space="0" w:color="auto"/>
            </w:tcBorders>
            <w:shd w:val="clear" w:color="auto" w:fill="FFFFFF"/>
            <w:vAlign w:val="center"/>
          </w:tcPr>
          <w:p w14:paraId="7542E5FE" w14:textId="77777777" w:rsidR="00466A10" w:rsidRPr="00A85EB4" w:rsidRDefault="00466A10" w:rsidP="00E370E3">
            <w:pPr>
              <w:pStyle w:val="24"/>
              <w:shd w:val="clear" w:color="auto" w:fill="auto"/>
              <w:spacing w:before="0" w:line="240" w:lineRule="auto"/>
              <w:ind w:firstLine="0"/>
              <w:jc w:val="center"/>
            </w:pPr>
            <w:r w:rsidRPr="00A85EB4">
              <w:rPr>
                <w:rStyle w:val="211pt"/>
                <w:color w:val="auto"/>
              </w:rPr>
              <w:t>313</w:t>
            </w:r>
          </w:p>
        </w:tc>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14:paraId="227E47FF" w14:textId="77777777" w:rsidR="00466A10" w:rsidRPr="00A85EB4" w:rsidRDefault="00466A10" w:rsidP="00E370E3">
            <w:pPr>
              <w:pStyle w:val="24"/>
              <w:shd w:val="clear" w:color="auto" w:fill="auto"/>
              <w:tabs>
                <w:tab w:val="left" w:pos="586"/>
              </w:tabs>
              <w:spacing w:before="0" w:line="240" w:lineRule="auto"/>
              <w:ind w:right="360" w:firstLine="0"/>
              <w:jc w:val="center"/>
            </w:pPr>
            <w:r w:rsidRPr="00A85EB4">
              <w:rPr>
                <w:rStyle w:val="211pt"/>
                <w:color w:val="auto"/>
              </w:rPr>
              <w:t>596</w:t>
            </w:r>
          </w:p>
        </w:tc>
      </w:tr>
    </w:tbl>
    <w:p w14:paraId="50D5E867" w14:textId="77777777" w:rsidR="00466A10" w:rsidRPr="00A85EB4" w:rsidRDefault="00466A10" w:rsidP="00466A10">
      <w:pPr>
        <w:pStyle w:val="24"/>
        <w:shd w:val="clear" w:color="auto" w:fill="auto"/>
        <w:spacing w:before="0" w:line="240" w:lineRule="auto"/>
        <w:ind w:firstLine="0"/>
        <w:jc w:val="left"/>
        <w:rPr>
          <w:lang w:eastAsia="ru-RU" w:bidi="ru-RU"/>
        </w:rPr>
      </w:pPr>
      <w:r w:rsidRPr="00A85EB4">
        <w:rPr>
          <w:lang w:eastAsia="ru-RU" w:bidi="ru-RU"/>
        </w:rPr>
        <w:t xml:space="preserve">В наиболее значимых конкурсах результаты показали следующие педагоги: </w:t>
      </w:r>
    </w:p>
    <w:p w14:paraId="3941AACF" w14:textId="77777777" w:rsidR="00466A10" w:rsidRPr="00A85EB4" w:rsidRDefault="00466A10" w:rsidP="005B532A">
      <w:pPr>
        <w:pStyle w:val="24"/>
        <w:numPr>
          <w:ilvl w:val="0"/>
          <w:numId w:val="12"/>
        </w:numPr>
        <w:shd w:val="clear" w:color="auto" w:fill="auto"/>
        <w:spacing w:before="0" w:line="240" w:lineRule="auto"/>
        <w:jc w:val="left"/>
      </w:pPr>
      <w:r w:rsidRPr="00A85EB4">
        <w:rPr>
          <w:lang w:eastAsia="ru-RU" w:bidi="ru-RU"/>
        </w:rPr>
        <w:t xml:space="preserve">Международных - Замковой П.А., Никифорова Я.А., Федорова О.В., </w:t>
      </w:r>
      <w:proofErr w:type="spellStart"/>
      <w:r w:rsidRPr="00A85EB4">
        <w:rPr>
          <w:lang w:eastAsia="ru-RU" w:bidi="ru-RU"/>
        </w:rPr>
        <w:t>Небогатина</w:t>
      </w:r>
      <w:proofErr w:type="spellEnd"/>
      <w:r w:rsidRPr="00A85EB4">
        <w:rPr>
          <w:lang w:eastAsia="ru-RU" w:bidi="ru-RU"/>
        </w:rPr>
        <w:t xml:space="preserve"> Т.И., </w:t>
      </w:r>
      <w:proofErr w:type="spellStart"/>
      <w:r w:rsidRPr="00A85EB4">
        <w:rPr>
          <w:lang w:eastAsia="ru-RU" w:bidi="ru-RU"/>
        </w:rPr>
        <w:t>Копыткова</w:t>
      </w:r>
      <w:proofErr w:type="spellEnd"/>
      <w:r w:rsidRPr="00A85EB4">
        <w:rPr>
          <w:lang w:eastAsia="ru-RU" w:bidi="ru-RU"/>
        </w:rPr>
        <w:t xml:space="preserve"> А. С.</w:t>
      </w:r>
    </w:p>
    <w:p w14:paraId="2742968D" w14:textId="77777777" w:rsidR="00466A10" w:rsidRPr="00A85EB4" w:rsidRDefault="00466A10" w:rsidP="005B532A">
      <w:pPr>
        <w:pStyle w:val="24"/>
        <w:numPr>
          <w:ilvl w:val="0"/>
          <w:numId w:val="11"/>
        </w:numPr>
        <w:shd w:val="clear" w:color="auto" w:fill="auto"/>
        <w:spacing w:before="0" w:line="240" w:lineRule="auto"/>
        <w:jc w:val="left"/>
      </w:pPr>
      <w:r w:rsidRPr="00A85EB4">
        <w:rPr>
          <w:lang w:eastAsia="ru-RU" w:bidi="ru-RU"/>
        </w:rPr>
        <w:t xml:space="preserve">Всероссийских - Дудник С.М., Никифорова Я.А., Федорова О.В. Региональных - Замковой П.А., </w:t>
      </w:r>
      <w:proofErr w:type="spellStart"/>
      <w:r w:rsidRPr="00A85EB4">
        <w:rPr>
          <w:lang w:eastAsia="ru-RU" w:bidi="ru-RU"/>
        </w:rPr>
        <w:t>Небогатина</w:t>
      </w:r>
      <w:proofErr w:type="spellEnd"/>
      <w:r w:rsidRPr="00A85EB4">
        <w:rPr>
          <w:lang w:eastAsia="ru-RU" w:bidi="ru-RU"/>
        </w:rPr>
        <w:t xml:space="preserve"> Т.И., Дудник С.М.</w:t>
      </w:r>
    </w:p>
    <w:p w14:paraId="40966069" w14:textId="77777777" w:rsidR="00466A10" w:rsidRPr="00A85EB4" w:rsidRDefault="00466A10" w:rsidP="005B532A">
      <w:pPr>
        <w:pStyle w:val="24"/>
        <w:numPr>
          <w:ilvl w:val="0"/>
          <w:numId w:val="11"/>
        </w:numPr>
        <w:shd w:val="clear" w:color="auto" w:fill="auto"/>
        <w:spacing w:before="0" w:line="240" w:lineRule="auto"/>
      </w:pPr>
      <w:r w:rsidRPr="00A85EB4">
        <w:rPr>
          <w:lang w:eastAsia="ru-RU" w:bidi="ru-RU"/>
        </w:rPr>
        <w:t xml:space="preserve">Областных - </w:t>
      </w:r>
      <w:proofErr w:type="spellStart"/>
      <w:r w:rsidRPr="00A85EB4">
        <w:rPr>
          <w:lang w:eastAsia="ru-RU" w:bidi="ru-RU"/>
        </w:rPr>
        <w:t>Кашкарева</w:t>
      </w:r>
      <w:proofErr w:type="spellEnd"/>
      <w:r w:rsidRPr="00A85EB4">
        <w:rPr>
          <w:lang w:eastAsia="ru-RU" w:bidi="ru-RU"/>
        </w:rPr>
        <w:t xml:space="preserve"> Н.И., Игнатьева Е.А., </w:t>
      </w:r>
      <w:proofErr w:type="spellStart"/>
      <w:r w:rsidRPr="00A85EB4">
        <w:rPr>
          <w:lang w:eastAsia="ru-RU" w:bidi="ru-RU"/>
        </w:rPr>
        <w:t>Копыткова</w:t>
      </w:r>
      <w:proofErr w:type="spellEnd"/>
      <w:r w:rsidRPr="00A85EB4">
        <w:rPr>
          <w:lang w:eastAsia="ru-RU" w:bidi="ru-RU"/>
        </w:rPr>
        <w:t xml:space="preserve"> А.С.</w:t>
      </w:r>
    </w:p>
    <w:p w14:paraId="6C8C977C" w14:textId="77777777" w:rsidR="00897F0E" w:rsidRPr="00A85EB4" w:rsidRDefault="00897F0E" w:rsidP="00897F0E">
      <w:pPr>
        <w:tabs>
          <w:tab w:val="left" w:pos="-2760"/>
        </w:tabs>
        <w:spacing w:after="0" w:line="240" w:lineRule="auto"/>
        <w:ind w:firstLine="720"/>
        <w:jc w:val="both"/>
        <w:rPr>
          <w:szCs w:val="28"/>
          <w:lang w:eastAsia="ru-RU"/>
        </w:rPr>
      </w:pPr>
      <w:r w:rsidRPr="00A85EB4">
        <w:rPr>
          <w:szCs w:val="28"/>
          <w:lang w:eastAsia="ru-RU"/>
        </w:rPr>
        <w:t>С целью реализации данной задачи в соответствии с планом работы, наряду с образовательной деятельностью, обучающиеся ДДТ принимали активное участие в культурно - досуговой деятельности, которая предполагает как проведение разовых организационно-массовых мероприятий, так и реализацию длительных досуговых программ.</w:t>
      </w:r>
    </w:p>
    <w:p w14:paraId="689C587F" w14:textId="77777777" w:rsidR="00897F0E" w:rsidRPr="00A85EB4" w:rsidRDefault="00897F0E" w:rsidP="00897F0E">
      <w:pPr>
        <w:spacing w:after="0" w:line="240" w:lineRule="auto"/>
        <w:ind w:firstLine="709"/>
        <w:jc w:val="both"/>
        <w:rPr>
          <w:rFonts w:eastAsia="Times New Roman"/>
          <w:szCs w:val="28"/>
          <w:lang w:eastAsia="ru-RU"/>
        </w:rPr>
      </w:pPr>
      <w:r w:rsidRPr="00A85EB4">
        <w:rPr>
          <w:rFonts w:eastAsia="Times New Roman"/>
          <w:szCs w:val="28"/>
          <w:lang w:eastAsia="ru-RU"/>
        </w:rPr>
        <w:t xml:space="preserve">Работа с одаренными детьми в образовательных учреждениях строилась в рамках реализации муниципальной программы </w:t>
      </w:r>
      <w:r w:rsidRPr="00A85EB4">
        <w:rPr>
          <w:rFonts w:eastAsia="Times New Roman"/>
          <w:bCs/>
          <w:szCs w:val="28"/>
          <w:lang w:eastAsia="ru-RU"/>
        </w:rPr>
        <w:t>«Развитие образования»</w:t>
      </w:r>
      <w:r w:rsidRPr="00A85EB4">
        <w:rPr>
          <w:rFonts w:eastAsia="Times New Roman"/>
          <w:szCs w:val="28"/>
          <w:lang w:eastAsia="ru-RU"/>
        </w:rPr>
        <w:t xml:space="preserve"> города Саянска на 2020-2025 годы», проводилась с целью продолжения исследовательской и научно – практической направленности обучающихся, обмена опытом между учреждениями образования по подготовке творческих работ школьниками. </w:t>
      </w:r>
    </w:p>
    <w:p w14:paraId="50FBE211" w14:textId="289463CA" w:rsidR="00897F0E" w:rsidRPr="00A85EB4" w:rsidRDefault="00897F0E" w:rsidP="003D0A1D">
      <w:pPr>
        <w:spacing w:after="0" w:line="240" w:lineRule="auto"/>
        <w:ind w:firstLine="709"/>
        <w:jc w:val="both"/>
        <w:rPr>
          <w:rFonts w:eastAsia="Times New Roman"/>
          <w:szCs w:val="28"/>
          <w:lang w:eastAsia="ru-RU"/>
        </w:rPr>
      </w:pPr>
      <w:r w:rsidRPr="00A85EB4">
        <w:rPr>
          <w:rFonts w:eastAsia="Times New Roman"/>
          <w:szCs w:val="28"/>
          <w:lang w:eastAsia="ru-RU"/>
        </w:rPr>
        <w:t xml:space="preserve">Обучающиеся всех образовательных учреждений города и ДДТ «Созвездие» приняли активное участие в различных мероприятиях городского, регионального, Всероссийского и Международного уровней. </w:t>
      </w:r>
    </w:p>
    <w:p w14:paraId="03C9F84F" w14:textId="77777777" w:rsidR="003D0A1D" w:rsidRPr="00A85EB4" w:rsidRDefault="003D0A1D" w:rsidP="003D0A1D">
      <w:pPr>
        <w:spacing w:after="0" w:line="240" w:lineRule="auto"/>
        <w:ind w:firstLine="709"/>
        <w:jc w:val="both"/>
        <w:rPr>
          <w:szCs w:val="28"/>
        </w:rPr>
      </w:pPr>
      <w:r w:rsidRPr="00A85EB4">
        <w:rPr>
          <w:szCs w:val="28"/>
        </w:rPr>
        <w:t>Участниками юниорами шестого регионального чемпионата «Молодые профессионалы» (</w:t>
      </w:r>
      <w:proofErr w:type="spellStart"/>
      <w:r w:rsidRPr="00A85EB4">
        <w:rPr>
          <w:szCs w:val="28"/>
        </w:rPr>
        <w:t>WorldskillsRussia</w:t>
      </w:r>
      <w:proofErr w:type="spellEnd"/>
      <w:r w:rsidRPr="00A85EB4">
        <w:rPr>
          <w:szCs w:val="28"/>
        </w:rPr>
        <w:t>) Иркутской области в Компетенции: Лабораторный химический анализ стали:</w:t>
      </w:r>
    </w:p>
    <w:p w14:paraId="7647A432" w14:textId="77777777" w:rsidR="003D0A1D" w:rsidRPr="00A85EB4" w:rsidRDefault="003D0A1D" w:rsidP="003D0A1D">
      <w:pPr>
        <w:spacing w:after="0" w:line="240" w:lineRule="auto"/>
        <w:ind w:firstLine="709"/>
        <w:jc w:val="both"/>
        <w:rPr>
          <w:szCs w:val="28"/>
        </w:rPr>
      </w:pPr>
      <w:r w:rsidRPr="00A85EB4">
        <w:rPr>
          <w:szCs w:val="28"/>
        </w:rPr>
        <w:t>Зайцев Андрей Алексеевич – «Гимназия им Надькина» г. Саянск - второе место</w:t>
      </w:r>
    </w:p>
    <w:p w14:paraId="35730687" w14:textId="77777777" w:rsidR="003D0A1D" w:rsidRPr="00A85EB4" w:rsidRDefault="003D0A1D" w:rsidP="003D0A1D">
      <w:pPr>
        <w:spacing w:after="0" w:line="240" w:lineRule="auto"/>
        <w:ind w:firstLine="709"/>
        <w:jc w:val="both"/>
        <w:rPr>
          <w:szCs w:val="28"/>
        </w:rPr>
      </w:pPr>
      <w:r w:rsidRPr="00A85EB4">
        <w:rPr>
          <w:szCs w:val="28"/>
        </w:rPr>
        <w:t>Месяц Ксения – МОУ «Средняя общеобразовательная школа №7» г. Саянск</w:t>
      </w:r>
    </w:p>
    <w:p w14:paraId="18CE4655" w14:textId="77777777" w:rsidR="003D0A1D" w:rsidRPr="00A85EB4" w:rsidRDefault="003D0A1D" w:rsidP="003D0A1D">
      <w:pPr>
        <w:spacing w:after="0" w:line="240" w:lineRule="auto"/>
        <w:ind w:firstLine="709"/>
        <w:jc w:val="both"/>
        <w:rPr>
          <w:szCs w:val="28"/>
        </w:rPr>
      </w:pPr>
      <w:proofErr w:type="spellStart"/>
      <w:r w:rsidRPr="00A85EB4">
        <w:rPr>
          <w:szCs w:val="28"/>
        </w:rPr>
        <w:t>Полонников</w:t>
      </w:r>
      <w:proofErr w:type="spellEnd"/>
      <w:r w:rsidRPr="00A85EB4">
        <w:rPr>
          <w:szCs w:val="28"/>
        </w:rPr>
        <w:t xml:space="preserve"> Тимофей «Средняя общеобразовательная школа №4 имени Д.М. Перова» г. Саянск - 3 место</w:t>
      </w:r>
    </w:p>
    <w:p w14:paraId="3C6CE3D3" w14:textId="77777777" w:rsidR="003D0A1D" w:rsidRPr="00A85EB4" w:rsidRDefault="003D0A1D" w:rsidP="003D0A1D">
      <w:pPr>
        <w:spacing w:after="0" w:line="240" w:lineRule="auto"/>
        <w:ind w:firstLine="709"/>
        <w:jc w:val="both"/>
        <w:rPr>
          <w:szCs w:val="28"/>
        </w:rPr>
      </w:pPr>
      <w:proofErr w:type="spellStart"/>
      <w:r w:rsidRPr="00A85EB4">
        <w:rPr>
          <w:szCs w:val="28"/>
        </w:rPr>
        <w:lastRenderedPageBreak/>
        <w:t>Трубачевский</w:t>
      </w:r>
      <w:proofErr w:type="spellEnd"/>
      <w:r w:rsidRPr="00A85EB4">
        <w:rPr>
          <w:szCs w:val="28"/>
        </w:rPr>
        <w:t xml:space="preserve"> Александр- Средняя общеобразовательная школа № 2» г. Саянск</w:t>
      </w:r>
    </w:p>
    <w:p w14:paraId="46718357" w14:textId="77777777" w:rsidR="003D0A1D" w:rsidRPr="00A85EB4" w:rsidRDefault="003D0A1D" w:rsidP="003D0A1D">
      <w:pPr>
        <w:spacing w:after="0" w:line="240" w:lineRule="auto"/>
        <w:ind w:firstLine="709"/>
        <w:jc w:val="both"/>
        <w:rPr>
          <w:szCs w:val="28"/>
        </w:rPr>
      </w:pPr>
      <w:r w:rsidRPr="00A85EB4">
        <w:rPr>
          <w:szCs w:val="28"/>
        </w:rPr>
        <w:t xml:space="preserve">В соответствии с планом работы Регионального КЦ и Саянского локального центра программы </w:t>
      </w:r>
      <w:r w:rsidRPr="00A85EB4">
        <w:rPr>
          <w:b/>
          <w:bCs/>
          <w:szCs w:val="28"/>
        </w:rPr>
        <w:t>«Шаг в будущее»</w:t>
      </w:r>
      <w:r w:rsidRPr="00A85EB4">
        <w:rPr>
          <w:szCs w:val="28"/>
        </w:rPr>
        <w:t xml:space="preserve"> в 2020-2021 учебном году состоялись следующие традиционные мероприятия:</w:t>
      </w:r>
    </w:p>
    <w:p w14:paraId="0BC88A2F" w14:textId="77777777" w:rsidR="003D0A1D" w:rsidRPr="00A85EB4" w:rsidRDefault="003D0A1D" w:rsidP="003D0A1D">
      <w:pPr>
        <w:pStyle w:val="11"/>
        <w:spacing w:after="0" w:line="240" w:lineRule="auto"/>
        <w:ind w:left="360" w:firstLine="349"/>
        <w:rPr>
          <w:b/>
          <w:szCs w:val="28"/>
        </w:rPr>
      </w:pPr>
      <w:r w:rsidRPr="00A85EB4">
        <w:rPr>
          <w:b/>
          <w:szCs w:val="28"/>
        </w:rPr>
        <w:t>Городской уровень:</w:t>
      </w:r>
    </w:p>
    <w:p w14:paraId="2769DDEE" w14:textId="77777777" w:rsidR="003D0A1D" w:rsidRPr="00A85EB4" w:rsidRDefault="003D0A1D" w:rsidP="005B532A">
      <w:pPr>
        <w:pStyle w:val="11"/>
        <w:numPr>
          <w:ilvl w:val="0"/>
          <w:numId w:val="14"/>
        </w:numPr>
        <w:spacing w:after="0" w:line="240" w:lineRule="auto"/>
        <w:ind w:firstLine="709"/>
        <w:contextualSpacing w:val="0"/>
        <w:jc w:val="both"/>
        <w:rPr>
          <w:szCs w:val="28"/>
        </w:rPr>
      </w:pPr>
      <w:r w:rsidRPr="00A85EB4">
        <w:rPr>
          <w:szCs w:val="28"/>
        </w:rPr>
        <w:t>Городская НПК «Шаг в будущее», 12 марта 2021 года</w:t>
      </w:r>
    </w:p>
    <w:p w14:paraId="2373B76C" w14:textId="77777777" w:rsidR="003D0A1D" w:rsidRPr="00A85EB4" w:rsidRDefault="003D0A1D" w:rsidP="005B532A">
      <w:pPr>
        <w:pStyle w:val="11"/>
        <w:numPr>
          <w:ilvl w:val="0"/>
          <w:numId w:val="14"/>
        </w:numPr>
        <w:spacing w:after="0" w:line="240" w:lineRule="auto"/>
        <w:ind w:firstLine="709"/>
        <w:contextualSpacing w:val="0"/>
        <w:jc w:val="both"/>
        <w:rPr>
          <w:szCs w:val="28"/>
        </w:rPr>
      </w:pPr>
      <w:r w:rsidRPr="00A85EB4">
        <w:rPr>
          <w:szCs w:val="28"/>
        </w:rPr>
        <w:t>Городской конкурс учебных проектов, 22 апреля 2021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7"/>
        <w:gridCol w:w="1078"/>
        <w:gridCol w:w="1448"/>
        <w:gridCol w:w="1276"/>
        <w:gridCol w:w="1559"/>
        <w:gridCol w:w="1023"/>
        <w:gridCol w:w="1528"/>
      </w:tblGrid>
      <w:tr w:rsidR="00A85EB4" w:rsidRPr="00A85EB4" w14:paraId="3D07409C" w14:textId="77777777" w:rsidTr="00E370E3">
        <w:trPr>
          <w:trHeight w:val="353"/>
        </w:trPr>
        <w:tc>
          <w:tcPr>
            <w:tcW w:w="1977" w:type="dxa"/>
            <w:vMerge w:val="restart"/>
          </w:tcPr>
          <w:p w14:paraId="29507A69" w14:textId="77777777" w:rsidR="003D0A1D" w:rsidRPr="00A85EB4" w:rsidRDefault="003D0A1D" w:rsidP="003D0A1D">
            <w:pPr>
              <w:spacing w:after="0" w:line="240" w:lineRule="auto"/>
              <w:rPr>
                <w:sz w:val="24"/>
                <w:szCs w:val="24"/>
              </w:rPr>
            </w:pPr>
            <w:r w:rsidRPr="00A85EB4">
              <w:rPr>
                <w:sz w:val="24"/>
                <w:szCs w:val="24"/>
              </w:rPr>
              <w:t xml:space="preserve">Мероприятия </w:t>
            </w:r>
          </w:p>
        </w:tc>
        <w:tc>
          <w:tcPr>
            <w:tcW w:w="2526" w:type="dxa"/>
            <w:gridSpan w:val="2"/>
          </w:tcPr>
          <w:p w14:paraId="0F74CF43" w14:textId="77777777" w:rsidR="003D0A1D" w:rsidRPr="00A85EB4" w:rsidRDefault="003D0A1D" w:rsidP="003D0A1D">
            <w:pPr>
              <w:spacing w:after="0" w:line="240" w:lineRule="auto"/>
              <w:ind w:firstLine="709"/>
              <w:rPr>
                <w:sz w:val="24"/>
                <w:szCs w:val="24"/>
              </w:rPr>
            </w:pPr>
            <w:r w:rsidRPr="00A85EB4">
              <w:rPr>
                <w:sz w:val="24"/>
                <w:szCs w:val="24"/>
              </w:rPr>
              <w:t>2018-2019</w:t>
            </w:r>
          </w:p>
        </w:tc>
        <w:tc>
          <w:tcPr>
            <w:tcW w:w="2835" w:type="dxa"/>
            <w:gridSpan w:val="2"/>
          </w:tcPr>
          <w:p w14:paraId="0F3FEAE6" w14:textId="77777777" w:rsidR="003D0A1D" w:rsidRPr="00A85EB4" w:rsidRDefault="003D0A1D" w:rsidP="003D0A1D">
            <w:pPr>
              <w:spacing w:after="0" w:line="240" w:lineRule="auto"/>
              <w:ind w:firstLine="709"/>
              <w:rPr>
                <w:sz w:val="24"/>
                <w:szCs w:val="24"/>
              </w:rPr>
            </w:pPr>
            <w:r w:rsidRPr="00A85EB4">
              <w:rPr>
                <w:sz w:val="24"/>
                <w:szCs w:val="24"/>
              </w:rPr>
              <w:t>2019-2020</w:t>
            </w:r>
          </w:p>
        </w:tc>
        <w:tc>
          <w:tcPr>
            <w:tcW w:w="2551" w:type="dxa"/>
            <w:gridSpan w:val="2"/>
          </w:tcPr>
          <w:p w14:paraId="22233DD1" w14:textId="77777777" w:rsidR="003D0A1D" w:rsidRPr="00A85EB4" w:rsidRDefault="003D0A1D" w:rsidP="003D0A1D">
            <w:pPr>
              <w:spacing w:after="0" w:line="240" w:lineRule="auto"/>
              <w:ind w:firstLine="709"/>
              <w:rPr>
                <w:sz w:val="24"/>
                <w:szCs w:val="24"/>
              </w:rPr>
            </w:pPr>
            <w:r w:rsidRPr="00A85EB4">
              <w:rPr>
                <w:sz w:val="24"/>
                <w:szCs w:val="24"/>
              </w:rPr>
              <w:t>2020-2021</w:t>
            </w:r>
          </w:p>
        </w:tc>
      </w:tr>
      <w:tr w:rsidR="00A85EB4" w:rsidRPr="00A85EB4" w14:paraId="19B2FC27" w14:textId="77777777" w:rsidTr="00E370E3">
        <w:trPr>
          <w:trHeight w:val="156"/>
        </w:trPr>
        <w:tc>
          <w:tcPr>
            <w:tcW w:w="1977" w:type="dxa"/>
            <w:vMerge/>
          </w:tcPr>
          <w:p w14:paraId="5A4677AA" w14:textId="77777777" w:rsidR="003D0A1D" w:rsidRPr="00A85EB4" w:rsidRDefault="003D0A1D" w:rsidP="003D0A1D">
            <w:pPr>
              <w:spacing w:after="0" w:line="240" w:lineRule="auto"/>
              <w:ind w:firstLine="709"/>
              <w:rPr>
                <w:sz w:val="24"/>
                <w:szCs w:val="24"/>
              </w:rPr>
            </w:pPr>
          </w:p>
        </w:tc>
        <w:tc>
          <w:tcPr>
            <w:tcW w:w="1078" w:type="dxa"/>
            <w:shd w:val="clear" w:color="auto" w:fill="auto"/>
          </w:tcPr>
          <w:p w14:paraId="5C698A2D" w14:textId="77777777" w:rsidR="003D0A1D" w:rsidRPr="00A85EB4" w:rsidRDefault="003D0A1D" w:rsidP="003D0A1D">
            <w:pPr>
              <w:spacing w:after="0" w:line="240" w:lineRule="auto"/>
              <w:rPr>
                <w:sz w:val="24"/>
                <w:szCs w:val="24"/>
              </w:rPr>
            </w:pPr>
            <w:proofErr w:type="spellStart"/>
            <w:r w:rsidRPr="00A85EB4">
              <w:rPr>
                <w:sz w:val="24"/>
                <w:szCs w:val="24"/>
              </w:rPr>
              <w:t>уч-ов</w:t>
            </w:r>
            <w:proofErr w:type="spellEnd"/>
          </w:p>
        </w:tc>
        <w:tc>
          <w:tcPr>
            <w:tcW w:w="1448" w:type="dxa"/>
            <w:shd w:val="clear" w:color="auto" w:fill="auto"/>
          </w:tcPr>
          <w:p w14:paraId="57E6BCE2" w14:textId="77777777" w:rsidR="003D0A1D" w:rsidRPr="00A85EB4" w:rsidRDefault="003D0A1D" w:rsidP="003D0A1D">
            <w:pPr>
              <w:spacing w:after="0" w:line="240" w:lineRule="auto"/>
              <w:rPr>
                <w:sz w:val="24"/>
                <w:szCs w:val="24"/>
              </w:rPr>
            </w:pPr>
            <w:r w:rsidRPr="00A85EB4">
              <w:rPr>
                <w:sz w:val="24"/>
                <w:szCs w:val="24"/>
              </w:rPr>
              <w:t>Победителей/призеров</w:t>
            </w:r>
          </w:p>
        </w:tc>
        <w:tc>
          <w:tcPr>
            <w:tcW w:w="1276" w:type="dxa"/>
            <w:shd w:val="clear" w:color="auto" w:fill="auto"/>
          </w:tcPr>
          <w:p w14:paraId="49E91074" w14:textId="77777777" w:rsidR="003D0A1D" w:rsidRPr="00A85EB4" w:rsidRDefault="003D0A1D" w:rsidP="003D0A1D">
            <w:pPr>
              <w:spacing w:after="0" w:line="240" w:lineRule="auto"/>
              <w:rPr>
                <w:sz w:val="24"/>
                <w:szCs w:val="24"/>
              </w:rPr>
            </w:pPr>
            <w:proofErr w:type="spellStart"/>
            <w:r w:rsidRPr="00A85EB4">
              <w:rPr>
                <w:sz w:val="24"/>
                <w:szCs w:val="24"/>
              </w:rPr>
              <w:t>уч-ов</w:t>
            </w:r>
            <w:proofErr w:type="spellEnd"/>
          </w:p>
        </w:tc>
        <w:tc>
          <w:tcPr>
            <w:tcW w:w="1559" w:type="dxa"/>
            <w:shd w:val="clear" w:color="auto" w:fill="auto"/>
          </w:tcPr>
          <w:p w14:paraId="0D2910A1" w14:textId="77777777" w:rsidR="003D0A1D" w:rsidRPr="00A85EB4" w:rsidRDefault="003D0A1D" w:rsidP="003D0A1D">
            <w:pPr>
              <w:spacing w:after="0" w:line="240" w:lineRule="auto"/>
              <w:rPr>
                <w:sz w:val="24"/>
                <w:szCs w:val="24"/>
              </w:rPr>
            </w:pPr>
            <w:r w:rsidRPr="00A85EB4">
              <w:rPr>
                <w:sz w:val="24"/>
                <w:szCs w:val="24"/>
              </w:rPr>
              <w:t>Победителей/призеров</w:t>
            </w:r>
          </w:p>
        </w:tc>
        <w:tc>
          <w:tcPr>
            <w:tcW w:w="1023" w:type="dxa"/>
          </w:tcPr>
          <w:p w14:paraId="7B6FA5D5" w14:textId="77777777" w:rsidR="003D0A1D" w:rsidRPr="00A85EB4" w:rsidRDefault="003D0A1D" w:rsidP="003D0A1D">
            <w:pPr>
              <w:spacing w:after="0" w:line="240" w:lineRule="auto"/>
              <w:rPr>
                <w:sz w:val="24"/>
                <w:szCs w:val="24"/>
              </w:rPr>
            </w:pPr>
            <w:proofErr w:type="spellStart"/>
            <w:r w:rsidRPr="00A85EB4">
              <w:rPr>
                <w:sz w:val="24"/>
                <w:szCs w:val="24"/>
              </w:rPr>
              <w:t>уч-ов</w:t>
            </w:r>
            <w:proofErr w:type="spellEnd"/>
          </w:p>
        </w:tc>
        <w:tc>
          <w:tcPr>
            <w:tcW w:w="1528" w:type="dxa"/>
          </w:tcPr>
          <w:p w14:paraId="0539E92C" w14:textId="77777777" w:rsidR="003D0A1D" w:rsidRPr="00A85EB4" w:rsidRDefault="003D0A1D" w:rsidP="003D0A1D">
            <w:pPr>
              <w:spacing w:after="0" w:line="240" w:lineRule="auto"/>
              <w:rPr>
                <w:sz w:val="24"/>
                <w:szCs w:val="24"/>
              </w:rPr>
            </w:pPr>
            <w:r w:rsidRPr="00A85EB4">
              <w:rPr>
                <w:sz w:val="24"/>
                <w:szCs w:val="24"/>
              </w:rPr>
              <w:t>Победителей/призеров</w:t>
            </w:r>
          </w:p>
        </w:tc>
      </w:tr>
      <w:tr w:rsidR="00A85EB4" w:rsidRPr="00A85EB4" w14:paraId="1A9C7FE0" w14:textId="77777777" w:rsidTr="00E370E3">
        <w:trPr>
          <w:trHeight w:val="517"/>
        </w:trPr>
        <w:tc>
          <w:tcPr>
            <w:tcW w:w="1977" w:type="dxa"/>
          </w:tcPr>
          <w:p w14:paraId="02801C5E" w14:textId="77777777" w:rsidR="003D0A1D" w:rsidRPr="00A85EB4" w:rsidRDefault="003D0A1D" w:rsidP="003D0A1D">
            <w:pPr>
              <w:spacing w:after="0" w:line="240" w:lineRule="auto"/>
              <w:rPr>
                <w:sz w:val="24"/>
                <w:szCs w:val="24"/>
              </w:rPr>
            </w:pPr>
            <w:r w:rsidRPr="00A85EB4">
              <w:rPr>
                <w:sz w:val="24"/>
                <w:szCs w:val="24"/>
              </w:rPr>
              <w:t>ГНПК «Шаг в будущее»</w:t>
            </w:r>
          </w:p>
          <w:p w14:paraId="07CCFE78" w14:textId="77777777" w:rsidR="003D0A1D" w:rsidRPr="00A85EB4" w:rsidRDefault="003D0A1D" w:rsidP="003D0A1D">
            <w:pPr>
              <w:spacing w:after="0" w:line="240" w:lineRule="auto"/>
              <w:ind w:firstLine="709"/>
              <w:rPr>
                <w:sz w:val="24"/>
                <w:szCs w:val="24"/>
              </w:rPr>
            </w:pPr>
          </w:p>
        </w:tc>
        <w:tc>
          <w:tcPr>
            <w:tcW w:w="1078" w:type="dxa"/>
            <w:shd w:val="clear" w:color="auto" w:fill="auto"/>
            <w:vAlign w:val="center"/>
          </w:tcPr>
          <w:p w14:paraId="5E4AFD8A" w14:textId="77777777" w:rsidR="003D0A1D" w:rsidRPr="00A85EB4" w:rsidRDefault="003D0A1D" w:rsidP="003D0A1D">
            <w:pPr>
              <w:spacing w:after="0" w:line="240" w:lineRule="auto"/>
              <w:rPr>
                <w:sz w:val="24"/>
                <w:szCs w:val="24"/>
              </w:rPr>
            </w:pPr>
            <w:r w:rsidRPr="00A85EB4">
              <w:rPr>
                <w:sz w:val="24"/>
                <w:szCs w:val="24"/>
              </w:rPr>
              <w:t>46</w:t>
            </w:r>
          </w:p>
          <w:p w14:paraId="7DED6D96" w14:textId="77777777" w:rsidR="003D0A1D" w:rsidRPr="00A85EB4" w:rsidRDefault="003D0A1D" w:rsidP="003D0A1D">
            <w:pPr>
              <w:spacing w:after="0" w:line="240" w:lineRule="auto"/>
              <w:rPr>
                <w:sz w:val="24"/>
                <w:szCs w:val="24"/>
              </w:rPr>
            </w:pPr>
            <w:r w:rsidRPr="00A85EB4">
              <w:rPr>
                <w:sz w:val="24"/>
                <w:szCs w:val="24"/>
              </w:rPr>
              <w:t>(1,1%)</w:t>
            </w:r>
          </w:p>
        </w:tc>
        <w:tc>
          <w:tcPr>
            <w:tcW w:w="1448" w:type="dxa"/>
            <w:shd w:val="clear" w:color="auto" w:fill="auto"/>
            <w:vAlign w:val="center"/>
          </w:tcPr>
          <w:p w14:paraId="18921BF0" w14:textId="77777777" w:rsidR="003D0A1D" w:rsidRPr="00A85EB4" w:rsidRDefault="003D0A1D" w:rsidP="003D0A1D">
            <w:pPr>
              <w:spacing w:after="0" w:line="240" w:lineRule="auto"/>
              <w:rPr>
                <w:sz w:val="24"/>
                <w:szCs w:val="24"/>
              </w:rPr>
            </w:pPr>
            <w:r w:rsidRPr="00A85EB4">
              <w:rPr>
                <w:sz w:val="24"/>
                <w:szCs w:val="24"/>
              </w:rPr>
              <w:t>9/24</w:t>
            </w:r>
          </w:p>
        </w:tc>
        <w:tc>
          <w:tcPr>
            <w:tcW w:w="1276" w:type="dxa"/>
            <w:shd w:val="clear" w:color="auto" w:fill="auto"/>
            <w:vAlign w:val="center"/>
          </w:tcPr>
          <w:p w14:paraId="38469730" w14:textId="77777777" w:rsidR="003D0A1D" w:rsidRPr="00A85EB4" w:rsidRDefault="003D0A1D" w:rsidP="003D0A1D">
            <w:pPr>
              <w:spacing w:after="0" w:line="240" w:lineRule="auto"/>
              <w:rPr>
                <w:sz w:val="24"/>
                <w:szCs w:val="24"/>
              </w:rPr>
            </w:pPr>
            <w:r w:rsidRPr="00A85EB4">
              <w:rPr>
                <w:sz w:val="24"/>
                <w:szCs w:val="24"/>
              </w:rPr>
              <w:t>61</w:t>
            </w:r>
          </w:p>
        </w:tc>
        <w:tc>
          <w:tcPr>
            <w:tcW w:w="1559" w:type="dxa"/>
            <w:shd w:val="clear" w:color="auto" w:fill="auto"/>
            <w:vAlign w:val="center"/>
          </w:tcPr>
          <w:p w14:paraId="0722CD7B" w14:textId="77777777" w:rsidR="003D0A1D" w:rsidRPr="00A85EB4" w:rsidRDefault="003D0A1D" w:rsidP="003D0A1D">
            <w:pPr>
              <w:spacing w:after="0" w:line="240" w:lineRule="auto"/>
              <w:rPr>
                <w:sz w:val="24"/>
                <w:szCs w:val="24"/>
              </w:rPr>
            </w:pPr>
            <w:r w:rsidRPr="00A85EB4">
              <w:rPr>
                <w:sz w:val="24"/>
                <w:szCs w:val="24"/>
              </w:rPr>
              <w:t>26/28</w:t>
            </w:r>
          </w:p>
        </w:tc>
        <w:tc>
          <w:tcPr>
            <w:tcW w:w="1023" w:type="dxa"/>
            <w:vAlign w:val="center"/>
          </w:tcPr>
          <w:p w14:paraId="5D318E45" w14:textId="77777777" w:rsidR="003D0A1D" w:rsidRPr="00A85EB4" w:rsidRDefault="003D0A1D" w:rsidP="003D0A1D">
            <w:pPr>
              <w:spacing w:after="0" w:line="240" w:lineRule="auto"/>
              <w:rPr>
                <w:sz w:val="24"/>
                <w:szCs w:val="24"/>
              </w:rPr>
            </w:pPr>
            <w:r w:rsidRPr="00A85EB4">
              <w:rPr>
                <w:sz w:val="24"/>
                <w:szCs w:val="24"/>
              </w:rPr>
              <w:t>78</w:t>
            </w:r>
          </w:p>
        </w:tc>
        <w:tc>
          <w:tcPr>
            <w:tcW w:w="1528" w:type="dxa"/>
            <w:vAlign w:val="center"/>
          </w:tcPr>
          <w:p w14:paraId="512BDBCF" w14:textId="77777777" w:rsidR="003D0A1D" w:rsidRPr="00A85EB4" w:rsidRDefault="003D0A1D" w:rsidP="003D0A1D">
            <w:pPr>
              <w:spacing w:after="0" w:line="240" w:lineRule="auto"/>
              <w:rPr>
                <w:sz w:val="24"/>
                <w:szCs w:val="24"/>
              </w:rPr>
            </w:pPr>
            <w:r w:rsidRPr="00A85EB4">
              <w:rPr>
                <w:sz w:val="24"/>
                <w:szCs w:val="24"/>
              </w:rPr>
              <w:t>25/51</w:t>
            </w:r>
          </w:p>
        </w:tc>
      </w:tr>
      <w:tr w:rsidR="00A85EB4" w:rsidRPr="00A85EB4" w14:paraId="4CBDA287" w14:textId="77777777" w:rsidTr="00E370E3">
        <w:trPr>
          <w:trHeight w:val="1090"/>
        </w:trPr>
        <w:tc>
          <w:tcPr>
            <w:tcW w:w="1977" w:type="dxa"/>
          </w:tcPr>
          <w:p w14:paraId="00E26887" w14:textId="77777777" w:rsidR="003D0A1D" w:rsidRPr="00A85EB4" w:rsidRDefault="003D0A1D" w:rsidP="003D0A1D">
            <w:pPr>
              <w:spacing w:after="0" w:line="240" w:lineRule="auto"/>
              <w:rPr>
                <w:sz w:val="24"/>
                <w:szCs w:val="24"/>
              </w:rPr>
            </w:pPr>
            <w:r w:rsidRPr="00A85EB4">
              <w:rPr>
                <w:sz w:val="24"/>
                <w:szCs w:val="24"/>
              </w:rPr>
              <w:t>Городской конкурс учебных проектов</w:t>
            </w:r>
          </w:p>
        </w:tc>
        <w:tc>
          <w:tcPr>
            <w:tcW w:w="1078" w:type="dxa"/>
            <w:shd w:val="clear" w:color="auto" w:fill="auto"/>
            <w:vAlign w:val="center"/>
          </w:tcPr>
          <w:p w14:paraId="08D0C6B5" w14:textId="77777777" w:rsidR="003D0A1D" w:rsidRPr="00A85EB4" w:rsidRDefault="003D0A1D" w:rsidP="003D0A1D">
            <w:pPr>
              <w:spacing w:after="0" w:line="240" w:lineRule="auto"/>
              <w:rPr>
                <w:sz w:val="24"/>
                <w:szCs w:val="24"/>
              </w:rPr>
            </w:pPr>
            <w:r w:rsidRPr="00A85EB4">
              <w:rPr>
                <w:sz w:val="24"/>
                <w:szCs w:val="24"/>
              </w:rPr>
              <w:t>110/174</w:t>
            </w:r>
          </w:p>
          <w:p w14:paraId="4C63C20E" w14:textId="77777777" w:rsidR="003D0A1D" w:rsidRPr="00A85EB4" w:rsidRDefault="003D0A1D" w:rsidP="003D0A1D">
            <w:pPr>
              <w:spacing w:after="0" w:line="240" w:lineRule="auto"/>
              <w:rPr>
                <w:sz w:val="24"/>
                <w:szCs w:val="24"/>
              </w:rPr>
            </w:pPr>
            <w:r w:rsidRPr="00A85EB4">
              <w:rPr>
                <w:sz w:val="24"/>
                <w:szCs w:val="24"/>
              </w:rPr>
              <w:t>(4%)</w:t>
            </w:r>
          </w:p>
        </w:tc>
        <w:tc>
          <w:tcPr>
            <w:tcW w:w="1448" w:type="dxa"/>
            <w:shd w:val="clear" w:color="auto" w:fill="auto"/>
            <w:vAlign w:val="center"/>
          </w:tcPr>
          <w:p w14:paraId="2A187030" w14:textId="77777777" w:rsidR="003D0A1D" w:rsidRPr="00A85EB4" w:rsidRDefault="003D0A1D" w:rsidP="003D0A1D">
            <w:pPr>
              <w:spacing w:after="0" w:line="240" w:lineRule="auto"/>
              <w:rPr>
                <w:sz w:val="24"/>
                <w:szCs w:val="24"/>
              </w:rPr>
            </w:pPr>
            <w:r w:rsidRPr="00A85EB4">
              <w:rPr>
                <w:sz w:val="24"/>
                <w:szCs w:val="24"/>
              </w:rPr>
              <w:t>29/53</w:t>
            </w:r>
          </w:p>
        </w:tc>
        <w:tc>
          <w:tcPr>
            <w:tcW w:w="1276" w:type="dxa"/>
            <w:shd w:val="clear" w:color="auto" w:fill="auto"/>
            <w:vAlign w:val="center"/>
          </w:tcPr>
          <w:p w14:paraId="06949C2F" w14:textId="77777777" w:rsidR="003D0A1D" w:rsidRPr="00A85EB4" w:rsidRDefault="003D0A1D" w:rsidP="003D0A1D">
            <w:pPr>
              <w:spacing w:after="0" w:line="240" w:lineRule="auto"/>
              <w:rPr>
                <w:sz w:val="24"/>
                <w:szCs w:val="24"/>
              </w:rPr>
            </w:pPr>
            <w:r w:rsidRPr="00A85EB4">
              <w:rPr>
                <w:sz w:val="24"/>
                <w:szCs w:val="24"/>
              </w:rPr>
              <w:t>-</w:t>
            </w:r>
          </w:p>
        </w:tc>
        <w:tc>
          <w:tcPr>
            <w:tcW w:w="1559" w:type="dxa"/>
            <w:shd w:val="clear" w:color="auto" w:fill="auto"/>
            <w:vAlign w:val="center"/>
          </w:tcPr>
          <w:p w14:paraId="0E387A23" w14:textId="77777777" w:rsidR="003D0A1D" w:rsidRPr="00A85EB4" w:rsidRDefault="003D0A1D" w:rsidP="003D0A1D">
            <w:pPr>
              <w:spacing w:after="0" w:line="240" w:lineRule="auto"/>
              <w:rPr>
                <w:sz w:val="24"/>
                <w:szCs w:val="24"/>
              </w:rPr>
            </w:pPr>
            <w:r w:rsidRPr="00A85EB4">
              <w:rPr>
                <w:sz w:val="24"/>
                <w:szCs w:val="24"/>
              </w:rPr>
              <w:t>-</w:t>
            </w:r>
          </w:p>
        </w:tc>
        <w:tc>
          <w:tcPr>
            <w:tcW w:w="1023" w:type="dxa"/>
            <w:vAlign w:val="center"/>
          </w:tcPr>
          <w:p w14:paraId="27B259FF" w14:textId="77777777" w:rsidR="003D0A1D" w:rsidRPr="00A85EB4" w:rsidRDefault="003D0A1D" w:rsidP="003D0A1D">
            <w:pPr>
              <w:spacing w:after="0" w:line="240" w:lineRule="auto"/>
              <w:rPr>
                <w:sz w:val="24"/>
                <w:szCs w:val="24"/>
              </w:rPr>
            </w:pPr>
            <w:r w:rsidRPr="00A85EB4">
              <w:rPr>
                <w:sz w:val="24"/>
                <w:szCs w:val="24"/>
              </w:rPr>
              <w:t>153</w:t>
            </w:r>
          </w:p>
        </w:tc>
        <w:tc>
          <w:tcPr>
            <w:tcW w:w="1528" w:type="dxa"/>
            <w:vAlign w:val="center"/>
          </w:tcPr>
          <w:p w14:paraId="003357D8" w14:textId="77777777" w:rsidR="003D0A1D" w:rsidRPr="00A85EB4" w:rsidRDefault="003D0A1D" w:rsidP="003D0A1D">
            <w:pPr>
              <w:spacing w:after="0" w:line="240" w:lineRule="auto"/>
              <w:rPr>
                <w:sz w:val="24"/>
                <w:szCs w:val="24"/>
              </w:rPr>
            </w:pPr>
            <w:r w:rsidRPr="00A85EB4">
              <w:rPr>
                <w:sz w:val="24"/>
                <w:szCs w:val="24"/>
              </w:rPr>
              <w:t>44/78</w:t>
            </w:r>
          </w:p>
        </w:tc>
      </w:tr>
    </w:tbl>
    <w:p w14:paraId="22110391" w14:textId="77777777" w:rsidR="003D0A1D" w:rsidRPr="00A85EB4" w:rsidRDefault="003D0A1D" w:rsidP="003D0A1D">
      <w:pPr>
        <w:spacing w:after="0" w:line="240" w:lineRule="auto"/>
        <w:ind w:firstLine="709"/>
        <w:jc w:val="both"/>
      </w:pPr>
      <w:r w:rsidRPr="00A85EB4">
        <w:t xml:space="preserve">Дошкольники представили 18 работ. </w:t>
      </w:r>
    </w:p>
    <w:p w14:paraId="4332B2D5" w14:textId="77777777" w:rsidR="003D0A1D" w:rsidRPr="00A85EB4" w:rsidRDefault="003D0A1D" w:rsidP="003D0A1D">
      <w:pPr>
        <w:spacing w:after="0" w:line="240" w:lineRule="auto"/>
        <w:ind w:firstLine="360"/>
        <w:rPr>
          <w:b/>
          <w:szCs w:val="28"/>
        </w:rPr>
      </w:pPr>
      <w:r w:rsidRPr="00A85EB4">
        <w:rPr>
          <w:b/>
          <w:szCs w:val="28"/>
        </w:rPr>
        <w:t>Всероссийский и Региональный уровень:</w:t>
      </w:r>
    </w:p>
    <w:tbl>
      <w:tblPr>
        <w:tblW w:w="100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949"/>
        <w:gridCol w:w="1602"/>
        <w:gridCol w:w="954"/>
        <w:gridCol w:w="1559"/>
        <w:gridCol w:w="1190"/>
        <w:gridCol w:w="1559"/>
      </w:tblGrid>
      <w:tr w:rsidR="00A85EB4" w:rsidRPr="00A85EB4" w14:paraId="5361C354" w14:textId="77777777" w:rsidTr="00E370E3">
        <w:trPr>
          <w:trHeight w:val="353"/>
        </w:trPr>
        <w:tc>
          <w:tcPr>
            <w:tcW w:w="2269" w:type="dxa"/>
            <w:vMerge w:val="restart"/>
          </w:tcPr>
          <w:p w14:paraId="0B0363D5" w14:textId="77777777" w:rsidR="003D0A1D" w:rsidRPr="00A85EB4" w:rsidRDefault="003D0A1D" w:rsidP="003D0A1D">
            <w:pPr>
              <w:spacing w:after="0" w:line="240" w:lineRule="auto"/>
              <w:rPr>
                <w:sz w:val="24"/>
                <w:szCs w:val="20"/>
              </w:rPr>
            </w:pPr>
            <w:r w:rsidRPr="00A85EB4">
              <w:rPr>
                <w:sz w:val="24"/>
                <w:szCs w:val="20"/>
              </w:rPr>
              <w:t xml:space="preserve">Мероприятия </w:t>
            </w:r>
          </w:p>
        </w:tc>
        <w:tc>
          <w:tcPr>
            <w:tcW w:w="2551" w:type="dxa"/>
            <w:gridSpan w:val="2"/>
          </w:tcPr>
          <w:p w14:paraId="1C199CAD" w14:textId="77777777" w:rsidR="003D0A1D" w:rsidRPr="00A85EB4" w:rsidRDefault="003D0A1D" w:rsidP="003D0A1D">
            <w:pPr>
              <w:spacing w:after="0" w:line="240" w:lineRule="auto"/>
              <w:jc w:val="center"/>
              <w:rPr>
                <w:sz w:val="24"/>
                <w:szCs w:val="20"/>
              </w:rPr>
            </w:pPr>
            <w:r w:rsidRPr="00A85EB4">
              <w:rPr>
                <w:sz w:val="24"/>
                <w:szCs w:val="20"/>
              </w:rPr>
              <w:t>2018-2019</w:t>
            </w:r>
          </w:p>
        </w:tc>
        <w:tc>
          <w:tcPr>
            <w:tcW w:w="2513" w:type="dxa"/>
            <w:gridSpan w:val="2"/>
          </w:tcPr>
          <w:p w14:paraId="1D9C5877" w14:textId="77777777" w:rsidR="003D0A1D" w:rsidRPr="00A85EB4" w:rsidRDefault="003D0A1D" w:rsidP="003D0A1D">
            <w:pPr>
              <w:spacing w:after="0" w:line="240" w:lineRule="auto"/>
              <w:jc w:val="center"/>
              <w:rPr>
                <w:sz w:val="24"/>
                <w:szCs w:val="20"/>
              </w:rPr>
            </w:pPr>
            <w:r w:rsidRPr="00A85EB4">
              <w:rPr>
                <w:sz w:val="24"/>
                <w:szCs w:val="20"/>
              </w:rPr>
              <w:t>2019-2020</w:t>
            </w:r>
          </w:p>
        </w:tc>
        <w:tc>
          <w:tcPr>
            <w:tcW w:w="2749" w:type="dxa"/>
            <w:gridSpan w:val="2"/>
          </w:tcPr>
          <w:p w14:paraId="11FA88E0" w14:textId="77777777" w:rsidR="003D0A1D" w:rsidRPr="00A85EB4" w:rsidRDefault="003D0A1D" w:rsidP="003D0A1D">
            <w:pPr>
              <w:spacing w:after="0" w:line="240" w:lineRule="auto"/>
              <w:jc w:val="center"/>
              <w:rPr>
                <w:sz w:val="24"/>
                <w:szCs w:val="20"/>
              </w:rPr>
            </w:pPr>
            <w:r w:rsidRPr="00A85EB4">
              <w:rPr>
                <w:sz w:val="24"/>
                <w:szCs w:val="20"/>
              </w:rPr>
              <w:t>2020-2021</w:t>
            </w:r>
          </w:p>
        </w:tc>
      </w:tr>
      <w:tr w:rsidR="00A85EB4" w:rsidRPr="00A85EB4" w14:paraId="52FA94D2" w14:textId="77777777" w:rsidTr="00E370E3">
        <w:trPr>
          <w:trHeight w:val="156"/>
        </w:trPr>
        <w:tc>
          <w:tcPr>
            <w:tcW w:w="2269" w:type="dxa"/>
            <w:vMerge/>
          </w:tcPr>
          <w:p w14:paraId="688F5211" w14:textId="77777777" w:rsidR="003D0A1D" w:rsidRPr="00A85EB4" w:rsidRDefault="003D0A1D" w:rsidP="003D0A1D">
            <w:pPr>
              <w:spacing w:after="0" w:line="240" w:lineRule="auto"/>
              <w:rPr>
                <w:sz w:val="24"/>
                <w:szCs w:val="20"/>
              </w:rPr>
            </w:pPr>
          </w:p>
        </w:tc>
        <w:tc>
          <w:tcPr>
            <w:tcW w:w="949" w:type="dxa"/>
            <w:shd w:val="clear" w:color="auto" w:fill="auto"/>
          </w:tcPr>
          <w:p w14:paraId="5D4C4D3C" w14:textId="77777777" w:rsidR="003D0A1D" w:rsidRPr="00A85EB4" w:rsidRDefault="003D0A1D" w:rsidP="003D0A1D">
            <w:pPr>
              <w:spacing w:after="0" w:line="240" w:lineRule="auto"/>
              <w:jc w:val="center"/>
              <w:rPr>
                <w:sz w:val="24"/>
                <w:szCs w:val="20"/>
              </w:rPr>
            </w:pPr>
            <w:proofErr w:type="spellStart"/>
            <w:r w:rsidRPr="00A85EB4">
              <w:rPr>
                <w:sz w:val="24"/>
                <w:szCs w:val="20"/>
              </w:rPr>
              <w:t>уч-ов</w:t>
            </w:r>
            <w:proofErr w:type="spellEnd"/>
          </w:p>
        </w:tc>
        <w:tc>
          <w:tcPr>
            <w:tcW w:w="1602" w:type="dxa"/>
            <w:shd w:val="clear" w:color="auto" w:fill="auto"/>
          </w:tcPr>
          <w:p w14:paraId="533BE8B0" w14:textId="77777777" w:rsidR="003D0A1D" w:rsidRPr="00A85EB4" w:rsidRDefault="003D0A1D" w:rsidP="003D0A1D">
            <w:pPr>
              <w:spacing w:after="0" w:line="240" w:lineRule="auto"/>
              <w:jc w:val="center"/>
              <w:rPr>
                <w:sz w:val="24"/>
                <w:szCs w:val="20"/>
              </w:rPr>
            </w:pPr>
            <w:r w:rsidRPr="00A85EB4">
              <w:rPr>
                <w:sz w:val="24"/>
                <w:szCs w:val="20"/>
              </w:rPr>
              <w:t>Победителей/призеров</w:t>
            </w:r>
          </w:p>
        </w:tc>
        <w:tc>
          <w:tcPr>
            <w:tcW w:w="954" w:type="dxa"/>
            <w:shd w:val="clear" w:color="auto" w:fill="auto"/>
          </w:tcPr>
          <w:p w14:paraId="3C5A8560" w14:textId="77777777" w:rsidR="003D0A1D" w:rsidRPr="00A85EB4" w:rsidRDefault="003D0A1D" w:rsidP="003D0A1D">
            <w:pPr>
              <w:spacing w:after="0" w:line="240" w:lineRule="auto"/>
              <w:jc w:val="center"/>
              <w:rPr>
                <w:sz w:val="24"/>
                <w:szCs w:val="20"/>
              </w:rPr>
            </w:pPr>
            <w:proofErr w:type="spellStart"/>
            <w:r w:rsidRPr="00A85EB4">
              <w:rPr>
                <w:sz w:val="24"/>
                <w:szCs w:val="20"/>
              </w:rPr>
              <w:t>уч-ов</w:t>
            </w:r>
            <w:proofErr w:type="spellEnd"/>
          </w:p>
        </w:tc>
        <w:tc>
          <w:tcPr>
            <w:tcW w:w="1559" w:type="dxa"/>
            <w:shd w:val="clear" w:color="auto" w:fill="auto"/>
          </w:tcPr>
          <w:p w14:paraId="77BB7AC1" w14:textId="77777777" w:rsidR="003D0A1D" w:rsidRPr="00A85EB4" w:rsidRDefault="003D0A1D" w:rsidP="003D0A1D">
            <w:pPr>
              <w:spacing w:after="0" w:line="240" w:lineRule="auto"/>
              <w:jc w:val="center"/>
              <w:rPr>
                <w:sz w:val="24"/>
                <w:szCs w:val="20"/>
              </w:rPr>
            </w:pPr>
            <w:r w:rsidRPr="00A85EB4">
              <w:rPr>
                <w:sz w:val="24"/>
                <w:szCs w:val="20"/>
              </w:rPr>
              <w:t>Победителей/призеров</w:t>
            </w:r>
          </w:p>
        </w:tc>
        <w:tc>
          <w:tcPr>
            <w:tcW w:w="1190" w:type="dxa"/>
          </w:tcPr>
          <w:p w14:paraId="6E6137DF" w14:textId="77777777" w:rsidR="003D0A1D" w:rsidRPr="00A85EB4" w:rsidRDefault="003D0A1D" w:rsidP="003D0A1D">
            <w:pPr>
              <w:spacing w:after="0" w:line="240" w:lineRule="auto"/>
              <w:jc w:val="center"/>
              <w:rPr>
                <w:sz w:val="24"/>
                <w:szCs w:val="20"/>
              </w:rPr>
            </w:pPr>
            <w:proofErr w:type="spellStart"/>
            <w:r w:rsidRPr="00A85EB4">
              <w:rPr>
                <w:sz w:val="24"/>
                <w:szCs w:val="20"/>
              </w:rPr>
              <w:t>уч-ов</w:t>
            </w:r>
            <w:proofErr w:type="spellEnd"/>
          </w:p>
        </w:tc>
        <w:tc>
          <w:tcPr>
            <w:tcW w:w="1559" w:type="dxa"/>
          </w:tcPr>
          <w:p w14:paraId="22A9464C" w14:textId="77777777" w:rsidR="003D0A1D" w:rsidRPr="00A85EB4" w:rsidRDefault="003D0A1D" w:rsidP="003D0A1D">
            <w:pPr>
              <w:spacing w:after="0" w:line="240" w:lineRule="auto"/>
              <w:jc w:val="center"/>
              <w:rPr>
                <w:sz w:val="24"/>
                <w:szCs w:val="20"/>
              </w:rPr>
            </w:pPr>
            <w:r w:rsidRPr="00A85EB4">
              <w:rPr>
                <w:sz w:val="24"/>
                <w:szCs w:val="20"/>
              </w:rPr>
              <w:t>Победителей/призеров</w:t>
            </w:r>
          </w:p>
        </w:tc>
      </w:tr>
      <w:tr w:rsidR="00A85EB4" w:rsidRPr="00A85EB4" w14:paraId="454DBC48" w14:textId="77777777" w:rsidTr="00E370E3">
        <w:trPr>
          <w:trHeight w:val="156"/>
        </w:trPr>
        <w:tc>
          <w:tcPr>
            <w:tcW w:w="2269" w:type="dxa"/>
            <w:vAlign w:val="center"/>
          </w:tcPr>
          <w:p w14:paraId="722C1381" w14:textId="77777777" w:rsidR="003D0A1D" w:rsidRPr="00A85EB4" w:rsidRDefault="003D0A1D" w:rsidP="003D0A1D">
            <w:pPr>
              <w:spacing w:after="0" w:line="240" w:lineRule="auto"/>
              <w:rPr>
                <w:sz w:val="24"/>
                <w:szCs w:val="20"/>
              </w:rPr>
            </w:pPr>
            <w:r w:rsidRPr="00A85EB4">
              <w:rPr>
                <w:sz w:val="24"/>
                <w:szCs w:val="20"/>
              </w:rPr>
              <w:t>Всероссийский форум научной молодежи «Шаг в будущее»</w:t>
            </w:r>
          </w:p>
          <w:p w14:paraId="1FF52630" w14:textId="77777777" w:rsidR="003D0A1D" w:rsidRPr="00A85EB4" w:rsidRDefault="003D0A1D" w:rsidP="003D0A1D">
            <w:pPr>
              <w:tabs>
                <w:tab w:val="left" w:pos="426"/>
              </w:tabs>
              <w:spacing w:after="0" w:line="240" w:lineRule="auto"/>
              <w:rPr>
                <w:sz w:val="24"/>
                <w:szCs w:val="20"/>
              </w:rPr>
            </w:pPr>
            <w:r w:rsidRPr="00A85EB4">
              <w:rPr>
                <w:sz w:val="24"/>
                <w:szCs w:val="20"/>
              </w:rPr>
              <w:t xml:space="preserve">16 октября 2020 года, </w:t>
            </w:r>
            <w:proofErr w:type="spellStart"/>
            <w:r w:rsidRPr="00A85EB4">
              <w:rPr>
                <w:sz w:val="24"/>
                <w:szCs w:val="20"/>
              </w:rPr>
              <w:t>г.Москва</w:t>
            </w:r>
            <w:proofErr w:type="spellEnd"/>
            <w:r w:rsidRPr="00A85EB4">
              <w:rPr>
                <w:sz w:val="24"/>
                <w:szCs w:val="20"/>
              </w:rPr>
              <w:t xml:space="preserve"> (дистанционно)</w:t>
            </w:r>
          </w:p>
        </w:tc>
        <w:tc>
          <w:tcPr>
            <w:tcW w:w="949" w:type="dxa"/>
            <w:shd w:val="clear" w:color="auto" w:fill="auto"/>
          </w:tcPr>
          <w:p w14:paraId="1AC6CFB0" w14:textId="77777777" w:rsidR="003D0A1D" w:rsidRPr="00A85EB4" w:rsidRDefault="003D0A1D" w:rsidP="003D0A1D">
            <w:pPr>
              <w:spacing w:after="0" w:line="240" w:lineRule="auto"/>
              <w:jc w:val="center"/>
              <w:rPr>
                <w:sz w:val="24"/>
                <w:szCs w:val="20"/>
              </w:rPr>
            </w:pPr>
            <w:r w:rsidRPr="00A85EB4">
              <w:rPr>
                <w:sz w:val="24"/>
                <w:szCs w:val="20"/>
              </w:rPr>
              <w:t>2</w:t>
            </w:r>
          </w:p>
        </w:tc>
        <w:tc>
          <w:tcPr>
            <w:tcW w:w="1602" w:type="dxa"/>
            <w:shd w:val="clear" w:color="auto" w:fill="auto"/>
          </w:tcPr>
          <w:p w14:paraId="581A5B04" w14:textId="77777777" w:rsidR="003D0A1D" w:rsidRPr="00A85EB4" w:rsidRDefault="003D0A1D" w:rsidP="003D0A1D">
            <w:pPr>
              <w:spacing w:after="0" w:line="240" w:lineRule="auto"/>
              <w:jc w:val="center"/>
              <w:rPr>
                <w:sz w:val="24"/>
                <w:szCs w:val="20"/>
              </w:rPr>
            </w:pPr>
            <w:r w:rsidRPr="00A85EB4">
              <w:rPr>
                <w:sz w:val="24"/>
                <w:szCs w:val="20"/>
              </w:rPr>
              <w:t>0/2</w:t>
            </w:r>
          </w:p>
        </w:tc>
        <w:tc>
          <w:tcPr>
            <w:tcW w:w="954" w:type="dxa"/>
            <w:shd w:val="clear" w:color="auto" w:fill="auto"/>
          </w:tcPr>
          <w:p w14:paraId="06229E9E" w14:textId="77777777" w:rsidR="003D0A1D" w:rsidRPr="00A85EB4" w:rsidRDefault="003D0A1D" w:rsidP="003D0A1D">
            <w:pPr>
              <w:spacing w:after="0" w:line="240" w:lineRule="auto"/>
              <w:jc w:val="center"/>
              <w:rPr>
                <w:sz w:val="24"/>
                <w:szCs w:val="20"/>
              </w:rPr>
            </w:pPr>
          </w:p>
        </w:tc>
        <w:tc>
          <w:tcPr>
            <w:tcW w:w="1559" w:type="dxa"/>
            <w:shd w:val="clear" w:color="auto" w:fill="auto"/>
          </w:tcPr>
          <w:p w14:paraId="792BD808" w14:textId="77777777" w:rsidR="003D0A1D" w:rsidRPr="00A85EB4" w:rsidRDefault="003D0A1D" w:rsidP="003D0A1D">
            <w:pPr>
              <w:spacing w:after="0" w:line="240" w:lineRule="auto"/>
              <w:jc w:val="center"/>
              <w:rPr>
                <w:sz w:val="24"/>
                <w:szCs w:val="20"/>
              </w:rPr>
            </w:pPr>
          </w:p>
        </w:tc>
        <w:tc>
          <w:tcPr>
            <w:tcW w:w="1190" w:type="dxa"/>
            <w:vAlign w:val="center"/>
          </w:tcPr>
          <w:p w14:paraId="220B936F" w14:textId="77777777" w:rsidR="003D0A1D" w:rsidRPr="00A85EB4" w:rsidRDefault="003D0A1D" w:rsidP="003D0A1D">
            <w:pPr>
              <w:spacing w:after="0" w:line="240" w:lineRule="auto"/>
              <w:jc w:val="center"/>
              <w:rPr>
                <w:sz w:val="24"/>
                <w:szCs w:val="20"/>
              </w:rPr>
            </w:pPr>
            <w:r w:rsidRPr="00A85EB4">
              <w:rPr>
                <w:sz w:val="24"/>
                <w:szCs w:val="20"/>
              </w:rPr>
              <w:t>2</w:t>
            </w:r>
          </w:p>
        </w:tc>
        <w:tc>
          <w:tcPr>
            <w:tcW w:w="1559" w:type="dxa"/>
            <w:vAlign w:val="center"/>
          </w:tcPr>
          <w:p w14:paraId="3123CBC9" w14:textId="77777777" w:rsidR="003D0A1D" w:rsidRPr="00A85EB4" w:rsidRDefault="003D0A1D" w:rsidP="003D0A1D">
            <w:pPr>
              <w:spacing w:after="0" w:line="240" w:lineRule="auto"/>
              <w:jc w:val="center"/>
              <w:rPr>
                <w:sz w:val="24"/>
                <w:szCs w:val="20"/>
              </w:rPr>
            </w:pPr>
            <w:r w:rsidRPr="00A85EB4">
              <w:rPr>
                <w:sz w:val="24"/>
                <w:szCs w:val="20"/>
              </w:rPr>
              <w:t>0/1</w:t>
            </w:r>
          </w:p>
        </w:tc>
      </w:tr>
      <w:tr w:rsidR="00A85EB4" w:rsidRPr="00A85EB4" w14:paraId="3557DB4C" w14:textId="77777777" w:rsidTr="00E370E3">
        <w:trPr>
          <w:trHeight w:val="156"/>
        </w:trPr>
        <w:tc>
          <w:tcPr>
            <w:tcW w:w="2269" w:type="dxa"/>
            <w:vAlign w:val="center"/>
          </w:tcPr>
          <w:p w14:paraId="523CDCF6" w14:textId="77777777" w:rsidR="003D0A1D" w:rsidRPr="00A85EB4" w:rsidRDefault="003D0A1D" w:rsidP="003D0A1D">
            <w:pPr>
              <w:spacing w:after="0" w:line="240" w:lineRule="auto"/>
              <w:rPr>
                <w:sz w:val="24"/>
                <w:szCs w:val="20"/>
              </w:rPr>
            </w:pPr>
            <w:r w:rsidRPr="00A85EB4">
              <w:rPr>
                <w:sz w:val="24"/>
                <w:szCs w:val="20"/>
              </w:rPr>
              <w:t>Всероссийский форум научной молодежи «Шаг в будущее»</w:t>
            </w:r>
          </w:p>
          <w:p w14:paraId="03F5BC29" w14:textId="77777777" w:rsidR="003D0A1D" w:rsidRPr="00A85EB4" w:rsidRDefault="003D0A1D" w:rsidP="003D0A1D">
            <w:pPr>
              <w:spacing w:after="0" w:line="240" w:lineRule="auto"/>
              <w:rPr>
                <w:sz w:val="24"/>
                <w:szCs w:val="20"/>
              </w:rPr>
            </w:pPr>
            <w:r w:rsidRPr="00A85EB4">
              <w:rPr>
                <w:sz w:val="24"/>
                <w:szCs w:val="20"/>
              </w:rPr>
              <w:t xml:space="preserve">18 марта 2021 года, </w:t>
            </w:r>
            <w:proofErr w:type="spellStart"/>
            <w:r w:rsidRPr="00A85EB4">
              <w:rPr>
                <w:sz w:val="24"/>
                <w:szCs w:val="20"/>
              </w:rPr>
              <w:t>г.Москва</w:t>
            </w:r>
            <w:proofErr w:type="spellEnd"/>
            <w:r w:rsidRPr="00A85EB4">
              <w:rPr>
                <w:sz w:val="24"/>
                <w:szCs w:val="20"/>
              </w:rPr>
              <w:t xml:space="preserve"> (дистанционно)</w:t>
            </w:r>
          </w:p>
        </w:tc>
        <w:tc>
          <w:tcPr>
            <w:tcW w:w="949" w:type="dxa"/>
            <w:shd w:val="clear" w:color="auto" w:fill="auto"/>
          </w:tcPr>
          <w:p w14:paraId="05402EDD" w14:textId="77777777" w:rsidR="003D0A1D" w:rsidRPr="00A85EB4" w:rsidRDefault="003D0A1D" w:rsidP="003D0A1D">
            <w:pPr>
              <w:spacing w:after="0" w:line="240" w:lineRule="auto"/>
              <w:jc w:val="center"/>
              <w:rPr>
                <w:sz w:val="24"/>
                <w:szCs w:val="20"/>
              </w:rPr>
            </w:pPr>
          </w:p>
        </w:tc>
        <w:tc>
          <w:tcPr>
            <w:tcW w:w="1602" w:type="dxa"/>
            <w:shd w:val="clear" w:color="auto" w:fill="auto"/>
          </w:tcPr>
          <w:p w14:paraId="0A529015" w14:textId="77777777" w:rsidR="003D0A1D" w:rsidRPr="00A85EB4" w:rsidRDefault="003D0A1D" w:rsidP="003D0A1D">
            <w:pPr>
              <w:spacing w:after="0" w:line="240" w:lineRule="auto"/>
              <w:jc w:val="center"/>
              <w:rPr>
                <w:sz w:val="24"/>
                <w:szCs w:val="20"/>
              </w:rPr>
            </w:pPr>
          </w:p>
        </w:tc>
        <w:tc>
          <w:tcPr>
            <w:tcW w:w="954" w:type="dxa"/>
            <w:shd w:val="clear" w:color="auto" w:fill="auto"/>
          </w:tcPr>
          <w:p w14:paraId="1C6E2729" w14:textId="77777777" w:rsidR="003D0A1D" w:rsidRPr="00A85EB4" w:rsidRDefault="003D0A1D" w:rsidP="003D0A1D">
            <w:pPr>
              <w:spacing w:after="0" w:line="240" w:lineRule="auto"/>
              <w:jc w:val="center"/>
              <w:rPr>
                <w:sz w:val="24"/>
                <w:szCs w:val="20"/>
              </w:rPr>
            </w:pPr>
          </w:p>
        </w:tc>
        <w:tc>
          <w:tcPr>
            <w:tcW w:w="1559" w:type="dxa"/>
            <w:shd w:val="clear" w:color="auto" w:fill="auto"/>
          </w:tcPr>
          <w:p w14:paraId="48E105D8" w14:textId="77777777" w:rsidR="003D0A1D" w:rsidRPr="00A85EB4" w:rsidRDefault="003D0A1D" w:rsidP="003D0A1D">
            <w:pPr>
              <w:spacing w:after="0" w:line="240" w:lineRule="auto"/>
              <w:jc w:val="center"/>
              <w:rPr>
                <w:sz w:val="24"/>
                <w:szCs w:val="20"/>
              </w:rPr>
            </w:pPr>
          </w:p>
        </w:tc>
        <w:tc>
          <w:tcPr>
            <w:tcW w:w="1190" w:type="dxa"/>
            <w:vAlign w:val="center"/>
          </w:tcPr>
          <w:p w14:paraId="7BAA00EA" w14:textId="77777777" w:rsidR="003D0A1D" w:rsidRPr="00A85EB4" w:rsidRDefault="003D0A1D" w:rsidP="003D0A1D">
            <w:pPr>
              <w:spacing w:after="0" w:line="240" w:lineRule="auto"/>
              <w:jc w:val="center"/>
              <w:rPr>
                <w:sz w:val="24"/>
                <w:szCs w:val="20"/>
              </w:rPr>
            </w:pPr>
            <w:r w:rsidRPr="00A85EB4">
              <w:rPr>
                <w:sz w:val="24"/>
                <w:szCs w:val="20"/>
              </w:rPr>
              <w:t>2</w:t>
            </w:r>
          </w:p>
        </w:tc>
        <w:tc>
          <w:tcPr>
            <w:tcW w:w="1559" w:type="dxa"/>
            <w:vAlign w:val="center"/>
          </w:tcPr>
          <w:p w14:paraId="43F1FBDB" w14:textId="77777777" w:rsidR="003D0A1D" w:rsidRPr="00A85EB4" w:rsidRDefault="003D0A1D" w:rsidP="003D0A1D">
            <w:pPr>
              <w:spacing w:after="0" w:line="240" w:lineRule="auto"/>
              <w:jc w:val="center"/>
              <w:rPr>
                <w:sz w:val="24"/>
                <w:szCs w:val="20"/>
              </w:rPr>
            </w:pPr>
            <w:r w:rsidRPr="00A85EB4">
              <w:rPr>
                <w:sz w:val="24"/>
                <w:szCs w:val="20"/>
              </w:rPr>
              <w:t>-</w:t>
            </w:r>
          </w:p>
        </w:tc>
      </w:tr>
      <w:tr w:rsidR="00A85EB4" w:rsidRPr="00A85EB4" w14:paraId="09AE52BD" w14:textId="77777777" w:rsidTr="00E370E3">
        <w:trPr>
          <w:trHeight w:val="1004"/>
        </w:trPr>
        <w:tc>
          <w:tcPr>
            <w:tcW w:w="2269" w:type="dxa"/>
          </w:tcPr>
          <w:p w14:paraId="0684CB2E" w14:textId="77777777" w:rsidR="003D0A1D" w:rsidRPr="00A85EB4" w:rsidRDefault="003D0A1D" w:rsidP="003D0A1D">
            <w:pPr>
              <w:spacing w:after="0" w:line="240" w:lineRule="auto"/>
              <w:rPr>
                <w:sz w:val="24"/>
                <w:szCs w:val="20"/>
              </w:rPr>
            </w:pPr>
            <w:r w:rsidRPr="00A85EB4">
              <w:rPr>
                <w:sz w:val="24"/>
                <w:szCs w:val="20"/>
              </w:rPr>
              <w:t>РНПК «Шаг в будущее, Сибирь!» (дистанционно)</w:t>
            </w:r>
          </w:p>
        </w:tc>
        <w:tc>
          <w:tcPr>
            <w:tcW w:w="949" w:type="dxa"/>
            <w:shd w:val="clear" w:color="auto" w:fill="auto"/>
            <w:vAlign w:val="center"/>
          </w:tcPr>
          <w:p w14:paraId="2F734BA6" w14:textId="77777777" w:rsidR="003D0A1D" w:rsidRPr="00A85EB4" w:rsidRDefault="003D0A1D" w:rsidP="003D0A1D">
            <w:pPr>
              <w:spacing w:after="0" w:line="240" w:lineRule="auto"/>
              <w:jc w:val="center"/>
              <w:rPr>
                <w:sz w:val="24"/>
                <w:szCs w:val="20"/>
              </w:rPr>
            </w:pPr>
            <w:r w:rsidRPr="00A85EB4">
              <w:rPr>
                <w:sz w:val="24"/>
                <w:szCs w:val="20"/>
              </w:rPr>
              <w:t>6</w:t>
            </w:r>
          </w:p>
        </w:tc>
        <w:tc>
          <w:tcPr>
            <w:tcW w:w="1602" w:type="dxa"/>
            <w:shd w:val="clear" w:color="auto" w:fill="auto"/>
            <w:vAlign w:val="center"/>
          </w:tcPr>
          <w:p w14:paraId="7529F206" w14:textId="77777777" w:rsidR="003D0A1D" w:rsidRPr="00A85EB4" w:rsidRDefault="003D0A1D" w:rsidP="003D0A1D">
            <w:pPr>
              <w:spacing w:after="0" w:line="240" w:lineRule="auto"/>
              <w:jc w:val="center"/>
              <w:rPr>
                <w:sz w:val="24"/>
                <w:szCs w:val="20"/>
              </w:rPr>
            </w:pPr>
            <w:r w:rsidRPr="00A85EB4">
              <w:rPr>
                <w:sz w:val="24"/>
                <w:szCs w:val="20"/>
              </w:rPr>
              <w:t>1/4</w:t>
            </w:r>
          </w:p>
        </w:tc>
        <w:tc>
          <w:tcPr>
            <w:tcW w:w="954" w:type="dxa"/>
            <w:shd w:val="clear" w:color="auto" w:fill="auto"/>
            <w:vAlign w:val="center"/>
          </w:tcPr>
          <w:p w14:paraId="6536BE66" w14:textId="77777777" w:rsidR="003D0A1D" w:rsidRPr="00A85EB4" w:rsidRDefault="003D0A1D" w:rsidP="003D0A1D">
            <w:pPr>
              <w:spacing w:after="0" w:line="240" w:lineRule="auto"/>
              <w:jc w:val="center"/>
              <w:rPr>
                <w:sz w:val="24"/>
                <w:szCs w:val="20"/>
              </w:rPr>
            </w:pPr>
            <w:r w:rsidRPr="00A85EB4">
              <w:rPr>
                <w:sz w:val="24"/>
                <w:szCs w:val="20"/>
              </w:rPr>
              <w:t>11</w:t>
            </w:r>
          </w:p>
        </w:tc>
        <w:tc>
          <w:tcPr>
            <w:tcW w:w="1559" w:type="dxa"/>
            <w:shd w:val="clear" w:color="auto" w:fill="auto"/>
            <w:vAlign w:val="center"/>
          </w:tcPr>
          <w:p w14:paraId="00333064" w14:textId="77777777" w:rsidR="003D0A1D" w:rsidRPr="00A85EB4" w:rsidRDefault="003D0A1D" w:rsidP="003D0A1D">
            <w:pPr>
              <w:spacing w:after="0" w:line="240" w:lineRule="auto"/>
              <w:jc w:val="center"/>
              <w:rPr>
                <w:sz w:val="24"/>
                <w:szCs w:val="20"/>
              </w:rPr>
            </w:pPr>
            <w:r w:rsidRPr="00A85EB4">
              <w:rPr>
                <w:sz w:val="24"/>
                <w:szCs w:val="20"/>
              </w:rPr>
              <w:t>1/4</w:t>
            </w:r>
          </w:p>
        </w:tc>
        <w:tc>
          <w:tcPr>
            <w:tcW w:w="1190" w:type="dxa"/>
            <w:vAlign w:val="center"/>
          </w:tcPr>
          <w:p w14:paraId="46D41DEE" w14:textId="77777777" w:rsidR="003D0A1D" w:rsidRPr="00A85EB4" w:rsidRDefault="003D0A1D" w:rsidP="003D0A1D">
            <w:pPr>
              <w:spacing w:after="0" w:line="240" w:lineRule="auto"/>
              <w:jc w:val="center"/>
              <w:rPr>
                <w:sz w:val="24"/>
                <w:szCs w:val="20"/>
              </w:rPr>
            </w:pPr>
            <w:r w:rsidRPr="00A85EB4">
              <w:rPr>
                <w:sz w:val="24"/>
                <w:szCs w:val="20"/>
              </w:rPr>
              <w:t>4</w:t>
            </w:r>
          </w:p>
        </w:tc>
        <w:tc>
          <w:tcPr>
            <w:tcW w:w="1559" w:type="dxa"/>
            <w:vAlign w:val="center"/>
          </w:tcPr>
          <w:p w14:paraId="528D16BE" w14:textId="77777777" w:rsidR="003D0A1D" w:rsidRPr="00A85EB4" w:rsidRDefault="003D0A1D" w:rsidP="003D0A1D">
            <w:pPr>
              <w:spacing w:after="0" w:line="240" w:lineRule="auto"/>
              <w:jc w:val="center"/>
              <w:rPr>
                <w:sz w:val="24"/>
                <w:szCs w:val="20"/>
              </w:rPr>
            </w:pPr>
            <w:r w:rsidRPr="00A85EB4">
              <w:rPr>
                <w:sz w:val="24"/>
                <w:szCs w:val="20"/>
              </w:rPr>
              <w:t>0/2</w:t>
            </w:r>
          </w:p>
        </w:tc>
      </w:tr>
    </w:tbl>
    <w:p w14:paraId="7FA8DCB8" w14:textId="77777777" w:rsidR="003D0A1D" w:rsidRPr="00A85EB4" w:rsidRDefault="003D0A1D" w:rsidP="003D0A1D">
      <w:pPr>
        <w:spacing w:after="0" w:line="240" w:lineRule="auto"/>
        <w:ind w:left="360"/>
        <w:jc w:val="both"/>
        <w:rPr>
          <w:szCs w:val="28"/>
        </w:rPr>
      </w:pPr>
    </w:p>
    <w:p w14:paraId="0C288AAA" w14:textId="77B00534" w:rsidR="003D0A1D" w:rsidRPr="00A85EB4" w:rsidRDefault="003D0A1D" w:rsidP="00673E52">
      <w:pPr>
        <w:spacing w:after="0" w:line="240" w:lineRule="auto"/>
        <w:ind w:firstLine="708"/>
        <w:jc w:val="both"/>
        <w:rPr>
          <w:szCs w:val="28"/>
        </w:rPr>
      </w:pPr>
      <w:r w:rsidRPr="00A85EB4">
        <w:rPr>
          <w:szCs w:val="28"/>
        </w:rPr>
        <w:t>Наиболее активны в мероприятиях программы по количеству участников Гимназия – 6,7%, СОШ №2 – 5,8%, СОШ №6 4,7%.</w:t>
      </w:r>
    </w:p>
    <w:p w14:paraId="2B948548" w14:textId="77777777" w:rsidR="003D0A1D" w:rsidRPr="00A85EB4" w:rsidRDefault="003D0A1D" w:rsidP="00673E52">
      <w:pPr>
        <w:spacing w:line="240" w:lineRule="auto"/>
        <w:jc w:val="both"/>
        <w:rPr>
          <w:szCs w:val="28"/>
        </w:rPr>
      </w:pPr>
      <w:r w:rsidRPr="00A85EB4">
        <w:rPr>
          <w:szCs w:val="28"/>
        </w:rPr>
        <w:t>Всего в мероприятиях программы в этом году приняли участие 220 обучающихся, что составляет 4,2% от 5213 учеников.</w:t>
      </w:r>
    </w:p>
    <w:p w14:paraId="51AFE2FE" w14:textId="77777777" w:rsidR="00897F0E" w:rsidRPr="00A85EB4" w:rsidRDefault="00897F0E" w:rsidP="00673E52">
      <w:pPr>
        <w:pStyle w:val="2"/>
        <w:rPr>
          <w:rFonts w:ascii="Times New Roman" w:eastAsiaTheme="minorHAnsi" w:hAnsi="Times New Roman" w:cs="Times New Roman"/>
          <w:color w:val="auto"/>
          <w:sz w:val="28"/>
          <w:szCs w:val="28"/>
        </w:rPr>
      </w:pPr>
      <w:bookmarkStart w:id="20" w:name="_Toc80191381"/>
      <w:r w:rsidRPr="00A85EB4">
        <w:rPr>
          <w:rFonts w:ascii="Times New Roman" w:eastAsiaTheme="minorHAnsi" w:hAnsi="Times New Roman" w:cs="Times New Roman"/>
          <w:color w:val="auto"/>
          <w:sz w:val="28"/>
          <w:szCs w:val="28"/>
        </w:rPr>
        <w:lastRenderedPageBreak/>
        <w:t>5.4 Гражданское и патриотическое воспитание</w:t>
      </w:r>
      <w:bookmarkEnd w:id="20"/>
    </w:p>
    <w:p w14:paraId="63A40F80" w14:textId="77777777" w:rsidR="00897F0E" w:rsidRPr="00A85EB4" w:rsidRDefault="00897F0E" w:rsidP="00897F0E">
      <w:pPr>
        <w:spacing w:after="0" w:line="240" w:lineRule="auto"/>
        <w:ind w:firstLine="708"/>
        <w:jc w:val="both"/>
        <w:rPr>
          <w:rFonts w:eastAsiaTheme="minorHAnsi"/>
          <w:szCs w:val="28"/>
        </w:rPr>
      </w:pPr>
      <w:r w:rsidRPr="00A85EB4">
        <w:rPr>
          <w:szCs w:val="28"/>
        </w:rPr>
        <w:t>Основные направления в патриотическом воспитании детей и молодёжи в Иркутской области определены рядом федеральных и региональных документов, в том числе Концепцией воспитания детей Иркутской области (утверждена распоряжением министерства образования Иркутской области № 1340-мр от 27 декабря 2013 года).</w:t>
      </w:r>
    </w:p>
    <w:p w14:paraId="248A61D1" w14:textId="77777777" w:rsidR="009C7624" w:rsidRPr="00A85EB4" w:rsidRDefault="009C7624" w:rsidP="009C7624">
      <w:pPr>
        <w:spacing w:after="0" w:line="240" w:lineRule="auto"/>
        <w:ind w:firstLine="709"/>
        <w:jc w:val="both"/>
        <w:rPr>
          <w:szCs w:val="28"/>
        </w:rPr>
      </w:pPr>
      <w:r w:rsidRPr="00A85EB4">
        <w:rPr>
          <w:szCs w:val="28"/>
          <w:shd w:val="clear" w:color="auto" w:fill="FFFFFF"/>
        </w:rPr>
        <w:t>В течение года были организованы и проведены</w:t>
      </w:r>
      <w:r w:rsidRPr="00A85EB4">
        <w:rPr>
          <w:szCs w:val="28"/>
        </w:rPr>
        <w:t xml:space="preserve"> уроки мужества, музейные уроки, организованы просмотры фильмов о войне, встречи обучающихся с ветеранами, тружениками тыла, ветеранами Вооруженных сил Российской Федерации; были проведены школьные акции «Урок Победы», «Посылка ветерану», «Подарок ветерану», «Ветеран живет рядом», организовано участие школьников в онлайн </w:t>
      </w:r>
      <w:r w:rsidRPr="00A85EB4">
        <w:rPr>
          <w:rStyle w:val="apple-style-span"/>
          <w:szCs w:val="28"/>
        </w:rPr>
        <w:t xml:space="preserve">Всероссийской акции </w:t>
      </w:r>
      <w:r w:rsidRPr="00A85EB4">
        <w:rPr>
          <w:szCs w:val="28"/>
        </w:rPr>
        <w:t xml:space="preserve">«Бессмертный полк». </w:t>
      </w:r>
    </w:p>
    <w:p w14:paraId="6BD7635E" w14:textId="77777777" w:rsidR="009C7624" w:rsidRPr="00A85EB4" w:rsidRDefault="009C7624" w:rsidP="009C7624">
      <w:pPr>
        <w:pStyle w:val="a5"/>
        <w:spacing w:before="0" w:beforeAutospacing="0" w:after="0" w:afterAutospacing="0"/>
        <w:ind w:firstLine="709"/>
        <w:jc w:val="both"/>
        <w:rPr>
          <w:sz w:val="28"/>
          <w:szCs w:val="28"/>
        </w:rPr>
      </w:pPr>
      <w:r w:rsidRPr="00A85EB4">
        <w:rPr>
          <w:sz w:val="28"/>
          <w:szCs w:val="28"/>
        </w:rPr>
        <w:t>Учащиеся и педагоги школ активно участвовали в онлайн акциях, флешмобах, марафонах, таких как акция «Окна Победы», Акция «Свет Победы». Традиционно прошла акция «Георгиевская ленточка».</w:t>
      </w:r>
    </w:p>
    <w:p w14:paraId="410C0230" w14:textId="77777777" w:rsidR="009C7624" w:rsidRPr="00A85EB4" w:rsidRDefault="009C7624" w:rsidP="009C7624">
      <w:pPr>
        <w:pStyle w:val="a5"/>
        <w:spacing w:before="0" w:beforeAutospacing="0" w:after="0" w:afterAutospacing="0"/>
        <w:ind w:firstLine="709"/>
        <w:jc w:val="both"/>
        <w:rPr>
          <w:sz w:val="28"/>
        </w:rPr>
      </w:pPr>
      <w:r w:rsidRPr="00A85EB4">
        <w:rPr>
          <w:sz w:val="28"/>
        </w:rPr>
        <w:t xml:space="preserve">В рамках празднования 76-летия Победы в Великой Отечественной войны, образовательные учреждения города участвовали в городском конкурсе на оформление информационного пространства. Это и оформление холла и залов, и передвижные выставки, и экспозиции поделок и рисунков. </w:t>
      </w:r>
    </w:p>
    <w:p w14:paraId="04BCBACA" w14:textId="77777777" w:rsidR="009C7624" w:rsidRPr="00A85EB4" w:rsidRDefault="009C7624" w:rsidP="009C7624">
      <w:pPr>
        <w:pStyle w:val="a5"/>
        <w:spacing w:before="0" w:beforeAutospacing="0" w:after="0" w:afterAutospacing="0"/>
        <w:ind w:firstLine="709"/>
        <w:jc w:val="both"/>
        <w:rPr>
          <w:sz w:val="28"/>
        </w:rPr>
      </w:pPr>
      <w:r w:rsidRPr="00A85EB4">
        <w:rPr>
          <w:sz w:val="28"/>
        </w:rPr>
        <w:t>Торжественная закладка аллеи Памяти в рамках празднования Победы состоялась осенью 2020 года в гимназии. В мае 2021 года активное участие в мероприятии приняли одиннадцатиклассники - выпускники разных школ города. Новые аллеи деревьев появились в районе пожарной части, Дворца культуры "Юность", в парках "Таежные бульвары" и в "Зелёном". Наряду с одиннадцатиклассниками к акции присоединились педагоги и директора школ.</w:t>
      </w:r>
    </w:p>
    <w:p w14:paraId="57569892" w14:textId="77777777" w:rsidR="009C7624" w:rsidRPr="00A85EB4" w:rsidRDefault="009C7624" w:rsidP="009C7624">
      <w:pPr>
        <w:pStyle w:val="a5"/>
        <w:spacing w:before="0" w:beforeAutospacing="0" w:after="0" w:afterAutospacing="0"/>
        <w:ind w:firstLine="709"/>
        <w:jc w:val="both"/>
        <w:rPr>
          <w:sz w:val="28"/>
        </w:rPr>
      </w:pPr>
      <w:r w:rsidRPr="00A85EB4">
        <w:rPr>
          <w:sz w:val="28"/>
        </w:rPr>
        <w:t>25 декабря 2020 г. завершилась онлайн-викторина «Дорогами Афганистана», посвященная 41-й годовщине ввода войск в Демократическую Республику Афганистан для оказания интернациональной помощи. В онлайн-викторине приняло участие 267 обучающихся из 28 муниципальных образований Иркутской области. Обучающийся МОУ СОШ №7 г. Саянска Агафонов Константин занял 3 место с результатом 20,3 балла.</w:t>
      </w:r>
    </w:p>
    <w:p w14:paraId="3027F3EE" w14:textId="77777777" w:rsidR="009C7624" w:rsidRPr="00A85EB4" w:rsidRDefault="009C7624" w:rsidP="009C7624">
      <w:pPr>
        <w:spacing w:after="0" w:line="240" w:lineRule="auto"/>
        <w:ind w:firstLine="709"/>
        <w:jc w:val="both"/>
        <w:rPr>
          <w:szCs w:val="28"/>
        </w:rPr>
      </w:pPr>
      <w:r w:rsidRPr="00A85EB4">
        <w:rPr>
          <w:szCs w:val="28"/>
        </w:rPr>
        <w:t>В феврале 2021 г. прошел муниципальный этап Всероссийского конкурса сочинений «Без срока давности». Работы победителей были направлены на региональный этап.</w:t>
      </w:r>
    </w:p>
    <w:p w14:paraId="07C5B19A" w14:textId="77777777" w:rsidR="009C7624" w:rsidRPr="00A85EB4" w:rsidRDefault="009C7624" w:rsidP="009C7624">
      <w:pPr>
        <w:spacing w:after="0" w:line="240" w:lineRule="auto"/>
        <w:ind w:firstLine="709"/>
        <w:jc w:val="both"/>
        <w:rPr>
          <w:bCs/>
          <w:szCs w:val="28"/>
        </w:rPr>
      </w:pPr>
      <w:r w:rsidRPr="00A85EB4">
        <w:rPr>
          <w:bCs/>
          <w:szCs w:val="28"/>
        </w:rPr>
        <w:t xml:space="preserve">По итогам II регионального конкурса художественного слова «Как хорошо на свете без войны», организованного областным центром развития дополнительного образования Саянские школьники вошли в число победителей. Это ученики школы № 6: Милана Титова и Ксения </w:t>
      </w:r>
      <w:proofErr w:type="spellStart"/>
      <w:r w:rsidRPr="00A85EB4">
        <w:rPr>
          <w:bCs/>
          <w:szCs w:val="28"/>
        </w:rPr>
        <w:t>Фурданич</w:t>
      </w:r>
      <w:proofErr w:type="spellEnd"/>
      <w:r w:rsidRPr="00A85EB4">
        <w:rPr>
          <w:bCs/>
          <w:szCs w:val="28"/>
        </w:rPr>
        <w:t xml:space="preserve"> получили дипломы 2 степени, Владислав Логунов и Данила Пантюхин - дипломы участника. Ребята занимаются у педагога Оксаны Ходыревой. Ученики школы № 4: София </w:t>
      </w:r>
      <w:proofErr w:type="spellStart"/>
      <w:r w:rsidRPr="00A85EB4">
        <w:rPr>
          <w:bCs/>
          <w:szCs w:val="28"/>
        </w:rPr>
        <w:t>Клешкова</w:t>
      </w:r>
      <w:proofErr w:type="spellEnd"/>
      <w:r w:rsidRPr="00A85EB4">
        <w:rPr>
          <w:bCs/>
          <w:szCs w:val="28"/>
        </w:rPr>
        <w:t xml:space="preserve"> - лауреат 2 степени, педагог Лола </w:t>
      </w:r>
      <w:r w:rsidRPr="00A85EB4">
        <w:rPr>
          <w:bCs/>
          <w:szCs w:val="28"/>
        </w:rPr>
        <w:lastRenderedPageBreak/>
        <w:t>Муратова; Диана Леонович стала обладателем диплома 1 степени, Антон Панфилов и Мария Зюзина - диплома 3 степени. Ребят готовила учитель литературы Людмила Никифорова.</w:t>
      </w:r>
    </w:p>
    <w:p w14:paraId="463B2701" w14:textId="6C294897" w:rsidR="009C7624" w:rsidRPr="00A85EB4" w:rsidRDefault="009C7624" w:rsidP="009C7624">
      <w:pPr>
        <w:spacing w:line="240" w:lineRule="auto"/>
        <w:ind w:firstLine="709"/>
        <w:jc w:val="both"/>
        <w:rPr>
          <w:bCs/>
          <w:sz w:val="32"/>
          <w:szCs w:val="32"/>
        </w:rPr>
      </w:pPr>
      <w:r w:rsidRPr="00A85EB4">
        <w:rPr>
          <w:szCs w:val="28"/>
        </w:rPr>
        <w:t>29 апреля прошел Всероссийский «Диктант Победы». Местом проведения стали школы №№ 3, 5, 7, гимназия и Центральная городская библиотека</w:t>
      </w:r>
    </w:p>
    <w:p w14:paraId="48BD98D7" w14:textId="6C93299C" w:rsidR="00897F0E" w:rsidRPr="00A85EB4" w:rsidRDefault="00897F0E" w:rsidP="00897F0E">
      <w:pPr>
        <w:spacing w:after="0" w:line="240" w:lineRule="auto"/>
        <w:ind w:firstLine="708"/>
        <w:jc w:val="both"/>
        <w:rPr>
          <w:szCs w:val="28"/>
        </w:rPr>
      </w:pPr>
      <w:r w:rsidRPr="00A85EB4">
        <w:rPr>
          <w:szCs w:val="28"/>
        </w:rPr>
        <w:t>Деятельность по ГО и ЧС направлена на формирование гражданской позиции школьников и молодежи допризывного возраста через организацию и проведение мероприятий с детьми по военно-патриотическому воспитанию, организацию профилактических мероприятий по недопущению и умению действовать в различных ЧС техногенного и природного характера.</w:t>
      </w:r>
    </w:p>
    <w:p w14:paraId="2C9D52F0" w14:textId="77777777" w:rsidR="00897F0E" w:rsidRPr="00A85EB4" w:rsidRDefault="00897F0E" w:rsidP="00897F0E">
      <w:pPr>
        <w:jc w:val="both"/>
        <w:rPr>
          <w:rFonts w:eastAsia="Times New Roman"/>
          <w:szCs w:val="24"/>
          <w:lang w:eastAsia="ru-RU"/>
        </w:rPr>
      </w:pPr>
      <w:r w:rsidRPr="00A85EB4">
        <w:rPr>
          <w:rFonts w:eastAsia="Times New Roman"/>
          <w:szCs w:val="24"/>
          <w:lang w:eastAsia="ru-RU"/>
        </w:rPr>
        <w:t>Реестр проведенных мероприятий представлен в диаграмме:</w:t>
      </w:r>
    </w:p>
    <w:p w14:paraId="2A838B12" w14:textId="2962DB25" w:rsidR="00897F0E" w:rsidRPr="00A85EB4" w:rsidRDefault="00F11293" w:rsidP="00897F0E">
      <w:pPr>
        <w:jc w:val="both"/>
        <w:rPr>
          <w:rFonts w:eastAsia="Times New Roman"/>
          <w:sz w:val="24"/>
          <w:szCs w:val="24"/>
          <w:lang w:eastAsia="ru-RU"/>
        </w:rPr>
      </w:pPr>
      <w:r w:rsidRPr="00A85EB4">
        <w:rPr>
          <w:noProof/>
        </w:rPr>
        <w:drawing>
          <wp:inline distT="0" distB="0" distL="0" distR="0" wp14:anchorId="507DDE1A" wp14:editId="2D5E6116">
            <wp:extent cx="5939790" cy="3465460"/>
            <wp:effectExtent l="0" t="0" r="3810" b="19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E6E07B4" w14:textId="77777777" w:rsidR="002B60A5" w:rsidRPr="00A85EB4" w:rsidRDefault="002B60A5" w:rsidP="002B60A5">
      <w:pPr>
        <w:spacing w:after="0" w:line="240" w:lineRule="auto"/>
        <w:ind w:firstLine="708"/>
        <w:jc w:val="both"/>
        <w:rPr>
          <w:szCs w:val="28"/>
        </w:rPr>
      </w:pPr>
      <w:r w:rsidRPr="00A85EB4">
        <w:rPr>
          <w:szCs w:val="28"/>
        </w:rPr>
        <w:t xml:space="preserve">За 2020 – 2021 учебный год, в сравнении с 2018 – 2019 и 2019 - 2020 годами, количество мероприятий осталось на уровне прошлого года (общее снижение в связи с пандемией коронавируса), но, количество задействованных в них, оставшееся на стабильно высоком уровне, в том числе и качество самих проводимых мероприятий, говорит росте профессионализма в своей области зам. директоров школ по ОБЖ, учителей ОБЖ, уполномоченных по ГО в учреждениях образования. Расширение диапазона услуг как информационно-образовательных, так и информационно-методических, обеспечивающих формирование новой социально-педагогической среды, позволяющей каждому педагогу или специалисту по линии ОБЖ или ГОЧС, выстраивать свой индивидуальный маршрут профессионального развития, который </w:t>
      </w:r>
      <w:r w:rsidRPr="00A85EB4">
        <w:rPr>
          <w:szCs w:val="28"/>
        </w:rPr>
        <w:lastRenderedPageBreak/>
        <w:t>обеспечивают условия вхождения педагогических работников в систему ценностей современного образования.</w:t>
      </w:r>
    </w:p>
    <w:p w14:paraId="470617F1" w14:textId="77777777" w:rsidR="002B60A5" w:rsidRPr="00A85EB4" w:rsidRDefault="002B60A5" w:rsidP="002B60A5">
      <w:pPr>
        <w:spacing w:after="0" w:line="240" w:lineRule="auto"/>
        <w:ind w:firstLine="708"/>
        <w:jc w:val="both"/>
        <w:rPr>
          <w:szCs w:val="28"/>
        </w:rPr>
      </w:pPr>
      <w:r w:rsidRPr="00A85EB4">
        <w:rPr>
          <w:szCs w:val="28"/>
        </w:rPr>
        <w:t>Анализ работы за 2020-2021 учебный год подтверждает оптимальность плана работы по линии ОБЖ и ГОЧС с обучающимися с целью привлечения детей всех возрастов к профилактическим по безопасности и военно-патриотическим мероприятиям, вместе с тем, необходимо продолжить работу по введению новых организационных и инновационных форм мероприятий, с целью развития у школьников чувства патриотизма, ответственности за здоровье своё и окружающих, а также знаний и умений действовать в различных ЧС.</w:t>
      </w:r>
    </w:p>
    <w:p w14:paraId="51B27EE4" w14:textId="77777777" w:rsidR="00897F0E" w:rsidRPr="00A85EB4" w:rsidRDefault="00897F0E" w:rsidP="006950C4">
      <w:pPr>
        <w:spacing w:after="0" w:line="240" w:lineRule="auto"/>
        <w:jc w:val="both"/>
        <w:rPr>
          <w:b/>
          <w:szCs w:val="28"/>
        </w:rPr>
      </w:pPr>
    </w:p>
    <w:p w14:paraId="25547D90" w14:textId="77777777" w:rsidR="00FC76BC" w:rsidRPr="00A85EB4" w:rsidRDefault="00B4149D" w:rsidP="002B60A5">
      <w:pPr>
        <w:pStyle w:val="2"/>
        <w:rPr>
          <w:rFonts w:ascii="Times New Roman" w:eastAsiaTheme="minorHAnsi" w:hAnsi="Times New Roman" w:cs="Times New Roman"/>
          <w:color w:val="auto"/>
          <w:sz w:val="28"/>
          <w:szCs w:val="28"/>
        </w:rPr>
      </w:pPr>
      <w:bookmarkStart w:id="21" w:name="_Toc80191382"/>
      <w:r w:rsidRPr="00A85EB4">
        <w:rPr>
          <w:rFonts w:ascii="Times New Roman" w:eastAsiaTheme="minorHAnsi" w:hAnsi="Times New Roman" w:cs="Times New Roman"/>
          <w:color w:val="auto"/>
          <w:sz w:val="28"/>
          <w:szCs w:val="28"/>
        </w:rPr>
        <w:t xml:space="preserve">5.5. </w:t>
      </w:r>
      <w:r w:rsidR="00FC76BC" w:rsidRPr="00A85EB4">
        <w:rPr>
          <w:rFonts w:ascii="Times New Roman" w:eastAsiaTheme="minorHAnsi" w:hAnsi="Times New Roman" w:cs="Times New Roman"/>
          <w:color w:val="auto"/>
          <w:sz w:val="28"/>
          <w:szCs w:val="28"/>
        </w:rPr>
        <w:t>Развитие физической культуры, спорта и здорового образа жизни</w:t>
      </w:r>
      <w:bookmarkEnd w:id="21"/>
      <w:r w:rsidR="00FC76BC" w:rsidRPr="00A85EB4">
        <w:rPr>
          <w:rFonts w:ascii="Times New Roman" w:eastAsiaTheme="minorHAnsi" w:hAnsi="Times New Roman" w:cs="Times New Roman"/>
          <w:color w:val="auto"/>
          <w:sz w:val="28"/>
          <w:szCs w:val="28"/>
        </w:rPr>
        <w:t xml:space="preserve"> </w:t>
      </w:r>
    </w:p>
    <w:p w14:paraId="3561D042" w14:textId="77777777" w:rsidR="000D422D" w:rsidRPr="00A85EB4" w:rsidRDefault="000D422D" w:rsidP="000D422D">
      <w:pPr>
        <w:autoSpaceDE w:val="0"/>
        <w:autoSpaceDN w:val="0"/>
        <w:adjustRightInd w:val="0"/>
        <w:spacing w:after="0" w:line="240" w:lineRule="auto"/>
        <w:ind w:firstLine="708"/>
        <w:jc w:val="both"/>
        <w:rPr>
          <w:rFonts w:eastAsia="Times New Roman"/>
          <w:sz w:val="24"/>
          <w:szCs w:val="24"/>
          <w:lang w:eastAsia="ru-RU"/>
        </w:rPr>
      </w:pPr>
      <w:r w:rsidRPr="00A85EB4">
        <w:rPr>
          <w:rFonts w:eastAsia="Times New Roman"/>
          <w:szCs w:val="28"/>
          <w:lang w:eastAsia="ru-RU"/>
        </w:rPr>
        <w:t>Школьный спорт ориентирован на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воспитание образованной, здоровой, физически подготовленной, разносторонне развитой личности, способной к труду и жизни в условиях современного общества.</w:t>
      </w:r>
      <w:r w:rsidRPr="00A85EB4">
        <w:rPr>
          <w:rFonts w:eastAsia="Times New Roman"/>
          <w:sz w:val="24"/>
          <w:szCs w:val="24"/>
          <w:lang w:eastAsia="ru-RU"/>
        </w:rPr>
        <w:t xml:space="preserve"> </w:t>
      </w:r>
    </w:p>
    <w:p w14:paraId="047F50BE" w14:textId="77777777" w:rsidR="000D422D" w:rsidRPr="00A85EB4" w:rsidRDefault="000D422D" w:rsidP="000D422D">
      <w:pPr>
        <w:autoSpaceDE w:val="0"/>
        <w:autoSpaceDN w:val="0"/>
        <w:adjustRightInd w:val="0"/>
        <w:spacing w:after="0" w:line="240" w:lineRule="auto"/>
        <w:ind w:firstLine="708"/>
        <w:jc w:val="both"/>
        <w:rPr>
          <w:rFonts w:eastAsia="Times New Roman"/>
          <w:sz w:val="24"/>
          <w:szCs w:val="24"/>
          <w:lang w:eastAsia="ru-RU"/>
        </w:rPr>
      </w:pPr>
      <w:r w:rsidRPr="00A85EB4">
        <w:rPr>
          <w:rFonts w:eastAsia="Times New Roman"/>
          <w:szCs w:val="27"/>
          <w:lang w:eastAsia="ru-RU"/>
        </w:rPr>
        <w:t>Одна из важнейших задач учителя физической культуры в школе – повышение активности обучающихся путем вовлечения их в различные формы внеурочных и внеклассных занятий и мероприятий.</w:t>
      </w:r>
    </w:p>
    <w:p w14:paraId="0F551720" w14:textId="77777777" w:rsidR="00AD2482" w:rsidRPr="00A85EB4" w:rsidRDefault="00AD2482" w:rsidP="00AD2482">
      <w:pPr>
        <w:autoSpaceDE w:val="0"/>
        <w:autoSpaceDN w:val="0"/>
        <w:adjustRightInd w:val="0"/>
        <w:spacing w:after="0" w:line="240" w:lineRule="auto"/>
        <w:jc w:val="both"/>
        <w:rPr>
          <w:rFonts w:eastAsia="Times New Roman"/>
          <w:szCs w:val="28"/>
          <w:lang w:eastAsia="ru-RU"/>
        </w:rPr>
      </w:pPr>
      <w:r w:rsidRPr="00A85EB4">
        <w:rPr>
          <w:rFonts w:eastAsia="Times New Roman"/>
          <w:szCs w:val="28"/>
          <w:lang w:eastAsia="ru-RU"/>
        </w:rPr>
        <w:t xml:space="preserve">Спортивная деятельность с обучающимися школ города в 2020 – 2021 учебном году строилась через уроки физической  культуры, участие в соревнованиях Спартакиады спортивных клубов общеобразовательных учреждений г. Саянска под девизом «Спорт, учеба и труд рядом идут!», через школьные и городские соревнования по видам спорта,  через участие во  всероссийских спортивных соревнованиях школьников  «Президентские спортивные игры», через подготовку и сдачу норм </w:t>
      </w:r>
      <w:r w:rsidRPr="00A85EB4">
        <w:rPr>
          <w:rFonts w:eastAsia="Times New Roman"/>
          <w:spacing w:val="-2"/>
          <w:szCs w:val="28"/>
          <w:lang w:eastAsia="ru-RU"/>
        </w:rPr>
        <w:t xml:space="preserve">Всероссийского </w:t>
      </w:r>
      <w:proofErr w:type="spellStart"/>
      <w:r w:rsidRPr="00A85EB4">
        <w:rPr>
          <w:rFonts w:eastAsia="Times New Roman"/>
          <w:spacing w:val="-3"/>
          <w:szCs w:val="28"/>
          <w:lang w:eastAsia="ru-RU"/>
        </w:rPr>
        <w:t>физкультурно</w:t>
      </w:r>
      <w:proofErr w:type="spellEnd"/>
      <w:r w:rsidRPr="00A85EB4">
        <w:rPr>
          <w:rFonts w:eastAsia="Times New Roman"/>
          <w:spacing w:val="-3"/>
          <w:szCs w:val="28"/>
          <w:lang w:eastAsia="ru-RU"/>
        </w:rPr>
        <w:t xml:space="preserve"> - </w:t>
      </w:r>
      <w:r w:rsidRPr="00A85EB4">
        <w:rPr>
          <w:rFonts w:eastAsia="Times New Roman"/>
          <w:spacing w:val="-2"/>
          <w:szCs w:val="28"/>
          <w:lang w:eastAsia="ru-RU"/>
        </w:rPr>
        <w:t xml:space="preserve">спортивного комплекса «Готов к труду и </w:t>
      </w:r>
      <w:r w:rsidRPr="00A85EB4">
        <w:rPr>
          <w:rFonts w:eastAsia="Times New Roman"/>
          <w:szCs w:val="28"/>
          <w:lang w:eastAsia="ru-RU"/>
        </w:rPr>
        <w:t>обороне» (ГТО), через участие в Спартакиаде спортивных клубов общеобразовательных организаций Иркутской области и в всероссийской Олимпиаде школьников по предмету «Физическая культура».</w:t>
      </w:r>
    </w:p>
    <w:p w14:paraId="4E64DC20" w14:textId="77777777" w:rsidR="00AD2482" w:rsidRPr="00A85EB4" w:rsidRDefault="00AD2482" w:rsidP="00AD2482">
      <w:pPr>
        <w:autoSpaceDE w:val="0"/>
        <w:autoSpaceDN w:val="0"/>
        <w:adjustRightInd w:val="0"/>
        <w:spacing w:after="0" w:line="240" w:lineRule="auto"/>
        <w:jc w:val="both"/>
        <w:rPr>
          <w:szCs w:val="28"/>
        </w:rPr>
      </w:pPr>
      <w:r w:rsidRPr="00A85EB4">
        <w:rPr>
          <w:rFonts w:eastAsia="Times New Roman"/>
          <w:szCs w:val="28"/>
          <w:lang w:eastAsia="ru-RU"/>
        </w:rPr>
        <w:t xml:space="preserve">В связи с неблагоприятной эпидемиологической обстановкой из-за вспышки </w:t>
      </w:r>
      <w:proofErr w:type="spellStart"/>
      <w:r w:rsidRPr="00A85EB4">
        <w:rPr>
          <w:rFonts w:eastAsia="Times New Roman"/>
          <w:szCs w:val="28"/>
          <w:lang w:eastAsia="ru-RU"/>
        </w:rPr>
        <w:t>короновирусной</w:t>
      </w:r>
      <w:proofErr w:type="spellEnd"/>
      <w:r w:rsidRPr="00A85EB4">
        <w:rPr>
          <w:rFonts w:eastAsia="Times New Roman"/>
          <w:szCs w:val="28"/>
          <w:lang w:eastAsia="ru-RU"/>
        </w:rPr>
        <w:t xml:space="preserve"> инфекции, в соответствии с </w:t>
      </w:r>
      <w:r w:rsidRPr="00A85EB4">
        <w:rPr>
          <w:szCs w:val="28"/>
        </w:rPr>
        <w:t xml:space="preserve">Приказом Министерства спорта РФ от 16 марта 2020 г. N 216 "Об отмене или переносе спортивных соревнований на территории Российской Федерации в целях предупреждения и распространения коронавирусной инфекции (COVID-19)", с 17 марта 2020 года все соревнования на территории г. Саянска были отменены или перенесены на неопределенный срок до улучшения эпидемиологической обстановки. </w:t>
      </w:r>
    </w:p>
    <w:p w14:paraId="0E5D85A1" w14:textId="77777777" w:rsidR="00AD2482" w:rsidRPr="00A85EB4" w:rsidRDefault="00AD2482" w:rsidP="00AD2482">
      <w:pPr>
        <w:autoSpaceDE w:val="0"/>
        <w:autoSpaceDN w:val="0"/>
        <w:adjustRightInd w:val="0"/>
        <w:spacing w:after="0" w:line="240" w:lineRule="auto"/>
        <w:ind w:firstLine="708"/>
        <w:jc w:val="both"/>
        <w:rPr>
          <w:szCs w:val="28"/>
        </w:rPr>
      </w:pPr>
      <w:r w:rsidRPr="00A85EB4">
        <w:rPr>
          <w:szCs w:val="28"/>
        </w:rPr>
        <w:t>Таким образом, в 2020-2021 учебном году не были проведены:</w:t>
      </w:r>
    </w:p>
    <w:p w14:paraId="34DC2856" w14:textId="77777777" w:rsidR="00AD2482" w:rsidRPr="00A85EB4" w:rsidRDefault="00AD2482" w:rsidP="00AD2482">
      <w:pPr>
        <w:autoSpaceDE w:val="0"/>
        <w:autoSpaceDN w:val="0"/>
        <w:adjustRightInd w:val="0"/>
        <w:spacing w:after="0" w:line="240" w:lineRule="auto"/>
        <w:jc w:val="both"/>
        <w:rPr>
          <w:szCs w:val="28"/>
        </w:rPr>
      </w:pPr>
      <w:r w:rsidRPr="00A85EB4">
        <w:rPr>
          <w:szCs w:val="28"/>
        </w:rPr>
        <w:t xml:space="preserve">- Соревнования по </w:t>
      </w:r>
      <w:proofErr w:type="spellStart"/>
      <w:r w:rsidRPr="00A85EB4">
        <w:rPr>
          <w:szCs w:val="28"/>
        </w:rPr>
        <w:t>четырёхборью</w:t>
      </w:r>
      <w:proofErr w:type="spellEnd"/>
      <w:r w:rsidRPr="00A85EB4">
        <w:rPr>
          <w:szCs w:val="28"/>
        </w:rPr>
        <w:t xml:space="preserve"> среди класс - команд 4-х классов в зачет Спартакиады спортивных клубов общеобразовательных учреждений г. </w:t>
      </w:r>
      <w:r w:rsidRPr="00A85EB4">
        <w:rPr>
          <w:szCs w:val="28"/>
        </w:rPr>
        <w:lastRenderedPageBreak/>
        <w:t>Саянска под девизом «Спорт, учеба и труд рядом идут», запланированные на 19 марта 2020 года;</w:t>
      </w:r>
    </w:p>
    <w:p w14:paraId="7D044394" w14:textId="77777777" w:rsidR="00AD2482" w:rsidRPr="00A85EB4" w:rsidRDefault="00AD2482" w:rsidP="00AD2482">
      <w:pPr>
        <w:autoSpaceDE w:val="0"/>
        <w:autoSpaceDN w:val="0"/>
        <w:adjustRightInd w:val="0"/>
        <w:spacing w:after="0" w:line="240" w:lineRule="auto"/>
        <w:jc w:val="both"/>
        <w:rPr>
          <w:szCs w:val="28"/>
        </w:rPr>
      </w:pPr>
      <w:r w:rsidRPr="00A85EB4">
        <w:rPr>
          <w:szCs w:val="28"/>
        </w:rPr>
        <w:t>- Муниципальный этап Всероссийских спортивных соревнований «Президентские состязания», запланированные на 14-17 апреля 2020 года;</w:t>
      </w:r>
    </w:p>
    <w:p w14:paraId="27A18AE4" w14:textId="77777777" w:rsidR="00AD2482" w:rsidRPr="00A85EB4" w:rsidRDefault="00AD2482" w:rsidP="00AD2482">
      <w:pPr>
        <w:autoSpaceDE w:val="0"/>
        <w:autoSpaceDN w:val="0"/>
        <w:adjustRightInd w:val="0"/>
        <w:spacing w:after="0" w:line="240" w:lineRule="auto"/>
        <w:jc w:val="both"/>
        <w:rPr>
          <w:szCs w:val="28"/>
        </w:rPr>
      </w:pPr>
      <w:r w:rsidRPr="00A85EB4">
        <w:rPr>
          <w:szCs w:val="28"/>
        </w:rPr>
        <w:t>- Соревнования по легкой атлетике в зачет Спартакиады спортивных клубов общеобразовательных учреждений г. Саянска под девизом «Спорт, учеба и труд рядом идут», запланированные на 21апреля 2020 года;</w:t>
      </w:r>
    </w:p>
    <w:p w14:paraId="7B5A05B2" w14:textId="77777777" w:rsidR="00AD2482" w:rsidRPr="00A85EB4" w:rsidRDefault="00AD2482" w:rsidP="00AD2482">
      <w:pPr>
        <w:autoSpaceDE w:val="0"/>
        <w:autoSpaceDN w:val="0"/>
        <w:adjustRightInd w:val="0"/>
        <w:spacing w:after="0" w:line="240" w:lineRule="auto"/>
        <w:jc w:val="both"/>
        <w:rPr>
          <w:szCs w:val="28"/>
        </w:rPr>
      </w:pPr>
      <w:r w:rsidRPr="00A85EB4">
        <w:rPr>
          <w:szCs w:val="28"/>
        </w:rPr>
        <w:t>-Туристический слет школьников в рамках Спартакиады спортивных клубов общеобразовательных учреждений г. Саянска под девизом «Спорт, учеба и труд рядом идут».</w:t>
      </w:r>
      <w:r w:rsidRPr="00A85EB4">
        <w:rPr>
          <w:rFonts w:eastAsia="Times New Roman"/>
          <w:szCs w:val="28"/>
          <w:lang w:eastAsia="ru-RU"/>
        </w:rPr>
        <w:t xml:space="preserve"> </w:t>
      </w:r>
    </w:p>
    <w:p w14:paraId="65B82864" w14:textId="77777777" w:rsidR="00AD2482" w:rsidRPr="00A85EB4" w:rsidRDefault="00AD2482" w:rsidP="00AD2482">
      <w:pPr>
        <w:autoSpaceDE w:val="0"/>
        <w:autoSpaceDN w:val="0"/>
        <w:adjustRightInd w:val="0"/>
        <w:spacing w:after="0" w:line="240" w:lineRule="auto"/>
        <w:ind w:firstLine="708"/>
        <w:jc w:val="both"/>
        <w:rPr>
          <w:szCs w:val="28"/>
        </w:rPr>
      </w:pPr>
      <w:r w:rsidRPr="00A85EB4">
        <w:rPr>
          <w:rFonts w:eastAsia="Times New Roman"/>
          <w:szCs w:val="28"/>
          <w:lang w:eastAsia="ru-RU"/>
        </w:rPr>
        <w:t xml:space="preserve">Однако, в рамках </w:t>
      </w:r>
      <w:r w:rsidRPr="00A85EB4">
        <w:rPr>
          <w:rFonts w:eastAsia="Times New Roman"/>
          <w:b/>
          <w:szCs w:val="28"/>
          <w:lang w:eastAsia="ru-RU"/>
        </w:rPr>
        <w:t>Спартакиады спортивных клубов общеобразовательных учреждений г. Саянска под девизом «Спорт, учеба и труд рядом идут!»</w:t>
      </w:r>
      <w:r w:rsidRPr="00A85EB4">
        <w:rPr>
          <w:rFonts w:eastAsia="Times New Roman"/>
          <w:szCs w:val="28"/>
          <w:lang w:eastAsia="ru-RU"/>
        </w:rPr>
        <w:t xml:space="preserve"> в 2020-2021 учебном году были проведены спортивные соревнования в два этапа: школьный и муниципальный. </w:t>
      </w:r>
    </w:p>
    <w:p w14:paraId="64F27B76" w14:textId="77777777" w:rsidR="00AD2482" w:rsidRPr="00A85EB4" w:rsidRDefault="00AD2482" w:rsidP="00AD2482">
      <w:pPr>
        <w:spacing w:after="0" w:line="240" w:lineRule="auto"/>
        <w:ind w:firstLine="708"/>
        <w:jc w:val="both"/>
        <w:rPr>
          <w:rFonts w:eastAsia="Times New Roman"/>
          <w:szCs w:val="28"/>
          <w:lang w:eastAsia="ru-RU"/>
        </w:rPr>
      </w:pPr>
      <w:r w:rsidRPr="00A85EB4">
        <w:rPr>
          <w:rFonts w:eastAsia="Times New Roman"/>
          <w:szCs w:val="28"/>
          <w:lang w:eastAsia="ru-RU"/>
        </w:rPr>
        <w:t xml:space="preserve">Соревнования муниципального этапа были проведены по 6 спортивным направлениям: волейбол, баскетбол, подвижные игры, легкоатлетический кросс, лыжные гонки, мини-футбол. </w:t>
      </w:r>
    </w:p>
    <w:p w14:paraId="457756BA" w14:textId="77777777" w:rsidR="00AD2482" w:rsidRPr="00A85EB4" w:rsidRDefault="00AD2482" w:rsidP="00AD2482">
      <w:pPr>
        <w:spacing w:after="0" w:line="240" w:lineRule="auto"/>
        <w:ind w:firstLine="708"/>
        <w:jc w:val="both"/>
        <w:rPr>
          <w:rFonts w:eastAsia="Times New Roman"/>
          <w:szCs w:val="28"/>
          <w:lang w:eastAsia="ru-RU"/>
        </w:rPr>
      </w:pPr>
      <w:r w:rsidRPr="00A85EB4">
        <w:rPr>
          <w:rFonts w:eastAsia="Times New Roman"/>
          <w:szCs w:val="28"/>
          <w:lang w:eastAsia="ru-RU"/>
        </w:rPr>
        <w:t xml:space="preserve">По итогам проведенных соревнований по 6 видам спорта Спартакиады спортивных клубов общеобразовательных учреждений г. Саянска под девизом «Спорт, учеба и труд рядом идут!» в 2020-2021 учебном году, высокие результаты показали: </w:t>
      </w:r>
    </w:p>
    <w:p w14:paraId="0E46F6E3" w14:textId="77777777" w:rsidR="00AD2482" w:rsidRPr="00A85EB4" w:rsidRDefault="00AD2482" w:rsidP="00AD2482">
      <w:pPr>
        <w:spacing w:after="0" w:line="240" w:lineRule="auto"/>
        <w:jc w:val="both"/>
        <w:rPr>
          <w:rFonts w:eastAsia="Times New Roman"/>
          <w:szCs w:val="28"/>
          <w:lang w:eastAsia="ru-RU"/>
        </w:rPr>
      </w:pPr>
      <w:r w:rsidRPr="00A85EB4">
        <w:rPr>
          <w:rFonts w:eastAsia="Times New Roman"/>
          <w:szCs w:val="28"/>
          <w:lang w:eastAsia="ru-RU"/>
        </w:rPr>
        <w:t xml:space="preserve">- МОУ СОШ № 2 (1 место), </w:t>
      </w:r>
    </w:p>
    <w:p w14:paraId="537A29B9" w14:textId="77777777" w:rsidR="00AD2482" w:rsidRPr="00A85EB4" w:rsidRDefault="00AD2482" w:rsidP="00AD2482">
      <w:pPr>
        <w:spacing w:after="0" w:line="240" w:lineRule="auto"/>
        <w:jc w:val="both"/>
        <w:rPr>
          <w:rFonts w:eastAsia="Times New Roman"/>
          <w:szCs w:val="28"/>
          <w:lang w:eastAsia="ru-RU"/>
        </w:rPr>
      </w:pPr>
      <w:r w:rsidRPr="00A85EB4">
        <w:rPr>
          <w:rFonts w:eastAsia="Times New Roman"/>
          <w:szCs w:val="28"/>
          <w:lang w:eastAsia="ru-RU"/>
        </w:rPr>
        <w:t xml:space="preserve">- МОУ «СОШ № 4 им. Д.М. Перова» (1 место), </w:t>
      </w:r>
    </w:p>
    <w:p w14:paraId="109F6E15" w14:textId="77777777" w:rsidR="00AD2482" w:rsidRPr="00A85EB4" w:rsidRDefault="00AD2482" w:rsidP="00AD2482">
      <w:pPr>
        <w:spacing w:after="0" w:line="240" w:lineRule="auto"/>
        <w:jc w:val="both"/>
        <w:rPr>
          <w:rFonts w:eastAsia="Times New Roman"/>
          <w:szCs w:val="28"/>
          <w:lang w:eastAsia="ru-RU"/>
        </w:rPr>
      </w:pPr>
      <w:r w:rsidRPr="00A85EB4">
        <w:rPr>
          <w:rFonts w:eastAsia="Times New Roman"/>
          <w:szCs w:val="28"/>
          <w:lang w:eastAsia="ru-RU"/>
        </w:rPr>
        <w:t>- МОУ «Гимназия им. В.А. Надькина» (3 место).</w:t>
      </w:r>
    </w:p>
    <w:p w14:paraId="4F4EE73B" w14:textId="77777777" w:rsidR="00AD2482" w:rsidRPr="00A85EB4" w:rsidRDefault="00AD2482" w:rsidP="00AD2482">
      <w:pPr>
        <w:autoSpaceDE w:val="0"/>
        <w:autoSpaceDN w:val="0"/>
        <w:adjustRightInd w:val="0"/>
        <w:spacing w:after="0" w:line="240" w:lineRule="auto"/>
        <w:ind w:firstLine="708"/>
        <w:jc w:val="both"/>
        <w:rPr>
          <w:rFonts w:eastAsia="Times New Roman"/>
          <w:szCs w:val="28"/>
          <w:lang w:eastAsia="ru-RU"/>
        </w:rPr>
      </w:pPr>
      <w:r w:rsidRPr="00A85EB4">
        <w:rPr>
          <w:rFonts w:eastAsia="Times New Roman"/>
          <w:szCs w:val="28"/>
          <w:lang w:eastAsia="ru-RU"/>
        </w:rPr>
        <w:t>Результаты выступления команд общеобразовательных учреждений города в городской Спартакиаде в 2020-2021уч. году в сравнении с 2019-2020 уч. годом приведены на диаграмме № 1 и таблице № 1.</w:t>
      </w:r>
    </w:p>
    <w:p w14:paraId="2109A6D7" w14:textId="77777777" w:rsidR="00AD2482" w:rsidRPr="00A85EB4" w:rsidRDefault="00AD2482" w:rsidP="00AD2482">
      <w:pPr>
        <w:autoSpaceDE w:val="0"/>
        <w:autoSpaceDN w:val="0"/>
        <w:adjustRightInd w:val="0"/>
        <w:spacing w:after="0" w:line="240" w:lineRule="auto"/>
        <w:rPr>
          <w:rFonts w:eastAsia="Times New Roman"/>
          <w:szCs w:val="28"/>
          <w:lang w:eastAsia="ru-RU"/>
        </w:rPr>
      </w:pPr>
    </w:p>
    <w:p w14:paraId="0A5248DF" w14:textId="77777777" w:rsidR="00AD2482" w:rsidRPr="00A85EB4" w:rsidRDefault="00AD2482" w:rsidP="00AD2482">
      <w:pPr>
        <w:autoSpaceDE w:val="0"/>
        <w:autoSpaceDN w:val="0"/>
        <w:adjustRightInd w:val="0"/>
        <w:spacing w:after="0" w:line="240" w:lineRule="auto"/>
        <w:jc w:val="right"/>
        <w:rPr>
          <w:rFonts w:eastAsia="Times New Roman"/>
          <w:szCs w:val="28"/>
          <w:lang w:eastAsia="ru-RU"/>
        </w:rPr>
      </w:pPr>
      <w:r w:rsidRPr="00A85EB4">
        <w:rPr>
          <w:rFonts w:eastAsia="Times New Roman"/>
          <w:szCs w:val="28"/>
          <w:lang w:eastAsia="ru-RU"/>
        </w:rPr>
        <w:t>Диаграмма № 1</w:t>
      </w:r>
    </w:p>
    <w:p w14:paraId="642E258E" w14:textId="77777777" w:rsidR="00AD2482" w:rsidRPr="00A85EB4" w:rsidRDefault="00AD2482" w:rsidP="00AD2482">
      <w:pPr>
        <w:autoSpaceDE w:val="0"/>
        <w:autoSpaceDN w:val="0"/>
        <w:adjustRightInd w:val="0"/>
        <w:spacing w:after="0" w:line="240" w:lineRule="auto"/>
        <w:jc w:val="both"/>
        <w:rPr>
          <w:rFonts w:eastAsia="Times New Roman"/>
          <w:szCs w:val="28"/>
          <w:lang w:eastAsia="ru-RU"/>
        </w:rPr>
      </w:pPr>
      <w:r w:rsidRPr="00A85EB4">
        <w:rPr>
          <w:rFonts w:ascii="Calibri" w:hAnsi="Calibri"/>
          <w:noProof/>
          <w:lang w:eastAsia="ru-RU"/>
        </w:rPr>
        <w:drawing>
          <wp:inline distT="0" distB="0" distL="0" distR="0" wp14:anchorId="462DB1C2" wp14:editId="39DF32FA">
            <wp:extent cx="5972175" cy="165735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FEBE39E" w14:textId="77777777" w:rsidR="00AD2482" w:rsidRPr="00A85EB4" w:rsidRDefault="00AD2482" w:rsidP="00AD2482">
      <w:pPr>
        <w:autoSpaceDE w:val="0"/>
        <w:autoSpaceDN w:val="0"/>
        <w:adjustRightInd w:val="0"/>
        <w:spacing w:after="0" w:line="240" w:lineRule="auto"/>
        <w:ind w:firstLine="708"/>
        <w:jc w:val="both"/>
        <w:rPr>
          <w:rFonts w:eastAsia="Times New Roman"/>
          <w:szCs w:val="28"/>
          <w:lang w:eastAsia="ru-RU"/>
        </w:rPr>
      </w:pPr>
      <w:r w:rsidRPr="00A85EB4">
        <w:rPr>
          <w:rFonts w:eastAsia="Times New Roman"/>
          <w:szCs w:val="28"/>
          <w:lang w:eastAsia="ru-RU"/>
        </w:rPr>
        <w:t xml:space="preserve">В 2020 – 2021 учебном году команды обучающихся школ города успешно выступали в соревнованиях регионального этапа </w:t>
      </w:r>
      <w:r w:rsidRPr="00A85EB4">
        <w:rPr>
          <w:rFonts w:eastAsia="Times New Roman"/>
          <w:b/>
          <w:szCs w:val="28"/>
          <w:lang w:eastAsia="ru-RU"/>
        </w:rPr>
        <w:t>Спартакиады спортивных клубов общеобразовательных организаций Иркутской области</w:t>
      </w:r>
      <w:r w:rsidRPr="00A85EB4">
        <w:rPr>
          <w:rFonts w:eastAsia="Times New Roman"/>
          <w:szCs w:val="28"/>
          <w:lang w:eastAsia="ru-RU"/>
        </w:rPr>
        <w:t>. Команды школ г. Саянска стали победителями и призёрами 11 командных соревнований, в 2019-2020 учебном году призёров было 13.</w:t>
      </w:r>
    </w:p>
    <w:p w14:paraId="778800DB" w14:textId="77777777" w:rsidR="00AD2482" w:rsidRPr="00A85EB4" w:rsidRDefault="00AD2482" w:rsidP="00AD2482">
      <w:pPr>
        <w:autoSpaceDE w:val="0"/>
        <w:autoSpaceDN w:val="0"/>
        <w:adjustRightInd w:val="0"/>
        <w:spacing w:after="0" w:line="240" w:lineRule="auto"/>
        <w:ind w:firstLine="708"/>
        <w:jc w:val="both"/>
        <w:rPr>
          <w:rFonts w:eastAsia="Times New Roman"/>
          <w:szCs w:val="28"/>
          <w:lang w:eastAsia="ru-RU"/>
        </w:rPr>
      </w:pPr>
      <w:r w:rsidRPr="00A85EB4">
        <w:rPr>
          <w:rFonts w:eastAsia="Times New Roman"/>
          <w:szCs w:val="28"/>
          <w:lang w:eastAsia="ru-RU"/>
        </w:rPr>
        <w:lastRenderedPageBreak/>
        <w:t xml:space="preserve">В связи неблагополучной </w:t>
      </w:r>
      <w:r w:rsidRPr="00A85EB4">
        <w:rPr>
          <w:szCs w:val="28"/>
        </w:rPr>
        <w:t xml:space="preserve">эпидемиологической обстановкой был отменен региональный этап Спартакиады </w:t>
      </w:r>
      <w:r w:rsidRPr="00A85EB4">
        <w:rPr>
          <w:szCs w:val="28"/>
          <w:u w:val="single"/>
        </w:rPr>
        <w:t>по футболу</w:t>
      </w:r>
      <w:r w:rsidRPr="00A85EB4">
        <w:rPr>
          <w:szCs w:val="28"/>
        </w:rPr>
        <w:t>.</w:t>
      </w:r>
    </w:p>
    <w:p w14:paraId="3795D74E" w14:textId="77777777" w:rsidR="00AD2482" w:rsidRPr="00A85EB4" w:rsidRDefault="00AD2482" w:rsidP="00AD2482">
      <w:pPr>
        <w:autoSpaceDE w:val="0"/>
        <w:autoSpaceDN w:val="0"/>
        <w:adjustRightInd w:val="0"/>
        <w:spacing w:after="0" w:line="240" w:lineRule="auto"/>
        <w:ind w:firstLine="708"/>
        <w:jc w:val="both"/>
        <w:rPr>
          <w:rFonts w:eastAsia="Times New Roman"/>
          <w:szCs w:val="28"/>
          <w:lang w:eastAsia="ru-RU"/>
        </w:rPr>
      </w:pPr>
      <w:r w:rsidRPr="00A85EB4">
        <w:rPr>
          <w:rFonts w:eastAsia="Times New Roman"/>
          <w:szCs w:val="28"/>
          <w:lang w:eastAsia="ru-RU"/>
        </w:rPr>
        <w:t>Успешное выступление команд общеобразовательных учреждений города на областных соревнованиях стало возможным благодаря эффективно спланированному плану – графику проведения муниципальных соревнований, применению новых современных форм организации работы учителями физической культуры по физическому совершенствованию обучающихся.</w:t>
      </w:r>
    </w:p>
    <w:p w14:paraId="4DF4980B" w14:textId="77777777" w:rsidR="004E3F4B" w:rsidRPr="00A85EB4" w:rsidRDefault="00AD2482" w:rsidP="00A667F3">
      <w:pPr>
        <w:autoSpaceDE w:val="0"/>
        <w:autoSpaceDN w:val="0"/>
        <w:adjustRightInd w:val="0"/>
        <w:spacing w:after="0" w:line="240" w:lineRule="auto"/>
        <w:ind w:firstLine="708"/>
        <w:jc w:val="both"/>
        <w:rPr>
          <w:rFonts w:eastAsia="Times New Roman"/>
          <w:szCs w:val="28"/>
          <w:lang w:eastAsia="ru-RU"/>
        </w:rPr>
      </w:pPr>
      <w:r w:rsidRPr="00A85EB4">
        <w:rPr>
          <w:rFonts w:eastAsia="Times New Roman"/>
          <w:szCs w:val="28"/>
          <w:lang w:eastAsia="ru-RU"/>
        </w:rPr>
        <w:t xml:space="preserve">Результаты выступления команд общеобразовательных учреждений г. Саянска в региональном этапе Спартакиады спортивных клубов общеобразовательных организаций Иркутской области в 2020 – 2021 учебном году приведены в таблице № 2, которая показывает, что на областном уровне в 2020 – 2021 учебном году успешно выступали команды 6 общеобразовательных учреждений: Гимназия им. В.А. Надькина, МОУ СОШ № 2, МОУ СОШ № 3, МОУ СОШ МОУ «СОШ № 4 им. Д.М. Перова», МОУ СОШ № 7, в 2019 – 2020 учебном году таких школ было 6.    </w:t>
      </w:r>
    </w:p>
    <w:p w14:paraId="5C611BE7" w14:textId="77777777" w:rsidR="004E3F4B" w:rsidRPr="00A85EB4" w:rsidRDefault="004E3F4B" w:rsidP="004E3F4B">
      <w:pPr>
        <w:spacing w:after="0" w:line="240" w:lineRule="auto"/>
        <w:ind w:firstLine="708"/>
        <w:jc w:val="both"/>
        <w:rPr>
          <w:rFonts w:eastAsia="Times New Roman"/>
          <w:szCs w:val="28"/>
          <w:lang w:eastAsia="ru-RU"/>
        </w:rPr>
      </w:pPr>
      <w:r w:rsidRPr="00A85EB4">
        <w:rPr>
          <w:rFonts w:eastAsia="Times New Roman"/>
          <w:b/>
          <w:szCs w:val="28"/>
          <w:lang w:eastAsia="ru-RU"/>
        </w:rPr>
        <w:t>26 – 27 ноября 2020 года проведён муниципальный этап Олимпиады среди школьников по предмету «Физическая культура»</w:t>
      </w:r>
      <w:r w:rsidRPr="00A85EB4">
        <w:rPr>
          <w:rFonts w:eastAsia="Times New Roman"/>
          <w:szCs w:val="28"/>
          <w:lang w:eastAsia="ru-RU"/>
        </w:rPr>
        <w:t xml:space="preserve"> (далее – Олимпиада). В олимпиаде приняли участие 63 обучающихся из 80, согласно протоколу школьного этапа Всероссийской олимпиады. Не приняли участие 17 обучающихся. В связи с не полным составом участников от образовательных учреждений, в день проведения Олимпиады по решению председателя жюри, были допущены обучающиеся с более низким рейтингом школьного этапа (таблица № 4).</w:t>
      </w:r>
    </w:p>
    <w:p w14:paraId="680B11F2" w14:textId="5B0F8DCA" w:rsidR="004E3F4B" w:rsidRPr="00A85EB4" w:rsidRDefault="004E3F4B" w:rsidP="004E3F4B">
      <w:pPr>
        <w:spacing w:after="0" w:line="240" w:lineRule="auto"/>
        <w:ind w:firstLine="708"/>
        <w:jc w:val="both"/>
        <w:rPr>
          <w:rFonts w:eastAsia="Times New Roman"/>
          <w:szCs w:val="28"/>
          <w:lang w:eastAsia="ru-RU"/>
        </w:rPr>
      </w:pPr>
      <w:r w:rsidRPr="00A85EB4">
        <w:rPr>
          <w:rFonts w:eastAsia="Times New Roman"/>
          <w:szCs w:val="28"/>
          <w:lang w:eastAsia="ru-RU"/>
        </w:rPr>
        <w:t xml:space="preserve">Необходимо отметить, что уровень подготовки победителей участников Олимпиады в 2020 – 2021 учебном году выше, чем в 2019 – 2020 учебном году. </w:t>
      </w:r>
    </w:p>
    <w:p w14:paraId="0BBC53F9" w14:textId="0D8E758C" w:rsidR="004E3F4B" w:rsidRPr="00A85EB4" w:rsidRDefault="004E3F4B" w:rsidP="004E3F4B">
      <w:pPr>
        <w:autoSpaceDE w:val="0"/>
        <w:autoSpaceDN w:val="0"/>
        <w:adjustRightInd w:val="0"/>
        <w:spacing w:after="0" w:line="240" w:lineRule="auto"/>
        <w:ind w:firstLine="708"/>
        <w:jc w:val="both"/>
        <w:rPr>
          <w:rFonts w:eastAsia="Times New Roman"/>
          <w:sz w:val="24"/>
          <w:szCs w:val="24"/>
          <w:lang w:eastAsia="ru-RU"/>
        </w:rPr>
      </w:pPr>
      <w:r w:rsidRPr="00A85EB4">
        <w:rPr>
          <w:rFonts w:eastAsia="Times New Roman"/>
          <w:szCs w:val="28"/>
          <w:lang w:eastAsia="ru-RU"/>
        </w:rPr>
        <w:t xml:space="preserve">Лучшие результаты в </w:t>
      </w:r>
      <w:r w:rsidRPr="00A85EB4">
        <w:rPr>
          <w:szCs w:val="28"/>
        </w:rPr>
        <w:t xml:space="preserve">всероссийской Олимпиаде школьников </w:t>
      </w:r>
      <w:r w:rsidRPr="00A85EB4">
        <w:rPr>
          <w:rFonts w:eastAsia="Times New Roman"/>
          <w:szCs w:val="28"/>
          <w:lang w:eastAsia="ru-RU"/>
        </w:rPr>
        <w:t xml:space="preserve">показали обучающиеся МОУ «Гимназия им.  В.А. Надькина». </w:t>
      </w:r>
    </w:p>
    <w:p w14:paraId="52EE2FE1" w14:textId="77777777" w:rsidR="004E3F4B" w:rsidRPr="00A85EB4" w:rsidRDefault="004E3F4B" w:rsidP="004E3F4B">
      <w:pPr>
        <w:spacing w:after="0" w:line="240" w:lineRule="auto"/>
        <w:ind w:firstLine="708"/>
        <w:jc w:val="both"/>
        <w:rPr>
          <w:rFonts w:eastAsia="Times New Roman"/>
          <w:szCs w:val="24"/>
          <w:lang w:eastAsia="ru-RU"/>
        </w:rPr>
      </w:pPr>
      <w:r w:rsidRPr="00A85EB4">
        <w:rPr>
          <w:rFonts w:eastAsia="Times New Roman"/>
          <w:szCs w:val="24"/>
          <w:lang w:eastAsia="ru-RU"/>
        </w:rPr>
        <w:t xml:space="preserve">Количество участников, победителей и призёров муниципального этапа всероссийской Олимпиады приведены в таблице № 2. </w:t>
      </w:r>
    </w:p>
    <w:p w14:paraId="16AF9BF7" w14:textId="77777777" w:rsidR="004E3F4B" w:rsidRPr="00A85EB4" w:rsidRDefault="004E3F4B" w:rsidP="004E3F4B">
      <w:pPr>
        <w:spacing w:after="0" w:line="240" w:lineRule="auto"/>
        <w:ind w:right="20"/>
        <w:jc w:val="right"/>
        <w:rPr>
          <w:rFonts w:eastAsia="Times New Roman"/>
          <w:szCs w:val="24"/>
          <w:lang w:eastAsia="ru-RU"/>
        </w:rPr>
      </w:pPr>
      <w:r w:rsidRPr="00A85EB4">
        <w:rPr>
          <w:rFonts w:eastAsia="Times New Roman"/>
          <w:szCs w:val="24"/>
          <w:lang w:eastAsia="ru-RU"/>
        </w:rPr>
        <w:t>Таблица № 2</w:t>
      </w:r>
    </w:p>
    <w:p w14:paraId="69FF024F" w14:textId="77777777" w:rsidR="004E3F4B" w:rsidRPr="00A85EB4" w:rsidRDefault="004E3F4B" w:rsidP="004E3F4B">
      <w:pPr>
        <w:spacing w:after="0" w:line="240" w:lineRule="auto"/>
        <w:ind w:right="20"/>
        <w:jc w:val="center"/>
        <w:rPr>
          <w:rFonts w:eastAsia="Times New Roman"/>
          <w:szCs w:val="24"/>
          <w:lang w:eastAsia="ru-RU"/>
        </w:rPr>
      </w:pPr>
    </w:p>
    <w:tbl>
      <w:tblPr>
        <w:tblStyle w:val="a8"/>
        <w:tblpPr w:leftFromText="180" w:rightFromText="180" w:vertAnchor="text" w:horzAnchor="margin" w:tblpX="-636" w:tblpY="35"/>
        <w:tblW w:w="10526" w:type="dxa"/>
        <w:tblLayout w:type="fixed"/>
        <w:tblLook w:val="04A0" w:firstRow="1" w:lastRow="0" w:firstColumn="1" w:lastColumn="0" w:noHBand="0" w:noVBand="1"/>
      </w:tblPr>
      <w:tblGrid>
        <w:gridCol w:w="392"/>
        <w:gridCol w:w="2053"/>
        <w:gridCol w:w="709"/>
        <w:gridCol w:w="709"/>
        <w:gridCol w:w="567"/>
        <w:gridCol w:w="850"/>
        <w:gridCol w:w="709"/>
        <w:gridCol w:w="709"/>
        <w:gridCol w:w="850"/>
        <w:gridCol w:w="709"/>
        <w:gridCol w:w="1134"/>
        <w:gridCol w:w="1135"/>
      </w:tblGrid>
      <w:tr w:rsidR="00A85EB4" w:rsidRPr="00A85EB4" w14:paraId="68553C03" w14:textId="77777777" w:rsidTr="00E370E3">
        <w:tc>
          <w:tcPr>
            <w:tcW w:w="392" w:type="dxa"/>
            <w:vMerge w:val="restart"/>
          </w:tcPr>
          <w:p w14:paraId="770877A6" w14:textId="77777777" w:rsidR="004E3F4B" w:rsidRPr="00A85EB4" w:rsidRDefault="004E3F4B" w:rsidP="00E370E3">
            <w:pPr>
              <w:jc w:val="both"/>
              <w:rPr>
                <w:rFonts w:eastAsia="Times New Roman"/>
                <w:b/>
                <w:sz w:val="20"/>
                <w:szCs w:val="20"/>
                <w:lang w:eastAsia="ru-RU"/>
              </w:rPr>
            </w:pPr>
            <w:r w:rsidRPr="00A85EB4">
              <w:rPr>
                <w:rFonts w:eastAsia="Times New Roman"/>
                <w:b/>
                <w:sz w:val="20"/>
                <w:szCs w:val="20"/>
                <w:lang w:eastAsia="ru-RU"/>
              </w:rPr>
              <w:t>№</w:t>
            </w:r>
          </w:p>
          <w:p w14:paraId="1AE30B2D" w14:textId="77777777" w:rsidR="004E3F4B" w:rsidRPr="00A85EB4" w:rsidRDefault="004E3F4B" w:rsidP="00E370E3">
            <w:pPr>
              <w:jc w:val="both"/>
              <w:rPr>
                <w:rFonts w:eastAsia="Times New Roman"/>
                <w:b/>
                <w:sz w:val="20"/>
                <w:szCs w:val="20"/>
                <w:lang w:eastAsia="ru-RU"/>
              </w:rPr>
            </w:pPr>
            <w:r w:rsidRPr="00A85EB4">
              <w:rPr>
                <w:rFonts w:eastAsia="Times New Roman"/>
                <w:b/>
                <w:sz w:val="20"/>
                <w:szCs w:val="20"/>
                <w:lang w:eastAsia="ru-RU"/>
              </w:rPr>
              <w:t>п/п</w:t>
            </w:r>
          </w:p>
        </w:tc>
        <w:tc>
          <w:tcPr>
            <w:tcW w:w="2053" w:type="dxa"/>
            <w:vMerge w:val="restart"/>
          </w:tcPr>
          <w:p w14:paraId="1330782B" w14:textId="77777777" w:rsidR="004E3F4B" w:rsidRPr="00A85EB4" w:rsidRDefault="004E3F4B" w:rsidP="00E370E3">
            <w:pPr>
              <w:jc w:val="both"/>
              <w:rPr>
                <w:rFonts w:eastAsia="Times New Roman"/>
                <w:b/>
                <w:sz w:val="20"/>
                <w:szCs w:val="20"/>
                <w:lang w:eastAsia="ru-RU"/>
              </w:rPr>
            </w:pPr>
            <w:r w:rsidRPr="00A85EB4">
              <w:rPr>
                <w:rFonts w:eastAsia="Times New Roman"/>
                <w:b/>
                <w:sz w:val="20"/>
                <w:szCs w:val="20"/>
                <w:lang w:eastAsia="ru-RU"/>
              </w:rPr>
              <w:t>Образовательное учреждение</w:t>
            </w:r>
          </w:p>
        </w:tc>
        <w:tc>
          <w:tcPr>
            <w:tcW w:w="1418" w:type="dxa"/>
            <w:gridSpan w:val="2"/>
          </w:tcPr>
          <w:p w14:paraId="457ED3A6" w14:textId="77777777" w:rsidR="004E3F4B" w:rsidRPr="00A85EB4" w:rsidRDefault="004E3F4B" w:rsidP="00E370E3">
            <w:pPr>
              <w:jc w:val="both"/>
              <w:rPr>
                <w:rFonts w:eastAsia="Times New Roman"/>
                <w:b/>
                <w:sz w:val="20"/>
                <w:szCs w:val="20"/>
                <w:lang w:eastAsia="ru-RU"/>
              </w:rPr>
            </w:pPr>
            <w:r w:rsidRPr="00A85EB4">
              <w:rPr>
                <w:rFonts w:eastAsia="Times New Roman"/>
                <w:b/>
                <w:sz w:val="20"/>
                <w:szCs w:val="20"/>
                <w:lang w:eastAsia="ru-RU"/>
              </w:rPr>
              <w:t>Заявлено обучающихся на участие в МЭ Вс. ОШ (чел.)</w:t>
            </w:r>
          </w:p>
        </w:tc>
        <w:tc>
          <w:tcPr>
            <w:tcW w:w="1417" w:type="dxa"/>
            <w:gridSpan w:val="2"/>
          </w:tcPr>
          <w:p w14:paraId="2D8A72D4" w14:textId="77777777" w:rsidR="004E3F4B" w:rsidRPr="00A85EB4" w:rsidRDefault="004E3F4B" w:rsidP="00E370E3">
            <w:pPr>
              <w:jc w:val="both"/>
              <w:rPr>
                <w:rFonts w:eastAsia="Times New Roman"/>
                <w:b/>
                <w:sz w:val="20"/>
                <w:szCs w:val="20"/>
                <w:lang w:eastAsia="ru-RU"/>
              </w:rPr>
            </w:pPr>
            <w:r w:rsidRPr="00A85EB4">
              <w:rPr>
                <w:rFonts w:eastAsia="Times New Roman"/>
                <w:b/>
                <w:sz w:val="20"/>
                <w:szCs w:val="20"/>
                <w:lang w:eastAsia="ru-RU"/>
              </w:rPr>
              <w:t>Приняло участие обучающихся в МЭ Вс. ОШ (чел.)</w:t>
            </w:r>
          </w:p>
        </w:tc>
        <w:tc>
          <w:tcPr>
            <w:tcW w:w="1418" w:type="dxa"/>
            <w:gridSpan w:val="2"/>
          </w:tcPr>
          <w:p w14:paraId="3363FB98" w14:textId="77777777" w:rsidR="004E3F4B" w:rsidRPr="00A85EB4" w:rsidRDefault="004E3F4B" w:rsidP="00E370E3">
            <w:pPr>
              <w:jc w:val="both"/>
              <w:rPr>
                <w:rFonts w:eastAsia="Times New Roman"/>
                <w:b/>
                <w:sz w:val="20"/>
                <w:szCs w:val="20"/>
                <w:lang w:eastAsia="ru-RU"/>
              </w:rPr>
            </w:pPr>
            <w:r w:rsidRPr="00A85EB4">
              <w:rPr>
                <w:rFonts w:eastAsia="Times New Roman"/>
                <w:b/>
                <w:sz w:val="20"/>
                <w:szCs w:val="20"/>
                <w:lang w:eastAsia="ru-RU"/>
              </w:rPr>
              <w:t>Количество победителей МЭ Вс. ОШ (чел.)</w:t>
            </w:r>
          </w:p>
        </w:tc>
        <w:tc>
          <w:tcPr>
            <w:tcW w:w="1559" w:type="dxa"/>
            <w:gridSpan w:val="2"/>
          </w:tcPr>
          <w:p w14:paraId="1DB7C220" w14:textId="77777777" w:rsidR="004E3F4B" w:rsidRPr="00A85EB4" w:rsidRDefault="004E3F4B" w:rsidP="00E370E3">
            <w:pPr>
              <w:jc w:val="both"/>
              <w:rPr>
                <w:rFonts w:eastAsia="Times New Roman"/>
                <w:b/>
                <w:sz w:val="20"/>
                <w:szCs w:val="20"/>
                <w:lang w:eastAsia="ru-RU"/>
              </w:rPr>
            </w:pPr>
            <w:r w:rsidRPr="00A85EB4">
              <w:rPr>
                <w:rFonts w:eastAsia="Times New Roman"/>
                <w:b/>
                <w:sz w:val="20"/>
                <w:szCs w:val="20"/>
                <w:lang w:eastAsia="ru-RU"/>
              </w:rPr>
              <w:t>Количество призёров МЭ Вс. ОШ (чел.)</w:t>
            </w:r>
          </w:p>
        </w:tc>
        <w:tc>
          <w:tcPr>
            <w:tcW w:w="1134" w:type="dxa"/>
          </w:tcPr>
          <w:p w14:paraId="2D9EF92D" w14:textId="77777777" w:rsidR="004E3F4B" w:rsidRPr="00A85EB4" w:rsidRDefault="004E3F4B" w:rsidP="00E370E3">
            <w:pPr>
              <w:jc w:val="both"/>
              <w:rPr>
                <w:rFonts w:eastAsia="Times New Roman"/>
                <w:b/>
                <w:sz w:val="20"/>
                <w:szCs w:val="20"/>
                <w:lang w:eastAsia="ru-RU"/>
              </w:rPr>
            </w:pPr>
            <w:r w:rsidRPr="00A85EB4">
              <w:rPr>
                <w:rFonts w:eastAsia="Times New Roman"/>
                <w:b/>
                <w:sz w:val="20"/>
                <w:szCs w:val="20"/>
                <w:lang w:eastAsia="ru-RU"/>
              </w:rPr>
              <w:t>Итого</w:t>
            </w:r>
          </w:p>
          <w:p w14:paraId="46CA0BFD" w14:textId="77777777" w:rsidR="004E3F4B" w:rsidRPr="00A85EB4" w:rsidRDefault="004E3F4B" w:rsidP="00E370E3">
            <w:pPr>
              <w:jc w:val="both"/>
              <w:rPr>
                <w:rFonts w:eastAsia="Times New Roman"/>
                <w:b/>
                <w:sz w:val="20"/>
                <w:szCs w:val="20"/>
                <w:lang w:eastAsia="ru-RU"/>
              </w:rPr>
            </w:pPr>
            <w:r w:rsidRPr="00A85EB4">
              <w:rPr>
                <w:rFonts w:eastAsia="Times New Roman"/>
                <w:b/>
                <w:sz w:val="20"/>
                <w:szCs w:val="20"/>
                <w:lang w:eastAsia="ru-RU"/>
              </w:rPr>
              <w:t>Победителей и призёров в 2019-2020 уч. г.</w:t>
            </w:r>
          </w:p>
          <w:p w14:paraId="503ABE2E" w14:textId="77777777" w:rsidR="004E3F4B" w:rsidRPr="00A85EB4" w:rsidRDefault="004E3F4B" w:rsidP="00E370E3">
            <w:pPr>
              <w:jc w:val="both"/>
              <w:rPr>
                <w:rFonts w:eastAsia="Times New Roman"/>
                <w:b/>
                <w:sz w:val="20"/>
                <w:szCs w:val="20"/>
                <w:lang w:eastAsia="ru-RU"/>
              </w:rPr>
            </w:pPr>
            <w:r w:rsidRPr="00A85EB4">
              <w:rPr>
                <w:rFonts w:eastAsia="Times New Roman"/>
                <w:b/>
                <w:sz w:val="20"/>
                <w:szCs w:val="20"/>
                <w:lang w:eastAsia="ru-RU"/>
              </w:rPr>
              <w:t>(чел.)</w:t>
            </w:r>
          </w:p>
        </w:tc>
        <w:tc>
          <w:tcPr>
            <w:tcW w:w="1135" w:type="dxa"/>
          </w:tcPr>
          <w:p w14:paraId="789EB94F" w14:textId="77777777" w:rsidR="004E3F4B" w:rsidRPr="00A85EB4" w:rsidRDefault="004E3F4B" w:rsidP="00E370E3">
            <w:pPr>
              <w:jc w:val="both"/>
              <w:rPr>
                <w:rFonts w:eastAsia="Times New Roman"/>
                <w:b/>
                <w:sz w:val="20"/>
                <w:szCs w:val="20"/>
                <w:lang w:eastAsia="ru-RU"/>
              </w:rPr>
            </w:pPr>
            <w:r w:rsidRPr="00A85EB4">
              <w:rPr>
                <w:rFonts w:eastAsia="Times New Roman"/>
                <w:b/>
                <w:sz w:val="20"/>
                <w:szCs w:val="20"/>
                <w:lang w:eastAsia="ru-RU"/>
              </w:rPr>
              <w:t>Итого</w:t>
            </w:r>
          </w:p>
          <w:p w14:paraId="7C37FA4A" w14:textId="77777777" w:rsidR="004E3F4B" w:rsidRPr="00A85EB4" w:rsidRDefault="004E3F4B" w:rsidP="00E370E3">
            <w:pPr>
              <w:jc w:val="both"/>
              <w:rPr>
                <w:rFonts w:eastAsia="Times New Roman"/>
                <w:b/>
                <w:sz w:val="20"/>
                <w:szCs w:val="20"/>
                <w:lang w:eastAsia="ru-RU"/>
              </w:rPr>
            </w:pPr>
            <w:r w:rsidRPr="00A85EB4">
              <w:rPr>
                <w:rFonts w:eastAsia="Times New Roman"/>
                <w:b/>
                <w:sz w:val="20"/>
                <w:szCs w:val="20"/>
                <w:lang w:eastAsia="ru-RU"/>
              </w:rPr>
              <w:t>Победителей и призёров в 2018-2019 уч. г.</w:t>
            </w:r>
          </w:p>
          <w:p w14:paraId="0A89ECFC" w14:textId="77777777" w:rsidR="004E3F4B" w:rsidRPr="00A85EB4" w:rsidRDefault="004E3F4B" w:rsidP="00E370E3">
            <w:pPr>
              <w:jc w:val="both"/>
              <w:rPr>
                <w:rFonts w:eastAsia="Times New Roman"/>
                <w:sz w:val="20"/>
                <w:szCs w:val="20"/>
                <w:lang w:eastAsia="ru-RU"/>
              </w:rPr>
            </w:pPr>
            <w:r w:rsidRPr="00A85EB4">
              <w:rPr>
                <w:rFonts w:eastAsia="Times New Roman"/>
                <w:b/>
                <w:sz w:val="20"/>
                <w:szCs w:val="20"/>
                <w:lang w:eastAsia="ru-RU"/>
              </w:rPr>
              <w:t>(чел.)</w:t>
            </w:r>
          </w:p>
        </w:tc>
      </w:tr>
      <w:tr w:rsidR="00A85EB4" w:rsidRPr="00A85EB4" w14:paraId="3A26E4E2" w14:textId="77777777" w:rsidTr="00E370E3">
        <w:tc>
          <w:tcPr>
            <w:tcW w:w="392" w:type="dxa"/>
            <w:vMerge/>
          </w:tcPr>
          <w:p w14:paraId="28EC2F56" w14:textId="77777777" w:rsidR="004E3F4B" w:rsidRPr="00A85EB4" w:rsidRDefault="004E3F4B" w:rsidP="00E370E3">
            <w:pPr>
              <w:jc w:val="both"/>
              <w:rPr>
                <w:rFonts w:eastAsia="Times New Roman"/>
                <w:sz w:val="20"/>
                <w:szCs w:val="20"/>
                <w:lang w:eastAsia="ru-RU"/>
              </w:rPr>
            </w:pPr>
          </w:p>
        </w:tc>
        <w:tc>
          <w:tcPr>
            <w:tcW w:w="2053" w:type="dxa"/>
            <w:vMerge/>
          </w:tcPr>
          <w:p w14:paraId="07E0AD78" w14:textId="77777777" w:rsidR="004E3F4B" w:rsidRPr="00A85EB4" w:rsidRDefault="004E3F4B" w:rsidP="00E370E3">
            <w:pPr>
              <w:jc w:val="both"/>
              <w:rPr>
                <w:rFonts w:eastAsia="Times New Roman"/>
                <w:sz w:val="20"/>
                <w:szCs w:val="20"/>
                <w:lang w:eastAsia="ru-RU"/>
              </w:rPr>
            </w:pPr>
          </w:p>
        </w:tc>
        <w:tc>
          <w:tcPr>
            <w:tcW w:w="709" w:type="dxa"/>
          </w:tcPr>
          <w:p w14:paraId="516B830C"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 xml:space="preserve">7- 8 </w:t>
            </w:r>
            <w:proofErr w:type="spellStart"/>
            <w:r w:rsidRPr="00A85EB4">
              <w:rPr>
                <w:rFonts w:eastAsia="Times New Roman"/>
                <w:sz w:val="20"/>
                <w:szCs w:val="20"/>
                <w:lang w:eastAsia="ru-RU"/>
              </w:rPr>
              <w:t>кл</w:t>
            </w:r>
            <w:proofErr w:type="spellEnd"/>
            <w:r w:rsidRPr="00A85EB4">
              <w:rPr>
                <w:rFonts w:eastAsia="Times New Roman"/>
                <w:sz w:val="20"/>
                <w:szCs w:val="20"/>
                <w:lang w:eastAsia="ru-RU"/>
              </w:rPr>
              <w:t>.</w:t>
            </w:r>
          </w:p>
        </w:tc>
        <w:tc>
          <w:tcPr>
            <w:tcW w:w="709" w:type="dxa"/>
          </w:tcPr>
          <w:p w14:paraId="248F54E1"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9 – 11кл.</w:t>
            </w:r>
          </w:p>
        </w:tc>
        <w:tc>
          <w:tcPr>
            <w:tcW w:w="567" w:type="dxa"/>
          </w:tcPr>
          <w:p w14:paraId="29B7F655"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 xml:space="preserve">7- 8 </w:t>
            </w:r>
            <w:proofErr w:type="spellStart"/>
            <w:r w:rsidRPr="00A85EB4">
              <w:rPr>
                <w:rFonts w:eastAsia="Times New Roman"/>
                <w:sz w:val="20"/>
                <w:szCs w:val="20"/>
                <w:lang w:eastAsia="ru-RU"/>
              </w:rPr>
              <w:t>кл</w:t>
            </w:r>
            <w:proofErr w:type="spellEnd"/>
            <w:r w:rsidRPr="00A85EB4">
              <w:rPr>
                <w:rFonts w:eastAsia="Times New Roman"/>
                <w:sz w:val="20"/>
                <w:szCs w:val="20"/>
                <w:lang w:eastAsia="ru-RU"/>
              </w:rPr>
              <w:t>.</w:t>
            </w:r>
          </w:p>
        </w:tc>
        <w:tc>
          <w:tcPr>
            <w:tcW w:w="850" w:type="dxa"/>
          </w:tcPr>
          <w:p w14:paraId="1171F65F"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9 – 11кл.</w:t>
            </w:r>
          </w:p>
        </w:tc>
        <w:tc>
          <w:tcPr>
            <w:tcW w:w="709" w:type="dxa"/>
          </w:tcPr>
          <w:p w14:paraId="5C0545AB"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 xml:space="preserve">7- 8 </w:t>
            </w:r>
            <w:proofErr w:type="spellStart"/>
            <w:r w:rsidRPr="00A85EB4">
              <w:rPr>
                <w:rFonts w:eastAsia="Times New Roman"/>
                <w:sz w:val="20"/>
                <w:szCs w:val="20"/>
                <w:lang w:eastAsia="ru-RU"/>
              </w:rPr>
              <w:t>кл</w:t>
            </w:r>
            <w:proofErr w:type="spellEnd"/>
            <w:r w:rsidRPr="00A85EB4">
              <w:rPr>
                <w:rFonts w:eastAsia="Times New Roman"/>
                <w:sz w:val="20"/>
                <w:szCs w:val="20"/>
                <w:lang w:eastAsia="ru-RU"/>
              </w:rPr>
              <w:t>.</w:t>
            </w:r>
          </w:p>
        </w:tc>
        <w:tc>
          <w:tcPr>
            <w:tcW w:w="709" w:type="dxa"/>
          </w:tcPr>
          <w:p w14:paraId="514EA2F0"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9 – 11кл.</w:t>
            </w:r>
          </w:p>
        </w:tc>
        <w:tc>
          <w:tcPr>
            <w:tcW w:w="850" w:type="dxa"/>
          </w:tcPr>
          <w:p w14:paraId="50CDA7A7"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 xml:space="preserve">7- 8 </w:t>
            </w:r>
            <w:proofErr w:type="spellStart"/>
            <w:r w:rsidRPr="00A85EB4">
              <w:rPr>
                <w:rFonts w:eastAsia="Times New Roman"/>
                <w:sz w:val="20"/>
                <w:szCs w:val="20"/>
                <w:lang w:eastAsia="ru-RU"/>
              </w:rPr>
              <w:t>кл</w:t>
            </w:r>
            <w:proofErr w:type="spellEnd"/>
            <w:r w:rsidRPr="00A85EB4">
              <w:rPr>
                <w:rFonts w:eastAsia="Times New Roman"/>
                <w:sz w:val="20"/>
                <w:szCs w:val="20"/>
                <w:lang w:eastAsia="ru-RU"/>
              </w:rPr>
              <w:t>.</w:t>
            </w:r>
          </w:p>
        </w:tc>
        <w:tc>
          <w:tcPr>
            <w:tcW w:w="709" w:type="dxa"/>
          </w:tcPr>
          <w:p w14:paraId="7CA5A308"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9 – 11кл.</w:t>
            </w:r>
          </w:p>
        </w:tc>
        <w:tc>
          <w:tcPr>
            <w:tcW w:w="1134" w:type="dxa"/>
          </w:tcPr>
          <w:p w14:paraId="796C6349" w14:textId="77777777" w:rsidR="004E3F4B" w:rsidRPr="00A85EB4" w:rsidRDefault="004E3F4B" w:rsidP="00E370E3">
            <w:pPr>
              <w:jc w:val="both"/>
              <w:rPr>
                <w:rFonts w:eastAsia="Times New Roman"/>
                <w:sz w:val="20"/>
                <w:szCs w:val="20"/>
                <w:lang w:eastAsia="ru-RU"/>
              </w:rPr>
            </w:pPr>
          </w:p>
        </w:tc>
        <w:tc>
          <w:tcPr>
            <w:tcW w:w="1135" w:type="dxa"/>
          </w:tcPr>
          <w:p w14:paraId="4E29F19D" w14:textId="77777777" w:rsidR="004E3F4B" w:rsidRPr="00A85EB4" w:rsidRDefault="004E3F4B" w:rsidP="00E370E3">
            <w:pPr>
              <w:jc w:val="both"/>
              <w:rPr>
                <w:rFonts w:eastAsia="Times New Roman"/>
                <w:sz w:val="20"/>
                <w:szCs w:val="20"/>
                <w:lang w:eastAsia="ru-RU"/>
              </w:rPr>
            </w:pPr>
          </w:p>
        </w:tc>
      </w:tr>
      <w:tr w:rsidR="00A85EB4" w:rsidRPr="00A85EB4" w14:paraId="1E1E3480" w14:textId="77777777" w:rsidTr="00E370E3">
        <w:tc>
          <w:tcPr>
            <w:tcW w:w="392" w:type="dxa"/>
          </w:tcPr>
          <w:p w14:paraId="01278B92" w14:textId="77777777" w:rsidR="004E3F4B" w:rsidRPr="00A85EB4" w:rsidRDefault="004E3F4B" w:rsidP="00E370E3">
            <w:pPr>
              <w:jc w:val="both"/>
              <w:rPr>
                <w:rFonts w:eastAsia="Times New Roman"/>
                <w:sz w:val="20"/>
                <w:szCs w:val="20"/>
                <w:lang w:eastAsia="ru-RU"/>
              </w:rPr>
            </w:pPr>
            <w:r w:rsidRPr="00A85EB4">
              <w:rPr>
                <w:rFonts w:eastAsia="Times New Roman"/>
                <w:sz w:val="20"/>
                <w:szCs w:val="20"/>
                <w:lang w:eastAsia="ru-RU"/>
              </w:rPr>
              <w:t>1</w:t>
            </w:r>
          </w:p>
        </w:tc>
        <w:tc>
          <w:tcPr>
            <w:tcW w:w="2053" w:type="dxa"/>
          </w:tcPr>
          <w:p w14:paraId="65220EDE" w14:textId="77777777" w:rsidR="004E3F4B" w:rsidRPr="00A85EB4" w:rsidRDefault="004E3F4B" w:rsidP="00E370E3">
            <w:pPr>
              <w:jc w:val="both"/>
              <w:rPr>
                <w:rFonts w:eastAsia="Times New Roman"/>
                <w:sz w:val="20"/>
                <w:szCs w:val="20"/>
                <w:lang w:eastAsia="ru-RU"/>
              </w:rPr>
            </w:pPr>
            <w:r w:rsidRPr="00A85EB4">
              <w:rPr>
                <w:rFonts w:eastAsia="Times New Roman"/>
                <w:sz w:val="20"/>
                <w:szCs w:val="20"/>
                <w:lang w:eastAsia="ru-RU"/>
              </w:rPr>
              <w:t xml:space="preserve">«Гимназия </w:t>
            </w:r>
            <w:proofErr w:type="spellStart"/>
            <w:r w:rsidRPr="00A85EB4">
              <w:rPr>
                <w:rFonts w:eastAsia="Times New Roman"/>
                <w:sz w:val="20"/>
                <w:szCs w:val="20"/>
                <w:lang w:eastAsia="ru-RU"/>
              </w:rPr>
              <w:t>им.В.А.Надькина</w:t>
            </w:r>
            <w:proofErr w:type="spellEnd"/>
            <w:r w:rsidRPr="00A85EB4">
              <w:rPr>
                <w:rFonts w:eastAsia="Times New Roman"/>
                <w:sz w:val="20"/>
                <w:szCs w:val="20"/>
                <w:lang w:eastAsia="ru-RU"/>
              </w:rPr>
              <w:t>»</w:t>
            </w:r>
          </w:p>
        </w:tc>
        <w:tc>
          <w:tcPr>
            <w:tcW w:w="709" w:type="dxa"/>
          </w:tcPr>
          <w:p w14:paraId="66A148A4"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4</w:t>
            </w:r>
          </w:p>
        </w:tc>
        <w:tc>
          <w:tcPr>
            <w:tcW w:w="709" w:type="dxa"/>
          </w:tcPr>
          <w:p w14:paraId="546CB9C2"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9</w:t>
            </w:r>
          </w:p>
        </w:tc>
        <w:tc>
          <w:tcPr>
            <w:tcW w:w="567" w:type="dxa"/>
          </w:tcPr>
          <w:p w14:paraId="6A1F1CD1"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2</w:t>
            </w:r>
          </w:p>
        </w:tc>
        <w:tc>
          <w:tcPr>
            <w:tcW w:w="850" w:type="dxa"/>
          </w:tcPr>
          <w:p w14:paraId="46A179DB"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8</w:t>
            </w:r>
          </w:p>
        </w:tc>
        <w:tc>
          <w:tcPr>
            <w:tcW w:w="709" w:type="dxa"/>
          </w:tcPr>
          <w:p w14:paraId="3BCCB108"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2</w:t>
            </w:r>
          </w:p>
        </w:tc>
        <w:tc>
          <w:tcPr>
            <w:tcW w:w="709" w:type="dxa"/>
          </w:tcPr>
          <w:p w14:paraId="36B05E04"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3</w:t>
            </w:r>
          </w:p>
        </w:tc>
        <w:tc>
          <w:tcPr>
            <w:tcW w:w="850" w:type="dxa"/>
          </w:tcPr>
          <w:p w14:paraId="27139EB0" w14:textId="77777777" w:rsidR="004E3F4B" w:rsidRPr="00A85EB4" w:rsidRDefault="004E3F4B" w:rsidP="00E370E3">
            <w:pPr>
              <w:tabs>
                <w:tab w:val="left" w:pos="315"/>
                <w:tab w:val="center" w:pos="388"/>
              </w:tabs>
              <w:rPr>
                <w:rFonts w:eastAsia="Times New Roman"/>
                <w:sz w:val="20"/>
                <w:szCs w:val="20"/>
                <w:lang w:eastAsia="ru-RU"/>
              </w:rPr>
            </w:pPr>
            <w:r w:rsidRPr="00A85EB4">
              <w:rPr>
                <w:rFonts w:eastAsia="Times New Roman"/>
                <w:sz w:val="20"/>
                <w:szCs w:val="20"/>
                <w:lang w:eastAsia="ru-RU"/>
              </w:rPr>
              <w:tab/>
            </w:r>
            <w:r w:rsidRPr="00A85EB4">
              <w:rPr>
                <w:rFonts w:eastAsia="Times New Roman"/>
                <w:sz w:val="20"/>
                <w:szCs w:val="20"/>
                <w:lang w:eastAsia="ru-RU"/>
              </w:rPr>
              <w:tab/>
              <w:t>-</w:t>
            </w:r>
          </w:p>
        </w:tc>
        <w:tc>
          <w:tcPr>
            <w:tcW w:w="709" w:type="dxa"/>
          </w:tcPr>
          <w:p w14:paraId="36BB9A9B"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3</w:t>
            </w:r>
          </w:p>
        </w:tc>
        <w:tc>
          <w:tcPr>
            <w:tcW w:w="1134" w:type="dxa"/>
          </w:tcPr>
          <w:p w14:paraId="56270FE3"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8</w:t>
            </w:r>
          </w:p>
        </w:tc>
        <w:tc>
          <w:tcPr>
            <w:tcW w:w="1135" w:type="dxa"/>
          </w:tcPr>
          <w:p w14:paraId="339960AA"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14</w:t>
            </w:r>
          </w:p>
        </w:tc>
      </w:tr>
      <w:tr w:rsidR="00A85EB4" w:rsidRPr="00A85EB4" w14:paraId="76D4B67A" w14:textId="77777777" w:rsidTr="00E370E3">
        <w:tc>
          <w:tcPr>
            <w:tcW w:w="392" w:type="dxa"/>
          </w:tcPr>
          <w:p w14:paraId="07D0C4B5" w14:textId="77777777" w:rsidR="004E3F4B" w:rsidRPr="00A85EB4" w:rsidRDefault="004E3F4B" w:rsidP="00E370E3">
            <w:pPr>
              <w:jc w:val="both"/>
              <w:rPr>
                <w:rFonts w:eastAsia="Times New Roman"/>
                <w:sz w:val="20"/>
                <w:szCs w:val="20"/>
                <w:lang w:eastAsia="ru-RU"/>
              </w:rPr>
            </w:pPr>
            <w:r w:rsidRPr="00A85EB4">
              <w:rPr>
                <w:rFonts w:eastAsia="Times New Roman"/>
                <w:sz w:val="20"/>
                <w:szCs w:val="20"/>
                <w:lang w:eastAsia="ru-RU"/>
              </w:rPr>
              <w:t>2</w:t>
            </w:r>
          </w:p>
        </w:tc>
        <w:tc>
          <w:tcPr>
            <w:tcW w:w="2053" w:type="dxa"/>
          </w:tcPr>
          <w:p w14:paraId="6F16FBB0" w14:textId="77777777" w:rsidR="004E3F4B" w:rsidRPr="00A85EB4" w:rsidRDefault="004E3F4B" w:rsidP="00E370E3">
            <w:pPr>
              <w:jc w:val="both"/>
              <w:rPr>
                <w:rFonts w:eastAsia="Times New Roman"/>
                <w:sz w:val="20"/>
                <w:szCs w:val="20"/>
                <w:lang w:eastAsia="ru-RU"/>
              </w:rPr>
            </w:pPr>
            <w:r w:rsidRPr="00A85EB4">
              <w:rPr>
                <w:rFonts w:eastAsia="Times New Roman"/>
                <w:sz w:val="20"/>
                <w:szCs w:val="20"/>
                <w:lang w:eastAsia="ru-RU"/>
              </w:rPr>
              <w:t>СОШ № 2</w:t>
            </w:r>
          </w:p>
        </w:tc>
        <w:tc>
          <w:tcPr>
            <w:tcW w:w="709" w:type="dxa"/>
          </w:tcPr>
          <w:p w14:paraId="5FC28805"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4</w:t>
            </w:r>
          </w:p>
        </w:tc>
        <w:tc>
          <w:tcPr>
            <w:tcW w:w="709" w:type="dxa"/>
          </w:tcPr>
          <w:p w14:paraId="44E91609"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2</w:t>
            </w:r>
          </w:p>
        </w:tc>
        <w:tc>
          <w:tcPr>
            <w:tcW w:w="567" w:type="dxa"/>
          </w:tcPr>
          <w:p w14:paraId="3CFF3887"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4</w:t>
            </w:r>
          </w:p>
        </w:tc>
        <w:tc>
          <w:tcPr>
            <w:tcW w:w="850" w:type="dxa"/>
          </w:tcPr>
          <w:p w14:paraId="2628640B"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6</w:t>
            </w:r>
          </w:p>
        </w:tc>
        <w:tc>
          <w:tcPr>
            <w:tcW w:w="709" w:type="dxa"/>
          </w:tcPr>
          <w:p w14:paraId="7692BB08"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w:t>
            </w:r>
          </w:p>
        </w:tc>
        <w:tc>
          <w:tcPr>
            <w:tcW w:w="709" w:type="dxa"/>
          </w:tcPr>
          <w:p w14:paraId="761E1538"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w:t>
            </w:r>
          </w:p>
        </w:tc>
        <w:tc>
          <w:tcPr>
            <w:tcW w:w="850" w:type="dxa"/>
          </w:tcPr>
          <w:p w14:paraId="7B20F429"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2</w:t>
            </w:r>
          </w:p>
        </w:tc>
        <w:tc>
          <w:tcPr>
            <w:tcW w:w="709" w:type="dxa"/>
          </w:tcPr>
          <w:p w14:paraId="3A43BB9C"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3</w:t>
            </w:r>
          </w:p>
        </w:tc>
        <w:tc>
          <w:tcPr>
            <w:tcW w:w="1134" w:type="dxa"/>
          </w:tcPr>
          <w:p w14:paraId="53812D1B"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5</w:t>
            </w:r>
          </w:p>
        </w:tc>
        <w:tc>
          <w:tcPr>
            <w:tcW w:w="1135" w:type="dxa"/>
          </w:tcPr>
          <w:p w14:paraId="1DAC520E"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2</w:t>
            </w:r>
          </w:p>
        </w:tc>
      </w:tr>
      <w:tr w:rsidR="00A85EB4" w:rsidRPr="00A85EB4" w14:paraId="7C24BD1B" w14:textId="77777777" w:rsidTr="00E370E3">
        <w:tc>
          <w:tcPr>
            <w:tcW w:w="392" w:type="dxa"/>
          </w:tcPr>
          <w:p w14:paraId="59696CE4" w14:textId="77777777" w:rsidR="004E3F4B" w:rsidRPr="00A85EB4" w:rsidRDefault="004E3F4B" w:rsidP="00E370E3">
            <w:pPr>
              <w:jc w:val="both"/>
              <w:rPr>
                <w:rFonts w:eastAsia="Times New Roman"/>
                <w:sz w:val="20"/>
                <w:szCs w:val="20"/>
                <w:lang w:eastAsia="ru-RU"/>
              </w:rPr>
            </w:pPr>
            <w:r w:rsidRPr="00A85EB4">
              <w:rPr>
                <w:rFonts w:eastAsia="Times New Roman"/>
                <w:sz w:val="20"/>
                <w:szCs w:val="20"/>
                <w:lang w:eastAsia="ru-RU"/>
              </w:rPr>
              <w:t>3</w:t>
            </w:r>
          </w:p>
        </w:tc>
        <w:tc>
          <w:tcPr>
            <w:tcW w:w="2053" w:type="dxa"/>
          </w:tcPr>
          <w:p w14:paraId="3C83495C" w14:textId="77777777" w:rsidR="004E3F4B" w:rsidRPr="00A85EB4" w:rsidRDefault="004E3F4B" w:rsidP="00E370E3">
            <w:pPr>
              <w:jc w:val="both"/>
              <w:rPr>
                <w:rFonts w:eastAsia="Times New Roman"/>
                <w:sz w:val="20"/>
                <w:szCs w:val="20"/>
                <w:lang w:eastAsia="ru-RU"/>
              </w:rPr>
            </w:pPr>
            <w:r w:rsidRPr="00A85EB4">
              <w:rPr>
                <w:rFonts w:eastAsia="Times New Roman"/>
                <w:sz w:val="20"/>
                <w:szCs w:val="20"/>
                <w:lang w:eastAsia="ru-RU"/>
              </w:rPr>
              <w:t>СОШ № 3</w:t>
            </w:r>
          </w:p>
        </w:tc>
        <w:tc>
          <w:tcPr>
            <w:tcW w:w="709" w:type="dxa"/>
          </w:tcPr>
          <w:p w14:paraId="13A222CB"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5</w:t>
            </w:r>
          </w:p>
        </w:tc>
        <w:tc>
          <w:tcPr>
            <w:tcW w:w="709" w:type="dxa"/>
          </w:tcPr>
          <w:p w14:paraId="4E1D8D74"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10</w:t>
            </w:r>
          </w:p>
        </w:tc>
        <w:tc>
          <w:tcPr>
            <w:tcW w:w="567" w:type="dxa"/>
          </w:tcPr>
          <w:p w14:paraId="5EC86E76"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5</w:t>
            </w:r>
          </w:p>
        </w:tc>
        <w:tc>
          <w:tcPr>
            <w:tcW w:w="850" w:type="dxa"/>
          </w:tcPr>
          <w:p w14:paraId="4A427E1B"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7</w:t>
            </w:r>
          </w:p>
        </w:tc>
        <w:tc>
          <w:tcPr>
            <w:tcW w:w="709" w:type="dxa"/>
          </w:tcPr>
          <w:p w14:paraId="73ECB875"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w:t>
            </w:r>
          </w:p>
        </w:tc>
        <w:tc>
          <w:tcPr>
            <w:tcW w:w="709" w:type="dxa"/>
          </w:tcPr>
          <w:p w14:paraId="5B6D5ADC"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1</w:t>
            </w:r>
          </w:p>
        </w:tc>
        <w:tc>
          <w:tcPr>
            <w:tcW w:w="850" w:type="dxa"/>
          </w:tcPr>
          <w:p w14:paraId="0D439B97"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2</w:t>
            </w:r>
          </w:p>
        </w:tc>
        <w:tc>
          <w:tcPr>
            <w:tcW w:w="709" w:type="dxa"/>
          </w:tcPr>
          <w:p w14:paraId="75B4B862"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2</w:t>
            </w:r>
          </w:p>
        </w:tc>
        <w:tc>
          <w:tcPr>
            <w:tcW w:w="1134" w:type="dxa"/>
          </w:tcPr>
          <w:p w14:paraId="31128136"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5</w:t>
            </w:r>
          </w:p>
        </w:tc>
        <w:tc>
          <w:tcPr>
            <w:tcW w:w="1135" w:type="dxa"/>
          </w:tcPr>
          <w:p w14:paraId="2DF3C6F7"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5</w:t>
            </w:r>
          </w:p>
        </w:tc>
      </w:tr>
      <w:tr w:rsidR="00A85EB4" w:rsidRPr="00A85EB4" w14:paraId="1326674C" w14:textId="77777777" w:rsidTr="00E370E3">
        <w:tc>
          <w:tcPr>
            <w:tcW w:w="392" w:type="dxa"/>
          </w:tcPr>
          <w:p w14:paraId="2877AAAC" w14:textId="77777777" w:rsidR="004E3F4B" w:rsidRPr="00A85EB4" w:rsidRDefault="004E3F4B" w:rsidP="00E370E3">
            <w:pPr>
              <w:jc w:val="both"/>
              <w:rPr>
                <w:rFonts w:eastAsia="Times New Roman"/>
                <w:sz w:val="20"/>
                <w:szCs w:val="20"/>
                <w:lang w:eastAsia="ru-RU"/>
              </w:rPr>
            </w:pPr>
            <w:r w:rsidRPr="00A85EB4">
              <w:rPr>
                <w:rFonts w:eastAsia="Times New Roman"/>
                <w:sz w:val="20"/>
                <w:szCs w:val="20"/>
                <w:lang w:eastAsia="ru-RU"/>
              </w:rPr>
              <w:t>4</w:t>
            </w:r>
          </w:p>
        </w:tc>
        <w:tc>
          <w:tcPr>
            <w:tcW w:w="2053" w:type="dxa"/>
          </w:tcPr>
          <w:p w14:paraId="11DB57B0" w14:textId="77777777" w:rsidR="004E3F4B" w:rsidRPr="00A85EB4" w:rsidRDefault="004E3F4B" w:rsidP="00E370E3">
            <w:pPr>
              <w:jc w:val="both"/>
              <w:rPr>
                <w:rFonts w:eastAsia="Times New Roman"/>
                <w:sz w:val="20"/>
                <w:szCs w:val="20"/>
                <w:lang w:eastAsia="ru-RU"/>
              </w:rPr>
            </w:pPr>
            <w:r w:rsidRPr="00A85EB4">
              <w:rPr>
                <w:rFonts w:eastAsia="Times New Roman"/>
                <w:sz w:val="20"/>
                <w:szCs w:val="20"/>
                <w:lang w:eastAsia="ru-RU"/>
              </w:rPr>
              <w:t xml:space="preserve">«СОШ № 4 </w:t>
            </w:r>
            <w:proofErr w:type="spellStart"/>
            <w:r w:rsidRPr="00A85EB4">
              <w:rPr>
                <w:rFonts w:eastAsia="Times New Roman"/>
                <w:sz w:val="20"/>
                <w:szCs w:val="20"/>
                <w:lang w:eastAsia="ru-RU"/>
              </w:rPr>
              <w:t>им.Д.М</w:t>
            </w:r>
            <w:proofErr w:type="spellEnd"/>
            <w:r w:rsidRPr="00A85EB4">
              <w:rPr>
                <w:rFonts w:eastAsia="Times New Roman"/>
                <w:sz w:val="20"/>
                <w:szCs w:val="20"/>
                <w:lang w:eastAsia="ru-RU"/>
              </w:rPr>
              <w:t>. Перова»</w:t>
            </w:r>
          </w:p>
        </w:tc>
        <w:tc>
          <w:tcPr>
            <w:tcW w:w="709" w:type="dxa"/>
          </w:tcPr>
          <w:p w14:paraId="26BFAE31"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7</w:t>
            </w:r>
          </w:p>
        </w:tc>
        <w:tc>
          <w:tcPr>
            <w:tcW w:w="709" w:type="dxa"/>
          </w:tcPr>
          <w:p w14:paraId="228A4A92"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11</w:t>
            </w:r>
          </w:p>
        </w:tc>
        <w:tc>
          <w:tcPr>
            <w:tcW w:w="567" w:type="dxa"/>
          </w:tcPr>
          <w:p w14:paraId="2E5B826E"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2</w:t>
            </w:r>
          </w:p>
        </w:tc>
        <w:tc>
          <w:tcPr>
            <w:tcW w:w="850" w:type="dxa"/>
          </w:tcPr>
          <w:p w14:paraId="07A78311"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4</w:t>
            </w:r>
          </w:p>
        </w:tc>
        <w:tc>
          <w:tcPr>
            <w:tcW w:w="709" w:type="dxa"/>
          </w:tcPr>
          <w:p w14:paraId="405BD321"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w:t>
            </w:r>
          </w:p>
        </w:tc>
        <w:tc>
          <w:tcPr>
            <w:tcW w:w="709" w:type="dxa"/>
          </w:tcPr>
          <w:p w14:paraId="1DBF7C6C"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1</w:t>
            </w:r>
          </w:p>
        </w:tc>
        <w:tc>
          <w:tcPr>
            <w:tcW w:w="850" w:type="dxa"/>
          </w:tcPr>
          <w:p w14:paraId="5614F022"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1</w:t>
            </w:r>
          </w:p>
        </w:tc>
        <w:tc>
          <w:tcPr>
            <w:tcW w:w="709" w:type="dxa"/>
          </w:tcPr>
          <w:p w14:paraId="7C4D2B54"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1</w:t>
            </w:r>
          </w:p>
        </w:tc>
        <w:tc>
          <w:tcPr>
            <w:tcW w:w="1134" w:type="dxa"/>
          </w:tcPr>
          <w:p w14:paraId="378433B2"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3</w:t>
            </w:r>
          </w:p>
        </w:tc>
        <w:tc>
          <w:tcPr>
            <w:tcW w:w="1135" w:type="dxa"/>
          </w:tcPr>
          <w:p w14:paraId="65C00901"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3</w:t>
            </w:r>
          </w:p>
        </w:tc>
      </w:tr>
      <w:tr w:rsidR="00A85EB4" w:rsidRPr="00A85EB4" w14:paraId="4411E86B" w14:textId="77777777" w:rsidTr="00E370E3">
        <w:tc>
          <w:tcPr>
            <w:tcW w:w="392" w:type="dxa"/>
          </w:tcPr>
          <w:p w14:paraId="435592B8" w14:textId="77777777" w:rsidR="004E3F4B" w:rsidRPr="00A85EB4" w:rsidRDefault="004E3F4B" w:rsidP="00E370E3">
            <w:pPr>
              <w:jc w:val="both"/>
              <w:rPr>
                <w:rFonts w:eastAsia="Times New Roman"/>
                <w:sz w:val="20"/>
                <w:szCs w:val="20"/>
                <w:lang w:eastAsia="ru-RU"/>
              </w:rPr>
            </w:pPr>
            <w:r w:rsidRPr="00A85EB4">
              <w:rPr>
                <w:rFonts w:eastAsia="Times New Roman"/>
                <w:sz w:val="20"/>
                <w:szCs w:val="20"/>
                <w:lang w:eastAsia="ru-RU"/>
              </w:rPr>
              <w:t>5</w:t>
            </w:r>
          </w:p>
        </w:tc>
        <w:tc>
          <w:tcPr>
            <w:tcW w:w="2053" w:type="dxa"/>
          </w:tcPr>
          <w:p w14:paraId="44EA7AF4" w14:textId="77777777" w:rsidR="004E3F4B" w:rsidRPr="00A85EB4" w:rsidRDefault="004E3F4B" w:rsidP="00E370E3">
            <w:pPr>
              <w:jc w:val="both"/>
              <w:rPr>
                <w:rFonts w:eastAsia="Times New Roman"/>
                <w:sz w:val="20"/>
                <w:szCs w:val="20"/>
                <w:lang w:eastAsia="ru-RU"/>
              </w:rPr>
            </w:pPr>
            <w:r w:rsidRPr="00A85EB4">
              <w:rPr>
                <w:rFonts w:eastAsia="Times New Roman"/>
                <w:sz w:val="20"/>
                <w:szCs w:val="20"/>
                <w:lang w:eastAsia="ru-RU"/>
              </w:rPr>
              <w:t>СОШ № 5</w:t>
            </w:r>
          </w:p>
        </w:tc>
        <w:tc>
          <w:tcPr>
            <w:tcW w:w="709" w:type="dxa"/>
          </w:tcPr>
          <w:p w14:paraId="727BC1DF"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1</w:t>
            </w:r>
          </w:p>
        </w:tc>
        <w:tc>
          <w:tcPr>
            <w:tcW w:w="709" w:type="dxa"/>
          </w:tcPr>
          <w:p w14:paraId="10C9830C"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6</w:t>
            </w:r>
          </w:p>
        </w:tc>
        <w:tc>
          <w:tcPr>
            <w:tcW w:w="567" w:type="dxa"/>
          </w:tcPr>
          <w:p w14:paraId="1DB520BA"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1</w:t>
            </w:r>
          </w:p>
        </w:tc>
        <w:tc>
          <w:tcPr>
            <w:tcW w:w="850" w:type="dxa"/>
          </w:tcPr>
          <w:p w14:paraId="48B55058"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4</w:t>
            </w:r>
          </w:p>
        </w:tc>
        <w:tc>
          <w:tcPr>
            <w:tcW w:w="709" w:type="dxa"/>
          </w:tcPr>
          <w:p w14:paraId="6ED81276"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w:t>
            </w:r>
          </w:p>
        </w:tc>
        <w:tc>
          <w:tcPr>
            <w:tcW w:w="709" w:type="dxa"/>
          </w:tcPr>
          <w:p w14:paraId="7249388B"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w:t>
            </w:r>
          </w:p>
        </w:tc>
        <w:tc>
          <w:tcPr>
            <w:tcW w:w="850" w:type="dxa"/>
          </w:tcPr>
          <w:p w14:paraId="7E0B1A1D"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w:t>
            </w:r>
          </w:p>
        </w:tc>
        <w:tc>
          <w:tcPr>
            <w:tcW w:w="709" w:type="dxa"/>
          </w:tcPr>
          <w:p w14:paraId="0AF5C0DA"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w:t>
            </w:r>
          </w:p>
        </w:tc>
        <w:tc>
          <w:tcPr>
            <w:tcW w:w="1134" w:type="dxa"/>
          </w:tcPr>
          <w:p w14:paraId="10F4177B"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w:t>
            </w:r>
          </w:p>
        </w:tc>
        <w:tc>
          <w:tcPr>
            <w:tcW w:w="1135" w:type="dxa"/>
          </w:tcPr>
          <w:p w14:paraId="7F358A91"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3</w:t>
            </w:r>
          </w:p>
        </w:tc>
      </w:tr>
      <w:tr w:rsidR="00A85EB4" w:rsidRPr="00A85EB4" w14:paraId="3BCD6ABF" w14:textId="77777777" w:rsidTr="00E370E3">
        <w:tc>
          <w:tcPr>
            <w:tcW w:w="392" w:type="dxa"/>
          </w:tcPr>
          <w:p w14:paraId="7E0E2191" w14:textId="77777777" w:rsidR="004E3F4B" w:rsidRPr="00A85EB4" w:rsidRDefault="004E3F4B" w:rsidP="00E370E3">
            <w:pPr>
              <w:jc w:val="both"/>
              <w:rPr>
                <w:rFonts w:eastAsia="Times New Roman"/>
                <w:sz w:val="20"/>
                <w:szCs w:val="20"/>
                <w:lang w:eastAsia="ru-RU"/>
              </w:rPr>
            </w:pPr>
            <w:r w:rsidRPr="00A85EB4">
              <w:rPr>
                <w:rFonts w:eastAsia="Times New Roman"/>
                <w:sz w:val="20"/>
                <w:szCs w:val="20"/>
                <w:lang w:eastAsia="ru-RU"/>
              </w:rPr>
              <w:lastRenderedPageBreak/>
              <w:t>6</w:t>
            </w:r>
          </w:p>
        </w:tc>
        <w:tc>
          <w:tcPr>
            <w:tcW w:w="2053" w:type="dxa"/>
          </w:tcPr>
          <w:p w14:paraId="7F2AA990" w14:textId="77777777" w:rsidR="004E3F4B" w:rsidRPr="00A85EB4" w:rsidRDefault="004E3F4B" w:rsidP="00E370E3">
            <w:pPr>
              <w:jc w:val="both"/>
              <w:rPr>
                <w:rFonts w:eastAsia="Times New Roman"/>
                <w:sz w:val="20"/>
                <w:szCs w:val="20"/>
                <w:lang w:eastAsia="ru-RU"/>
              </w:rPr>
            </w:pPr>
            <w:r w:rsidRPr="00A85EB4">
              <w:rPr>
                <w:rFonts w:eastAsia="Times New Roman"/>
                <w:sz w:val="20"/>
                <w:szCs w:val="20"/>
                <w:lang w:eastAsia="ru-RU"/>
              </w:rPr>
              <w:t>СОШ № 6</w:t>
            </w:r>
          </w:p>
        </w:tc>
        <w:tc>
          <w:tcPr>
            <w:tcW w:w="709" w:type="dxa"/>
          </w:tcPr>
          <w:p w14:paraId="22B7FD1D"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3</w:t>
            </w:r>
          </w:p>
        </w:tc>
        <w:tc>
          <w:tcPr>
            <w:tcW w:w="709" w:type="dxa"/>
          </w:tcPr>
          <w:p w14:paraId="0776087F"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12</w:t>
            </w:r>
          </w:p>
        </w:tc>
        <w:tc>
          <w:tcPr>
            <w:tcW w:w="567" w:type="dxa"/>
          </w:tcPr>
          <w:p w14:paraId="5630A423"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2</w:t>
            </w:r>
          </w:p>
        </w:tc>
        <w:tc>
          <w:tcPr>
            <w:tcW w:w="850" w:type="dxa"/>
          </w:tcPr>
          <w:p w14:paraId="2315AECE"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10</w:t>
            </w:r>
          </w:p>
        </w:tc>
        <w:tc>
          <w:tcPr>
            <w:tcW w:w="709" w:type="dxa"/>
          </w:tcPr>
          <w:p w14:paraId="11DFD162"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w:t>
            </w:r>
          </w:p>
        </w:tc>
        <w:tc>
          <w:tcPr>
            <w:tcW w:w="709" w:type="dxa"/>
          </w:tcPr>
          <w:p w14:paraId="52704716"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w:t>
            </w:r>
          </w:p>
        </w:tc>
        <w:tc>
          <w:tcPr>
            <w:tcW w:w="850" w:type="dxa"/>
          </w:tcPr>
          <w:p w14:paraId="3863F075"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w:t>
            </w:r>
          </w:p>
        </w:tc>
        <w:tc>
          <w:tcPr>
            <w:tcW w:w="709" w:type="dxa"/>
          </w:tcPr>
          <w:p w14:paraId="6D0C8DB2"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2</w:t>
            </w:r>
          </w:p>
        </w:tc>
        <w:tc>
          <w:tcPr>
            <w:tcW w:w="1134" w:type="dxa"/>
          </w:tcPr>
          <w:p w14:paraId="15A4D3A9"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2</w:t>
            </w:r>
          </w:p>
        </w:tc>
        <w:tc>
          <w:tcPr>
            <w:tcW w:w="1135" w:type="dxa"/>
          </w:tcPr>
          <w:p w14:paraId="6F58C6BE" w14:textId="77777777" w:rsidR="004E3F4B" w:rsidRPr="00A85EB4" w:rsidRDefault="004E3F4B" w:rsidP="00E370E3">
            <w:pPr>
              <w:jc w:val="center"/>
              <w:rPr>
                <w:rFonts w:eastAsia="Times New Roman"/>
                <w:sz w:val="20"/>
                <w:szCs w:val="20"/>
                <w:lang w:eastAsia="ru-RU"/>
              </w:rPr>
            </w:pPr>
          </w:p>
        </w:tc>
      </w:tr>
      <w:tr w:rsidR="00A85EB4" w:rsidRPr="00A85EB4" w14:paraId="7FD2E369" w14:textId="77777777" w:rsidTr="00E370E3">
        <w:tc>
          <w:tcPr>
            <w:tcW w:w="392" w:type="dxa"/>
          </w:tcPr>
          <w:p w14:paraId="528507D0" w14:textId="77777777" w:rsidR="004E3F4B" w:rsidRPr="00A85EB4" w:rsidRDefault="004E3F4B" w:rsidP="00E370E3">
            <w:pPr>
              <w:jc w:val="both"/>
              <w:rPr>
                <w:rFonts w:eastAsia="Times New Roman"/>
                <w:sz w:val="20"/>
                <w:szCs w:val="20"/>
                <w:lang w:eastAsia="ru-RU"/>
              </w:rPr>
            </w:pPr>
            <w:r w:rsidRPr="00A85EB4">
              <w:rPr>
                <w:rFonts w:eastAsia="Times New Roman"/>
                <w:sz w:val="20"/>
                <w:szCs w:val="20"/>
                <w:lang w:eastAsia="ru-RU"/>
              </w:rPr>
              <w:t>7</w:t>
            </w:r>
          </w:p>
        </w:tc>
        <w:tc>
          <w:tcPr>
            <w:tcW w:w="2053" w:type="dxa"/>
          </w:tcPr>
          <w:p w14:paraId="54899C04" w14:textId="77777777" w:rsidR="004E3F4B" w:rsidRPr="00A85EB4" w:rsidRDefault="004E3F4B" w:rsidP="00E370E3">
            <w:pPr>
              <w:jc w:val="both"/>
              <w:rPr>
                <w:rFonts w:eastAsia="Times New Roman"/>
                <w:sz w:val="20"/>
                <w:szCs w:val="20"/>
                <w:lang w:eastAsia="ru-RU"/>
              </w:rPr>
            </w:pPr>
            <w:r w:rsidRPr="00A85EB4">
              <w:rPr>
                <w:rFonts w:eastAsia="Times New Roman"/>
                <w:sz w:val="20"/>
                <w:szCs w:val="20"/>
                <w:lang w:eastAsia="ru-RU"/>
              </w:rPr>
              <w:t>СОШ № 7</w:t>
            </w:r>
          </w:p>
        </w:tc>
        <w:tc>
          <w:tcPr>
            <w:tcW w:w="709" w:type="dxa"/>
          </w:tcPr>
          <w:p w14:paraId="3E331D0B"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1</w:t>
            </w:r>
          </w:p>
        </w:tc>
        <w:tc>
          <w:tcPr>
            <w:tcW w:w="709" w:type="dxa"/>
          </w:tcPr>
          <w:p w14:paraId="49EE15CC"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1</w:t>
            </w:r>
          </w:p>
        </w:tc>
        <w:tc>
          <w:tcPr>
            <w:tcW w:w="567" w:type="dxa"/>
          </w:tcPr>
          <w:p w14:paraId="4DC7150A"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1</w:t>
            </w:r>
          </w:p>
        </w:tc>
        <w:tc>
          <w:tcPr>
            <w:tcW w:w="850" w:type="dxa"/>
          </w:tcPr>
          <w:p w14:paraId="697F09FB"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1</w:t>
            </w:r>
          </w:p>
        </w:tc>
        <w:tc>
          <w:tcPr>
            <w:tcW w:w="709" w:type="dxa"/>
          </w:tcPr>
          <w:p w14:paraId="49AECADC"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1</w:t>
            </w:r>
          </w:p>
        </w:tc>
        <w:tc>
          <w:tcPr>
            <w:tcW w:w="709" w:type="dxa"/>
          </w:tcPr>
          <w:p w14:paraId="51A92A3F"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w:t>
            </w:r>
          </w:p>
        </w:tc>
        <w:tc>
          <w:tcPr>
            <w:tcW w:w="850" w:type="dxa"/>
          </w:tcPr>
          <w:p w14:paraId="61C681EF"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w:t>
            </w:r>
          </w:p>
        </w:tc>
        <w:tc>
          <w:tcPr>
            <w:tcW w:w="709" w:type="dxa"/>
          </w:tcPr>
          <w:p w14:paraId="17739FDE"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1</w:t>
            </w:r>
          </w:p>
        </w:tc>
        <w:tc>
          <w:tcPr>
            <w:tcW w:w="1134" w:type="dxa"/>
          </w:tcPr>
          <w:p w14:paraId="49C8CCA8"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2</w:t>
            </w:r>
          </w:p>
        </w:tc>
        <w:tc>
          <w:tcPr>
            <w:tcW w:w="1135" w:type="dxa"/>
          </w:tcPr>
          <w:p w14:paraId="37602E09" w14:textId="77777777" w:rsidR="004E3F4B" w:rsidRPr="00A85EB4" w:rsidRDefault="004E3F4B" w:rsidP="00E370E3">
            <w:pPr>
              <w:jc w:val="center"/>
              <w:rPr>
                <w:rFonts w:eastAsia="Times New Roman"/>
                <w:sz w:val="20"/>
                <w:szCs w:val="20"/>
                <w:lang w:eastAsia="ru-RU"/>
              </w:rPr>
            </w:pPr>
            <w:r w:rsidRPr="00A85EB4">
              <w:rPr>
                <w:rFonts w:eastAsia="Times New Roman"/>
                <w:sz w:val="20"/>
                <w:szCs w:val="20"/>
                <w:lang w:eastAsia="ru-RU"/>
              </w:rPr>
              <w:t>2</w:t>
            </w:r>
          </w:p>
        </w:tc>
      </w:tr>
    </w:tbl>
    <w:p w14:paraId="586B32AC" w14:textId="77777777" w:rsidR="004E3F4B" w:rsidRPr="00A85EB4" w:rsidRDefault="004E3F4B" w:rsidP="004E3F4B">
      <w:pPr>
        <w:autoSpaceDE w:val="0"/>
        <w:autoSpaceDN w:val="0"/>
        <w:adjustRightInd w:val="0"/>
        <w:spacing w:after="0" w:line="240" w:lineRule="auto"/>
        <w:jc w:val="both"/>
        <w:rPr>
          <w:rFonts w:eastAsia="Times New Roman"/>
          <w:szCs w:val="28"/>
          <w:lang w:eastAsia="ru-RU"/>
        </w:rPr>
      </w:pPr>
    </w:p>
    <w:p w14:paraId="2383D052" w14:textId="0F8BB0FA" w:rsidR="004E3F4B" w:rsidRPr="00A85EB4" w:rsidRDefault="004E3F4B" w:rsidP="004E3F4B">
      <w:pPr>
        <w:autoSpaceDE w:val="0"/>
        <w:autoSpaceDN w:val="0"/>
        <w:adjustRightInd w:val="0"/>
        <w:spacing w:after="0" w:line="240" w:lineRule="auto"/>
        <w:ind w:right="55" w:firstLine="708"/>
        <w:jc w:val="both"/>
        <w:rPr>
          <w:rFonts w:eastAsia="Times New Roman"/>
          <w:szCs w:val="28"/>
          <w:lang w:eastAsia="ru-RU"/>
        </w:rPr>
      </w:pPr>
      <w:r w:rsidRPr="00A85EB4">
        <w:rPr>
          <w:rFonts w:eastAsia="Times New Roman"/>
          <w:szCs w:val="28"/>
          <w:lang w:eastAsia="ru-RU"/>
        </w:rPr>
        <w:t xml:space="preserve">В соответствии с планом мероприятий по внедрению Всероссийского </w:t>
      </w:r>
      <w:proofErr w:type="spellStart"/>
      <w:r w:rsidRPr="00A85EB4">
        <w:rPr>
          <w:rFonts w:eastAsia="Times New Roman"/>
          <w:szCs w:val="28"/>
          <w:lang w:eastAsia="ru-RU"/>
        </w:rPr>
        <w:t>физкультурно</w:t>
      </w:r>
      <w:proofErr w:type="spellEnd"/>
      <w:r w:rsidRPr="00A85EB4">
        <w:rPr>
          <w:rFonts w:eastAsia="Times New Roman"/>
          <w:szCs w:val="28"/>
          <w:lang w:eastAsia="ru-RU"/>
        </w:rPr>
        <w:t xml:space="preserve"> - спортивного комплекса «Готов к труду и обороне» (ГТО) (далее – комплекс ГТО), в течение 2020– 2021 учебного года 257 обучающийся, на базе муниципального Центра тестирования, спортивной базе общеобразовательных учреждений приняли участие в сдаче тестов ГТО.</w:t>
      </w:r>
    </w:p>
    <w:p w14:paraId="12DB997B" w14:textId="77777777" w:rsidR="004E3F4B" w:rsidRPr="00A85EB4" w:rsidRDefault="004E3F4B" w:rsidP="004E3F4B">
      <w:pPr>
        <w:autoSpaceDE w:val="0"/>
        <w:autoSpaceDN w:val="0"/>
        <w:adjustRightInd w:val="0"/>
        <w:spacing w:after="0" w:line="240" w:lineRule="auto"/>
        <w:ind w:right="55" w:firstLine="708"/>
        <w:jc w:val="both"/>
        <w:rPr>
          <w:rFonts w:eastAsia="Times New Roman"/>
          <w:szCs w:val="28"/>
          <w:lang w:eastAsia="ru-RU"/>
        </w:rPr>
      </w:pPr>
      <w:r w:rsidRPr="00A85EB4">
        <w:rPr>
          <w:rFonts w:eastAsia="Times New Roman"/>
          <w:spacing w:val="-2"/>
          <w:szCs w:val="28"/>
          <w:lang w:eastAsia="ru-RU"/>
        </w:rPr>
        <w:t>По итогам внедрения комплекса ГТО в 2020-2021 учебном году 153 обучающийся школ г. Саянска получил знак ГТО, в 2019-2020 учебном году получили 141 обучающихся, увеличение составляет 46,1%.</w:t>
      </w:r>
    </w:p>
    <w:p w14:paraId="0D9BC64C" w14:textId="77777777" w:rsidR="004E3F4B" w:rsidRPr="00A85EB4" w:rsidRDefault="004E3F4B" w:rsidP="004E3F4B">
      <w:pPr>
        <w:autoSpaceDE w:val="0"/>
        <w:autoSpaceDN w:val="0"/>
        <w:adjustRightInd w:val="0"/>
        <w:spacing w:after="0" w:line="240" w:lineRule="auto"/>
        <w:ind w:firstLine="708"/>
        <w:jc w:val="both"/>
        <w:rPr>
          <w:rFonts w:eastAsia="Times New Roman"/>
          <w:spacing w:val="-2"/>
          <w:szCs w:val="28"/>
          <w:lang w:eastAsia="ru-RU"/>
        </w:rPr>
      </w:pPr>
      <w:r w:rsidRPr="00A85EB4">
        <w:rPr>
          <w:rFonts w:eastAsia="Times New Roman"/>
          <w:spacing w:val="-2"/>
          <w:szCs w:val="28"/>
          <w:lang w:eastAsia="ru-RU"/>
        </w:rPr>
        <w:t>Количество обучающихся, принявших в сдаче тестов на знаки ГТО по общеобразовательным учреждениям, приведены на диаграмме № 3:</w:t>
      </w:r>
    </w:p>
    <w:p w14:paraId="2C131772" w14:textId="77777777" w:rsidR="004E3F4B" w:rsidRPr="00A85EB4" w:rsidRDefault="004E3F4B" w:rsidP="004E3F4B">
      <w:pPr>
        <w:autoSpaceDE w:val="0"/>
        <w:autoSpaceDN w:val="0"/>
        <w:adjustRightInd w:val="0"/>
        <w:spacing w:after="0" w:line="240" w:lineRule="auto"/>
        <w:jc w:val="both"/>
        <w:rPr>
          <w:rFonts w:eastAsia="Times New Roman"/>
          <w:spacing w:val="-2"/>
          <w:szCs w:val="28"/>
          <w:lang w:eastAsia="ru-RU"/>
        </w:rPr>
      </w:pPr>
    </w:p>
    <w:p w14:paraId="73772EFA" w14:textId="77777777" w:rsidR="004E3F4B" w:rsidRPr="00A85EB4" w:rsidRDefault="004E3F4B" w:rsidP="004E3F4B">
      <w:pPr>
        <w:autoSpaceDE w:val="0"/>
        <w:autoSpaceDN w:val="0"/>
        <w:adjustRightInd w:val="0"/>
        <w:spacing w:after="0" w:line="240" w:lineRule="auto"/>
        <w:ind w:right="141"/>
        <w:jc w:val="both"/>
        <w:rPr>
          <w:rFonts w:eastAsia="Times New Roman"/>
          <w:spacing w:val="-2"/>
          <w:szCs w:val="28"/>
          <w:lang w:eastAsia="ru-RU"/>
        </w:rPr>
      </w:pPr>
      <w:r w:rsidRPr="00A85EB4">
        <w:rPr>
          <w:rFonts w:ascii="Calibri" w:hAnsi="Calibri"/>
          <w:noProof/>
          <w:lang w:eastAsia="ru-RU"/>
        </w:rPr>
        <w:drawing>
          <wp:inline distT="0" distB="0" distL="0" distR="0" wp14:anchorId="133FED24" wp14:editId="12B340F6">
            <wp:extent cx="5724525" cy="2296932"/>
            <wp:effectExtent l="0" t="0" r="9525" b="8255"/>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E52205C" w14:textId="77777777" w:rsidR="004E3F4B" w:rsidRPr="00A85EB4" w:rsidRDefault="004E3F4B" w:rsidP="004E3F4B">
      <w:pPr>
        <w:autoSpaceDE w:val="0"/>
        <w:autoSpaceDN w:val="0"/>
        <w:adjustRightInd w:val="0"/>
        <w:spacing w:after="0" w:line="240" w:lineRule="auto"/>
        <w:jc w:val="both"/>
        <w:rPr>
          <w:rFonts w:eastAsia="Times New Roman"/>
          <w:szCs w:val="28"/>
          <w:lang w:eastAsia="ru-RU"/>
        </w:rPr>
      </w:pPr>
    </w:p>
    <w:p w14:paraId="6FB046DB" w14:textId="77777777" w:rsidR="004E3F4B" w:rsidRPr="00A85EB4" w:rsidRDefault="004E3F4B" w:rsidP="00751277">
      <w:pPr>
        <w:autoSpaceDE w:val="0"/>
        <w:autoSpaceDN w:val="0"/>
        <w:adjustRightInd w:val="0"/>
        <w:spacing w:after="0" w:line="240" w:lineRule="auto"/>
        <w:ind w:firstLine="708"/>
        <w:jc w:val="both"/>
        <w:rPr>
          <w:rFonts w:eastAsia="Times New Roman"/>
          <w:szCs w:val="28"/>
          <w:lang w:eastAsia="ru-RU"/>
        </w:rPr>
      </w:pPr>
      <w:r w:rsidRPr="00A85EB4">
        <w:rPr>
          <w:rFonts w:eastAsia="Times New Roman"/>
          <w:szCs w:val="28"/>
          <w:lang w:eastAsia="ru-RU"/>
        </w:rPr>
        <w:t>Анализ физкультурно-спортивной деятельности показывает, что в течение учебного года, согласно отчётам, было задействовано в различных соревнованиях и спортивных секциях следующее количество обучающихся образовательных учреждений:</w:t>
      </w:r>
    </w:p>
    <w:p w14:paraId="589B2CCE" w14:textId="77777777" w:rsidR="004E3F4B" w:rsidRPr="00A85EB4" w:rsidRDefault="004E3F4B" w:rsidP="004E3F4B">
      <w:pPr>
        <w:autoSpaceDE w:val="0"/>
        <w:autoSpaceDN w:val="0"/>
        <w:adjustRightInd w:val="0"/>
        <w:spacing w:after="0" w:line="240" w:lineRule="auto"/>
        <w:jc w:val="both"/>
        <w:rPr>
          <w:rFonts w:eastAsia="Times New Roman"/>
          <w:sz w:val="24"/>
          <w:szCs w:val="24"/>
          <w:lang w:eastAsia="ru-RU"/>
        </w:rPr>
      </w:pPr>
    </w:p>
    <w:tbl>
      <w:tblPr>
        <w:tblW w:w="9243" w:type="dxa"/>
        <w:tblInd w:w="108" w:type="dxa"/>
        <w:tblLayout w:type="fixed"/>
        <w:tblLook w:val="04A0" w:firstRow="1" w:lastRow="0" w:firstColumn="1" w:lastColumn="0" w:noHBand="0" w:noVBand="1"/>
      </w:tblPr>
      <w:tblGrid>
        <w:gridCol w:w="675"/>
        <w:gridCol w:w="3828"/>
        <w:gridCol w:w="1215"/>
        <w:gridCol w:w="1194"/>
        <w:gridCol w:w="1215"/>
        <w:gridCol w:w="1116"/>
      </w:tblGrid>
      <w:tr w:rsidR="00A85EB4" w:rsidRPr="00A85EB4" w14:paraId="56AABAEA" w14:textId="77777777" w:rsidTr="00751277">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FFFFFF"/>
            <w:hideMark/>
          </w:tcPr>
          <w:p w14:paraId="5412AE61" w14:textId="77777777" w:rsidR="004E3F4B" w:rsidRPr="00A85EB4" w:rsidRDefault="004E3F4B" w:rsidP="00751277">
            <w:pPr>
              <w:autoSpaceDE w:val="0"/>
              <w:autoSpaceDN w:val="0"/>
              <w:adjustRightInd w:val="0"/>
              <w:spacing w:after="0" w:line="240" w:lineRule="auto"/>
              <w:jc w:val="both"/>
              <w:rPr>
                <w:rFonts w:ascii="Calibri" w:eastAsia="Times New Roman" w:hAnsi="Calibri" w:cs="Calibri"/>
                <w:sz w:val="24"/>
                <w:szCs w:val="24"/>
                <w:lang w:eastAsia="ru-RU"/>
              </w:rPr>
            </w:pPr>
            <w:r w:rsidRPr="00A85EB4">
              <w:rPr>
                <w:rFonts w:eastAsia="Times New Roman"/>
                <w:sz w:val="24"/>
                <w:szCs w:val="24"/>
                <w:lang w:val="en-US" w:eastAsia="ru-RU"/>
              </w:rPr>
              <w:t> </w:t>
            </w:r>
          </w:p>
        </w:tc>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14:paraId="6BB8AD61" w14:textId="77777777" w:rsidR="004E3F4B" w:rsidRPr="00A85EB4" w:rsidRDefault="004E3F4B" w:rsidP="00751277">
            <w:pPr>
              <w:autoSpaceDE w:val="0"/>
              <w:autoSpaceDN w:val="0"/>
              <w:adjustRightInd w:val="0"/>
              <w:spacing w:after="0" w:line="240" w:lineRule="auto"/>
              <w:jc w:val="both"/>
              <w:rPr>
                <w:rFonts w:ascii="Calibri" w:eastAsia="Times New Roman" w:hAnsi="Calibri" w:cs="Calibri"/>
                <w:sz w:val="24"/>
                <w:szCs w:val="24"/>
                <w:lang w:val="en-US" w:eastAsia="ru-RU"/>
              </w:rPr>
            </w:pPr>
            <w:r w:rsidRPr="00A85EB4">
              <w:rPr>
                <w:rFonts w:eastAsia="Times New Roman"/>
                <w:sz w:val="24"/>
                <w:szCs w:val="24"/>
                <w:lang w:eastAsia="ru-RU"/>
              </w:rPr>
              <w:t>Спортивная деятельность</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26E062E4" w14:textId="77777777" w:rsidR="004E3F4B" w:rsidRPr="00A85EB4" w:rsidRDefault="004E3F4B" w:rsidP="00751277">
            <w:pPr>
              <w:autoSpaceDE w:val="0"/>
              <w:autoSpaceDN w:val="0"/>
              <w:adjustRightInd w:val="0"/>
              <w:spacing w:after="0" w:line="240" w:lineRule="auto"/>
              <w:rPr>
                <w:rFonts w:ascii="Calibri" w:eastAsia="Times New Roman" w:hAnsi="Calibri" w:cs="Calibri"/>
                <w:sz w:val="24"/>
                <w:szCs w:val="24"/>
                <w:lang w:eastAsia="ru-RU"/>
              </w:rPr>
            </w:pPr>
            <w:r w:rsidRPr="00A85EB4">
              <w:rPr>
                <w:rFonts w:eastAsia="Times New Roman"/>
                <w:sz w:val="24"/>
                <w:szCs w:val="24"/>
                <w:lang w:eastAsia="ru-RU"/>
              </w:rPr>
              <w:t xml:space="preserve">2019-2020 </w:t>
            </w:r>
            <w:proofErr w:type="spellStart"/>
            <w:r w:rsidRPr="00A85EB4">
              <w:rPr>
                <w:rFonts w:eastAsia="Times New Roman"/>
                <w:sz w:val="24"/>
                <w:szCs w:val="24"/>
                <w:lang w:eastAsia="ru-RU"/>
              </w:rPr>
              <w:t>Уч.г</w:t>
            </w:r>
            <w:proofErr w:type="spellEnd"/>
            <w:r w:rsidRPr="00A85EB4">
              <w:rPr>
                <w:rFonts w:eastAsia="Times New Roman"/>
                <w:sz w:val="24"/>
                <w:szCs w:val="24"/>
                <w:lang w:eastAsia="ru-RU"/>
              </w:rPr>
              <w:t>.(чел.%)</w:t>
            </w:r>
          </w:p>
        </w:tc>
        <w:tc>
          <w:tcPr>
            <w:tcW w:w="2331"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093E9A06" w14:textId="77777777" w:rsidR="004E3F4B" w:rsidRPr="00A85EB4" w:rsidRDefault="004E3F4B" w:rsidP="00751277">
            <w:pPr>
              <w:autoSpaceDE w:val="0"/>
              <w:autoSpaceDN w:val="0"/>
              <w:adjustRightInd w:val="0"/>
              <w:spacing w:after="0" w:line="240" w:lineRule="auto"/>
              <w:jc w:val="center"/>
              <w:rPr>
                <w:rFonts w:eastAsia="Times New Roman"/>
                <w:sz w:val="24"/>
                <w:szCs w:val="24"/>
                <w:lang w:eastAsia="ru-RU"/>
              </w:rPr>
            </w:pPr>
            <w:r w:rsidRPr="00A85EB4">
              <w:rPr>
                <w:rFonts w:eastAsia="Times New Roman"/>
                <w:sz w:val="24"/>
                <w:szCs w:val="24"/>
                <w:lang w:eastAsia="ru-RU"/>
              </w:rPr>
              <w:t>2020-2021</w:t>
            </w:r>
          </w:p>
          <w:p w14:paraId="41A79FD0" w14:textId="77777777" w:rsidR="004E3F4B" w:rsidRPr="00A85EB4" w:rsidRDefault="004E3F4B" w:rsidP="00751277">
            <w:pPr>
              <w:autoSpaceDE w:val="0"/>
              <w:autoSpaceDN w:val="0"/>
              <w:adjustRightInd w:val="0"/>
              <w:spacing w:after="0" w:line="240" w:lineRule="auto"/>
              <w:jc w:val="center"/>
              <w:rPr>
                <w:rFonts w:eastAsia="Times New Roman"/>
                <w:sz w:val="24"/>
                <w:szCs w:val="24"/>
                <w:lang w:eastAsia="ru-RU"/>
              </w:rPr>
            </w:pPr>
            <w:proofErr w:type="spellStart"/>
            <w:r w:rsidRPr="00A85EB4">
              <w:rPr>
                <w:rFonts w:eastAsia="Times New Roman"/>
                <w:sz w:val="24"/>
                <w:szCs w:val="24"/>
                <w:lang w:eastAsia="ru-RU"/>
              </w:rPr>
              <w:t>Уч.г</w:t>
            </w:r>
            <w:proofErr w:type="spellEnd"/>
            <w:r w:rsidRPr="00A85EB4">
              <w:rPr>
                <w:rFonts w:eastAsia="Times New Roman"/>
                <w:sz w:val="24"/>
                <w:szCs w:val="24"/>
                <w:lang w:eastAsia="ru-RU"/>
              </w:rPr>
              <w:t>.(чел.%)</w:t>
            </w:r>
          </w:p>
        </w:tc>
      </w:tr>
      <w:tr w:rsidR="00A85EB4" w:rsidRPr="00A85EB4" w14:paraId="1F31F845" w14:textId="77777777" w:rsidTr="00751277">
        <w:trPr>
          <w:trHeight w:val="1"/>
        </w:trPr>
        <w:tc>
          <w:tcPr>
            <w:tcW w:w="675" w:type="dxa"/>
            <w:tcBorders>
              <w:top w:val="single" w:sz="4" w:space="0" w:color="000000"/>
              <w:left w:val="single" w:sz="4" w:space="0" w:color="000000"/>
              <w:bottom w:val="single" w:sz="4" w:space="0" w:color="000000"/>
              <w:right w:val="single" w:sz="4" w:space="0" w:color="000000"/>
            </w:tcBorders>
            <w:shd w:val="clear" w:color="auto" w:fill="FFFFFF"/>
            <w:hideMark/>
          </w:tcPr>
          <w:p w14:paraId="6ED1805E" w14:textId="77777777" w:rsidR="004E3F4B" w:rsidRPr="00A85EB4" w:rsidRDefault="004E3F4B" w:rsidP="00751277">
            <w:pPr>
              <w:autoSpaceDE w:val="0"/>
              <w:autoSpaceDN w:val="0"/>
              <w:adjustRightInd w:val="0"/>
              <w:spacing w:after="0" w:line="240" w:lineRule="auto"/>
              <w:jc w:val="both"/>
              <w:rPr>
                <w:rFonts w:ascii="Calibri" w:eastAsia="Times New Roman" w:hAnsi="Calibri" w:cs="Calibri"/>
                <w:sz w:val="24"/>
                <w:szCs w:val="24"/>
                <w:lang w:eastAsia="ru-RU"/>
              </w:rPr>
            </w:pPr>
            <w:r w:rsidRPr="00A85EB4">
              <w:rPr>
                <w:rFonts w:eastAsia="Times New Roman"/>
                <w:sz w:val="24"/>
                <w:szCs w:val="24"/>
                <w:lang w:eastAsia="ru-RU"/>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14:paraId="76367C6C" w14:textId="77777777" w:rsidR="004E3F4B" w:rsidRPr="00A85EB4" w:rsidRDefault="004E3F4B" w:rsidP="00751277">
            <w:pPr>
              <w:autoSpaceDE w:val="0"/>
              <w:autoSpaceDN w:val="0"/>
              <w:adjustRightInd w:val="0"/>
              <w:spacing w:after="0" w:line="240" w:lineRule="auto"/>
              <w:jc w:val="both"/>
              <w:rPr>
                <w:rFonts w:ascii="Calibri" w:eastAsia="Times New Roman" w:hAnsi="Calibri" w:cs="Calibri"/>
                <w:sz w:val="24"/>
                <w:szCs w:val="24"/>
                <w:lang w:eastAsia="ru-RU"/>
              </w:rPr>
            </w:pPr>
            <w:r w:rsidRPr="00A85EB4">
              <w:rPr>
                <w:rFonts w:eastAsia="Times New Roman"/>
                <w:sz w:val="24"/>
                <w:szCs w:val="24"/>
                <w:lang w:eastAsia="ru-RU"/>
              </w:rPr>
              <w:t>Участие в соревнованиях, мероприятия спортивной направленности (школьный, муниципальный, региональный этапы)</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23503931" w14:textId="77777777" w:rsidR="004E3F4B" w:rsidRPr="00A85EB4" w:rsidRDefault="004E3F4B" w:rsidP="00751277">
            <w:pPr>
              <w:autoSpaceDE w:val="0"/>
              <w:autoSpaceDN w:val="0"/>
              <w:adjustRightInd w:val="0"/>
              <w:spacing w:after="0" w:line="240" w:lineRule="auto"/>
              <w:jc w:val="both"/>
              <w:rPr>
                <w:rFonts w:eastAsia="Times New Roman"/>
                <w:sz w:val="24"/>
                <w:szCs w:val="24"/>
                <w:lang w:eastAsia="ru-RU"/>
              </w:rPr>
            </w:pPr>
            <w:r w:rsidRPr="00A85EB4">
              <w:rPr>
                <w:rFonts w:eastAsia="Times New Roman"/>
                <w:sz w:val="24"/>
                <w:szCs w:val="24"/>
                <w:lang w:eastAsia="ru-RU"/>
              </w:rPr>
              <w:t>4771</w:t>
            </w:r>
          </w:p>
        </w:tc>
        <w:tc>
          <w:tcPr>
            <w:tcW w:w="1194" w:type="dxa"/>
            <w:tcBorders>
              <w:top w:val="single" w:sz="4" w:space="0" w:color="000000"/>
              <w:left w:val="single" w:sz="4" w:space="0" w:color="000000"/>
              <w:bottom w:val="single" w:sz="4" w:space="0" w:color="000000"/>
              <w:right w:val="single" w:sz="4" w:space="0" w:color="000000"/>
            </w:tcBorders>
            <w:shd w:val="clear" w:color="auto" w:fill="FFFFFF"/>
          </w:tcPr>
          <w:p w14:paraId="57AECD50" w14:textId="77777777" w:rsidR="004E3F4B" w:rsidRPr="00A85EB4" w:rsidRDefault="004E3F4B" w:rsidP="00751277">
            <w:pPr>
              <w:autoSpaceDE w:val="0"/>
              <w:autoSpaceDN w:val="0"/>
              <w:adjustRightInd w:val="0"/>
              <w:spacing w:after="0" w:line="240" w:lineRule="auto"/>
              <w:jc w:val="both"/>
              <w:rPr>
                <w:rFonts w:eastAsia="Times New Roman"/>
                <w:sz w:val="24"/>
                <w:szCs w:val="24"/>
                <w:lang w:eastAsia="ru-RU"/>
              </w:rPr>
            </w:pPr>
            <w:r w:rsidRPr="00A85EB4">
              <w:rPr>
                <w:rFonts w:eastAsia="Times New Roman"/>
                <w:sz w:val="24"/>
                <w:szCs w:val="24"/>
                <w:lang w:eastAsia="ru-RU"/>
              </w:rPr>
              <w:t>91,8</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68075EF6" w14:textId="77777777" w:rsidR="004E3F4B" w:rsidRPr="00A85EB4" w:rsidRDefault="004E3F4B" w:rsidP="00751277">
            <w:pPr>
              <w:autoSpaceDE w:val="0"/>
              <w:autoSpaceDN w:val="0"/>
              <w:adjustRightInd w:val="0"/>
              <w:spacing w:after="0" w:line="240" w:lineRule="auto"/>
              <w:jc w:val="both"/>
              <w:rPr>
                <w:rFonts w:eastAsia="Times New Roman"/>
                <w:sz w:val="24"/>
                <w:szCs w:val="24"/>
                <w:lang w:eastAsia="ru-RU"/>
              </w:rPr>
            </w:pPr>
            <w:r w:rsidRPr="00A85EB4">
              <w:rPr>
                <w:rFonts w:eastAsia="Times New Roman"/>
                <w:sz w:val="24"/>
                <w:szCs w:val="24"/>
                <w:lang w:eastAsia="ru-RU"/>
              </w:rPr>
              <w:t>2887</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Pr>
          <w:p w14:paraId="7DD2E898" w14:textId="77777777" w:rsidR="004E3F4B" w:rsidRPr="00A85EB4" w:rsidRDefault="004E3F4B" w:rsidP="00751277">
            <w:pPr>
              <w:autoSpaceDE w:val="0"/>
              <w:autoSpaceDN w:val="0"/>
              <w:adjustRightInd w:val="0"/>
              <w:spacing w:after="0" w:line="240" w:lineRule="auto"/>
              <w:jc w:val="both"/>
              <w:rPr>
                <w:rFonts w:eastAsia="Times New Roman"/>
                <w:sz w:val="24"/>
                <w:szCs w:val="24"/>
                <w:lang w:eastAsia="ru-RU"/>
              </w:rPr>
            </w:pPr>
            <w:r w:rsidRPr="00A85EB4">
              <w:rPr>
                <w:rFonts w:eastAsia="Times New Roman"/>
                <w:sz w:val="24"/>
                <w:szCs w:val="24"/>
                <w:lang w:eastAsia="ru-RU"/>
              </w:rPr>
              <w:t>58</w:t>
            </w:r>
          </w:p>
        </w:tc>
      </w:tr>
      <w:tr w:rsidR="00A85EB4" w:rsidRPr="00A85EB4" w14:paraId="3A0B8C56" w14:textId="77777777" w:rsidTr="00751277">
        <w:trPr>
          <w:trHeight w:val="705"/>
        </w:trPr>
        <w:tc>
          <w:tcPr>
            <w:tcW w:w="675" w:type="dxa"/>
            <w:tcBorders>
              <w:top w:val="single" w:sz="4" w:space="0" w:color="000000"/>
              <w:left w:val="single" w:sz="4" w:space="0" w:color="000000"/>
              <w:bottom w:val="single" w:sz="4" w:space="0" w:color="000000"/>
              <w:right w:val="single" w:sz="4" w:space="0" w:color="000000"/>
            </w:tcBorders>
            <w:shd w:val="clear" w:color="auto" w:fill="FFFFFF"/>
            <w:hideMark/>
          </w:tcPr>
          <w:p w14:paraId="5B0E3C04" w14:textId="77777777" w:rsidR="004E3F4B" w:rsidRPr="00A85EB4" w:rsidRDefault="004E3F4B" w:rsidP="00751277">
            <w:pPr>
              <w:autoSpaceDE w:val="0"/>
              <w:autoSpaceDN w:val="0"/>
              <w:adjustRightInd w:val="0"/>
              <w:spacing w:after="0" w:line="240" w:lineRule="auto"/>
              <w:jc w:val="both"/>
              <w:rPr>
                <w:rFonts w:ascii="Calibri" w:eastAsia="Times New Roman" w:hAnsi="Calibri" w:cs="Calibri"/>
                <w:sz w:val="24"/>
                <w:szCs w:val="24"/>
                <w:lang w:val="en-US" w:eastAsia="ru-RU"/>
              </w:rPr>
            </w:pPr>
            <w:r w:rsidRPr="00A85EB4">
              <w:rPr>
                <w:rFonts w:eastAsia="Times New Roman"/>
                <w:sz w:val="24"/>
                <w:szCs w:val="24"/>
                <w:lang w:val="en-US" w:eastAsia="ru-RU"/>
              </w:rPr>
              <w:t>2.</w:t>
            </w:r>
          </w:p>
        </w:tc>
        <w:tc>
          <w:tcPr>
            <w:tcW w:w="3828" w:type="dxa"/>
            <w:tcBorders>
              <w:top w:val="single" w:sz="4" w:space="0" w:color="000000"/>
              <w:left w:val="single" w:sz="4" w:space="0" w:color="000000"/>
              <w:bottom w:val="single" w:sz="4" w:space="0" w:color="000000"/>
              <w:right w:val="single" w:sz="4" w:space="0" w:color="000000"/>
            </w:tcBorders>
            <w:shd w:val="clear" w:color="auto" w:fill="FFFFFF"/>
            <w:hideMark/>
          </w:tcPr>
          <w:p w14:paraId="4C215432" w14:textId="77777777" w:rsidR="004E3F4B" w:rsidRPr="00A85EB4" w:rsidRDefault="004E3F4B" w:rsidP="00751277">
            <w:pPr>
              <w:autoSpaceDE w:val="0"/>
              <w:autoSpaceDN w:val="0"/>
              <w:adjustRightInd w:val="0"/>
              <w:spacing w:after="0" w:line="240" w:lineRule="auto"/>
              <w:jc w:val="both"/>
              <w:rPr>
                <w:rFonts w:ascii="Calibri" w:eastAsia="Times New Roman" w:hAnsi="Calibri" w:cs="Calibri"/>
                <w:sz w:val="24"/>
                <w:szCs w:val="24"/>
                <w:lang w:eastAsia="ru-RU"/>
              </w:rPr>
            </w:pPr>
            <w:r w:rsidRPr="00A85EB4">
              <w:rPr>
                <w:rFonts w:eastAsia="Times New Roman"/>
                <w:sz w:val="24"/>
                <w:szCs w:val="24"/>
                <w:lang w:eastAsia="ru-RU"/>
              </w:rPr>
              <w:t>Занятия в школьных и городских спортивных секциях</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35A7EDD6" w14:textId="77777777" w:rsidR="004E3F4B" w:rsidRPr="00A85EB4" w:rsidRDefault="004E3F4B" w:rsidP="00751277">
            <w:pPr>
              <w:autoSpaceDE w:val="0"/>
              <w:autoSpaceDN w:val="0"/>
              <w:adjustRightInd w:val="0"/>
              <w:spacing w:after="0" w:line="240" w:lineRule="auto"/>
              <w:jc w:val="both"/>
              <w:rPr>
                <w:rFonts w:eastAsia="Times New Roman"/>
                <w:sz w:val="24"/>
                <w:szCs w:val="24"/>
                <w:lang w:eastAsia="ru-RU"/>
              </w:rPr>
            </w:pPr>
            <w:r w:rsidRPr="00A85EB4">
              <w:rPr>
                <w:rFonts w:eastAsia="Times New Roman"/>
                <w:sz w:val="24"/>
                <w:szCs w:val="24"/>
                <w:lang w:eastAsia="ru-RU"/>
              </w:rPr>
              <w:t>3394</w:t>
            </w:r>
          </w:p>
        </w:tc>
        <w:tc>
          <w:tcPr>
            <w:tcW w:w="1194" w:type="dxa"/>
            <w:tcBorders>
              <w:top w:val="single" w:sz="4" w:space="0" w:color="000000"/>
              <w:left w:val="single" w:sz="4" w:space="0" w:color="000000"/>
              <w:bottom w:val="single" w:sz="4" w:space="0" w:color="000000"/>
              <w:right w:val="single" w:sz="4" w:space="0" w:color="000000"/>
            </w:tcBorders>
            <w:shd w:val="clear" w:color="auto" w:fill="FFFFFF"/>
          </w:tcPr>
          <w:p w14:paraId="065C0542" w14:textId="77777777" w:rsidR="004E3F4B" w:rsidRPr="00A85EB4" w:rsidRDefault="004E3F4B" w:rsidP="00751277">
            <w:pPr>
              <w:autoSpaceDE w:val="0"/>
              <w:autoSpaceDN w:val="0"/>
              <w:adjustRightInd w:val="0"/>
              <w:spacing w:after="0" w:line="240" w:lineRule="auto"/>
              <w:jc w:val="both"/>
              <w:rPr>
                <w:rFonts w:eastAsia="Times New Roman"/>
                <w:sz w:val="24"/>
                <w:szCs w:val="24"/>
                <w:lang w:eastAsia="ru-RU"/>
              </w:rPr>
            </w:pPr>
            <w:r w:rsidRPr="00A85EB4">
              <w:rPr>
                <w:rFonts w:eastAsia="Times New Roman"/>
                <w:sz w:val="24"/>
                <w:szCs w:val="24"/>
                <w:lang w:eastAsia="ru-RU"/>
              </w:rPr>
              <w:t>65,3</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cPr>
          <w:p w14:paraId="134278A4" w14:textId="77777777" w:rsidR="004E3F4B" w:rsidRPr="00A85EB4" w:rsidRDefault="004E3F4B" w:rsidP="00751277">
            <w:pPr>
              <w:autoSpaceDE w:val="0"/>
              <w:autoSpaceDN w:val="0"/>
              <w:adjustRightInd w:val="0"/>
              <w:spacing w:after="0" w:line="240" w:lineRule="auto"/>
              <w:jc w:val="both"/>
              <w:rPr>
                <w:rFonts w:eastAsia="Times New Roman"/>
                <w:sz w:val="24"/>
                <w:szCs w:val="24"/>
                <w:lang w:eastAsia="ru-RU"/>
              </w:rPr>
            </w:pPr>
            <w:r w:rsidRPr="00A85EB4">
              <w:rPr>
                <w:rFonts w:eastAsia="Times New Roman"/>
                <w:sz w:val="24"/>
                <w:szCs w:val="24"/>
                <w:lang w:eastAsia="ru-RU"/>
              </w:rPr>
              <w:t>2910</w:t>
            </w:r>
          </w:p>
        </w:tc>
        <w:tc>
          <w:tcPr>
            <w:tcW w:w="1116" w:type="dxa"/>
            <w:tcBorders>
              <w:top w:val="single" w:sz="4" w:space="0" w:color="000000"/>
              <w:left w:val="single" w:sz="4" w:space="0" w:color="000000"/>
              <w:bottom w:val="single" w:sz="4" w:space="0" w:color="000000"/>
              <w:right w:val="single" w:sz="4" w:space="0" w:color="000000"/>
            </w:tcBorders>
            <w:shd w:val="clear" w:color="auto" w:fill="FFFFFF"/>
          </w:tcPr>
          <w:p w14:paraId="781ADFE0" w14:textId="77777777" w:rsidR="004E3F4B" w:rsidRPr="00A85EB4" w:rsidRDefault="004E3F4B" w:rsidP="00751277">
            <w:pPr>
              <w:autoSpaceDE w:val="0"/>
              <w:autoSpaceDN w:val="0"/>
              <w:adjustRightInd w:val="0"/>
              <w:spacing w:after="0" w:line="240" w:lineRule="auto"/>
              <w:jc w:val="both"/>
              <w:rPr>
                <w:rFonts w:eastAsia="Times New Roman"/>
                <w:sz w:val="24"/>
                <w:szCs w:val="24"/>
                <w:lang w:eastAsia="ru-RU"/>
              </w:rPr>
            </w:pPr>
            <w:r w:rsidRPr="00A85EB4">
              <w:rPr>
                <w:rFonts w:eastAsia="Times New Roman"/>
                <w:sz w:val="24"/>
                <w:szCs w:val="24"/>
                <w:lang w:eastAsia="ru-RU"/>
              </w:rPr>
              <w:t>59</w:t>
            </w:r>
          </w:p>
        </w:tc>
      </w:tr>
    </w:tbl>
    <w:p w14:paraId="0A327536" w14:textId="77777777" w:rsidR="00751277" w:rsidRPr="00A85EB4" w:rsidRDefault="00751277" w:rsidP="00751277">
      <w:pPr>
        <w:autoSpaceDE w:val="0"/>
        <w:autoSpaceDN w:val="0"/>
        <w:adjustRightInd w:val="0"/>
        <w:spacing w:after="0" w:line="240" w:lineRule="auto"/>
        <w:ind w:firstLine="708"/>
        <w:jc w:val="both"/>
        <w:rPr>
          <w:rFonts w:eastAsia="Times New Roman"/>
          <w:szCs w:val="28"/>
          <w:lang w:eastAsia="ru-RU"/>
        </w:rPr>
      </w:pPr>
    </w:p>
    <w:p w14:paraId="51CAD8F9" w14:textId="0D8D8BA2" w:rsidR="004E3F4B" w:rsidRPr="00A85EB4" w:rsidRDefault="004E3F4B" w:rsidP="00751277">
      <w:pPr>
        <w:autoSpaceDE w:val="0"/>
        <w:autoSpaceDN w:val="0"/>
        <w:adjustRightInd w:val="0"/>
        <w:spacing w:after="0" w:line="240" w:lineRule="auto"/>
        <w:ind w:firstLine="708"/>
        <w:jc w:val="both"/>
        <w:rPr>
          <w:rFonts w:eastAsia="Times New Roman"/>
          <w:szCs w:val="28"/>
          <w:lang w:eastAsia="ru-RU"/>
        </w:rPr>
      </w:pPr>
      <w:r w:rsidRPr="00A85EB4">
        <w:rPr>
          <w:rFonts w:eastAsia="Times New Roman"/>
          <w:szCs w:val="28"/>
          <w:lang w:eastAsia="ru-RU"/>
        </w:rPr>
        <w:t xml:space="preserve">В образовательных учреждениях города Саянска за 2020-2021 учебный год было проведено 73 мероприятия по пропаганде здорового образа жизни, в том числе: Акции «Самый спортивный, танцующий, стильный класс»; «День </w:t>
      </w:r>
      <w:r w:rsidRPr="00A85EB4">
        <w:rPr>
          <w:rFonts w:eastAsia="Times New Roman"/>
          <w:szCs w:val="28"/>
          <w:lang w:eastAsia="ru-RU"/>
        </w:rPr>
        <w:lastRenderedPageBreak/>
        <w:t xml:space="preserve">здоровья»; Профилактические акции по борьбе с табакокурением, наркоманией, алкоголизмом; Спортивные соревнования - «Веселые старты», лапта; </w:t>
      </w:r>
      <w:proofErr w:type="spellStart"/>
      <w:r w:rsidRPr="00A85EB4">
        <w:rPr>
          <w:rFonts w:eastAsia="Times New Roman"/>
          <w:szCs w:val="28"/>
          <w:lang w:eastAsia="ru-RU"/>
        </w:rPr>
        <w:t>Флеш</w:t>
      </w:r>
      <w:proofErr w:type="spellEnd"/>
      <w:r w:rsidRPr="00A85EB4">
        <w:rPr>
          <w:rFonts w:eastAsia="Times New Roman"/>
          <w:szCs w:val="28"/>
          <w:lang w:eastAsia="ru-RU"/>
        </w:rPr>
        <w:t>-моб физкультурно-спортивной направленности; Беседы о правильном питании, по профилактике клещевого энцефалита, по профилактике туберкулеза, ВИЧ-инфекции.</w:t>
      </w:r>
    </w:p>
    <w:p w14:paraId="6DF2B613" w14:textId="77777777" w:rsidR="004E3F4B" w:rsidRPr="00A85EB4" w:rsidRDefault="004E3F4B" w:rsidP="00BC4999">
      <w:pPr>
        <w:autoSpaceDE w:val="0"/>
        <w:autoSpaceDN w:val="0"/>
        <w:adjustRightInd w:val="0"/>
        <w:spacing w:after="0" w:line="240" w:lineRule="auto"/>
        <w:ind w:firstLine="708"/>
        <w:jc w:val="both"/>
        <w:rPr>
          <w:iCs/>
          <w:szCs w:val="28"/>
        </w:rPr>
      </w:pPr>
      <w:r w:rsidRPr="00A85EB4">
        <w:rPr>
          <w:rFonts w:eastAsia="Times New Roman"/>
          <w:iCs/>
          <w:szCs w:val="28"/>
          <w:lang w:eastAsia="ru-RU"/>
        </w:rPr>
        <w:t xml:space="preserve">Таким образом, за 2020-2021 учебный год было охвачено </w:t>
      </w:r>
      <w:r w:rsidRPr="00A85EB4">
        <w:rPr>
          <w:rFonts w:eastAsia="Times New Roman"/>
          <w:b/>
          <w:iCs/>
          <w:szCs w:val="28"/>
          <w:lang w:eastAsia="ru-RU"/>
        </w:rPr>
        <w:t>785 (15,1%)</w:t>
      </w:r>
      <w:r w:rsidRPr="00A85EB4">
        <w:rPr>
          <w:rFonts w:eastAsia="Times New Roman"/>
          <w:iCs/>
          <w:szCs w:val="28"/>
          <w:lang w:eastAsia="ru-RU"/>
        </w:rPr>
        <w:t xml:space="preserve"> обучающихся спортивно-массовой работой муниципального уровня. В соревнованиях, которые были отменены в связи неблагополучной эпидемиологической</w:t>
      </w:r>
      <w:r w:rsidRPr="00A85EB4">
        <w:rPr>
          <w:iCs/>
          <w:szCs w:val="28"/>
        </w:rPr>
        <w:t xml:space="preserve"> обстановкой должно было учувствовать 320(6,2%) обучающихся.</w:t>
      </w:r>
    </w:p>
    <w:p w14:paraId="2F61F783" w14:textId="77777777" w:rsidR="004E3F4B" w:rsidRPr="00A85EB4" w:rsidRDefault="004E3F4B" w:rsidP="00BF20D0">
      <w:pPr>
        <w:spacing w:after="0" w:line="240" w:lineRule="auto"/>
        <w:jc w:val="both"/>
        <w:rPr>
          <w:rFonts w:eastAsiaTheme="minorHAnsi"/>
          <w:b/>
          <w:szCs w:val="28"/>
        </w:rPr>
      </w:pPr>
    </w:p>
    <w:p w14:paraId="60AF50E1" w14:textId="211B4CE7" w:rsidR="00BF20D0" w:rsidRPr="00A85EB4" w:rsidRDefault="00BF20D0" w:rsidP="001E3211">
      <w:pPr>
        <w:pStyle w:val="2"/>
        <w:rPr>
          <w:rFonts w:ascii="Times New Roman" w:eastAsiaTheme="minorHAnsi" w:hAnsi="Times New Roman" w:cs="Times New Roman"/>
          <w:color w:val="auto"/>
          <w:sz w:val="28"/>
          <w:szCs w:val="28"/>
        </w:rPr>
      </w:pPr>
      <w:bookmarkStart w:id="22" w:name="_Toc80191383"/>
      <w:r w:rsidRPr="00A85EB4">
        <w:rPr>
          <w:rFonts w:ascii="Times New Roman" w:eastAsiaTheme="minorHAnsi" w:hAnsi="Times New Roman" w:cs="Times New Roman"/>
          <w:color w:val="auto"/>
          <w:sz w:val="28"/>
          <w:szCs w:val="28"/>
        </w:rPr>
        <w:t>5.6. Отдых детей и их оздоровление</w:t>
      </w:r>
      <w:bookmarkEnd w:id="22"/>
      <w:r w:rsidRPr="00A85EB4">
        <w:rPr>
          <w:rFonts w:ascii="Times New Roman" w:eastAsiaTheme="minorHAnsi" w:hAnsi="Times New Roman" w:cs="Times New Roman"/>
          <w:color w:val="auto"/>
          <w:sz w:val="28"/>
          <w:szCs w:val="28"/>
        </w:rPr>
        <w:t xml:space="preserve"> </w:t>
      </w:r>
    </w:p>
    <w:p w14:paraId="338D2EE7" w14:textId="1F0712C2" w:rsidR="00BC2D3A" w:rsidRPr="00A85EB4" w:rsidRDefault="00BF20D0" w:rsidP="00BC2D3A">
      <w:pPr>
        <w:tabs>
          <w:tab w:val="num" w:pos="851"/>
        </w:tabs>
        <w:spacing w:after="0" w:line="240" w:lineRule="auto"/>
        <w:ind w:firstLine="709"/>
        <w:jc w:val="both"/>
        <w:rPr>
          <w:szCs w:val="28"/>
        </w:rPr>
      </w:pPr>
      <w:r w:rsidRPr="00A85EB4">
        <w:rPr>
          <w:szCs w:val="28"/>
        </w:rPr>
        <w:t>За период летней оздоровительной кампании 20</w:t>
      </w:r>
      <w:r w:rsidR="00CB7279" w:rsidRPr="00A85EB4">
        <w:rPr>
          <w:szCs w:val="28"/>
        </w:rPr>
        <w:t>20</w:t>
      </w:r>
      <w:r w:rsidRPr="00A85EB4">
        <w:rPr>
          <w:szCs w:val="28"/>
        </w:rPr>
        <w:t xml:space="preserve"> года организованным отдыхом и оздоровлением охвачено </w:t>
      </w:r>
      <w:r w:rsidR="0072242D" w:rsidRPr="00A85EB4">
        <w:rPr>
          <w:szCs w:val="28"/>
        </w:rPr>
        <w:t>5 240</w:t>
      </w:r>
      <w:r w:rsidRPr="00A85EB4">
        <w:rPr>
          <w:szCs w:val="28"/>
        </w:rPr>
        <w:t xml:space="preserve"> детей и подростков, в 201</w:t>
      </w:r>
      <w:r w:rsidR="00CB7279" w:rsidRPr="00A85EB4">
        <w:rPr>
          <w:szCs w:val="28"/>
        </w:rPr>
        <w:t>9</w:t>
      </w:r>
      <w:r w:rsidRPr="00A85EB4">
        <w:rPr>
          <w:szCs w:val="28"/>
        </w:rPr>
        <w:t xml:space="preserve"> году </w:t>
      </w:r>
      <w:r w:rsidR="00CB7279" w:rsidRPr="00A85EB4">
        <w:rPr>
          <w:szCs w:val="28"/>
        </w:rPr>
        <w:t>–</w:t>
      </w:r>
      <w:r w:rsidRPr="00A85EB4">
        <w:rPr>
          <w:szCs w:val="28"/>
        </w:rPr>
        <w:t xml:space="preserve"> </w:t>
      </w:r>
      <w:r w:rsidR="00CB7279" w:rsidRPr="00A85EB4">
        <w:rPr>
          <w:szCs w:val="28"/>
        </w:rPr>
        <w:t>8 706</w:t>
      </w:r>
      <w:r w:rsidRPr="00A85EB4">
        <w:rPr>
          <w:szCs w:val="28"/>
        </w:rPr>
        <w:t xml:space="preserve"> человек. </w:t>
      </w:r>
    </w:p>
    <w:p w14:paraId="0830C375" w14:textId="27B45F35" w:rsidR="00CB7279" w:rsidRPr="00A85EB4" w:rsidRDefault="00CB7279" w:rsidP="00905636">
      <w:pPr>
        <w:spacing w:after="0" w:line="240" w:lineRule="auto"/>
        <w:ind w:firstLine="709"/>
        <w:jc w:val="both"/>
        <w:rPr>
          <w:szCs w:val="28"/>
        </w:rPr>
      </w:pPr>
      <w:r w:rsidRPr="00A85EB4">
        <w:rPr>
          <w:szCs w:val="28"/>
        </w:rPr>
        <w:t>В летний период 2020 года планировалось открыть 8 лагерей дневного пребывания для 815 детей (в школах - 6, ДДТ -1, ДЮСШ - 1). Все ЛДП своевременно получили санитарно-эпидемиологические заключения о соответствии государственным санитарно-эпидемиологическим нормам и правилам. В условиях сложившейся эпидемиологической ситуации по новой коронавирусной инфекции лагеря дневного пребывания открыты не были.</w:t>
      </w:r>
    </w:p>
    <w:p w14:paraId="51C711DB" w14:textId="751E3E03" w:rsidR="00CB7279" w:rsidRPr="00A85EB4" w:rsidRDefault="00CB7279" w:rsidP="00905636">
      <w:pPr>
        <w:spacing w:after="0" w:line="240" w:lineRule="auto"/>
        <w:ind w:firstLine="709"/>
        <w:jc w:val="both"/>
        <w:rPr>
          <w:szCs w:val="28"/>
        </w:rPr>
      </w:pPr>
      <w:r w:rsidRPr="00A85EB4">
        <w:rPr>
          <w:szCs w:val="28"/>
        </w:rPr>
        <w:t xml:space="preserve">В рамках трудовой занятости подростков на базе МУ ДО «Дом детского творчества «Созвездие» организованы экологические отряды и трудовой отряд. Численность подростков в экологическом отряде составила 55 человек (в июне 30 чел., в июле 25 чел.), в том числе 14 подростков, состоящих на учете в ОДН. Финансирование организации работы экологических отрядов осуществлялось по муниципальной программе «Профилактика социально-негативных явлений в г. Саянске на 2016-2020 годы». Численность подростков в трудовом отряде составила 18 человек. Финансирование организации работы трудового отряда осуществлялось по муниципальной программе «Молодежная политика в муниципальном образовании «город Саянск» на 2020-2025 годы». </w:t>
      </w:r>
    </w:p>
    <w:p w14:paraId="5D04DACB" w14:textId="47A2281A" w:rsidR="00CB7279" w:rsidRPr="00A85EB4" w:rsidRDefault="00CB7279" w:rsidP="00905636">
      <w:pPr>
        <w:spacing w:after="0" w:line="240" w:lineRule="auto"/>
        <w:ind w:firstLine="709"/>
        <w:jc w:val="both"/>
        <w:rPr>
          <w:szCs w:val="28"/>
        </w:rPr>
      </w:pPr>
      <w:r w:rsidRPr="00A85EB4">
        <w:rPr>
          <w:szCs w:val="28"/>
        </w:rPr>
        <w:t xml:space="preserve">В организованных ремонтных бригадах отработали 142 подростка, в том числе в дошкольных учреждениях - 49 чел., в школах – 65 чел., в школе-интернате – 9 чел., Доме детского творчества «Созвездие» - 8 чел., Саянской городской больнице – 4 чел., ООО УК «Уют» - 7 чел. В экологическом, трудовом отряде и ремонтных бригадах выплачивалась заработная плата за отработанное время, Центром занятости населения осуществлена выплата материальной поддержки в размере 1800 руб. в расчете за отработанное время. </w:t>
      </w:r>
    </w:p>
    <w:p w14:paraId="1E4A8E97" w14:textId="77777777" w:rsidR="00CB7279" w:rsidRPr="00A85EB4" w:rsidRDefault="00CB7279" w:rsidP="00CB7279">
      <w:pPr>
        <w:spacing w:after="0" w:line="240" w:lineRule="auto"/>
        <w:ind w:firstLine="567"/>
        <w:jc w:val="both"/>
        <w:rPr>
          <w:szCs w:val="28"/>
        </w:rPr>
      </w:pPr>
      <w:r w:rsidRPr="00A85EB4">
        <w:rPr>
          <w:szCs w:val="28"/>
        </w:rPr>
        <w:t>Всего в летний период 2020 года трудоустроено 215 подростков.</w:t>
      </w:r>
    </w:p>
    <w:p w14:paraId="240AA477" w14:textId="30254D4C" w:rsidR="00CB7279" w:rsidRPr="00A85EB4" w:rsidRDefault="00CB7279" w:rsidP="00CB7279">
      <w:pPr>
        <w:spacing w:after="0" w:line="240" w:lineRule="auto"/>
        <w:ind w:firstLine="567"/>
        <w:jc w:val="both"/>
        <w:rPr>
          <w:szCs w:val="28"/>
        </w:rPr>
      </w:pPr>
      <w:r w:rsidRPr="00A85EB4">
        <w:rPr>
          <w:szCs w:val="28"/>
        </w:rPr>
        <w:t xml:space="preserve">В рамках летней оздоровительной кампании учреждениями культуры разными формами мероприятий охвачено 4 090 детей и подростков, из них </w:t>
      </w:r>
      <w:r w:rsidRPr="00A85EB4">
        <w:rPr>
          <w:szCs w:val="28"/>
        </w:rPr>
        <w:lastRenderedPageBreak/>
        <w:t>1330 человек участвовали в мероприятиях о</w:t>
      </w:r>
      <w:r w:rsidR="0072242D" w:rsidRPr="00A85EB4">
        <w:rPr>
          <w:szCs w:val="28"/>
        </w:rPr>
        <w:t xml:space="preserve">нлайн -  формата, 2760 человек </w:t>
      </w:r>
      <w:r w:rsidRPr="00A85EB4">
        <w:rPr>
          <w:szCs w:val="28"/>
        </w:rPr>
        <w:t xml:space="preserve">участвовали в мероприятиях очного формата. </w:t>
      </w:r>
    </w:p>
    <w:p w14:paraId="773A5921" w14:textId="051FCE52" w:rsidR="0072242D" w:rsidRPr="00A85EB4" w:rsidRDefault="0072242D" w:rsidP="0072242D">
      <w:pPr>
        <w:spacing w:after="0" w:line="240" w:lineRule="auto"/>
        <w:ind w:firstLine="567"/>
        <w:jc w:val="both"/>
        <w:rPr>
          <w:szCs w:val="28"/>
        </w:rPr>
      </w:pPr>
      <w:r w:rsidRPr="00A85EB4">
        <w:rPr>
          <w:szCs w:val="28"/>
        </w:rPr>
        <w:t>На организацию отдыха и оздоровления детей города Саянска в 2020 году направлено 868,8 тыс. руб., в том числе за счет средств местного бюджета – 868,5 тыс. руб. и за счет доходов от платных услуг –       0,3 тыс. руб.:</w:t>
      </w:r>
    </w:p>
    <w:p w14:paraId="147A3E6D" w14:textId="71FC0908" w:rsidR="0072242D" w:rsidRPr="00A85EB4" w:rsidRDefault="0072242D" w:rsidP="0072242D">
      <w:pPr>
        <w:spacing w:after="0" w:line="240" w:lineRule="auto"/>
        <w:ind w:firstLine="567"/>
        <w:jc w:val="both"/>
        <w:rPr>
          <w:szCs w:val="28"/>
        </w:rPr>
      </w:pPr>
      <w:r w:rsidRPr="00A85EB4">
        <w:rPr>
          <w:szCs w:val="28"/>
        </w:rPr>
        <w:t xml:space="preserve">- по муниципальной программе «Организация отдыха, оздоровления и занятости детей и подростков» города Саянска на 2020 – 2025 годы» 0,3 руб.; </w:t>
      </w:r>
    </w:p>
    <w:p w14:paraId="30B9A3C1" w14:textId="02891661" w:rsidR="0072242D" w:rsidRPr="00A85EB4" w:rsidRDefault="0072242D" w:rsidP="0072242D">
      <w:pPr>
        <w:spacing w:after="0" w:line="240" w:lineRule="auto"/>
        <w:ind w:firstLine="567"/>
        <w:jc w:val="both"/>
        <w:rPr>
          <w:szCs w:val="28"/>
        </w:rPr>
      </w:pPr>
      <w:r w:rsidRPr="00A85EB4">
        <w:rPr>
          <w:szCs w:val="28"/>
        </w:rPr>
        <w:t>- по муниципальной программе «Профилактика социально-негативных явлений в муниципальном образовании «город Саянск» на 2020-2025 годы» на организацию работы экологического отряда – 668,5 тыс. руб.;</w:t>
      </w:r>
    </w:p>
    <w:p w14:paraId="73A15340" w14:textId="035C52A9" w:rsidR="00BF20D0" w:rsidRPr="00A85EB4" w:rsidRDefault="0072242D" w:rsidP="0072242D">
      <w:pPr>
        <w:spacing w:after="0" w:line="240" w:lineRule="auto"/>
        <w:ind w:firstLine="567"/>
        <w:jc w:val="both"/>
        <w:rPr>
          <w:szCs w:val="28"/>
        </w:rPr>
      </w:pPr>
      <w:r w:rsidRPr="00A85EB4">
        <w:rPr>
          <w:szCs w:val="28"/>
        </w:rPr>
        <w:t>- по муниципальной программе «Молодежная политика в муниципальном образовании «город Саянск» на 2020 – 2025 годы» на организацию работы трудового отряда - 200,0 тыс. руб.</w:t>
      </w:r>
      <w:r w:rsidR="00BF20D0" w:rsidRPr="00A85EB4">
        <w:rPr>
          <w:szCs w:val="28"/>
        </w:rPr>
        <w:t xml:space="preserve"> </w:t>
      </w:r>
    </w:p>
    <w:p w14:paraId="5B930DE7" w14:textId="177B6617" w:rsidR="00BF20D0" w:rsidRPr="00A85EB4" w:rsidRDefault="00BF20D0" w:rsidP="00BF20D0">
      <w:pPr>
        <w:spacing w:after="0" w:line="240" w:lineRule="auto"/>
        <w:ind w:firstLine="567"/>
        <w:jc w:val="both"/>
        <w:rPr>
          <w:bCs/>
          <w:szCs w:val="28"/>
        </w:rPr>
      </w:pPr>
      <w:r w:rsidRPr="00A85EB4">
        <w:rPr>
          <w:szCs w:val="28"/>
        </w:rPr>
        <w:t>При подготовке к летней оздоровительной кампании 202</w:t>
      </w:r>
      <w:r w:rsidR="0072242D" w:rsidRPr="00A85EB4">
        <w:rPr>
          <w:szCs w:val="28"/>
        </w:rPr>
        <w:t>1</w:t>
      </w:r>
      <w:r w:rsidRPr="00A85EB4">
        <w:rPr>
          <w:szCs w:val="28"/>
        </w:rPr>
        <w:t xml:space="preserve"> года все 8 лагерей дневного пребывания детей (далее – ЛДП) своевременно получили </w:t>
      </w:r>
      <w:r w:rsidRPr="00A85EB4">
        <w:rPr>
          <w:bCs/>
          <w:szCs w:val="28"/>
        </w:rPr>
        <w:t xml:space="preserve">санитарно-эпидемиологические заключения о соответствии государственным санитарно-эпидемиологическим правилам и нормам. </w:t>
      </w:r>
    </w:p>
    <w:p w14:paraId="3E2DE040" w14:textId="1517CB6A" w:rsidR="00180626" w:rsidRPr="00A85EB4" w:rsidRDefault="00180626" w:rsidP="00BF20D0">
      <w:pPr>
        <w:spacing w:after="0" w:line="240" w:lineRule="auto"/>
        <w:ind w:firstLine="567"/>
        <w:jc w:val="both"/>
        <w:rPr>
          <w:szCs w:val="28"/>
        </w:rPr>
      </w:pPr>
    </w:p>
    <w:p w14:paraId="32E39FD8" w14:textId="77777777" w:rsidR="00EC0F77" w:rsidRPr="004A4791" w:rsidRDefault="00EC0F77" w:rsidP="001E3211">
      <w:pPr>
        <w:pStyle w:val="1"/>
      </w:pPr>
      <w:bookmarkStart w:id="23" w:name="_Toc80191384"/>
      <w:r w:rsidRPr="004A4791">
        <w:t xml:space="preserve">Раздел </w:t>
      </w:r>
      <w:r w:rsidRPr="004A4791">
        <w:rPr>
          <w:lang w:val="en-US"/>
        </w:rPr>
        <w:t>VI</w:t>
      </w:r>
      <w:r w:rsidRPr="004A4791">
        <w:t>. Система государственно-общественного управления</w:t>
      </w:r>
      <w:bookmarkEnd w:id="23"/>
      <w:r w:rsidRPr="004A4791">
        <w:t xml:space="preserve"> </w:t>
      </w:r>
    </w:p>
    <w:p w14:paraId="61780007" w14:textId="77777777" w:rsidR="00FC76BC" w:rsidRPr="00A85EB4" w:rsidRDefault="008409C0" w:rsidP="001E3211">
      <w:pPr>
        <w:pStyle w:val="2"/>
        <w:rPr>
          <w:rFonts w:ascii="Times New Roman" w:eastAsiaTheme="minorHAnsi" w:hAnsi="Times New Roman" w:cs="Times New Roman"/>
          <w:color w:val="auto"/>
          <w:sz w:val="28"/>
          <w:szCs w:val="28"/>
        </w:rPr>
      </w:pPr>
      <w:bookmarkStart w:id="24" w:name="_Toc80191385"/>
      <w:r w:rsidRPr="00A85EB4">
        <w:rPr>
          <w:rFonts w:ascii="Times New Roman" w:eastAsiaTheme="minorHAnsi" w:hAnsi="Times New Roman" w:cs="Times New Roman"/>
          <w:color w:val="auto"/>
          <w:sz w:val="28"/>
          <w:szCs w:val="28"/>
        </w:rPr>
        <w:t xml:space="preserve">6.1. </w:t>
      </w:r>
      <w:r w:rsidR="006A566E" w:rsidRPr="00A85EB4">
        <w:rPr>
          <w:rFonts w:ascii="Times New Roman" w:eastAsiaTheme="minorHAnsi" w:hAnsi="Times New Roman" w:cs="Times New Roman"/>
          <w:color w:val="auto"/>
          <w:sz w:val="28"/>
          <w:szCs w:val="28"/>
        </w:rPr>
        <w:t>Деятельность органов</w:t>
      </w:r>
      <w:r w:rsidR="00FC76BC" w:rsidRPr="00A85EB4">
        <w:rPr>
          <w:rFonts w:ascii="Times New Roman" w:eastAsiaTheme="minorHAnsi" w:hAnsi="Times New Roman" w:cs="Times New Roman"/>
          <w:color w:val="auto"/>
          <w:sz w:val="28"/>
          <w:szCs w:val="28"/>
        </w:rPr>
        <w:t xml:space="preserve"> государственно-общественного управления</w:t>
      </w:r>
      <w:bookmarkEnd w:id="24"/>
      <w:r w:rsidR="00FC76BC" w:rsidRPr="00A85EB4">
        <w:rPr>
          <w:rFonts w:ascii="Times New Roman" w:eastAsiaTheme="minorHAnsi" w:hAnsi="Times New Roman" w:cs="Times New Roman"/>
          <w:color w:val="auto"/>
          <w:sz w:val="28"/>
          <w:szCs w:val="28"/>
        </w:rPr>
        <w:t xml:space="preserve"> </w:t>
      </w:r>
    </w:p>
    <w:p w14:paraId="53A5EF39" w14:textId="69B32F1D" w:rsidR="00145842" w:rsidRPr="00A85EB4" w:rsidRDefault="00145842" w:rsidP="00905636">
      <w:pPr>
        <w:spacing w:after="0" w:line="240" w:lineRule="auto"/>
        <w:ind w:firstLine="708"/>
        <w:jc w:val="both"/>
        <w:rPr>
          <w:szCs w:val="28"/>
        </w:rPr>
      </w:pPr>
      <w:r w:rsidRPr="00A85EB4">
        <w:rPr>
          <w:szCs w:val="28"/>
        </w:rPr>
        <w:t>В соответствии с Федеральным законом «Об образовании в Российской Федерации»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14:paraId="1FD74004" w14:textId="3075FAA0" w:rsidR="00145842" w:rsidRPr="00A85EB4" w:rsidRDefault="00DE5917" w:rsidP="00905636">
      <w:pPr>
        <w:spacing w:after="0" w:line="240" w:lineRule="auto"/>
        <w:ind w:firstLine="708"/>
        <w:jc w:val="both"/>
        <w:rPr>
          <w:szCs w:val="28"/>
        </w:rPr>
      </w:pPr>
      <w:r w:rsidRPr="00A85EB4">
        <w:rPr>
          <w:szCs w:val="28"/>
        </w:rPr>
        <w:t>В 20</w:t>
      </w:r>
      <w:r w:rsidR="00905636" w:rsidRPr="00A85EB4">
        <w:rPr>
          <w:szCs w:val="28"/>
        </w:rPr>
        <w:t>20</w:t>
      </w:r>
      <w:r w:rsidRPr="00A85EB4">
        <w:rPr>
          <w:szCs w:val="28"/>
        </w:rPr>
        <w:t>-202</w:t>
      </w:r>
      <w:r w:rsidR="00905636" w:rsidRPr="00A85EB4">
        <w:rPr>
          <w:szCs w:val="28"/>
        </w:rPr>
        <w:t>1</w:t>
      </w:r>
      <w:r w:rsidR="00145842" w:rsidRPr="00A85EB4">
        <w:rPr>
          <w:szCs w:val="28"/>
        </w:rPr>
        <w:t xml:space="preserve"> учебном году в системе образования города на муниципальном уровне продолжили работу </w:t>
      </w:r>
      <w:r w:rsidR="00145842" w:rsidRPr="009E3E7C">
        <w:rPr>
          <w:color w:val="FF0000"/>
          <w:szCs w:val="28"/>
        </w:rPr>
        <w:t>8</w:t>
      </w:r>
      <w:r w:rsidR="00145842" w:rsidRPr="00457C63">
        <w:rPr>
          <w:color w:val="4F6228" w:themeColor="accent3" w:themeShade="80"/>
          <w:szCs w:val="28"/>
        </w:rPr>
        <w:t xml:space="preserve"> </w:t>
      </w:r>
      <w:r w:rsidR="00145842" w:rsidRPr="00A85EB4">
        <w:rPr>
          <w:szCs w:val="28"/>
        </w:rPr>
        <w:t>органов государственно-общественного управления:</w:t>
      </w:r>
    </w:p>
    <w:p w14:paraId="1FBF98EB" w14:textId="77777777" w:rsidR="00145842" w:rsidRPr="00A85EB4" w:rsidRDefault="00145842" w:rsidP="005B532A">
      <w:pPr>
        <w:numPr>
          <w:ilvl w:val="0"/>
          <w:numId w:val="2"/>
        </w:numPr>
        <w:spacing w:after="0" w:line="240" w:lineRule="auto"/>
        <w:jc w:val="both"/>
        <w:rPr>
          <w:szCs w:val="28"/>
        </w:rPr>
      </w:pPr>
      <w:r w:rsidRPr="00A85EB4">
        <w:rPr>
          <w:szCs w:val="28"/>
        </w:rPr>
        <w:t xml:space="preserve">коллегия управления образования, </w:t>
      </w:r>
    </w:p>
    <w:p w14:paraId="145A4372" w14:textId="77777777" w:rsidR="00145842" w:rsidRPr="00A85EB4" w:rsidRDefault="00145842" w:rsidP="005B532A">
      <w:pPr>
        <w:numPr>
          <w:ilvl w:val="0"/>
          <w:numId w:val="2"/>
        </w:numPr>
        <w:spacing w:after="0" w:line="240" w:lineRule="auto"/>
        <w:jc w:val="both"/>
        <w:rPr>
          <w:szCs w:val="28"/>
        </w:rPr>
      </w:pPr>
      <w:r w:rsidRPr="00A85EB4">
        <w:rPr>
          <w:szCs w:val="28"/>
        </w:rPr>
        <w:t xml:space="preserve">Ассамблея Саянской общественности,  </w:t>
      </w:r>
    </w:p>
    <w:p w14:paraId="65DA183F" w14:textId="77777777" w:rsidR="00145842" w:rsidRPr="00A85EB4" w:rsidRDefault="00145842" w:rsidP="005B532A">
      <w:pPr>
        <w:numPr>
          <w:ilvl w:val="0"/>
          <w:numId w:val="2"/>
        </w:numPr>
        <w:spacing w:after="0" w:line="240" w:lineRule="auto"/>
        <w:jc w:val="both"/>
        <w:rPr>
          <w:szCs w:val="28"/>
        </w:rPr>
      </w:pPr>
      <w:r w:rsidRPr="00A85EB4">
        <w:rPr>
          <w:szCs w:val="28"/>
        </w:rPr>
        <w:t xml:space="preserve">городское родительское собрание, </w:t>
      </w:r>
    </w:p>
    <w:p w14:paraId="7AE10CB0" w14:textId="77777777" w:rsidR="00145842" w:rsidRPr="00A85EB4" w:rsidRDefault="00145842" w:rsidP="005B532A">
      <w:pPr>
        <w:numPr>
          <w:ilvl w:val="0"/>
          <w:numId w:val="2"/>
        </w:numPr>
        <w:spacing w:after="0" w:line="240" w:lineRule="auto"/>
        <w:jc w:val="both"/>
        <w:rPr>
          <w:szCs w:val="28"/>
        </w:rPr>
      </w:pPr>
      <w:r w:rsidRPr="00A85EB4">
        <w:rPr>
          <w:szCs w:val="28"/>
        </w:rPr>
        <w:t>городской родительский Совет,</w:t>
      </w:r>
    </w:p>
    <w:p w14:paraId="26B0BA0B" w14:textId="77777777" w:rsidR="00145842" w:rsidRPr="00A85EB4" w:rsidRDefault="00145842" w:rsidP="005B532A">
      <w:pPr>
        <w:numPr>
          <w:ilvl w:val="0"/>
          <w:numId w:val="2"/>
        </w:numPr>
        <w:spacing w:after="0" w:line="240" w:lineRule="auto"/>
        <w:jc w:val="both"/>
        <w:rPr>
          <w:szCs w:val="28"/>
        </w:rPr>
      </w:pPr>
      <w:r w:rsidRPr="00A85EB4">
        <w:rPr>
          <w:szCs w:val="28"/>
        </w:rPr>
        <w:t xml:space="preserve">городской общественный Совет </w:t>
      </w:r>
    </w:p>
    <w:p w14:paraId="64DE0672" w14:textId="77777777" w:rsidR="00145842" w:rsidRPr="00A85EB4" w:rsidRDefault="00145842" w:rsidP="005B532A">
      <w:pPr>
        <w:numPr>
          <w:ilvl w:val="0"/>
          <w:numId w:val="2"/>
        </w:numPr>
        <w:spacing w:after="0" w:line="240" w:lineRule="auto"/>
        <w:jc w:val="both"/>
        <w:rPr>
          <w:szCs w:val="28"/>
        </w:rPr>
      </w:pPr>
      <w:r w:rsidRPr="00A85EB4">
        <w:rPr>
          <w:szCs w:val="28"/>
        </w:rPr>
        <w:t xml:space="preserve">Молодежный саммит, </w:t>
      </w:r>
    </w:p>
    <w:p w14:paraId="34AA2413" w14:textId="77777777" w:rsidR="00145842" w:rsidRPr="009E3E7C" w:rsidRDefault="00145842" w:rsidP="005B532A">
      <w:pPr>
        <w:numPr>
          <w:ilvl w:val="0"/>
          <w:numId w:val="2"/>
        </w:numPr>
        <w:spacing w:after="0" w:line="240" w:lineRule="auto"/>
        <w:jc w:val="both"/>
        <w:rPr>
          <w:color w:val="FF0000"/>
          <w:szCs w:val="28"/>
        </w:rPr>
      </w:pPr>
      <w:r w:rsidRPr="009E3E7C">
        <w:rPr>
          <w:color w:val="FF0000"/>
          <w:szCs w:val="28"/>
        </w:rPr>
        <w:t xml:space="preserve">лига уполномоченных представителей органов школьного самоуправления, </w:t>
      </w:r>
    </w:p>
    <w:p w14:paraId="7E36AC83" w14:textId="77777777" w:rsidR="00145842" w:rsidRPr="00A85EB4" w:rsidRDefault="00145842" w:rsidP="005B532A">
      <w:pPr>
        <w:numPr>
          <w:ilvl w:val="0"/>
          <w:numId w:val="2"/>
        </w:numPr>
        <w:spacing w:after="0" w:line="240" w:lineRule="auto"/>
        <w:jc w:val="both"/>
        <w:rPr>
          <w:szCs w:val="28"/>
        </w:rPr>
      </w:pPr>
      <w:r w:rsidRPr="00A85EB4">
        <w:rPr>
          <w:szCs w:val="28"/>
        </w:rPr>
        <w:t>клуб молодого педагога.</w:t>
      </w:r>
    </w:p>
    <w:p w14:paraId="128525F6" w14:textId="1A235663" w:rsidR="00145842" w:rsidRPr="00A85EB4" w:rsidRDefault="00145842" w:rsidP="00EF022E">
      <w:pPr>
        <w:spacing w:after="0" w:line="240" w:lineRule="auto"/>
        <w:ind w:firstLine="708"/>
        <w:jc w:val="both"/>
        <w:rPr>
          <w:szCs w:val="28"/>
        </w:rPr>
      </w:pPr>
      <w:r w:rsidRPr="00A85EB4">
        <w:rPr>
          <w:szCs w:val="28"/>
        </w:rPr>
        <w:t xml:space="preserve">Необходимо отметить, что работа данных органов государственно-общественного управления не только помогает в решении проблем образования, но и является одной из составляющих независимой оценки качества образования в городе. Одной из приоритетных задач муниципальной системы образования города остается задача по совершенствованию </w:t>
      </w:r>
      <w:r w:rsidRPr="00A85EB4">
        <w:rPr>
          <w:szCs w:val="28"/>
        </w:rPr>
        <w:lastRenderedPageBreak/>
        <w:t>механизмов общественной оценки качества образовательных услуг в тесном взаимодействии с родительской общественностью.</w:t>
      </w:r>
    </w:p>
    <w:p w14:paraId="16A30FE1" w14:textId="3C3A2761" w:rsidR="00EF022E" w:rsidRPr="00A85EB4" w:rsidRDefault="00EF022E" w:rsidP="00EF022E">
      <w:pPr>
        <w:spacing w:after="0" w:line="240" w:lineRule="auto"/>
        <w:ind w:firstLine="708"/>
        <w:jc w:val="both"/>
        <w:rPr>
          <w:szCs w:val="28"/>
        </w:rPr>
      </w:pPr>
      <w:r w:rsidRPr="00A85EB4">
        <w:rPr>
          <w:szCs w:val="28"/>
        </w:rPr>
        <w:t>В соответствии с планом работы городского родительского Совета (далее – ГРС), в 2020-2021 учебном году планировалось провести 4 заседания ГРС. Фактически проведено 3 заседания, на которых были рассмотрены и обсуждены все запланированные вопросы.</w:t>
      </w:r>
    </w:p>
    <w:p w14:paraId="08A4D60D" w14:textId="1E05951F" w:rsidR="00EF022E" w:rsidRPr="00A85EB4" w:rsidRDefault="00EF022E" w:rsidP="00EF022E">
      <w:pPr>
        <w:spacing w:after="0" w:line="240" w:lineRule="auto"/>
        <w:ind w:firstLine="708"/>
        <w:jc w:val="both"/>
        <w:rPr>
          <w:szCs w:val="28"/>
        </w:rPr>
      </w:pPr>
      <w:r w:rsidRPr="00A85EB4">
        <w:rPr>
          <w:szCs w:val="28"/>
        </w:rPr>
        <w:t xml:space="preserve">Анализ исполнения годового плана работы, исполнения решений, принимаемых на заседаниях Совета, позволяют сделать вывод о том, что план исполнен на 75,0 %. </w:t>
      </w:r>
    </w:p>
    <w:p w14:paraId="7F551306" w14:textId="64335E1B" w:rsidR="00EF022E" w:rsidRPr="00A85EB4" w:rsidRDefault="00EF022E" w:rsidP="00EF022E">
      <w:pPr>
        <w:tabs>
          <w:tab w:val="left" w:pos="645"/>
        </w:tabs>
        <w:spacing w:after="0" w:line="240" w:lineRule="auto"/>
        <w:ind w:firstLine="709"/>
        <w:jc w:val="both"/>
        <w:rPr>
          <w:b/>
          <w:szCs w:val="28"/>
        </w:rPr>
      </w:pPr>
      <w:r w:rsidRPr="00A85EB4">
        <w:rPr>
          <w:b/>
          <w:szCs w:val="28"/>
        </w:rPr>
        <w:t>Члены ГРС в 2020-2021 учебном году приняли активное участие:</w:t>
      </w:r>
    </w:p>
    <w:p w14:paraId="7DC7C1FD" w14:textId="21AE17A4" w:rsidR="00EF022E" w:rsidRPr="00A85EB4" w:rsidRDefault="00EF022E" w:rsidP="00EF022E">
      <w:pPr>
        <w:autoSpaceDE w:val="0"/>
        <w:autoSpaceDN w:val="0"/>
        <w:adjustRightInd w:val="0"/>
        <w:spacing w:after="0" w:line="240" w:lineRule="auto"/>
        <w:ind w:firstLine="709"/>
        <w:jc w:val="both"/>
        <w:rPr>
          <w:rFonts w:eastAsia="TimesNewRomanPS-BoldMT"/>
          <w:bCs/>
          <w:szCs w:val="28"/>
        </w:rPr>
      </w:pPr>
      <w:r w:rsidRPr="00A85EB4">
        <w:rPr>
          <w:szCs w:val="28"/>
        </w:rPr>
        <w:t>- в работе Ассамблеи Саянской общественности по вопросам образования: «Совершенствование системы повышения качества образования через комплексное использование современных подходов к организации образовательного процесса»</w:t>
      </w:r>
      <w:r w:rsidRPr="00A85EB4">
        <w:rPr>
          <w:rFonts w:eastAsia="TimesNewRomanPS-BoldMT"/>
          <w:bCs/>
          <w:szCs w:val="28"/>
        </w:rPr>
        <w:t xml:space="preserve"> </w:t>
      </w:r>
      <w:r w:rsidRPr="00A85EB4">
        <w:rPr>
          <w:szCs w:val="28"/>
        </w:rPr>
        <w:t>в августе 2020 года.</w:t>
      </w:r>
    </w:p>
    <w:p w14:paraId="736A0E01" w14:textId="457C364B" w:rsidR="00EF022E" w:rsidRPr="00A85EB4" w:rsidRDefault="00EF022E" w:rsidP="00EF022E">
      <w:pPr>
        <w:spacing w:after="0" w:line="240" w:lineRule="auto"/>
        <w:ind w:firstLine="708"/>
        <w:jc w:val="both"/>
        <w:rPr>
          <w:b/>
          <w:szCs w:val="28"/>
        </w:rPr>
      </w:pPr>
      <w:r w:rsidRPr="00A85EB4">
        <w:rPr>
          <w:b/>
          <w:szCs w:val="28"/>
        </w:rPr>
        <w:t>Проведено 3 заседания ГРС, на которых рассмотрено 14 вопросов.</w:t>
      </w:r>
    </w:p>
    <w:p w14:paraId="46A82962" w14:textId="493BC412" w:rsidR="00EF022E" w:rsidRPr="00A85EB4" w:rsidRDefault="00EF022E" w:rsidP="00EF022E">
      <w:pPr>
        <w:spacing w:after="0" w:line="240" w:lineRule="auto"/>
        <w:ind w:firstLine="709"/>
        <w:jc w:val="both"/>
        <w:rPr>
          <w:szCs w:val="28"/>
        </w:rPr>
      </w:pPr>
      <w:r w:rsidRPr="00A85EB4">
        <w:rPr>
          <w:szCs w:val="28"/>
        </w:rPr>
        <w:t xml:space="preserve">Заседания городского родительского Совета (ГРС) проводились 2 раза на базе ДК «Юность» с присутствием мэра АГО О.В. Боровского, заместителя мэра </w:t>
      </w:r>
      <w:proofErr w:type="spellStart"/>
      <w:r w:rsidRPr="00A85EB4">
        <w:rPr>
          <w:szCs w:val="28"/>
        </w:rPr>
        <w:t>А.В.Ермакова</w:t>
      </w:r>
      <w:proofErr w:type="spellEnd"/>
      <w:r w:rsidRPr="00A85EB4">
        <w:rPr>
          <w:szCs w:val="28"/>
        </w:rPr>
        <w:t>, на базе муниципального казенного учреждения «Управление образования администрации муниципального образования «город Саянск».</w:t>
      </w:r>
    </w:p>
    <w:p w14:paraId="3C487988" w14:textId="3D7707A9" w:rsidR="00EF022E" w:rsidRPr="00A85EB4" w:rsidRDefault="00EF022E" w:rsidP="00EF022E">
      <w:pPr>
        <w:spacing w:after="0" w:line="240" w:lineRule="auto"/>
        <w:ind w:firstLine="709"/>
        <w:jc w:val="both"/>
        <w:rPr>
          <w:szCs w:val="28"/>
        </w:rPr>
      </w:pPr>
      <w:r w:rsidRPr="00A85EB4">
        <w:rPr>
          <w:szCs w:val="28"/>
        </w:rPr>
        <w:t xml:space="preserve">На должность председателя ГРС на 2020-2021 учебный год был избран новый председатель Михалев Ф.А., заместителем председателя ГРС избрана </w:t>
      </w:r>
      <w:proofErr w:type="spellStart"/>
      <w:r w:rsidRPr="00A85EB4">
        <w:rPr>
          <w:szCs w:val="28"/>
        </w:rPr>
        <w:t>Большихшапок</w:t>
      </w:r>
      <w:proofErr w:type="spellEnd"/>
      <w:r w:rsidRPr="00A85EB4">
        <w:rPr>
          <w:szCs w:val="28"/>
        </w:rPr>
        <w:t xml:space="preserve"> Е.В.</w:t>
      </w:r>
    </w:p>
    <w:p w14:paraId="436B2395" w14:textId="049BBED4" w:rsidR="00EF022E" w:rsidRPr="00A85EB4" w:rsidRDefault="00EF022E" w:rsidP="00EF022E">
      <w:pPr>
        <w:spacing w:after="0" w:line="240" w:lineRule="auto"/>
        <w:ind w:firstLine="709"/>
        <w:jc w:val="both"/>
        <w:rPr>
          <w:szCs w:val="28"/>
        </w:rPr>
      </w:pPr>
      <w:r w:rsidRPr="00A85EB4">
        <w:rPr>
          <w:szCs w:val="28"/>
        </w:rPr>
        <w:t>На заседаниях ГРС были рассмотрены следующие вопросы:</w:t>
      </w:r>
    </w:p>
    <w:p w14:paraId="0040E86B" w14:textId="7234DBF5" w:rsidR="00EF022E" w:rsidRPr="00A85EB4" w:rsidRDefault="00EF022E" w:rsidP="00EF022E">
      <w:pPr>
        <w:spacing w:after="0" w:line="240" w:lineRule="auto"/>
        <w:ind w:firstLine="709"/>
        <w:jc w:val="both"/>
        <w:rPr>
          <w:szCs w:val="28"/>
        </w:rPr>
      </w:pPr>
      <w:r w:rsidRPr="00A85EB4">
        <w:rPr>
          <w:szCs w:val="28"/>
        </w:rPr>
        <w:t xml:space="preserve"> 1. Утвержден план работы, состав и регламент работы городского родительского Совета. </w:t>
      </w:r>
    </w:p>
    <w:p w14:paraId="552109D1" w14:textId="77007FBB" w:rsidR="00EF022E" w:rsidRPr="00A85EB4" w:rsidRDefault="00EF022E" w:rsidP="00EF022E">
      <w:pPr>
        <w:spacing w:after="0" w:line="240" w:lineRule="auto"/>
        <w:ind w:firstLine="709"/>
        <w:jc w:val="both"/>
        <w:rPr>
          <w:szCs w:val="28"/>
        </w:rPr>
      </w:pPr>
      <w:r w:rsidRPr="00A85EB4">
        <w:rPr>
          <w:szCs w:val="28"/>
        </w:rPr>
        <w:t xml:space="preserve"> 2. Заслушан доклад начальника управления образования И.А. </w:t>
      </w:r>
      <w:proofErr w:type="spellStart"/>
      <w:r w:rsidRPr="00A85EB4">
        <w:rPr>
          <w:szCs w:val="28"/>
        </w:rPr>
        <w:t>Кузюковой</w:t>
      </w:r>
      <w:proofErr w:type="spellEnd"/>
      <w:r w:rsidRPr="00A85EB4">
        <w:rPr>
          <w:szCs w:val="28"/>
        </w:rPr>
        <w:t xml:space="preserve"> «Основные итоги 2019-2020 учебного года. Задачи на 2020-2021 учебный год».</w:t>
      </w:r>
    </w:p>
    <w:p w14:paraId="6F827290" w14:textId="34420DA8" w:rsidR="00EF022E" w:rsidRPr="00A85EB4" w:rsidRDefault="00EF022E" w:rsidP="00EF022E">
      <w:pPr>
        <w:spacing w:after="0" w:line="240" w:lineRule="auto"/>
        <w:ind w:firstLine="709"/>
        <w:jc w:val="both"/>
        <w:rPr>
          <w:szCs w:val="28"/>
        </w:rPr>
      </w:pPr>
      <w:r w:rsidRPr="00A85EB4">
        <w:rPr>
          <w:szCs w:val="28"/>
        </w:rPr>
        <w:t xml:space="preserve">3. Рассмотрен отчет руководителя МОУ ДДТ «Созвездие» И.Г. Федяевой о внедрении в 2020-2021 учебном году системы персонифицированного учета и финансирования дополнительного образования детей в рамках реализации национального проекта «Образование», регионального проекта «Успех каждого ребенка».   </w:t>
      </w:r>
    </w:p>
    <w:p w14:paraId="7A71EC27" w14:textId="0D60A771" w:rsidR="00EF022E" w:rsidRPr="00A85EB4" w:rsidRDefault="00EF022E" w:rsidP="00B669D2">
      <w:pPr>
        <w:spacing w:after="0" w:line="240" w:lineRule="auto"/>
        <w:ind w:firstLine="709"/>
        <w:jc w:val="both"/>
        <w:rPr>
          <w:szCs w:val="28"/>
        </w:rPr>
      </w:pPr>
      <w:r w:rsidRPr="00A85EB4">
        <w:rPr>
          <w:szCs w:val="28"/>
        </w:rPr>
        <w:t>4. В присутствии мэра АГО О.В. Боровского обсуждались вопросы качества питания и итоги родительского контроля качества организации питания в детских садах и школах на 2-х заседаниях ГРС.</w:t>
      </w:r>
    </w:p>
    <w:p w14:paraId="7F7D9F75" w14:textId="276DE77D" w:rsidR="00EF022E" w:rsidRPr="00A85EB4" w:rsidRDefault="00EF022E" w:rsidP="00B669D2">
      <w:pPr>
        <w:spacing w:after="0" w:line="240" w:lineRule="auto"/>
        <w:ind w:firstLine="709"/>
        <w:jc w:val="both"/>
        <w:rPr>
          <w:szCs w:val="28"/>
        </w:rPr>
      </w:pPr>
      <w:r w:rsidRPr="00A85EB4">
        <w:rPr>
          <w:szCs w:val="28"/>
        </w:rPr>
        <w:t>5. Рассмотрен вопрос проведения тематического городского родительского собрания в апреле 2021 года, определена</w:t>
      </w:r>
      <w:r w:rsidRPr="00A85EB4">
        <w:rPr>
          <w:b/>
          <w:szCs w:val="28"/>
        </w:rPr>
        <w:t xml:space="preserve"> </w:t>
      </w:r>
      <w:r w:rsidRPr="00A85EB4">
        <w:rPr>
          <w:szCs w:val="28"/>
        </w:rPr>
        <w:t>тема Собрания: «Безопасность детей – залог их счастливого детства и перспективного будущего». Определено место проведения городского собрания – МОУ СОШ № 5, дата проведения – 22 апреля 2021 года, время проведения – 18</w:t>
      </w:r>
      <w:r w:rsidRPr="00A85EB4">
        <w:rPr>
          <w:szCs w:val="28"/>
          <w:vertAlign w:val="superscript"/>
        </w:rPr>
        <w:t xml:space="preserve">30 </w:t>
      </w:r>
      <w:r w:rsidRPr="00A85EB4">
        <w:rPr>
          <w:szCs w:val="28"/>
        </w:rPr>
        <w:t xml:space="preserve"> часов.  </w:t>
      </w:r>
    </w:p>
    <w:p w14:paraId="0440013B" w14:textId="46290ADC" w:rsidR="00EF022E" w:rsidRPr="00A85EB4" w:rsidRDefault="00EF022E" w:rsidP="00B669D2">
      <w:pPr>
        <w:spacing w:after="0" w:line="240" w:lineRule="auto"/>
        <w:ind w:firstLine="709"/>
        <w:jc w:val="both"/>
        <w:rPr>
          <w:szCs w:val="28"/>
        </w:rPr>
      </w:pPr>
      <w:r w:rsidRPr="00A85EB4">
        <w:rPr>
          <w:szCs w:val="28"/>
        </w:rPr>
        <w:lastRenderedPageBreak/>
        <w:t xml:space="preserve">6. Об итогах реализации МП «Развитие муниципальной системы образования города Саянска на 2016-2021 г.» в 2020 году заслушан отчет начальника управления образования И.А. </w:t>
      </w:r>
      <w:proofErr w:type="spellStart"/>
      <w:r w:rsidRPr="00A85EB4">
        <w:rPr>
          <w:szCs w:val="28"/>
        </w:rPr>
        <w:t>Кузюковой</w:t>
      </w:r>
      <w:proofErr w:type="spellEnd"/>
      <w:r w:rsidRPr="00A85EB4">
        <w:rPr>
          <w:szCs w:val="28"/>
        </w:rPr>
        <w:t>.</w:t>
      </w:r>
    </w:p>
    <w:p w14:paraId="267BE61D" w14:textId="4AC6291E" w:rsidR="00EF022E" w:rsidRPr="00A85EB4" w:rsidRDefault="00EF022E" w:rsidP="00B669D2">
      <w:pPr>
        <w:spacing w:after="0" w:line="240" w:lineRule="auto"/>
        <w:ind w:firstLine="709"/>
        <w:jc w:val="both"/>
        <w:rPr>
          <w:szCs w:val="28"/>
        </w:rPr>
      </w:pPr>
      <w:r w:rsidRPr="00A85EB4">
        <w:rPr>
          <w:szCs w:val="28"/>
        </w:rPr>
        <w:t>7. С анализом работы по исполнению ФЗ-120 «Об основах системы профилактики безнадзорности и правонарушений несовершеннолетних» выступила заместителя начальника управления образования Н.В. Михалева.</w:t>
      </w:r>
    </w:p>
    <w:p w14:paraId="7A37AA6B" w14:textId="2F24430F" w:rsidR="00EF022E" w:rsidRPr="00A85EB4" w:rsidRDefault="00EF022E" w:rsidP="00B669D2">
      <w:pPr>
        <w:spacing w:after="0" w:line="240" w:lineRule="auto"/>
        <w:ind w:firstLine="709"/>
        <w:jc w:val="both"/>
        <w:rPr>
          <w:szCs w:val="28"/>
        </w:rPr>
      </w:pPr>
      <w:r w:rsidRPr="00A85EB4">
        <w:rPr>
          <w:szCs w:val="28"/>
        </w:rPr>
        <w:t xml:space="preserve">8. Презентация об итогах Года памяти и славы представлена членам ГРС в виде фотографий о проделанной работе, направлена в ОО для использования в работе.  </w:t>
      </w:r>
    </w:p>
    <w:p w14:paraId="4491BA70" w14:textId="75FB1A95" w:rsidR="00EF022E" w:rsidRPr="00A85EB4" w:rsidRDefault="00EF022E" w:rsidP="00B669D2">
      <w:pPr>
        <w:spacing w:after="0" w:line="240" w:lineRule="auto"/>
        <w:ind w:firstLine="709"/>
        <w:jc w:val="both"/>
        <w:rPr>
          <w:szCs w:val="28"/>
        </w:rPr>
      </w:pPr>
      <w:r w:rsidRPr="00A85EB4">
        <w:rPr>
          <w:szCs w:val="28"/>
        </w:rPr>
        <w:t xml:space="preserve">9. Начальником управления образования И.А. </w:t>
      </w:r>
      <w:proofErr w:type="spellStart"/>
      <w:r w:rsidRPr="00A85EB4">
        <w:rPr>
          <w:szCs w:val="28"/>
        </w:rPr>
        <w:t>Кузюковой</w:t>
      </w:r>
      <w:proofErr w:type="spellEnd"/>
      <w:r w:rsidRPr="00A85EB4">
        <w:rPr>
          <w:szCs w:val="28"/>
        </w:rPr>
        <w:t xml:space="preserve"> доведена информация о мерах профилактики новой коронавирусной инфекции (</w:t>
      </w:r>
      <w:r w:rsidRPr="00A85EB4">
        <w:rPr>
          <w:szCs w:val="28"/>
          <w:lang w:val="en-US"/>
        </w:rPr>
        <w:t>COVID</w:t>
      </w:r>
      <w:r w:rsidRPr="00A85EB4">
        <w:rPr>
          <w:szCs w:val="28"/>
        </w:rPr>
        <w:t>-19) в ОО города Саянска.</w:t>
      </w:r>
    </w:p>
    <w:p w14:paraId="25AA465D" w14:textId="5694D432" w:rsidR="00EF022E" w:rsidRPr="00A85EB4" w:rsidRDefault="00B669D2" w:rsidP="00EF022E">
      <w:pPr>
        <w:pStyle w:val="a6"/>
        <w:ind w:firstLine="709"/>
        <w:jc w:val="both"/>
        <w:rPr>
          <w:rFonts w:ascii="Times New Roman" w:hAnsi="Times New Roman"/>
          <w:sz w:val="28"/>
          <w:szCs w:val="28"/>
        </w:rPr>
      </w:pPr>
      <w:r w:rsidRPr="00A85EB4">
        <w:rPr>
          <w:rFonts w:ascii="Times New Roman" w:hAnsi="Times New Roman"/>
          <w:sz w:val="28"/>
          <w:szCs w:val="28"/>
        </w:rPr>
        <w:t>10</w:t>
      </w:r>
      <w:r w:rsidR="00EF022E" w:rsidRPr="00A85EB4">
        <w:rPr>
          <w:rFonts w:ascii="Times New Roman" w:hAnsi="Times New Roman"/>
          <w:sz w:val="28"/>
          <w:szCs w:val="28"/>
        </w:rPr>
        <w:t>. Областное родительское собрание в 2020 году проведено в режиме видеоконференции по адресу: микрорайон Солнечный, дом 23, «</w:t>
      </w:r>
      <w:r w:rsidR="00EF022E" w:rsidRPr="00A85EB4">
        <w:rPr>
          <w:rFonts w:ascii="Times New Roman" w:hAnsi="Times New Roman"/>
          <w:bCs/>
          <w:sz w:val="28"/>
          <w:szCs w:val="28"/>
        </w:rPr>
        <w:t>Муниципальное образовательное учреждение дополнительного профессионального образования «Центр развития образования города Саянска»</w:t>
      </w:r>
      <w:r w:rsidR="00EF022E" w:rsidRPr="00A85EB4">
        <w:rPr>
          <w:rFonts w:ascii="Times New Roman" w:hAnsi="Times New Roman"/>
          <w:sz w:val="28"/>
          <w:szCs w:val="28"/>
        </w:rPr>
        <w:t xml:space="preserve"> ЦРО, в связи с эпидемиологической обстановкой по коронавирусу (</w:t>
      </w:r>
      <w:r w:rsidR="00EF022E" w:rsidRPr="00A85EB4">
        <w:rPr>
          <w:rFonts w:ascii="Times New Roman" w:hAnsi="Times New Roman"/>
          <w:sz w:val="28"/>
          <w:szCs w:val="28"/>
          <w:lang w:val="en-US"/>
        </w:rPr>
        <w:t>COVID</w:t>
      </w:r>
      <w:r w:rsidR="00EF022E" w:rsidRPr="00A85EB4">
        <w:rPr>
          <w:rFonts w:ascii="Times New Roman" w:hAnsi="Times New Roman"/>
          <w:sz w:val="28"/>
          <w:szCs w:val="28"/>
        </w:rPr>
        <w:t xml:space="preserve">-19). Приняли участие 16 человек, обсуждали вопрос с участием заместителя председателя Правительства Иркутской области В.Ф. </w:t>
      </w:r>
      <w:proofErr w:type="spellStart"/>
      <w:r w:rsidR="00EF022E" w:rsidRPr="00A85EB4">
        <w:rPr>
          <w:rFonts w:ascii="Times New Roman" w:hAnsi="Times New Roman"/>
          <w:sz w:val="28"/>
          <w:szCs w:val="28"/>
        </w:rPr>
        <w:t>Вобликовой</w:t>
      </w:r>
      <w:proofErr w:type="spellEnd"/>
      <w:r w:rsidR="00EF022E" w:rsidRPr="00A85EB4">
        <w:rPr>
          <w:rFonts w:ascii="Times New Roman" w:hAnsi="Times New Roman"/>
          <w:sz w:val="28"/>
          <w:szCs w:val="28"/>
        </w:rPr>
        <w:t xml:space="preserve"> и министра образования Иркутской области Е.В. </w:t>
      </w:r>
      <w:proofErr w:type="spellStart"/>
      <w:r w:rsidR="00EF022E" w:rsidRPr="00A85EB4">
        <w:rPr>
          <w:rFonts w:ascii="Times New Roman" w:hAnsi="Times New Roman"/>
          <w:sz w:val="28"/>
          <w:szCs w:val="28"/>
        </w:rPr>
        <w:t>Апанович</w:t>
      </w:r>
      <w:proofErr w:type="spellEnd"/>
      <w:r w:rsidR="00EF022E" w:rsidRPr="00A85EB4">
        <w:rPr>
          <w:rFonts w:ascii="Times New Roman" w:hAnsi="Times New Roman"/>
          <w:sz w:val="28"/>
          <w:szCs w:val="28"/>
        </w:rPr>
        <w:t xml:space="preserve"> по теме «Организация образовательного процесса в условиях распространения новой коронавирусной инфекции».</w:t>
      </w:r>
    </w:p>
    <w:p w14:paraId="105A11F0" w14:textId="39CD71A8" w:rsidR="00EF022E" w:rsidRPr="00A85EB4" w:rsidRDefault="00EF022E" w:rsidP="00EF022E">
      <w:pPr>
        <w:spacing w:after="0" w:line="240" w:lineRule="auto"/>
        <w:ind w:firstLine="709"/>
        <w:jc w:val="both"/>
        <w:rPr>
          <w:szCs w:val="28"/>
        </w:rPr>
      </w:pPr>
      <w:r w:rsidRPr="00A85EB4">
        <w:rPr>
          <w:szCs w:val="28"/>
        </w:rPr>
        <w:t>1</w:t>
      </w:r>
      <w:r w:rsidR="00B669D2" w:rsidRPr="00A85EB4">
        <w:rPr>
          <w:szCs w:val="28"/>
        </w:rPr>
        <w:t>1.</w:t>
      </w:r>
      <w:r w:rsidRPr="00A85EB4">
        <w:rPr>
          <w:szCs w:val="28"/>
        </w:rPr>
        <w:t xml:space="preserve"> 28.04.2021 года проведено в интерактивной форме городское родительское собрание - «Безопасность детей – залог их счастливого детства и перспективного будущего». На собрании присутствовало 92 человека, их них 73 делегата от родительской общественности. Заслушав и обсудив выступления заместителя мэра А. В. Ермакова, начальника управления образования И. А. </w:t>
      </w:r>
      <w:proofErr w:type="spellStart"/>
      <w:r w:rsidRPr="00A85EB4">
        <w:rPr>
          <w:szCs w:val="28"/>
        </w:rPr>
        <w:t>Кузюковой</w:t>
      </w:r>
      <w:proofErr w:type="spellEnd"/>
      <w:r w:rsidRPr="00A85EB4">
        <w:rPr>
          <w:szCs w:val="28"/>
        </w:rPr>
        <w:t xml:space="preserve">, председателя городского родительского Совета Михалева Ф.А., </w:t>
      </w:r>
      <w:r w:rsidRPr="00A85EB4">
        <w:rPr>
          <w:bCs/>
          <w:szCs w:val="28"/>
        </w:rPr>
        <w:t xml:space="preserve">проанализировав проблемы и актуальные вопросы безопасности детей, сотрудничества образовательных учреждений и родителей в деле создания безопасных условий </w:t>
      </w:r>
      <w:r w:rsidRPr="00A85EB4">
        <w:rPr>
          <w:szCs w:val="28"/>
        </w:rPr>
        <w:t>в семье, дошкольном учреждении, школе как залога счастливого детства и перспективного будущего собрание отметило:</w:t>
      </w:r>
    </w:p>
    <w:p w14:paraId="6A6EE7D8" w14:textId="7955726C" w:rsidR="00EF022E" w:rsidRPr="00A85EB4" w:rsidRDefault="00EF022E" w:rsidP="00EF022E">
      <w:pPr>
        <w:spacing w:after="0" w:line="240" w:lineRule="auto"/>
        <w:ind w:firstLine="709"/>
        <w:jc w:val="both"/>
        <w:rPr>
          <w:szCs w:val="28"/>
        </w:rPr>
      </w:pPr>
      <w:r w:rsidRPr="00A85EB4">
        <w:rPr>
          <w:bCs/>
          <w:szCs w:val="28"/>
        </w:rPr>
        <w:t xml:space="preserve">1. Заявленная тематика собрания является актуальной, так как </w:t>
      </w:r>
      <w:r w:rsidRPr="00A85EB4">
        <w:rPr>
          <w:szCs w:val="28"/>
        </w:rPr>
        <w:t xml:space="preserve">ежедневно в среднем в нашей стране гибнет в результате несчастных случаев 4 ребенка, в неделю – школа теряет целый класс детей, каждый год (в мирное время!) в стране погибает полторы тысячи юных граждан.  Основным источником трагических случаев является незнание правил безопасности, а чаще всего, их несоблюдение.  Безопасность детей, начиная с того момента, как они начинают делать первые шаги, должна быть одной из главных забот родителей. Воспитывая ребенка и прививая ему необходимые навыки безопасного поведения в быту, мы, прежде всего сами должны ежеминутно </w:t>
      </w:r>
      <w:r w:rsidRPr="00A85EB4">
        <w:rPr>
          <w:szCs w:val="28"/>
        </w:rPr>
        <w:lastRenderedPageBreak/>
        <w:t>являть достойные образцы в этом отношении. К огромному сожалению, такой приоритет у этой проблемы бывает не всегда.</w:t>
      </w:r>
    </w:p>
    <w:p w14:paraId="3BC14A7F" w14:textId="324B1FEB" w:rsidR="00EF022E" w:rsidRPr="00A85EB4" w:rsidRDefault="00EF022E" w:rsidP="00EF022E">
      <w:pPr>
        <w:spacing w:after="0" w:line="240" w:lineRule="auto"/>
        <w:ind w:firstLine="709"/>
        <w:jc w:val="both"/>
        <w:rPr>
          <w:szCs w:val="28"/>
        </w:rPr>
      </w:pPr>
      <w:r w:rsidRPr="00A85EB4">
        <w:rPr>
          <w:szCs w:val="28"/>
        </w:rPr>
        <w:t xml:space="preserve">2. Глобальные сети несут серьезные угрозы обществу - распространение детской порнографии, склонение к суицидам, вовлечение несовершеннолетних в незаконные акции протеста. Все это требует более тщательного контроля со стороны взрослых. </w:t>
      </w:r>
    </w:p>
    <w:p w14:paraId="0153BBBD" w14:textId="40602886" w:rsidR="00EF022E" w:rsidRPr="00A85EB4" w:rsidRDefault="00EF022E" w:rsidP="00EF022E">
      <w:pPr>
        <w:tabs>
          <w:tab w:val="left" w:pos="4140"/>
        </w:tabs>
        <w:spacing w:after="0" w:line="240" w:lineRule="auto"/>
        <w:ind w:firstLine="709"/>
        <w:jc w:val="both"/>
        <w:rPr>
          <w:szCs w:val="28"/>
        </w:rPr>
      </w:pPr>
      <w:r w:rsidRPr="00A85EB4">
        <w:rPr>
          <w:szCs w:val="28"/>
        </w:rPr>
        <w:t xml:space="preserve"> 5. Залогом нового качества образования становится выстраивание партнерских отношений между детским садом, школой и семьей в </w:t>
      </w:r>
      <w:r w:rsidRPr="00A85EB4">
        <w:rPr>
          <w:bCs/>
          <w:szCs w:val="28"/>
        </w:rPr>
        <w:t xml:space="preserve">деле создания безопасных условий </w:t>
      </w:r>
      <w:r w:rsidRPr="00A85EB4">
        <w:rPr>
          <w:szCs w:val="28"/>
        </w:rPr>
        <w:t xml:space="preserve">в семье, дошкольном учреждении, школе как залога счастливого детства и перспективного будущего. </w:t>
      </w:r>
    </w:p>
    <w:p w14:paraId="0455EDB9" w14:textId="39B859A0" w:rsidR="00EF022E" w:rsidRPr="00A85EB4" w:rsidRDefault="00EF022E" w:rsidP="00EF022E">
      <w:pPr>
        <w:spacing w:after="0" w:line="240" w:lineRule="auto"/>
        <w:ind w:firstLine="709"/>
        <w:jc w:val="both"/>
        <w:rPr>
          <w:szCs w:val="28"/>
        </w:rPr>
      </w:pPr>
      <w:r w:rsidRPr="00A85EB4">
        <w:rPr>
          <w:szCs w:val="28"/>
        </w:rPr>
        <w:t xml:space="preserve">  6. Федеральный государственный стандарт дошкольного образования определяет необходимость формирования основ безопасного поведения в быту, социуме, природе в дошкольном детстве.</w:t>
      </w:r>
    </w:p>
    <w:p w14:paraId="6F8D7E30" w14:textId="56180C23" w:rsidR="00EF022E" w:rsidRPr="00A85EB4" w:rsidRDefault="00EF022E" w:rsidP="00EF022E">
      <w:pPr>
        <w:pStyle w:val="a5"/>
        <w:shd w:val="clear" w:color="auto" w:fill="FFFFFF"/>
        <w:spacing w:before="0" w:beforeAutospacing="0" w:after="0" w:afterAutospacing="0"/>
        <w:ind w:firstLine="709"/>
        <w:jc w:val="both"/>
        <w:rPr>
          <w:sz w:val="28"/>
          <w:szCs w:val="28"/>
        </w:rPr>
      </w:pPr>
      <w:r w:rsidRPr="00A85EB4">
        <w:rPr>
          <w:sz w:val="28"/>
          <w:szCs w:val="28"/>
        </w:rPr>
        <w:t>Представленный опыт работы педагогов Гимназии имени В.А. Надькина , МОУ СОШ № 3,4,5, МДОУ №№ 23, 27 направлен на формирование у воспитанников, обучающихся  модели безопасного поведения в быту, на дорогах, на улице, на природе, позволяющую действовать в адекватно конкретной реальной жизненной ситуации.  Основной путь в предупреждении непредвиденных ситуаций это соблюдение двух главных принципов — создание “безопасного дома” для ребенка и повседневный кропотливый труд по воспитанию у детей правил по безопасности жизнедеятельности.</w:t>
      </w:r>
    </w:p>
    <w:p w14:paraId="222EF4AD" w14:textId="34D31748" w:rsidR="00EF022E" w:rsidRPr="00A85EB4" w:rsidRDefault="00EF022E" w:rsidP="00EF022E">
      <w:pPr>
        <w:pStyle w:val="a5"/>
        <w:shd w:val="clear" w:color="auto" w:fill="FFFFFF"/>
        <w:spacing w:before="0" w:beforeAutospacing="0" w:after="0" w:afterAutospacing="0"/>
        <w:ind w:firstLine="709"/>
        <w:jc w:val="both"/>
        <w:rPr>
          <w:sz w:val="28"/>
          <w:szCs w:val="28"/>
        </w:rPr>
      </w:pPr>
      <w:r w:rsidRPr="00A85EB4">
        <w:rPr>
          <w:bCs/>
          <w:sz w:val="28"/>
          <w:szCs w:val="28"/>
        </w:rPr>
        <w:t>Резолюцией собрания даны рекомендации руководителям образовательных учреждений, родительской общественности по созданию безосных условий для счастливого детства.</w:t>
      </w:r>
    </w:p>
    <w:p w14:paraId="7E6D6763" w14:textId="43F9468F" w:rsidR="00EF022E" w:rsidRPr="00A85EB4" w:rsidRDefault="00EF022E" w:rsidP="00EF022E">
      <w:pPr>
        <w:overflowPunct w:val="0"/>
        <w:autoSpaceDE w:val="0"/>
        <w:autoSpaceDN w:val="0"/>
        <w:adjustRightInd w:val="0"/>
        <w:spacing w:after="0" w:line="240" w:lineRule="auto"/>
        <w:ind w:firstLine="709"/>
        <w:jc w:val="both"/>
        <w:textAlignment w:val="baseline"/>
        <w:rPr>
          <w:b/>
          <w:szCs w:val="28"/>
        </w:rPr>
      </w:pPr>
      <w:r w:rsidRPr="00A85EB4">
        <w:rPr>
          <w:szCs w:val="28"/>
        </w:rPr>
        <w:t xml:space="preserve">Следует отметить ответственное и активное отношение уполномоченных от образовательных учреждений родителей в работе городского родительского совета. </w:t>
      </w:r>
    </w:p>
    <w:p w14:paraId="4624394D" w14:textId="05152F8D" w:rsidR="00EF022E" w:rsidRPr="00A85EB4" w:rsidRDefault="00EF022E" w:rsidP="00EF022E">
      <w:pPr>
        <w:spacing w:after="0" w:line="240" w:lineRule="auto"/>
        <w:ind w:firstLine="709"/>
        <w:jc w:val="both"/>
        <w:rPr>
          <w:szCs w:val="28"/>
        </w:rPr>
      </w:pPr>
      <w:r w:rsidRPr="00A85EB4">
        <w:rPr>
          <w:szCs w:val="28"/>
        </w:rPr>
        <w:t xml:space="preserve">Уровень посещаемости заседаний городского родительского совета членами ГРС составил 100% по всем учреждениям, за исключением МОУ СОШ №2 (пропущено 1 заседание ГРС), МОУ СОШ №3 (пропущено 1 заседание ГРС), МОУ СОШ № 4 (пропущено 1 заседание ГРС), МОУ СОШ № 7 (пропущено 1 заседание ГРС), МДОУ № 27 ( пропущено 2 заседания ГРС), МДОУ № 36 (пропущено 1 заседание ГРС).  </w:t>
      </w:r>
    </w:p>
    <w:p w14:paraId="76B70E05" w14:textId="77777777" w:rsidR="00EF022E" w:rsidRPr="00A85EB4" w:rsidRDefault="00EF022E" w:rsidP="00EF022E">
      <w:pPr>
        <w:spacing w:after="0" w:line="240" w:lineRule="auto"/>
        <w:ind w:firstLine="709"/>
        <w:jc w:val="both"/>
        <w:rPr>
          <w:szCs w:val="28"/>
        </w:rPr>
      </w:pPr>
      <w:r w:rsidRPr="00A85EB4">
        <w:rPr>
          <w:szCs w:val="28"/>
        </w:rPr>
        <w:t xml:space="preserve">Таким образом, подводя итог вышесказанному, предлагаю работу городского родительского Совета в 2020-2021 учебном году признать удовлетворительной. </w:t>
      </w:r>
    </w:p>
    <w:p w14:paraId="67A1C7DB" w14:textId="6AD147CC" w:rsidR="00EF022E" w:rsidRPr="00A85EB4" w:rsidRDefault="00EF022E" w:rsidP="00EF022E">
      <w:pPr>
        <w:spacing w:after="0" w:line="240" w:lineRule="auto"/>
        <w:ind w:firstLine="709"/>
        <w:jc w:val="both"/>
        <w:rPr>
          <w:szCs w:val="28"/>
        </w:rPr>
      </w:pPr>
      <w:r w:rsidRPr="00A85EB4">
        <w:rPr>
          <w:szCs w:val="28"/>
        </w:rPr>
        <w:t>Члены городского родительского Совета в 2021-2022 учебном году должны интегрировать усилия всех участников образовательного процесса для повышения качества образования, открытости и прозрачности муниципальной системы образования, повышения демократических начал в её развитии.</w:t>
      </w:r>
    </w:p>
    <w:p w14:paraId="121FBD71" w14:textId="25E4489D" w:rsidR="00145842" w:rsidRPr="00A85EB4" w:rsidRDefault="00297E1C" w:rsidP="00297E1C">
      <w:pPr>
        <w:tabs>
          <w:tab w:val="left" w:pos="1695"/>
        </w:tabs>
        <w:spacing w:after="0" w:line="240" w:lineRule="auto"/>
        <w:ind w:firstLine="709"/>
        <w:jc w:val="both"/>
        <w:rPr>
          <w:szCs w:val="28"/>
        </w:rPr>
      </w:pPr>
      <w:r w:rsidRPr="00A85EB4">
        <w:rPr>
          <w:rFonts w:eastAsia="Times New Roman"/>
          <w:szCs w:val="28"/>
          <w:lang w:eastAsia="ru-RU"/>
        </w:rPr>
        <w:t xml:space="preserve">На заседании общественного совета были рассмотрены результаты проведения независимой оценки качества оказания услуг образовательными </w:t>
      </w:r>
      <w:r w:rsidRPr="00A85EB4">
        <w:rPr>
          <w:rFonts w:eastAsia="Times New Roman"/>
          <w:szCs w:val="28"/>
          <w:lang w:eastAsia="ru-RU"/>
        </w:rPr>
        <w:lastRenderedPageBreak/>
        <w:t>организациями муниципального образования «город Саянск» (далее – независимая оценка) в 2020 году.</w:t>
      </w:r>
    </w:p>
    <w:p w14:paraId="3007C71E" w14:textId="1FFF82AB" w:rsidR="00145842" w:rsidRPr="00A85EB4" w:rsidRDefault="00145842" w:rsidP="00C210FF">
      <w:pPr>
        <w:spacing w:after="0" w:line="240" w:lineRule="auto"/>
        <w:ind w:firstLine="708"/>
        <w:jc w:val="both"/>
        <w:rPr>
          <w:szCs w:val="28"/>
        </w:rPr>
      </w:pPr>
      <w:r w:rsidRPr="00A85EB4">
        <w:rPr>
          <w:szCs w:val="28"/>
        </w:rPr>
        <w:t>Необходимо отметить и участие родительской общественности в качестве общественных</w:t>
      </w:r>
      <w:r w:rsidR="00C34003" w:rsidRPr="00A85EB4">
        <w:rPr>
          <w:szCs w:val="28"/>
        </w:rPr>
        <w:t xml:space="preserve"> наблюдателей в ППЭ на ЕГЭ (202</w:t>
      </w:r>
      <w:r w:rsidR="00292FC5" w:rsidRPr="00A85EB4">
        <w:rPr>
          <w:szCs w:val="28"/>
        </w:rPr>
        <w:t>1</w:t>
      </w:r>
      <w:r w:rsidRPr="00A85EB4">
        <w:rPr>
          <w:szCs w:val="28"/>
        </w:rPr>
        <w:t xml:space="preserve"> го</w:t>
      </w:r>
      <w:r w:rsidR="004A4791" w:rsidRPr="00A85EB4">
        <w:rPr>
          <w:szCs w:val="28"/>
        </w:rPr>
        <w:t>д – 1</w:t>
      </w:r>
      <w:r w:rsidR="00292FC5" w:rsidRPr="00A85EB4">
        <w:rPr>
          <w:szCs w:val="28"/>
        </w:rPr>
        <w:t>7</w:t>
      </w:r>
      <w:r w:rsidRPr="00A85EB4">
        <w:rPr>
          <w:szCs w:val="28"/>
        </w:rPr>
        <w:t xml:space="preserve"> человек).</w:t>
      </w:r>
    </w:p>
    <w:p w14:paraId="6A49491F" w14:textId="77777777" w:rsidR="00292FC5" w:rsidRPr="00A85EB4" w:rsidRDefault="00292FC5" w:rsidP="00C210FF">
      <w:pPr>
        <w:spacing w:after="0" w:line="240" w:lineRule="auto"/>
        <w:ind w:firstLine="708"/>
        <w:jc w:val="both"/>
        <w:rPr>
          <w:szCs w:val="28"/>
        </w:rPr>
      </w:pPr>
    </w:p>
    <w:p w14:paraId="356E9F8B" w14:textId="2844965D" w:rsidR="00145842" w:rsidRPr="00483E78" w:rsidRDefault="00145842" w:rsidP="00483E78">
      <w:pPr>
        <w:spacing w:after="0" w:line="240" w:lineRule="auto"/>
        <w:ind w:firstLine="708"/>
        <w:jc w:val="both"/>
        <w:rPr>
          <w:szCs w:val="28"/>
        </w:rPr>
      </w:pPr>
      <w:r w:rsidRPr="00483E78">
        <w:rPr>
          <w:szCs w:val="28"/>
        </w:rPr>
        <w:t>Опыт работы Совета отцов, созданных на базе МОУ СОШ №№ 4, 7 транслируется в средствах массовой информации городов Саянска, Иркутска.</w:t>
      </w:r>
    </w:p>
    <w:p w14:paraId="6FEB6292" w14:textId="367614A1" w:rsidR="00145842" w:rsidRPr="00483E78" w:rsidRDefault="00145842" w:rsidP="00483E78">
      <w:pPr>
        <w:spacing w:after="0" w:line="240" w:lineRule="auto"/>
        <w:ind w:firstLine="708"/>
        <w:jc w:val="both"/>
        <w:rPr>
          <w:szCs w:val="28"/>
        </w:rPr>
      </w:pPr>
      <w:r w:rsidRPr="00483E78">
        <w:rPr>
          <w:szCs w:val="28"/>
        </w:rPr>
        <w:t xml:space="preserve">В целях успешной реализации Национальной стратегии действий в интересах детей в Иркутской области </w:t>
      </w:r>
      <w:r w:rsidRPr="00483E78">
        <w:rPr>
          <w:szCs w:val="28"/>
        </w:rPr>
        <w:tab/>
        <w:t>в городе успешно действуют филиалы «Родительского открытого университета» (РОУ)</w:t>
      </w:r>
      <w:r w:rsidR="00483E78" w:rsidRPr="00483E78">
        <w:rPr>
          <w:szCs w:val="28"/>
        </w:rPr>
        <w:t>.</w:t>
      </w:r>
    </w:p>
    <w:p w14:paraId="34317B64" w14:textId="490D6BEE" w:rsidR="00145842" w:rsidRPr="00483E78" w:rsidRDefault="00145842" w:rsidP="00483E78">
      <w:pPr>
        <w:spacing w:line="240" w:lineRule="auto"/>
        <w:ind w:firstLine="708"/>
        <w:jc w:val="both"/>
        <w:rPr>
          <w:szCs w:val="28"/>
        </w:rPr>
      </w:pPr>
      <w:r w:rsidRPr="00483E78">
        <w:rPr>
          <w:szCs w:val="28"/>
        </w:rPr>
        <w:t>В муниципальной системе образования создана сеть консультационных пунктов для родителей на базе образовательных учреждений с целью развития системы непрерывного психолого-педагогического образования родителей, в том числе родителей, дети которых не получают организованных услуг дошкольного образования.</w:t>
      </w:r>
    </w:p>
    <w:p w14:paraId="69578B02" w14:textId="0FE948B0" w:rsidR="00145842" w:rsidRPr="00A85EB4" w:rsidRDefault="00145842" w:rsidP="009E3E7C">
      <w:pPr>
        <w:spacing w:after="0" w:line="240" w:lineRule="auto"/>
        <w:ind w:firstLine="708"/>
        <w:jc w:val="both"/>
        <w:rPr>
          <w:rFonts w:eastAsiaTheme="minorHAnsi"/>
          <w:szCs w:val="28"/>
        </w:rPr>
      </w:pPr>
      <w:r w:rsidRPr="00A85EB4">
        <w:rPr>
          <w:szCs w:val="28"/>
        </w:rPr>
        <w:t>Следует отметить ответственное и активное отношение уполномоченных от образовательных учреждений родителей в работе городского родительского совета и городского родительского собрания. Мы должны интегрировать усилия всех участников образовательного процесса для повышения качества образования, открытости и прозрачности муниципальной системы образования, повышения демократических начал в её развитии.</w:t>
      </w:r>
    </w:p>
    <w:p w14:paraId="20A131C0" w14:textId="77777777" w:rsidR="009E3E7C" w:rsidRPr="00A85EB4" w:rsidRDefault="008B32B5" w:rsidP="009E3E7C">
      <w:pPr>
        <w:spacing w:after="0" w:line="240" w:lineRule="auto"/>
        <w:ind w:firstLine="709"/>
        <w:jc w:val="both"/>
        <w:rPr>
          <w:szCs w:val="28"/>
        </w:rPr>
      </w:pPr>
      <w:r w:rsidRPr="00A85EB4">
        <w:rPr>
          <w:b/>
          <w:szCs w:val="28"/>
        </w:rPr>
        <w:t>Молодежный саммит</w:t>
      </w:r>
      <w:r w:rsidRPr="00A85EB4">
        <w:rPr>
          <w:szCs w:val="28"/>
        </w:rPr>
        <w:t xml:space="preserve"> – высший орган городского школьного самоуправления, работающий в рамках реализации </w:t>
      </w:r>
      <w:proofErr w:type="spellStart"/>
      <w:r w:rsidRPr="00A85EB4">
        <w:rPr>
          <w:szCs w:val="28"/>
        </w:rPr>
        <w:t>метапроекта</w:t>
      </w:r>
      <w:proofErr w:type="spellEnd"/>
      <w:r w:rsidRPr="00A85EB4">
        <w:rPr>
          <w:szCs w:val="28"/>
        </w:rPr>
        <w:t xml:space="preserve"> «Единое информационно-образовательное пространство города как фактор развития личности школьника». </w:t>
      </w:r>
      <w:r w:rsidR="009E3E7C" w:rsidRPr="00A85EB4">
        <w:rPr>
          <w:szCs w:val="28"/>
        </w:rPr>
        <w:t>18 февраля 2021 года на базе МОУ СОШ №3 состоялся городской молодежный Саммит РДШ «Онлайн-экскурсия «Байкальский маршрут Саянских школьников», который объединил более 40 лидеров Российского Движения Школьников (РДШ) образовательных учреждений города.</w:t>
      </w:r>
    </w:p>
    <w:p w14:paraId="62FE4B3E" w14:textId="77777777" w:rsidR="009E3E7C" w:rsidRPr="00A85EB4" w:rsidRDefault="009E3E7C" w:rsidP="009E3E7C">
      <w:pPr>
        <w:pStyle w:val="a5"/>
        <w:spacing w:before="0" w:beforeAutospacing="0" w:after="0" w:afterAutospacing="0"/>
        <w:ind w:firstLine="708"/>
        <w:jc w:val="both"/>
        <w:rPr>
          <w:sz w:val="28"/>
          <w:szCs w:val="28"/>
        </w:rPr>
      </w:pPr>
      <w:r w:rsidRPr="00A85EB4">
        <w:rPr>
          <w:sz w:val="28"/>
          <w:szCs w:val="28"/>
        </w:rPr>
        <w:t>Цель Саммита – привлечь внимание жителей города к проблемам озера Байкал, изучению достопримечательностей жемчужины России через разработку виртуального экскурсионного маршрута.</w:t>
      </w:r>
    </w:p>
    <w:p w14:paraId="560CE04F" w14:textId="77777777" w:rsidR="00180626" w:rsidRPr="00A85EB4" w:rsidRDefault="00180626" w:rsidP="0019099F">
      <w:pPr>
        <w:widowControl w:val="0"/>
        <w:spacing w:after="0" w:line="240" w:lineRule="auto"/>
        <w:ind w:firstLine="708"/>
        <w:jc w:val="both"/>
        <w:rPr>
          <w:rFonts w:eastAsia="Arial"/>
          <w:szCs w:val="28"/>
        </w:rPr>
      </w:pPr>
    </w:p>
    <w:p w14:paraId="00F47F71" w14:textId="77777777" w:rsidR="00897F0E" w:rsidRPr="00A85EB4" w:rsidRDefault="00897F0E" w:rsidP="007F7AF9">
      <w:pPr>
        <w:pStyle w:val="2"/>
        <w:rPr>
          <w:rFonts w:ascii="Times New Roman" w:eastAsiaTheme="minorHAnsi" w:hAnsi="Times New Roman" w:cs="Times New Roman"/>
          <w:color w:val="auto"/>
          <w:sz w:val="28"/>
          <w:szCs w:val="28"/>
        </w:rPr>
      </w:pPr>
      <w:bookmarkStart w:id="25" w:name="_Toc80191386"/>
      <w:r w:rsidRPr="00A85EB4">
        <w:rPr>
          <w:rFonts w:ascii="Times New Roman" w:eastAsiaTheme="minorHAnsi" w:hAnsi="Times New Roman" w:cs="Times New Roman"/>
          <w:color w:val="auto"/>
          <w:sz w:val="28"/>
          <w:szCs w:val="28"/>
        </w:rPr>
        <w:t xml:space="preserve">6.2. </w:t>
      </w:r>
      <w:r w:rsidRPr="00A85EB4">
        <w:rPr>
          <w:rStyle w:val="20"/>
          <w:rFonts w:ascii="Times New Roman" w:hAnsi="Times New Roman" w:cs="Times New Roman"/>
          <w:b/>
          <w:bCs/>
          <w:color w:val="auto"/>
          <w:sz w:val="28"/>
          <w:szCs w:val="28"/>
        </w:rPr>
        <w:t>Независимая</w:t>
      </w:r>
      <w:r w:rsidRPr="00A85EB4">
        <w:rPr>
          <w:rFonts w:ascii="Times New Roman" w:eastAsiaTheme="minorHAnsi" w:hAnsi="Times New Roman" w:cs="Times New Roman"/>
          <w:color w:val="auto"/>
          <w:sz w:val="28"/>
          <w:szCs w:val="28"/>
        </w:rPr>
        <w:t xml:space="preserve"> оценка качества условий образовательной деятельности</w:t>
      </w:r>
      <w:bookmarkEnd w:id="25"/>
      <w:r w:rsidRPr="00A85EB4">
        <w:rPr>
          <w:rFonts w:ascii="Times New Roman" w:eastAsiaTheme="minorHAnsi" w:hAnsi="Times New Roman" w:cs="Times New Roman"/>
          <w:color w:val="auto"/>
          <w:sz w:val="28"/>
          <w:szCs w:val="28"/>
        </w:rPr>
        <w:t xml:space="preserve"> </w:t>
      </w:r>
    </w:p>
    <w:p w14:paraId="3EC9B591" w14:textId="77777777" w:rsidR="00897F0E" w:rsidRPr="00A85EB4" w:rsidRDefault="00897F0E" w:rsidP="00897F0E">
      <w:pPr>
        <w:autoSpaceDE w:val="0"/>
        <w:autoSpaceDN w:val="0"/>
        <w:adjustRightInd w:val="0"/>
        <w:spacing w:after="0" w:line="240" w:lineRule="auto"/>
        <w:ind w:firstLine="708"/>
        <w:jc w:val="both"/>
        <w:rPr>
          <w:szCs w:val="28"/>
        </w:rPr>
      </w:pPr>
      <w:r w:rsidRPr="00A85EB4">
        <w:rPr>
          <w:szCs w:val="28"/>
        </w:rPr>
        <w:t xml:space="preserve">В соответствии со ст. 95 Федерального закона от 29 декабря 2012 года № 273-ФЗ «Об образовании в Российской Федерации» независимая оценка качества образовательной деятельности (далее - НОКО) организаций, осуществляющих образовательную деятельность, проводится в целях предоставления участникам отношений в сфере образования информации об </w:t>
      </w:r>
      <w:r w:rsidRPr="00A85EB4">
        <w:rPr>
          <w:szCs w:val="28"/>
        </w:rPr>
        <w:lastRenderedPageBreak/>
        <w:t>уровне организации работы по реализации образовательных программ на основе общедоступной информации.</w:t>
      </w:r>
    </w:p>
    <w:p w14:paraId="5B475943" w14:textId="0FCDD86B" w:rsidR="00897F0E" w:rsidRPr="00A85EB4" w:rsidRDefault="00897F0E" w:rsidP="00897F0E">
      <w:pPr>
        <w:autoSpaceDE w:val="0"/>
        <w:autoSpaceDN w:val="0"/>
        <w:adjustRightInd w:val="0"/>
        <w:spacing w:after="0" w:line="240" w:lineRule="auto"/>
        <w:ind w:firstLine="708"/>
        <w:jc w:val="both"/>
        <w:rPr>
          <w:szCs w:val="28"/>
        </w:rPr>
      </w:pPr>
      <w:r w:rsidRPr="00A85EB4">
        <w:rPr>
          <w:szCs w:val="28"/>
        </w:rPr>
        <w:t>Согласно требованиям федерального закона, НОКО проводится в отношении каждой образовательной организации не чаще чем раз в год и не реже чем один раз в три года.</w:t>
      </w:r>
    </w:p>
    <w:p w14:paraId="43538760" w14:textId="77777777" w:rsidR="007F7AF9" w:rsidRPr="00A85EB4" w:rsidRDefault="007F7AF9" w:rsidP="007F7AF9">
      <w:pPr>
        <w:pBdr>
          <w:top w:val="nil"/>
          <w:left w:val="nil"/>
          <w:bottom w:val="nil"/>
          <w:right w:val="nil"/>
          <w:between w:val="nil"/>
        </w:pBdr>
        <w:spacing w:after="0" w:line="240" w:lineRule="auto"/>
        <w:ind w:firstLine="709"/>
        <w:jc w:val="both"/>
      </w:pPr>
      <w:r w:rsidRPr="00A85EB4">
        <w:t>В городе Саянске сбор и обобщение информации о качестве условий образовательной деятельности проводились в отношении 2-х организаций общего образования</w:t>
      </w:r>
      <w:bookmarkStart w:id="26" w:name="_472g7o2bk1m2" w:colFirst="0" w:colLast="0"/>
      <w:bookmarkEnd w:id="26"/>
      <w:r w:rsidRPr="00A85EB4">
        <w:t xml:space="preserve">, 5-и организаций дошкольного образования и 1-й организации дополнительного образования. </w:t>
      </w:r>
    </w:p>
    <w:p w14:paraId="767D5546" w14:textId="77777777" w:rsidR="007F7AF9" w:rsidRPr="00A85EB4" w:rsidRDefault="007F7AF9" w:rsidP="007F7AF9">
      <w:pPr>
        <w:pBdr>
          <w:top w:val="nil"/>
          <w:left w:val="nil"/>
          <w:bottom w:val="nil"/>
          <w:right w:val="nil"/>
          <w:between w:val="nil"/>
        </w:pBdr>
        <w:spacing w:after="0" w:line="240" w:lineRule="auto"/>
        <w:ind w:firstLine="709"/>
        <w:jc w:val="both"/>
        <w:rPr>
          <w:bCs/>
        </w:rPr>
      </w:pPr>
      <w:r w:rsidRPr="00A85EB4">
        <w:t xml:space="preserve">Оператором, ответственным за сбор и обобщение информации о качестве условий оказания услуг, была определена организация - </w:t>
      </w:r>
      <w:r w:rsidRPr="00A85EB4">
        <w:rPr>
          <w:bCs/>
        </w:rPr>
        <w:t>Общество с ограниченной ответственностью Исследовательская компания «Лидер».</w:t>
      </w:r>
    </w:p>
    <w:p w14:paraId="413D51BF" w14:textId="77777777" w:rsidR="007F7AF9" w:rsidRPr="00A85EB4" w:rsidRDefault="007F7AF9" w:rsidP="007F7AF9">
      <w:pPr>
        <w:pBdr>
          <w:top w:val="nil"/>
          <w:left w:val="nil"/>
          <w:bottom w:val="nil"/>
          <w:right w:val="nil"/>
          <w:between w:val="nil"/>
        </w:pBdr>
        <w:spacing w:after="0" w:line="240" w:lineRule="auto"/>
        <w:ind w:firstLine="709"/>
        <w:jc w:val="both"/>
      </w:pPr>
      <w:r w:rsidRPr="00A85EB4">
        <w:t>Значения по каждому показателю, характеризующему общие критерии оценки качества условий оказания услуг организацией, были рассчитаны в соответствии с “</w:t>
      </w:r>
      <w:r w:rsidRPr="00A85EB4">
        <w:rPr>
          <w:b/>
          <w:bCs/>
        </w:rPr>
        <w:t>Единым порядком расчета показателей, характеризующих общие критерии оценки качества условий оказания услуг</w:t>
      </w:r>
      <w:r w:rsidRPr="00A85EB4">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w:t>
      </w:r>
      <w:r w:rsidRPr="00A85EB4">
        <w:rPr>
          <w:b/>
          <w:bCs/>
        </w:rPr>
        <w:t xml:space="preserve">утвержденным приказом Минтруда России от 31 мая 2018 г. № 344н. </w:t>
      </w:r>
    </w:p>
    <w:p w14:paraId="6875D4D7" w14:textId="77777777" w:rsidR="007F7AF9" w:rsidRPr="00A85EB4" w:rsidRDefault="007F7AF9" w:rsidP="007F7AF9">
      <w:pPr>
        <w:spacing w:after="0" w:line="240" w:lineRule="auto"/>
        <w:ind w:firstLine="709"/>
        <w:jc w:val="both"/>
      </w:pPr>
      <w:r w:rsidRPr="00A85EB4">
        <w:rPr>
          <w:szCs w:val="28"/>
        </w:rPr>
        <w:t xml:space="preserve">Результаты НОКУООД размещены на </w:t>
      </w:r>
      <w:r w:rsidRPr="00A85EB4">
        <w:rPr>
          <w:rStyle w:val="headertextbig"/>
        </w:rPr>
        <w:t>Официальном сайте</w:t>
      </w:r>
      <w:r w:rsidRPr="00A85EB4">
        <w:rPr>
          <w:szCs w:val="28"/>
        </w:rPr>
        <w:t xml:space="preserve"> </w:t>
      </w:r>
      <w:r w:rsidRPr="00A85EB4">
        <w:rPr>
          <w:rStyle w:val="headertextdesc"/>
          <w:szCs w:val="28"/>
        </w:rPr>
        <w:t>для размещения информации о государственных (муниципальных) учреждениях</w:t>
      </w:r>
      <w:r w:rsidRPr="00A85EB4">
        <w:rPr>
          <w:szCs w:val="28"/>
        </w:rPr>
        <w:t xml:space="preserve"> </w:t>
      </w:r>
      <w:hyperlink r:id="rId19" w:history="1">
        <w:r w:rsidRPr="00A85EB4">
          <w:rPr>
            <w:rStyle w:val="af1"/>
            <w:color w:val="auto"/>
            <w:szCs w:val="28"/>
            <w:lang w:val="en-US"/>
          </w:rPr>
          <w:t>https</w:t>
        </w:r>
        <w:r w:rsidRPr="00A85EB4">
          <w:rPr>
            <w:rStyle w:val="af1"/>
            <w:color w:val="auto"/>
            <w:szCs w:val="28"/>
          </w:rPr>
          <w:t>://</w:t>
        </w:r>
        <w:r w:rsidRPr="00A85EB4">
          <w:rPr>
            <w:rStyle w:val="af1"/>
            <w:color w:val="auto"/>
            <w:szCs w:val="28"/>
            <w:lang w:val="en-US"/>
          </w:rPr>
          <w:t>bus</w:t>
        </w:r>
        <w:r w:rsidRPr="00A85EB4">
          <w:rPr>
            <w:rStyle w:val="af1"/>
            <w:color w:val="auto"/>
            <w:szCs w:val="28"/>
          </w:rPr>
          <w:t>.</w:t>
        </w:r>
        <w:r w:rsidRPr="00A85EB4">
          <w:rPr>
            <w:rStyle w:val="af1"/>
            <w:color w:val="auto"/>
            <w:szCs w:val="28"/>
            <w:lang w:val="en-US"/>
          </w:rPr>
          <w:t>gov</w:t>
        </w:r>
        <w:r w:rsidRPr="00A85EB4">
          <w:rPr>
            <w:rStyle w:val="af1"/>
            <w:color w:val="auto"/>
            <w:szCs w:val="28"/>
          </w:rPr>
          <w:t>.</w:t>
        </w:r>
        <w:proofErr w:type="spellStart"/>
        <w:r w:rsidRPr="00A85EB4">
          <w:rPr>
            <w:rStyle w:val="af1"/>
            <w:color w:val="auto"/>
            <w:szCs w:val="28"/>
            <w:lang w:val="en-US"/>
          </w:rPr>
          <w:t>ru</w:t>
        </w:r>
        <w:proofErr w:type="spellEnd"/>
        <w:r w:rsidRPr="00A85EB4">
          <w:rPr>
            <w:rStyle w:val="af1"/>
            <w:color w:val="auto"/>
            <w:szCs w:val="28"/>
          </w:rPr>
          <w:t>/</w:t>
        </w:r>
        <w:proofErr w:type="spellStart"/>
        <w:r w:rsidRPr="00A85EB4">
          <w:rPr>
            <w:rStyle w:val="af1"/>
            <w:color w:val="auto"/>
            <w:szCs w:val="28"/>
            <w:lang w:val="en-US"/>
          </w:rPr>
          <w:t>independentRating</w:t>
        </w:r>
        <w:proofErr w:type="spellEnd"/>
        <w:r w:rsidRPr="00A85EB4">
          <w:rPr>
            <w:rStyle w:val="af1"/>
            <w:color w:val="auto"/>
            <w:szCs w:val="28"/>
          </w:rPr>
          <w:t>/</w:t>
        </w:r>
        <w:r w:rsidRPr="00A85EB4">
          <w:rPr>
            <w:rStyle w:val="af1"/>
            <w:color w:val="auto"/>
            <w:szCs w:val="28"/>
            <w:lang w:val="en-US"/>
          </w:rPr>
          <w:t>details</w:t>
        </w:r>
        <w:r w:rsidRPr="00A85EB4">
          <w:rPr>
            <w:rStyle w:val="af1"/>
            <w:color w:val="auto"/>
            <w:szCs w:val="28"/>
          </w:rPr>
          <w:t>/71694</w:t>
        </w:r>
      </w:hyperlink>
      <w:r w:rsidRPr="00A85EB4">
        <w:rPr>
          <w:szCs w:val="28"/>
        </w:rPr>
        <w:t xml:space="preserve"> . </w:t>
      </w:r>
    </w:p>
    <w:p w14:paraId="0B732EC0" w14:textId="77777777" w:rsidR="007F7AF9" w:rsidRPr="00A85EB4" w:rsidRDefault="007F7AF9" w:rsidP="007F7AF9">
      <w:pPr>
        <w:pBdr>
          <w:top w:val="nil"/>
          <w:left w:val="nil"/>
          <w:bottom w:val="nil"/>
          <w:right w:val="nil"/>
          <w:between w:val="nil"/>
        </w:pBdr>
        <w:spacing w:after="0" w:line="240" w:lineRule="auto"/>
        <w:ind w:firstLine="709"/>
        <w:jc w:val="both"/>
      </w:pPr>
      <w:r w:rsidRPr="00A85EB4">
        <w:rPr>
          <w:bCs/>
        </w:rPr>
        <w:t xml:space="preserve">Результаты </w:t>
      </w:r>
      <w:r w:rsidRPr="00A85EB4">
        <w:rPr>
          <w:szCs w:val="28"/>
        </w:rPr>
        <w:t>НОКУООД</w:t>
      </w:r>
      <w:r w:rsidRPr="00A85EB4">
        <w:rPr>
          <w:bCs/>
        </w:rPr>
        <w:t xml:space="preserve"> по каждому критерию представлены в таблице и на диаграмме.</w:t>
      </w:r>
    </w:p>
    <w:tbl>
      <w:tblPr>
        <w:tblW w:w="9249" w:type="dxa"/>
        <w:tblInd w:w="93" w:type="dxa"/>
        <w:tblLook w:val="04A0" w:firstRow="1" w:lastRow="0" w:firstColumn="1" w:lastColumn="0" w:noHBand="0" w:noVBand="1"/>
      </w:tblPr>
      <w:tblGrid>
        <w:gridCol w:w="2737"/>
        <w:gridCol w:w="900"/>
        <w:gridCol w:w="851"/>
        <w:gridCol w:w="850"/>
        <w:gridCol w:w="756"/>
        <w:gridCol w:w="803"/>
        <w:gridCol w:w="792"/>
        <w:gridCol w:w="804"/>
        <w:gridCol w:w="756"/>
      </w:tblGrid>
      <w:tr w:rsidR="00A85EB4" w:rsidRPr="00A85EB4" w14:paraId="0021267D" w14:textId="77777777" w:rsidTr="007F7AF9">
        <w:trPr>
          <w:trHeight w:val="300"/>
        </w:trPr>
        <w:tc>
          <w:tcPr>
            <w:tcW w:w="2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52BC7" w14:textId="77777777" w:rsidR="007F7AF9" w:rsidRPr="00A85EB4" w:rsidRDefault="007F7AF9" w:rsidP="00E370E3">
            <w:pPr>
              <w:jc w:val="center"/>
              <w:rPr>
                <w:sz w:val="24"/>
                <w:szCs w:val="24"/>
              </w:rPr>
            </w:pPr>
            <w:r w:rsidRPr="00A85EB4">
              <w:rPr>
                <w:sz w:val="24"/>
                <w:szCs w:val="24"/>
              </w:rPr>
              <w:t>Критерии оценивания</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8FD5BB0" w14:textId="77777777" w:rsidR="007F7AF9" w:rsidRPr="00A85EB4" w:rsidRDefault="007F7AF9" w:rsidP="00E370E3">
            <w:pPr>
              <w:jc w:val="center"/>
              <w:rPr>
                <w:sz w:val="24"/>
                <w:szCs w:val="24"/>
              </w:rPr>
            </w:pPr>
            <w:r w:rsidRPr="00A85EB4">
              <w:rPr>
                <w:sz w:val="24"/>
                <w:szCs w:val="24"/>
              </w:rPr>
              <w:t>ДОУ №10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AB36C72" w14:textId="77777777" w:rsidR="007F7AF9" w:rsidRPr="00A85EB4" w:rsidRDefault="007F7AF9" w:rsidP="00E370E3">
            <w:pPr>
              <w:jc w:val="center"/>
              <w:rPr>
                <w:sz w:val="24"/>
                <w:szCs w:val="24"/>
              </w:rPr>
            </w:pPr>
            <w:r w:rsidRPr="00A85EB4">
              <w:rPr>
                <w:sz w:val="24"/>
                <w:szCs w:val="24"/>
              </w:rPr>
              <w:t>ДОУ №22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0540E7B" w14:textId="77777777" w:rsidR="007F7AF9" w:rsidRPr="00A85EB4" w:rsidRDefault="007F7AF9" w:rsidP="00E370E3">
            <w:pPr>
              <w:jc w:val="center"/>
              <w:rPr>
                <w:sz w:val="24"/>
                <w:szCs w:val="24"/>
              </w:rPr>
            </w:pPr>
            <w:r w:rsidRPr="00A85EB4">
              <w:rPr>
                <w:sz w:val="24"/>
                <w:szCs w:val="24"/>
              </w:rPr>
              <w:t>ДОУ №23</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73BC5FF2" w14:textId="77777777" w:rsidR="007F7AF9" w:rsidRPr="00A85EB4" w:rsidRDefault="007F7AF9" w:rsidP="00E370E3">
            <w:pPr>
              <w:jc w:val="center"/>
              <w:rPr>
                <w:sz w:val="24"/>
                <w:szCs w:val="24"/>
              </w:rPr>
            </w:pPr>
            <w:r w:rsidRPr="00A85EB4">
              <w:rPr>
                <w:sz w:val="24"/>
                <w:szCs w:val="24"/>
              </w:rPr>
              <w:t>ДОУ №27</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14:paraId="1CB9A9E6" w14:textId="77777777" w:rsidR="007F7AF9" w:rsidRPr="00A85EB4" w:rsidRDefault="007F7AF9" w:rsidP="00E370E3">
            <w:pPr>
              <w:jc w:val="center"/>
              <w:rPr>
                <w:sz w:val="24"/>
                <w:szCs w:val="24"/>
              </w:rPr>
            </w:pPr>
            <w:r w:rsidRPr="00A85EB4">
              <w:rPr>
                <w:sz w:val="24"/>
                <w:szCs w:val="24"/>
              </w:rPr>
              <w:t>ДОУ №35</w:t>
            </w:r>
          </w:p>
        </w:tc>
        <w:tc>
          <w:tcPr>
            <w:tcW w:w="792" w:type="dxa"/>
            <w:tcBorders>
              <w:top w:val="single" w:sz="4" w:space="0" w:color="auto"/>
              <w:left w:val="nil"/>
              <w:bottom w:val="single" w:sz="4" w:space="0" w:color="auto"/>
              <w:right w:val="single" w:sz="4" w:space="0" w:color="auto"/>
            </w:tcBorders>
            <w:shd w:val="clear" w:color="auto" w:fill="auto"/>
            <w:noWrap/>
            <w:vAlign w:val="center"/>
            <w:hideMark/>
          </w:tcPr>
          <w:p w14:paraId="19B78E16" w14:textId="77777777" w:rsidR="007F7AF9" w:rsidRPr="00A85EB4" w:rsidRDefault="007F7AF9" w:rsidP="00E370E3">
            <w:pPr>
              <w:jc w:val="center"/>
              <w:rPr>
                <w:sz w:val="24"/>
                <w:szCs w:val="24"/>
              </w:rPr>
            </w:pPr>
            <w:r w:rsidRPr="00A85EB4">
              <w:rPr>
                <w:sz w:val="24"/>
                <w:szCs w:val="24"/>
              </w:rPr>
              <w:t>СОШ №3</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14:paraId="31D297F1" w14:textId="77777777" w:rsidR="007F7AF9" w:rsidRPr="00A85EB4" w:rsidRDefault="007F7AF9" w:rsidP="00E370E3">
            <w:pPr>
              <w:jc w:val="center"/>
              <w:rPr>
                <w:sz w:val="24"/>
                <w:szCs w:val="24"/>
              </w:rPr>
            </w:pPr>
            <w:r w:rsidRPr="00A85EB4">
              <w:rPr>
                <w:sz w:val="24"/>
                <w:szCs w:val="24"/>
              </w:rPr>
              <w:t>СОШ №4</w:t>
            </w: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14:paraId="771BC9FF" w14:textId="77777777" w:rsidR="007F7AF9" w:rsidRPr="00A85EB4" w:rsidRDefault="007F7AF9" w:rsidP="00E370E3">
            <w:pPr>
              <w:jc w:val="center"/>
              <w:rPr>
                <w:sz w:val="24"/>
                <w:szCs w:val="24"/>
              </w:rPr>
            </w:pPr>
            <w:r w:rsidRPr="00A85EB4">
              <w:rPr>
                <w:sz w:val="24"/>
                <w:szCs w:val="24"/>
              </w:rPr>
              <w:t>ДДТ</w:t>
            </w:r>
          </w:p>
        </w:tc>
      </w:tr>
      <w:tr w:rsidR="00A85EB4" w:rsidRPr="00A85EB4" w14:paraId="6BA52DFE" w14:textId="77777777" w:rsidTr="007F7AF9">
        <w:trPr>
          <w:trHeight w:val="1350"/>
        </w:trPr>
        <w:tc>
          <w:tcPr>
            <w:tcW w:w="2737" w:type="dxa"/>
            <w:tcBorders>
              <w:top w:val="nil"/>
              <w:left w:val="single" w:sz="4" w:space="0" w:color="auto"/>
              <w:bottom w:val="single" w:sz="4" w:space="0" w:color="auto"/>
              <w:right w:val="single" w:sz="4" w:space="0" w:color="auto"/>
            </w:tcBorders>
            <w:shd w:val="clear" w:color="auto" w:fill="auto"/>
            <w:vAlign w:val="bottom"/>
            <w:hideMark/>
          </w:tcPr>
          <w:p w14:paraId="12CE3DCA" w14:textId="77777777" w:rsidR="007F7AF9" w:rsidRPr="00A85EB4" w:rsidRDefault="007F7AF9" w:rsidP="00E370E3">
            <w:pPr>
              <w:rPr>
                <w:sz w:val="24"/>
                <w:szCs w:val="24"/>
              </w:rPr>
            </w:pPr>
            <w:r w:rsidRPr="00A85EB4">
              <w:rPr>
                <w:sz w:val="24"/>
                <w:szCs w:val="24"/>
              </w:rPr>
              <w:t>Критерий открытости и доступности информации об организации, осуществляющей образовательную деятельность</w:t>
            </w:r>
          </w:p>
        </w:tc>
        <w:tc>
          <w:tcPr>
            <w:tcW w:w="900" w:type="dxa"/>
            <w:tcBorders>
              <w:top w:val="nil"/>
              <w:left w:val="nil"/>
              <w:bottom w:val="single" w:sz="4" w:space="0" w:color="auto"/>
              <w:right w:val="single" w:sz="4" w:space="0" w:color="auto"/>
            </w:tcBorders>
            <w:shd w:val="clear" w:color="auto" w:fill="auto"/>
            <w:noWrap/>
            <w:vAlign w:val="center"/>
            <w:hideMark/>
          </w:tcPr>
          <w:p w14:paraId="0D252097" w14:textId="77777777" w:rsidR="007F7AF9" w:rsidRPr="00A85EB4" w:rsidRDefault="007F7AF9" w:rsidP="00E370E3">
            <w:pPr>
              <w:jc w:val="center"/>
              <w:rPr>
                <w:sz w:val="24"/>
                <w:szCs w:val="24"/>
              </w:rPr>
            </w:pPr>
            <w:r w:rsidRPr="00A85EB4">
              <w:rPr>
                <w:sz w:val="24"/>
                <w:szCs w:val="24"/>
              </w:rPr>
              <w:t>83</w:t>
            </w:r>
          </w:p>
        </w:tc>
        <w:tc>
          <w:tcPr>
            <w:tcW w:w="851" w:type="dxa"/>
            <w:tcBorders>
              <w:top w:val="nil"/>
              <w:left w:val="nil"/>
              <w:bottom w:val="single" w:sz="4" w:space="0" w:color="auto"/>
              <w:right w:val="single" w:sz="4" w:space="0" w:color="auto"/>
            </w:tcBorders>
            <w:shd w:val="clear" w:color="auto" w:fill="auto"/>
            <w:noWrap/>
            <w:vAlign w:val="center"/>
            <w:hideMark/>
          </w:tcPr>
          <w:p w14:paraId="645FF728" w14:textId="77777777" w:rsidR="007F7AF9" w:rsidRPr="00A85EB4" w:rsidRDefault="007F7AF9" w:rsidP="00E370E3">
            <w:pPr>
              <w:jc w:val="center"/>
              <w:rPr>
                <w:sz w:val="24"/>
                <w:szCs w:val="24"/>
              </w:rPr>
            </w:pPr>
            <w:r w:rsidRPr="00A85EB4">
              <w:rPr>
                <w:sz w:val="24"/>
                <w:szCs w:val="24"/>
              </w:rPr>
              <w:t>98,5</w:t>
            </w:r>
          </w:p>
        </w:tc>
        <w:tc>
          <w:tcPr>
            <w:tcW w:w="850" w:type="dxa"/>
            <w:tcBorders>
              <w:top w:val="nil"/>
              <w:left w:val="nil"/>
              <w:bottom w:val="single" w:sz="4" w:space="0" w:color="auto"/>
              <w:right w:val="single" w:sz="4" w:space="0" w:color="auto"/>
            </w:tcBorders>
            <w:shd w:val="clear" w:color="auto" w:fill="auto"/>
            <w:noWrap/>
            <w:vAlign w:val="center"/>
            <w:hideMark/>
          </w:tcPr>
          <w:p w14:paraId="5099B5AB" w14:textId="77777777" w:rsidR="007F7AF9" w:rsidRPr="00A85EB4" w:rsidRDefault="007F7AF9" w:rsidP="00E370E3">
            <w:pPr>
              <w:jc w:val="center"/>
              <w:rPr>
                <w:sz w:val="24"/>
                <w:szCs w:val="24"/>
              </w:rPr>
            </w:pPr>
            <w:r w:rsidRPr="00A85EB4">
              <w:rPr>
                <w:sz w:val="24"/>
                <w:szCs w:val="24"/>
              </w:rPr>
              <w:t>96,1</w:t>
            </w:r>
          </w:p>
        </w:tc>
        <w:tc>
          <w:tcPr>
            <w:tcW w:w="756" w:type="dxa"/>
            <w:tcBorders>
              <w:top w:val="nil"/>
              <w:left w:val="nil"/>
              <w:bottom w:val="single" w:sz="4" w:space="0" w:color="auto"/>
              <w:right w:val="single" w:sz="4" w:space="0" w:color="auto"/>
            </w:tcBorders>
            <w:shd w:val="clear" w:color="auto" w:fill="auto"/>
            <w:noWrap/>
            <w:vAlign w:val="center"/>
            <w:hideMark/>
          </w:tcPr>
          <w:p w14:paraId="33DB4201" w14:textId="77777777" w:rsidR="007F7AF9" w:rsidRPr="00A85EB4" w:rsidRDefault="007F7AF9" w:rsidP="00E370E3">
            <w:pPr>
              <w:jc w:val="center"/>
              <w:rPr>
                <w:sz w:val="24"/>
                <w:szCs w:val="24"/>
              </w:rPr>
            </w:pPr>
            <w:r w:rsidRPr="00A85EB4">
              <w:rPr>
                <w:sz w:val="24"/>
                <w:szCs w:val="24"/>
              </w:rPr>
              <w:t>66,6</w:t>
            </w:r>
          </w:p>
        </w:tc>
        <w:tc>
          <w:tcPr>
            <w:tcW w:w="803" w:type="dxa"/>
            <w:tcBorders>
              <w:top w:val="nil"/>
              <w:left w:val="nil"/>
              <w:bottom w:val="single" w:sz="4" w:space="0" w:color="auto"/>
              <w:right w:val="single" w:sz="4" w:space="0" w:color="auto"/>
            </w:tcBorders>
            <w:shd w:val="clear" w:color="auto" w:fill="auto"/>
            <w:noWrap/>
            <w:vAlign w:val="center"/>
            <w:hideMark/>
          </w:tcPr>
          <w:p w14:paraId="7D7FF4E1" w14:textId="77777777" w:rsidR="007F7AF9" w:rsidRPr="00A85EB4" w:rsidRDefault="007F7AF9" w:rsidP="00E370E3">
            <w:pPr>
              <w:jc w:val="center"/>
              <w:rPr>
                <w:sz w:val="24"/>
                <w:szCs w:val="24"/>
              </w:rPr>
            </w:pPr>
            <w:r w:rsidRPr="00A85EB4">
              <w:rPr>
                <w:sz w:val="24"/>
                <w:szCs w:val="24"/>
              </w:rPr>
              <w:t>96,9</w:t>
            </w:r>
          </w:p>
        </w:tc>
        <w:tc>
          <w:tcPr>
            <w:tcW w:w="792" w:type="dxa"/>
            <w:tcBorders>
              <w:top w:val="nil"/>
              <w:left w:val="nil"/>
              <w:bottom w:val="single" w:sz="4" w:space="0" w:color="auto"/>
              <w:right w:val="single" w:sz="4" w:space="0" w:color="auto"/>
            </w:tcBorders>
            <w:shd w:val="clear" w:color="auto" w:fill="auto"/>
            <w:noWrap/>
            <w:vAlign w:val="center"/>
            <w:hideMark/>
          </w:tcPr>
          <w:p w14:paraId="30E257BF" w14:textId="77777777" w:rsidR="007F7AF9" w:rsidRPr="00A85EB4" w:rsidRDefault="007F7AF9" w:rsidP="00E370E3">
            <w:pPr>
              <w:jc w:val="center"/>
              <w:rPr>
                <w:sz w:val="24"/>
                <w:szCs w:val="24"/>
              </w:rPr>
            </w:pPr>
            <w:r w:rsidRPr="00A85EB4">
              <w:rPr>
                <w:sz w:val="24"/>
                <w:szCs w:val="24"/>
              </w:rPr>
              <w:t>94,2</w:t>
            </w:r>
          </w:p>
        </w:tc>
        <w:tc>
          <w:tcPr>
            <w:tcW w:w="804" w:type="dxa"/>
            <w:tcBorders>
              <w:top w:val="nil"/>
              <w:left w:val="nil"/>
              <w:bottom w:val="single" w:sz="4" w:space="0" w:color="auto"/>
              <w:right w:val="single" w:sz="4" w:space="0" w:color="auto"/>
            </w:tcBorders>
            <w:shd w:val="clear" w:color="auto" w:fill="auto"/>
            <w:noWrap/>
            <w:vAlign w:val="center"/>
            <w:hideMark/>
          </w:tcPr>
          <w:p w14:paraId="764D0589" w14:textId="77777777" w:rsidR="007F7AF9" w:rsidRPr="00A85EB4" w:rsidRDefault="007F7AF9" w:rsidP="00E370E3">
            <w:pPr>
              <w:jc w:val="center"/>
              <w:rPr>
                <w:sz w:val="24"/>
                <w:szCs w:val="24"/>
              </w:rPr>
            </w:pPr>
            <w:r w:rsidRPr="00A85EB4">
              <w:rPr>
                <w:sz w:val="24"/>
                <w:szCs w:val="24"/>
              </w:rPr>
              <w:t>96,1</w:t>
            </w:r>
          </w:p>
        </w:tc>
        <w:tc>
          <w:tcPr>
            <w:tcW w:w="756" w:type="dxa"/>
            <w:tcBorders>
              <w:top w:val="nil"/>
              <w:left w:val="nil"/>
              <w:bottom w:val="single" w:sz="4" w:space="0" w:color="auto"/>
              <w:right w:val="single" w:sz="4" w:space="0" w:color="auto"/>
            </w:tcBorders>
            <w:shd w:val="clear" w:color="auto" w:fill="auto"/>
            <w:noWrap/>
            <w:vAlign w:val="center"/>
            <w:hideMark/>
          </w:tcPr>
          <w:p w14:paraId="03DA6018" w14:textId="77777777" w:rsidR="007F7AF9" w:rsidRPr="00A85EB4" w:rsidRDefault="007F7AF9" w:rsidP="00E370E3">
            <w:pPr>
              <w:jc w:val="center"/>
              <w:rPr>
                <w:sz w:val="24"/>
                <w:szCs w:val="24"/>
              </w:rPr>
            </w:pPr>
            <w:r w:rsidRPr="00A85EB4">
              <w:rPr>
                <w:sz w:val="24"/>
                <w:szCs w:val="24"/>
              </w:rPr>
              <w:t>97,3</w:t>
            </w:r>
          </w:p>
        </w:tc>
      </w:tr>
      <w:tr w:rsidR="00A85EB4" w:rsidRPr="00A85EB4" w14:paraId="25900517" w14:textId="77777777" w:rsidTr="007F7AF9">
        <w:trPr>
          <w:trHeight w:val="630"/>
        </w:trPr>
        <w:tc>
          <w:tcPr>
            <w:tcW w:w="2737" w:type="dxa"/>
            <w:tcBorders>
              <w:top w:val="nil"/>
              <w:left w:val="single" w:sz="4" w:space="0" w:color="auto"/>
              <w:bottom w:val="single" w:sz="4" w:space="0" w:color="auto"/>
              <w:right w:val="single" w:sz="4" w:space="0" w:color="auto"/>
            </w:tcBorders>
            <w:shd w:val="clear" w:color="auto" w:fill="auto"/>
            <w:vAlign w:val="bottom"/>
            <w:hideMark/>
          </w:tcPr>
          <w:p w14:paraId="3AE248BC" w14:textId="77777777" w:rsidR="007F7AF9" w:rsidRPr="00A85EB4" w:rsidRDefault="007F7AF9" w:rsidP="00E370E3">
            <w:pPr>
              <w:rPr>
                <w:sz w:val="24"/>
                <w:szCs w:val="24"/>
              </w:rPr>
            </w:pPr>
            <w:r w:rsidRPr="00A85EB4">
              <w:rPr>
                <w:sz w:val="24"/>
                <w:szCs w:val="24"/>
              </w:rPr>
              <w:t>Критерий комфортности условий предоставления услуг</w:t>
            </w:r>
          </w:p>
        </w:tc>
        <w:tc>
          <w:tcPr>
            <w:tcW w:w="900" w:type="dxa"/>
            <w:tcBorders>
              <w:top w:val="nil"/>
              <w:left w:val="nil"/>
              <w:bottom w:val="single" w:sz="4" w:space="0" w:color="auto"/>
              <w:right w:val="single" w:sz="4" w:space="0" w:color="auto"/>
            </w:tcBorders>
            <w:shd w:val="clear" w:color="auto" w:fill="auto"/>
            <w:noWrap/>
            <w:vAlign w:val="center"/>
            <w:hideMark/>
          </w:tcPr>
          <w:p w14:paraId="160D17A9" w14:textId="77777777" w:rsidR="007F7AF9" w:rsidRPr="00A85EB4" w:rsidRDefault="007F7AF9" w:rsidP="00E370E3">
            <w:pPr>
              <w:jc w:val="center"/>
              <w:rPr>
                <w:sz w:val="24"/>
                <w:szCs w:val="24"/>
              </w:rPr>
            </w:pPr>
            <w:r w:rsidRPr="00A85EB4">
              <w:rPr>
                <w:sz w:val="24"/>
                <w:szCs w:val="24"/>
              </w:rPr>
              <w:t>81,5</w:t>
            </w:r>
          </w:p>
        </w:tc>
        <w:tc>
          <w:tcPr>
            <w:tcW w:w="851" w:type="dxa"/>
            <w:tcBorders>
              <w:top w:val="nil"/>
              <w:left w:val="nil"/>
              <w:bottom w:val="single" w:sz="4" w:space="0" w:color="auto"/>
              <w:right w:val="single" w:sz="4" w:space="0" w:color="auto"/>
            </w:tcBorders>
            <w:shd w:val="clear" w:color="auto" w:fill="auto"/>
            <w:noWrap/>
            <w:vAlign w:val="center"/>
            <w:hideMark/>
          </w:tcPr>
          <w:p w14:paraId="0F516D30" w14:textId="77777777" w:rsidR="007F7AF9" w:rsidRPr="00A85EB4" w:rsidRDefault="007F7AF9" w:rsidP="00E370E3">
            <w:pPr>
              <w:jc w:val="center"/>
              <w:rPr>
                <w:sz w:val="24"/>
                <w:szCs w:val="24"/>
              </w:rPr>
            </w:pPr>
            <w:r w:rsidRPr="00A85EB4">
              <w:rPr>
                <w:sz w:val="24"/>
                <w:szCs w:val="24"/>
              </w:rPr>
              <w:t>82</w:t>
            </w:r>
          </w:p>
        </w:tc>
        <w:tc>
          <w:tcPr>
            <w:tcW w:w="850" w:type="dxa"/>
            <w:tcBorders>
              <w:top w:val="nil"/>
              <w:left w:val="nil"/>
              <w:bottom w:val="single" w:sz="4" w:space="0" w:color="auto"/>
              <w:right w:val="single" w:sz="4" w:space="0" w:color="auto"/>
            </w:tcBorders>
            <w:shd w:val="clear" w:color="auto" w:fill="auto"/>
            <w:noWrap/>
            <w:vAlign w:val="center"/>
            <w:hideMark/>
          </w:tcPr>
          <w:p w14:paraId="41D68628" w14:textId="77777777" w:rsidR="007F7AF9" w:rsidRPr="00A85EB4" w:rsidRDefault="007F7AF9" w:rsidP="00E370E3">
            <w:pPr>
              <w:jc w:val="center"/>
              <w:rPr>
                <w:sz w:val="24"/>
                <w:szCs w:val="24"/>
              </w:rPr>
            </w:pPr>
            <w:r w:rsidRPr="00A85EB4">
              <w:rPr>
                <w:sz w:val="24"/>
                <w:szCs w:val="24"/>
              </w:rPr>
              <w:t>85</w:t>
            </w:r>
          </w:p>
        </w:tc>
        <w:tc>
          <w:tcPr>
            <w:tcW w:w="756" w:type="dxa"/>
            <w:tcBorders>
              <w:top w:val="nil"/>
              <w:left w:val="nil"/>
              <w:bottom w:val="single" w:sz="4" w:space="0" w:color="auto"/>
              <w:right w:val="single" w:sz="4" w:space="0" w:color="auto"/>
            </w:tcBorders>
            <w:shd w:val="clear" w:color="auto" w:fill="auto"/>
            <w:noWrap/>
            <w:vAlign w:val="center"/>
            <w:hideMark/>
          </w:tcPr>
          <w:p w14:paraId="5DE57D74" w14:textId="77777777" w:rsidR="007F7AF9" w:rsidRPr="00A85EB4" w:rsidRDefault="007F7AF9" w:rsidP="00E370E3">
            <w:pPr>
              <w:jc w:val="center"/>
              <w:rPr>
                <w:sz w:val="24"/>
                <w:szCs w:val="24"/>
              </w:rPr>
            </w:pPr>
            <w:r w:rsidRPr="00A85EB4">
              <w:rPr>
                <w:sz w:val="24"/>
                <w:szCs w:val="24"/>
              </w:rPr>
              <w:t>98</w:t>
            </w:r>
          </w:p>
        </w:tc>
        <w:tc>
          <w:tcPr>
            <w:tcW w:w="803" w:type="dxa"/>
            <w:tcBorders>
              <w:top w:val="nil"/>
              <w:left w:val="nil"/>
              <w:bottom w:val="single" w:sz="4" w:space="0" w:color="auto"/>
              <w:right w:val="single" w:sz="4" w:space="0" w:color="auto"/>
            </w:tcBorders>
            <w:shd w:val="clear" w:color="auto" w:fill="auto"/>
            <w:noWrap/>
            <w:vAlign w:val="center"/>
            <w:hideMark/>
          </w:tcPr>
          <w:p w14:paraId="480AAB93" w14:textId="77777777" w:rsidR="007F7AF9" w:rsidRPr="00A85EB4" w:rsidRDefault="007F7AF9" w:rsidP="00E370E3">
            <w:pPr>
              <w:jc w:val="center"/>
              <w:rPr>
                <w:sz w:val="24"/>
                <w:szCs w:val="24"/>
              </w:rPr>
            </w:pPr>
            <w:r w:rsidRPr="00A85EB4">
              <w:rPr>
                <w:sz w:val="24"/>
                <w:szCs w:val="24"/>
              </w:rPr>
              <w:t>89,5</w:t>
            </w:r>
          </w:p>
        </w:tc>
        <w:tc>
          <w:tcPr>
            <w:tcW w:w="792" w:type="dxa"/>
            <w:tcBorders>
              <w:top w:val="nil"/>
              <w:left w:val="nil"/>
              <w:bottom w:val="single" w:sz="4" w:space="0" w:color="auto"/>
              <w:right w:val="single" w:sz="4" w:space="0" w:color="auto"/>
            </w:tcBorders>
            <w:shd w:val="clear" w:color="auto" w:fill="auto"/>
            <w:noWrap/>
            <w:vAlign w:val="center"/>
            <w:hideMark/>
          </w:tcPr>
          <w:p w14:paraId="5C64F779" w14:textId="77777777" w:rsidR="007F7AF9" w:rsidRPr="00A85EB4" w:rsidRDefault="007F7AF9" w:rsidP="00E370E3">
            <w:pPr>
              <w:jc w:val="center"/>
              <w:rPr>
                <w:sz w:val="24"/>
                <w:szCs w:val="24"/>
              </w:rPr>
            </w:pPr>
            <w:r w:rsidRPr="00A85EB4">
              <w:rPr>
                <w:sz w:val="24"/>
                <w:szCs w:val="24"/>
              </w:rPr>
              <w:t>77,5</w:t>
            </w:r>
          </w:p>
        </w:tc>
        <w:tc>
          <w:tcPr>
            <w:tcW w:w="804" w:type="dxa"/>
            <w:tcBorders>
              <w:top w:val="nil"/>
              <w:left w:val="nil"/>
              <w:bottom w:val="single" w:sz="4" w:space="0" w:color="auto"/>
              <w:right w:val="single" w:sz="4" w:space="0" w:color="auto"/>
            </w:tcBorders>
            <w:shd w:val="clear" w:color="auto" w:fill="auto"/>
            <w:noWrap/>
            <w:vAlign w:val="center"/>
            <w:hideMark/>
          </w:tcPr>
          <w:p w14:paraId="2876CB54" w14:textId="77777777" w:rsidR="007F7AF9" w:rsidRPr="00A85EB4" w:rsidRDefault="007F7AF9" w:rsidP="00E370E3">
            <w:pPr>
              <w:jc w:val="center"/>
              <w:rPr>
                <w:sz w:val="24"/>
                <w:szCs w:val="24"/>
              </w:rPr>
            </w:pPr>
            <w:r w:rsidRPr="00A85EB4">
              <w:rPr>
                <w:sz w:val="24"/>
                <w:szCs w:val="24"/>
              </w:rPr>
              <w:t>84,5</w:t>
            </w:r>
          </w:p>
        </w:tc>
        <w:tc>
          <w:tcPr>
            <w:tcW w:w="756" w:type="dxa"/>
            <w:tcBorders>
              <w:top w:val="nil"/>
              <w:left w:val="nil"/>
              <w:bottom w:val="single" w:sz="4" w:space="0" w:color="auto"/>
              <w:right w:val="single" w:sz="4" w:space="0" w:color="auto"/>
            </w:tcBorders>
            <w:shd w:val="clear" w:color="auto" w:fill="auto"/>
            <w:noWrap/>
            <w:vAlign w:val="center"/>
            <w:hideMark/>
          </w:tcPr>
          <w:p w14:paraId="70631E58" w14:textId="77777777" w:rsidR="007F7AF9" w:rsidRPr="00A85EB4" w:rsidRDefault="007F7AF9" w:rsidP="00E370E3">
            <w:pPr>
              <w:jc w:val="center"/>
              <w:rPr>
                <w:sz w:val="24"/>
                <w:szCs w:val="24"/>
              </w:rPr>
            </w:pPr>
            <w:r w:rsidRPr="00A85EB4">
              <w:rPr>
                <w:sz w:val="24"/>
                <w:szCs w:val="24"/>
              </w:rPr>
              <w:t>82</w:t>
            </w:r>
          </w:p>
        </w:tc>
      </w:tr>
      <w:tr w:rsidR="00A85EB4" w:rsidRPr="00A85EB4" w14:paraId="6208ADF5" w14:textId="77777777" w:rsidTr="007F7AF9">
        <w:trPr>
          <w:trHeight w:val="630"/>
        </w:trPr>
        <w:tc>
          <w:tcPr>
            <w:tcW w:w="2737" w:type="dxa"/>
            <w:tcBorders>
              <w:top w:val="nil"/>
              <w:left w:val="single" w:sz="4" w:space="0" w:color="auto"/>
              <w:bottom w:val="single" w:sz="4" w:space="0" w:color="auto"/>
              <w:right w:val="single" w:sz="4" w:space="0" w:color="auto"/>
            </w:tcBorders>
            <w:shd w:val="clear" w:color="auto" w:fill="auto"/>
            <w:vAlign w:val="bottom"/>
            <w:hideMark/>
          </w:tcPr>
          <w:p w14:paraId="21200538" w14:textId="77777777" w:rsidR="007F7AF9" w:rsidRPr="00A85EB4" w:rsidRDefault="007F7AF9" w:rsidP="00E370E3">
            <w:pPr>
              <w:rPr>
                <w:sz w:val="24"/>
                <w:szCs w:val="24"/>
              </w:rPr>
            </w:pPr>
            <w:r w:rsidRPr="00A85EB4">
              <w:rPr>
                <w:sz w:val="24"/>
                <w:szCs w:val="24"/>
              </w:rPr>
              <w:t>Критерий доступности услуг для инвалидов</w:t>
            </w:r>
          </w:p>
        </w:tc>
        <w:tc>
          <w:tcPr>
            <w:tcW w:w="900" w:type="dxa"/>
            <w:tcBorders>
              <w:top w:val="nil"/>
              <w:left w:val="nil"/>
              <w:bottom w:val="single" w:sz="4" w:space="0" w:color="auto"/>
              <w:right w:val="single" w:sz="4" w:space="0" w:color="auto"/>
            </w:tcBorders>
            <w:shd w:val="clear" w:color="auto" w:fill="auto"/>
            <w:noWrap/>
            <w:vAlign w:val="center"/>
            <w:hideMark/>
          </w:tcPr>
          <w:p w14:paraId="64750238" w14:textId="77777777" w:rsidR="007F7AF9" w:rsidRPr="00A85EB4" w:rsidRDefault="007F7AF9" w:rsidP="00E370E3">
            <w:pPr>
              <w:jc w:val="center"/>
              <w:rPr>
                <w:sz w:val="24"/>
                <w:szCs w:val="24"/>
              </w:rPr>
            </w:pPr>
            <w:r w:rsidRPr="00A85EB4">
              <w:rPr>
                <w:sz w:val="24"/>
                <w:szCs w:val="24"/>
              </w:rPr>
              <w:t>72</w:t>
            </w:r>
          </w:p>
        </w:tc>
        <w:tc>
          <w:tcPr>
            <w:tcW w:w="851" w:type="dxa"/>
            <w:tcBorders>
              <w:top w:val="nil"/>
              <w:left w:val="nil"/>
              <w:bottom w:val="single" w:sz="4" w:space="0" w:color="auto"/>
              <w:right w:val="single" w:sz="4" w:space="0" w:color="auto"/>
            </w:tcBorders>
            <w:shd w:val="clear" w:color="auto" w:fill="auto"/>
            <w:noWrap/>
            <w:vAlign w:val="center"/>
            <w:hideMark/>
          </w:tcPr>
          <w:p w14:paraId="77E3061E" w14:textId="77777777" w:rsidR="007F7AF9" w:rsidRPr="00A85EB4" w:rsidRDefault="007F7AF9" w:rsidP="00E370E3">
            <w:pPr>
              <w:jc w:val="center"/>
              <w:rPr>
                <w:sz w:val="24"/>
                <w:szCs w:val="24"/>
              </w:rPr>
            </w:pPr>
            <w:r w:rsidRPr="00A85EB4">
              <w:rPr>
                <w:sz w:val="24"/>
                <w:szCs w:val="24"/>
              </w:rPr>
              <w:t>46</w:t>
            </w:r>
          </w:p>
        </w:tc>
        <w:tc>
          <w:tcPr>
            <w:tcW w:w="850" w:type="dxa"/>
            <w:tcBorders>
              <w:top w:val="nil"/>
              <w:left w:val="nil"/>
              <w:bottom w:val="single" w:sz="4" w:space="0" w:color="auto"/>
              <w:right w:val="single" w:sz="4" w:space="0" w:color="auto"/>
            </w:tcBorders>
            <w:shd w:val="clear" w:color="auto" w:fill="auto"/>
            <w:noWrap/>
            <w:vAlign w:val="center"/>
            <w:hideMark/>
          </w:tcPr>
          <w:p w14:paraId="5B6E9CB1" w14:textId="77777777" w:rsidR="007F7AF9" w:rsidRPr="00A85EB4" w:rsidRDefault="007F7AF9" w:rsidP="00E370E3">
            <w:pPr>
              <w:jc w:val="center"/>
              <w:rPr>
                <w:sz w:val="24"/>
                <w:szCs w:val="24"/>
              </w:rPr>
            </w:pPr>
            <w:r w:rsidRPr="00A85EB4">
              <w:rPr>
                <w:sz w:val="24"/>
                <w:szCs w:val="24"/>
              </w:rPr>
              <w:t>37,3</w:t>
            </w:r>
          </w:p>
        </w:tc>
        <w:tc>
          <w:tcPr>
            <w:tcW w:w="756" w:type="dxa"/>
            <w:tcBorders>
              <w:top w:val="nil"/>
              <w:left w:val="nil"/>
              <w:bottom w:val="single" w:sz="4" w:space="0" w:color="auto"/>
              <w:right w:val="single" w:sz="4" w:space="0" w:color="auto"/>
            </w:tcBorders>
            <w:shd w:val="clear" w:color="auto" w:fill="auto"/>
            <w:noWrap/>
            <w:vAlign w:val="center"/>
            <w:hideMark/>
          </w:tcPr>
          <w:p w14:paraId="3D7E0C71" w14:textId="77777777" w:rsidR="007F7AF9" w:rsidRPr="00A85EB4" w:rsidRDefault="007F7AF9" w:rsidP="00E370E3">
            <w:pPr>
              <w:jc w:val="center"/>
              <w:rPr>
                <w:sz w:val="24"/>
                <w:szCs w:val="24"/>
              </w:rPr>
            </w:pPr>
            <w:r w:rsidRPr="00A85EB4">
              <w:rPr>
                <w:sz w:val="24"/>
                <w:szCs w:val="24"/>
              </w:rPr>
              <w:t>46</w:t>
            </w:r>
          </w:p>
        </w:tc>
        <w:tc>
          <w:tcPr>
            <w:tcW w:w="803" w:type="dxa"/>
            <w:tcBorders>
              <w:top w:val="nil"/>
              <w:left w:val="nil"/>
              <w:bottom w:val="single" w:sz="4" w:space="0" w:color="auto"/>
              <w:right w:val="single" w:sz="4" w:space="0" w:color="auto"/>
            </w:tcBorders>
            <w:shd w:val="clear" w:color="auto" w:fill="auto"/>
            <w:noWrap/>
            <w:vAlign w:val="center"/>
            <w:hideMark/>
          </w:tcPr>
          <w:p w14:paraId="27B0123C" w14:textId="77777777" w:rsidR="007F7AF9" w:rsidRPr="00A85EB4" w:rsidRDefault="007F7AF9" w:rsidP="00E370E3">
            <w:pPr>
              <w:jc w:val="center"/>
              <w:rPr>
                <w:sz w:val="24"/>
                <w:szCs w:val="24"/>
              </w:rPr>
            </w:pPr>
            <w:r w:rsidRPr="00A85EB4">
              <w:rPr>
                <w:sz w:val="24"/>
                <w:szCs w:val="24"/>
              </w:rPr>
              <w:t>46</w:t>
            </w:r>
          </w:p>
        </w:tc>
        <w:tc>
          <w:tcPr>
            <w:tcW w:w="792" w:type="dxa"/>
            <w:tcBorders>
              <w:top w:val="nil"/>
              <w:left w:val="nil"/>
              <w:bottom w:val="single" w:sz="4" w:space="0" w:color="auto"/>
              <w:right w:val="single" w:sz="4" w:space="0" w:color="auto"/>
            </w:tcBorders>
            <w:shd w:val="clear" w:color="auto" w:fill="auto"/>
            <w:noWrap/>
            <w:vAlign w:val="center"/>
            <w:hideMark/>
          </w:tcPr>
          <w:p w14:paraId="28B850B4" w14:textId="77777777" w:rsidR="007F7AF9" w:rsidRPr="00A85EB4" w:rsidRDefault="007F7AF9" w:rsidP="00E370E3">
            <w:pPr>
              <w:jc w:val="center"/>
              <w:rPr>
                <w:sz w:val="24"/>
                <w:szCs w:val="24"/>
              </w:rPr>
            </w:pPr>
            <w:r w:rsidRPr="00A85EB4">
              <w:rPr>
                <w:sz w:val="24"/>
                <w:szCs w:val="24"/>
              </w:rPr>
              <w:t>36,1</w:t>
            </w:r>
          </w:p>
        </w:tc>
        <w:tc>
          <w:tcPr>
            <w:tcW w:w="804" w:type="dxa"/>
            <w:tcBorders>
              <w:top w:val="nil"/>
              <w:left w:val="nil"/>
              <w:bottom w:val="single" w:sz="4" w:space="0" w:color="auto"/>
              <w:right w:val="single" w:sz="4" w:space="0" w:color="auto"/>
            </w:tcBorders>
            <w:shd w:val="clear" w:color="auto" w:fill="auto"/>
            <w:noWrap/>
            <w:vAlign w:val="center"/>
            <w:hideMark/>
          </w:tcPr>
          <w:p w14:paraId="41FCD91D" w14:textId="77777777" w:rsidR="007F7AF9" w:rsidRPr="00A85EB4" w:rsidRDefault="007F7AF9" w:rsidP="00E370E3">
            <w:pPr>
              <w:jc w:val="center"/>
              <w:rPr>
                <w:sz w:val="24"/>
                <w:szCs w:val="24"/>
              </w:rPr>
            </w:pPr>
            <w:r w:rsidRPr="00A85EB4">
              <w:rPr>
                <w:sz w:val="24"/>
                <w:szCs w:val="24"/>
              </w:rPr>
              <w:t>59,5</w:t>
            </w:r>
          </w:p>
        </w:tc>
        <w:tc>
          <w:tcPr>
            <w:tcW w:w="756" w:type="dxa"/>
            <w:tcBorders>
              <w:top w:val="nil"/>
              <w:left w:val="nil"/>
              <w:bottom w:val="single" w:sz="4" w:space="0" w:color="auto"/>
              <w:right w:val="single" w:sz="4" w:space="0" w:color="auto"/>
            </w:tcBorders>
            <w:shd w:val="clear" w:color="auto" w:fill="auto"/>
            <w:noWrap/>
            <w:vAlign w:val="center"/>
            <w:hideMark/>
          </w:tcPr>
          <w:p w14:paraId="1C221191" w14:textId="77777777" w:rsidR="007F7AF9" w:rsidRPr="00A85EB4" w:rsidRDefault="007F7AF9" w:rsidP="00E370E3">
            <w:pPr>
              <w:jc w:val="center"/>
              <w:rPr>
                <w:sz w:val="24"/>
                <w:szCs w:val="24"/>
              </w:rPr>
            </w:pPr>
            <w:r w:rsidRPr="00A85EB4">
              <w:rPr>
                <w:sz w:val="24"/>
                <w:szCs w:val="24"/>
              </w:rPr>
              <w:t>52</w:t>
            </w:r>
          </w:p>
        </w:tc>
      </w:tr>
      <w:tr w:rsidR="00A85EB4" w:rsidRPr="00A85EB4" w14:paraId="46D686AA" w14:textId="77777777" w:rsidTr="007F7AF9">
        <w:trPr>
          <w:trHeight w:val="630"/>
        </w:trPr>
        <w:tc>
          <w:tcPr>
            <w:tcW w:w="2737" w:type="dxa"/>
            <w:tcBorders>
              <w:top w:val="nil"/>
              <w:left w:val="single" w:sz="4" w:space="0" w:color="auto"/>
              <w:bottom w:val="single" w:sz="4" w:space="0" w:color="auto"/>
              <w:right w:val="single" w:sz="4" w:space="0" w:color="auto"/>
            </w:tcBorders>
            <w:shd w:val="clear" w:color="auto" w:fill="auto"/>
            <w:vAlign w:val="bottom"/>
            <w:hideMark/>
          </w:tcPr>
          <w:p w14:paraId="02067862" w14:textId="77777777" w:rsidR="007F7AF9" w:rsidRPr="00A85EB4" w:rsidRDefault="007F7AF9" w:rsidP="00E370E3">
            <w:pPr>
              <w:rPr>
                <w:sz w:val="24"/>
                <w:szCs w:val="24"/>
              </w:rPr>
            </w:pPr>
            <w:r w:rsidRPr="00A85EB4">
              <w:rPr>
                <w:sz w:val="24"/>
                <w:szCs w:val="24"/>
              </w:rPr>
              <w:lastRenderedPageBreak/>
              <w:t>Критерий доброжелательности, вежливости работников организации</w:t>
            </w:r>
          </w:p>
        </w:tc>
        <w:tc>
          <w:tcPr>
            <w:tcW w:w="900" w:type="dxa"/>
            <w:tcBorders>
              <w:top w:val="nil"/>
              <w:left w:val="nil"/>
              <w:bottom w:val="single" w:sz="4" w:space="0" w:color="auto"/>
              <w:right w:val="single" w:sz="4" w:space="0" w:color="auto"/>
            </w:tcBorders>
            <w:shd w:val="clear" w:color="auto" w:fill="auto"/>
            <w:noWrap/>
            <w:vAlign w:val="center"/>
            <w:hideMark/>
          </w:tcPr>
          <w:p w14:paraId="4D44FC0D" w14:textId="77777777" w:rsidR="007F7AF9" w:rsidRPr="00A85EB4" w:rsidRDefault="007F7AF9" w:rsidP="00E370E3">
            <w:pPr>
              <w:jc w:val="center"/>
              <w:rPr>
                <w:sz w:val="24"/>
                <w:szCs w:val="24"/>
              </w:rPr>
            </w:pPr>
            <w:r w:rsidRPr="00A85EB4">
              <w:rPr>
                <w:sz w:val="24"/>
                <w:szCs w:val="24"/>
              </w:rPr>
              <w:t>95,2</w:t>
            </w:r>
          </w:p>
        </w:tc>
        <w:tc>
          <w:tcPr>
            <w:tcW w:w="851" w:type="dxa"/>
            <w:tcBorders>
              <w:top w:val="nil"/>
              <w:left w:val="nil"/>
              <w:bottom w:val="single" w:sz="4" w:space="0" w:color="auto"/>
              <w:right w:val="single" w:sz="4" w:space="0" w:color="auto"/>
            </w:tcBorders>
            <w:shd w:val="clear" w:color="auto" w:fill="auto"/>
            <w:noWrap/>
            <w:vAlign w:val="center"/>
            <w:hideMark/>
          </w:tcPr>
          <w:p w14:paraId="6A865E42" w14:textId="77777777" w:rsidR="007F7AF9" w:rsidRPr="00A85EB4" w:rsidRDefault="007F7AF9" w:rsidP="00E370E3">
            <w:pPr>
              <w:jc w:val="center"/>
              <w:rPr>
                <w:sz w:val="24"/>
                <w:szCs w:val="24"/>
              </w:rPr>
            </w:pPr>
            <w:r w:rsidRPr="00A85EB4">
              <w:rPr>
                <w:sz w:val="24"/>
                <w:szCs w:val="24"/>
              </w:rPr>
              <w:t>92,8</w:t>
            </w:r>
          </w:p>
        </w:tc>
        <w:tc>
          <w:tcPr>
            <w:tcW w:w="850" w:type="dxa"/>
            <w:tcBorders>
              <w:top w:val="nil"/>
              <w:left w:val="nil"/>
              <w:bottom w:val="single" w:sz="4" w:space="0" w:color="auto"/>
              <w:right w:val="single" w:sz="4" w:space="0" w:color="auto"/>
            </w:tcBorders>
            <w:shd w:val="clear" w:color="auto" w:fill="auto"/>
            <w:noWrap/>
            <w:vAlign w:val="center"/>
            <w:hideMark/>
          </w:tcPr>
          <w:p w14:paraId="3FDAEB29" w14:textId="77777777" w:rsidR="007F7AF9" w:rsidRPr="00A85EB4" w:rsidRDefault="007F7AF9" w:rsidP="00E370E3">
            <w:pPr>
              <w:jc w:val="center"/>
              <w:rPr>
                <w:sz w:val="24"/>
                <w:szCs w:val="24"/>
              </w:rPr>
            </w:pPr>
            <w:r w:rsidRPr="00A85EB4">
              <w:rPr>
                <w:sz w:val="24"/>
                <w:szCs w:val="24"/>
              </w:rPr>
              <w:t>93</w:t>
            </w:r>
          </w:p>
        </w:tc>
        <w:tc>
          <w:tcPr>
            <w:tcW w:w="756" w:type="dxa"/>
            <w:tcBorders>
              <w:top w:val="nil"/>
              <w:left w:val="nil"/>
              <w:bottom w:val="single" w:sz="4" w:space="0" w:color="auto"/>
              <w:right w:val="single" w:sz="4" w:space="0" w:color="auto"/>
            </w:tcBorders>
            <w:shd w:val="clear" w:color="auto" w:fill="auto"/>
            <w:noWrap/>
            <w:vAlign w:val="center"/>
            <w:hideMark/>
          </w:tcPr>
          <w:p w14:paraId="4C7C4DEC" w14:textId="77777777" w:rsidR="007F7AF9" w:rsidRPr="00A85EB4" w:rsidRDefault="007F7AF9" w:rsidP="00E370E3">
            <w:pPr>
              <w:jc w:val="center"/>
              <w:rPr>
                <w:sz w:val="24"/>
                <w:szCs w:val="24"/>
              </w:rPr>
            </w:pPr>
            <w:r w:rsidRPr="00A85EB4">
              <w:rPr>
                <w:sz w:val="24"/>
                <w:szCs w:val="24"/>
              </w:rPr>
              <w:t>99,4</w:t>
            </w:r>
          </w:p>
        </w:tc>
        <w:tc>
          <w:tcPr>
            <w:tcW w:w="803" w:type="dxa"/>
            <w:tcBorders>
              <w:top w:val="nil"/>
              <w:left w:val="nil"/>
              <w:bottom w:val="single" w:sz="4" w:space="0" w:color="auto"/>
              <w:right w:val="single" w:sz="4" w:space="0" w:color="auto"/>
            </w:tcBorders>
            <w:shd w:val="clear" w:color="auto" w:fill="auto"/>
            <w:noWrap/>
            <w:vAlign w:val="center"/>
            <w:hideMark/>
          </w:tcPr>
          <w:p w14:paraId="57C64241" w14:textId="77777777" w:rsidR="007F7AF9" w:rsidRPr="00A85EB4" w:rsidRDefault="007F7AF9" w:rsidP="00E370E3">
            <w:pPr>
              <w:jc w:val="center"/>
              <w:rPr>
                <w:sz w:val="24"/>
                <w:szCs w:val="24"/>
              </w:rPr>
            </w:pPr>
            <w:r w:rsidRPr="00A85EB4">
              <w:rPr>
                <w:sz w:val="24"/>
                <w:szCs w:val="24"/>
              </w:rPr>
              <w:t>96</w:t>
            </w:r>
          </w:p>
        </w:tc>
        <w:tc>
          <w:tcPr>
            <w:tcW w:w="792" w:type="dxa"/>
            <w:tcBorders>
              <w:top w:val="nil"/>
              <w:left w:val="nil"/>
              <w:bottom w:val="single" w:sz="4" w:space="0" w:color="auto"/>
              <w:right w:val="single" w:sz="4" w:space="0" w:color="auto"/>
            </w:tcBorders>
            <w:shd w:val="clear" w:color="auto" w:fill="auto"/>
            <w:noWrap/>
            <w:vAlign w:val="center"/>
            <w:hideMark/>
          </w:tcPr>
          <w:p w14:paraId="6BE8AA8D" w14:textId="77777777" w:rsidR="007F7AF9" w:rsidRPr="00A85EB4" w:rsidRDefault="007F7AF9" w:rsidP="00E370E3">
            <w:pPr>
              <w:jc w:val="center"/>
              <w:rPr>
                <w:sz w:val="24"/>
                <w:szCs w:val="24"/>
              </w:rPr>
            </w:pPr>
            <w:r w:rsidRPr="00A85EB4">
              <w:rPr>
                <w:sz w:val="24"/>
                <w:szCs w:val="24"/>
              </w:rPr>
              <w:t>95,8</w:t>
            </w:r>
          </w:p>
        </w:tc>
        <w:tc>
          <w:tcPr>
            <w:tcW w:w="804" w:type="dxa"/>
            <w:tcBorders>
              <w:top w:val="nil"/>
              <w:left w:val="nil"/>
              <w:bottom w:val="single" w:sz="4" w:space="0" w:color="auto"/>
              <w:right w:val="single" w:sz="4" w:space="0" w:color="auto"/>
            </w:tcBorders>
            <w:shd w:val="clear" w:color="auto" w:fill="auto"/>
            <w:noWrap/>
            <w:vAlign w:val="center"/>
            <w:hideMark/>
          </w:tcPr>
          <w:p w14:paraId="57E3D57D" w14:textId="77777777" w:rsidR="007F7AF9" w:rsidRPr="00A85EB4" w:rsidRDefault="007F7AF9" w:rsidP="00E370E3">
            <w:pPr>
              <w:jc w:val="center"/>
              <w:rPr>
                <w:sz w:val="24"/>
                <w:szCs w:val="24"/>
              </w:rPr>
            </w:pPr>
            <w:r w:rsidRPr="00A85EB4">
              <w:rPr>
                <w:sz w:val="24"/>
                <w:szCs w:val="24"/>
              </w:rPr>
              <w:t>92,8</w:t>
            </w:r>
          </w:p>
        </w:tc>
        <w:tc>
          <w:tcPr>
            <w:tcW w:w="756" w:type="dxa"/>
            <w:tcBorders>
              <w:top w:val="nil"/>
              <w:left w:val="nil"/>
              <w:bottom w:val="single" w:sz="4" w:space="0" w:color="auto"/>
              <w:right w:val="single" w:sz="4" w:space="0" w:color="auto"/>
            </w:tcBorders>
            <w:shd w:val="clear" w:color="auto" w:fill="auto"/>
            <w:noWrap/>
            <w:vAlign w:val="center"/>
            <w:hideMark/>
          </w:tcPr>
          <w:p w14:paraId="5A81F666" w14:textId="77777777" w:rsidR="007F7AF9" w:rsidRPr="00A85EB4" w:rsidRDefault="007F7AF9" w:rsidP="00E370E3">
            <w:pPr>
              <w:jc w:val="center"/>
              <w:rPr>
                <w:sz w:val="24"/>
                <w:szCs w:val="24"/>
              </w:rPr>
            </w:pPr>
            <w:r w:rsidRPr="00A85EB4">
              <w:rPr>
                <w:sz w:val="24"/>
                <w:szCs w:val="24"/>
              </w:rPr>
              <w:t>98,4</w:t>
            </w:r>
          </w:p>
        </w:tc>
      </w:tr>
      <w:tr w:rsidR="00A85EB4" w:rsidRPr="00A85EB4" w14:paraId="3D43D302" w14:textId="77777777" w:rsidTr="007F7AF9">
        <w:trPr>
          <w:trHeight w:val="630"/>
        </w:trPr>
        <w:tc>
          <w:tcPr>
            <w:tcW w:w="2737" w:type="dxa"/>
            <w:tcBorders>
              <w:top w:val="nil"/>
              <w:left w:val="single" w:sz="4" w:space="0" w:color="auto"/>
              <w:bottom w:val="single" w:sz="4" w:space="0" w:color="auto"/>
              <w:right w:val="single" w:sz="4" w:space="0" w:color="auto"/>
            </w:tcBorders>
            <w:shd w:val="clear" w:color="auto" w:fill="auto"/>
            <w:vAlign w:val="bottom"/>
            <w:hideMark/>
          </w:tcPr>
          <w:p w14:paraId="2EF8F8E8" w14:textId="77777777" w:rsidR="007F7AF9" w:rsidRPr="00A85EB4" w:rsidRDefault="007F7AF9" w:rsidP="00E370E3">
            <w:pPr>
              <w:rPr>
                <w:sz w:val="24"/>
                <w:szCs w:val="24"/>
              </w:rPr>
            </w:pPr>
            <w:r w:rsidRPr="00A85EB4">
              <w:rPr>
                <w:sz w:val="24"/>
                <w:szCs w:val="24"/>
              </w:rPr>
              <w:t>Критерий удовлетворенности условиями оказания услуг</w:t>
            </w:r>
          </w:p>
        </w:tc>
        <w:tc>
          <w:tcPr>
            <w:tcW w:w="900" w:type="dxa"/>
            <w:tcBorders>
              <w:top w:val="nil"/>
              <w:left w:val="nil"/>
              <w:bottom w:val="single" w:sz="4" w:space="0" w:color="auto"/>
              <w:right w:val="single" w:sz="4" w:space="0" w:color="auto"/>
            </w:tcBorders>
            <w:shd w:val="clear" w:color="auto" w:fill="auto"/>
            <w:noWrap/>
            <w:vAlign w:val="center"/>
            <w:hideMark/>
          </w:tcPr>
          <w:p w14:paraId="2071AB42" w14:textId="77777777" w:rsidR="007F7AF9" w:rsidRPr="00A85EB4" w:rsidRDefault="007F7AF9" w:rsidP="00E370E3">
            <w:pPr>
              <w:jc w:val="center"/>
              <w:rPr>
                <w:sz w:val="24"/>
                <w:szCs w:val="24"/>
              </w:rPr>
            </w:pPr>
            <w:r w:rsidRPr="00A85EB4">
              <w:rPr>
                <w:sz w:val="24"/>
                <w:szCs w:val="24"/>
              </w:rPr>
              <w:t>95,8</w:t>
            </w:r>
          </w:p>
        </w:tc>
        <w:tc>
          <w:tcPr>
            <w:tcW w:w="851" w:type="dxa"/>
            <w:tcBorders>
              <w:top w:val="nil"/>
              <w:left w:val="nil"/>
              <w:bottom w:val="single" w:sz="4" w:space="0" w:color="auto"/>
              <w:right w:val="single" w:sz="4" w:space="0" w:color="auto"/>
            </w:tcBorders>
            <w:shd w:val="clear" w:color="auto" w:fill="auto"/>
            <w:noWrap/>
            <w:vAlign w:val="center"/>
            <w:hideMark/>
          </w:tcPr>
          <w:p w14:paraId="43C3C7B0" w14:textId="77777777" w:rsidR="007F7AF9" w:rsidRPr="00A85EB4" w:rsidRDefault="007F7AF9" w:rsidP="00E370E3">
            <w:pPr>
              <w:jc w:val="center"/>
              <w:rPr>
                <w:sz w:val="24"/>
                <w:szCs w:val="24"/>
              </w:rPr>
            </w:pPr>
            <w:r w:rsidRPr="00A85EB4">
              <w:rPr>
                <w:sz w:val="24"/>
                <w:szCs w:val="24"/>
              </w:rPr>
              <w:t>98,2</w:t>
            </w:r>
          </w:p>
        </w:tc>
        <w:tc>
          <w:tcPr>
            <w:tcW w:w="850" w:type="dxa"/>
            <w:tcBorders>
              <w:top w:val="nil"/>
              <w:left w:val="nil"/>
              <w:bottom w:val="single" w:sz="4" w:space="0" w:color="auto"/>
              <w:right w:val="single" w:sz="4" w:space="0" w:color="auto"/>
            </w:tcBorders>
            <w:shd w:val="clear" w:color="auto" w:fill="auto"/>
            <w:noWrap/>
            <w:vAlign w:val="center"/>
            <w:hideMark/>
          </w:tcPr>
          <w:p w14:paraId="48D07411" w14:textId="77777777" w:rsidR="007F7AF9" w:rsidRPr="00A85EB4" w:rsidRDefault="007F7AF9" w:rsidP="00E370E3">
            <w:pPr>
              <w:jc w:val="center"/>
              <w:rPr>
                <w:sz w:val="24"/>
                <w:szCs w:val="24"/>
              </w:rPr>
            </w:pPr>
            <w:r w:rsidRPr="00A85EB4">
              <w:rPr>
                <w:sz w:val="24"/>
                <w:szCs w:val="24"/>
              </w:rPr>
              <w:t>86,3</w:t>
            </w:r>
          </w:p>
        </w:tc>
        <w:tc>
          <w:tcPr>
            <w:tcW w:w="756" w:type="dxa"/>
            <w:tcBorders>
              <w:top w:val="nil"/>
              <w:left w:val="nil"/>
              <w:bottom w:val="single" w:sz="4" w:space="0" w:color="auto"/>
              <w:right w:val="single" w:sz="4" w:space="0" w:color="auto"/>
            </w:tcBorders>
            <w:shd w:val="clear" w:color="auto" w:fill="auto"/>
            <w:noWrap/>
            <w:vAlign w:val="center"/>
            <w:hideMark/>
          </w:tcPr>
          <w:p w14:paraId="000194CF" w14:textId="77777777" w:rsidR="007F7AF9" w:rsidRPr="00A85EB4" w:rsidRDefault="007F7AF9" w:rsidP="00E370E3">
            <w:pPr>
              <w:jc w:val="center"/>
              <w:rPr>
                <w:sz w:val="24"/>
                <w:szCs w:val="24"/>
              </w:rPr>
            </w:pPr>
            <w:r w:rsidRPr="00A85EB4">
              <w:rPr>
                <w:sz w:val="24"/>
                <w:szCs w:val="24"/>
              </w:rPr>
              <w:t>99,8</w:t>
            </w:r>
          </w:p>
        </w:tc>
        <w:tc>
          <w:tcPr>
            <w:tcW w:w="803" w:type="dxa"/>
            <w:tcBorders>
              <w:top w:val="nil"/>
              <w:left w:val="nil"/>
              <w:bottom w:val="single" w:sz="4" w:space="0" w:color="auto"/>
              <w:right w:val="single" w:sz="4" w:space="0" w:color="auto"/>
            </w:tcBorders>
            <w:shd w:val="clear" w:color="auto" w:fill="auto"/>
            <w:noWrap/>
            <w:vAlign w:val="center"/>
            <w:hideMark/>
          </w:tcPr>
          <w:p w14:paraId="57B67A80" w14:textId="77777777" w:rsidR="007F7AF9" w:rsidRPr="00A85EB4" w:rsidRDefault="007F7AF9" w:rsidP="00E370E3">
            <w:pPr>
              <w:jc w:val="center"/>
              <w:rPr>
                <w:sz w:val="24"/>
                <w:szCs w:val="24"/>
              </w:rPr>
            </w:pPr>
            <w:r w:rsidRPr="00A85EB4">
              <w:rPr>
                <w:sz w:val="24"/>
                <w:szCs w:val="24"/>
              </w:rPr>
              <w:t>97,7</w:t>
            </w:r>
          </w:p>
        </w:tc>
        <w:tc>
          <w:tcPr>
            <w:tcW w:w="792" w:type="dxa"/>
            <w:tcBorders>
              <w:top w:val="nil"/>
              <w:left w:val="nil"/>
              <w:bottom w:val="single" w:sz="4" w:space="0" w:color="auto"/>
              <w:right w:val="single" w:sz="4" w:space="0" w:color="auto"/>
            </w:tcBorders>
            <w:shd w:val="clear" w:color="auto" w:fill="auto"/>
            <w:noWrap/>
            <w:vAlign w:val="center"/>
            <w:hideMark/>
          </w:tcPr>
          <w:p w14:paraId="0E866E46" w14:textId="77777777" w:rsidR="007F7AF9" w:rsidRPr="00A85EB4" w:rsidRDefault="007F7AF9" w:rsidP="00E370E3">
            <w:pPr>
              <w:jc w:val="center"/>
              <w:rPr>
                <w:sz w:val="24"/>
                <w:szCs w:val="24"/>
              </w:rPr>
            </w:pPr>
            <w:r w:rsidRPr="00A85EB4">
              <w:rPr>
                <w:sz w:val="24"/>
                <w:szCs w:val="24"/>
              </w:rPr>
              <w:t>92,5</w:t>
            </w:r>
          </w:p>
        </w:tc>
        <w:tc>
          <w:tcPr>
            <w:tcW w:w="804" w:type="dxa"/>
            <w:tcBorders>
              <w:top w:val="nil"/>
              <w:left w:val="nil"/>
              <w:bottom w:val="single" w:sz="4" w:space="0" w:color="auto"/>
              <w:right w:val="single" w:sz="4" w:space="0" w:color="auto"/>
            </w:tcBorders>
            <w:shd w:val="clear" w:color="auto" w:fill="auto"/>
            <w:noWrap/>
            <w:vAlign w:val="center"/>
            <w:hideMark/>
          </w:tcPr>
          <w:p w14:paraId="564138BD" w14:textId="77777777" w:rsidR="007F7AF9" w:rsidRPr="00A85EB4" w:rsidRDefault="007F7AF9" w:rsidP="00E370E3">
            <w:pPr>
              <w:jc w:val="center"/>
              <w:rPr>
                <w:sz w:val="24"/>
                <w:szCs w:val="24"/>
              </w:rPr>
            </w:pPr>
            <w:r w:rsidRPr="00A85EB4">
              <w:rPr>
                <w:sz w:val="24"/>
                <w:szCs w:val="24"/>
              </w:rPr>
              <w:t>91,3</w:t>
            </w:r>
          </w:p>
        </w:tc>
        <w:tc>
          <w:tcPr>
            <w:tcW w:w="756" w:type="dxa"/>
            <w:tcBorders>
              <w:top w:val="nil"/>
              <w:left w:val="nil"/>
              <w:bottom w:val="single" w:sz="4" w:space="0" w:color="auto"/>
              <w:right w:val="single" w:sz="4" w:space="0" w:color="auto"/>
            </w:tcBorders>
            <w:shd w:val="clear" w:color="auto" w:fill="auto"/>
            <w:noWrap/>
            <w:vAlign w:val="center"/>
            <w:hideMark/>
          </w:tcPr>
          <w:p w14:paraId="1F2A852D" w14:textId="77777777" w:rsidR="007F7AF9" w:rsidRPr="00A85EB4" w:rsidRDefault="007F7AF9" w:rsidP="00E370E3">
            <w:pPr>
              <w:jc w:val="center"/>
              <w:rPr>
                <w:sz w:val="24"/>
                <w:szCs w:val="24"/>
              </w:rPr>
            </w:pPr>
            <w:r w:rsidRPr="00A85EB4">
              <w:rPr>
                <w:sz w:val="24"/>
                <w:szCs w:val="24"/>
              </w:rPr>
              <w:t>99,4</w:t>
            </w:r>
          </w:p>
        </w:tc>
      </w:tr>
      <w:tr w:rsidR="00A85EB4" w:rsidRPr="00A85EB4" w14:paraId="2B1C02C9" w14:textId="77777777" w:rsidTr="007F7AF9">
        <w:trPr>
          <w:trHeight w:val="315"/>
        </w:trPr>
        <w:tc>
          <w:tcPr>
            <w:tcW w:w="2737" w:type="dxa"/>
            <w:tcBorders>
              <w:top w:val="nil"/>
              <w:left w:val="single" w:sz="4" w:space="0" w:color="auto"/>
              <w:bottom w:val="single" w:sz="4" w:space="0" w:color="auto"/>
              <w:right w:val="single" w:sz="4" w:space="0" w:color="auto"/>
            </w:tcBorders>
            <w:shd w:val="clear" w:color="auto" w:fill="92D050"/>
            <w:vAlign w:val="bottom"/>
            <w:hideMark/>
          </w:tcPr>
          <w:p w14:paraId="6E02CE63" w14:textId="77777777" w:rsidR="007F7AF9" w:rsidRPr="00A85EB4" w:rsidRDefault="007F7AF9" w:rsidP="00E370E3">
            <w:pPr>
              <w:rPr>
                <w:b/>
                <w:sz w:val="24"/>
                <w:szCs w:val="24"/>
              </w:rPr>
            </w:pPr>
            <w:r w:rsidRPr="00A85EB4">
              <w:rPr>
                <w:b/>
                <w:sz w:val="24"/>
                <w:szCs w:val="24"/>
              </w:rPr>
              <w:t>Итого</w:t>
            </w:r>
          </w:p>
        </w:tc>
        <w:tc>
          <w:tcPr>
            <w:tcW w:w="900" w:type="dxa"/>
            <w:tcBorders>
              <w:top w:val="nil"/>
              <w:left w:val="nil"/>
              <w:bottom w:val="single" w:sz="4" w:space="0" w:color="auto"/>
              <w:right w:val="single" w:sz="4" w:space="0" w:color="auto"/>
            </w:tcBorders>
            <w:shd w:val="clear" w:color="auto" w:fill="92D050"/>
            <w:noWrap/>
            <w:vAlign w:val="center"/>
            <w:hideMark/>
          </w:tcPr>
          <w:p w14:paraId="7CB4A3EC" w14:textId="77777777" w:rsidR="007F7AF9" w:rsidRPr="00A85EB4" w:rsidRDefault="007F7AF9" w:rsidP="00E370E3">
            <w:pPr>
              <w:jc w:val="center"/>
              <w:rPr>
                <w:b/>
                <w:sz w:val="24"/>
                <w:szCs w:val="24"/>
              </w:rPr>
            </w:pPr>
            <w:r w:rsidRPr="00A85EB4">
              <w:rPr>
                <w:b/>
                <w:sz w:val="24"/>
                <w:szCs w:val="24"/>
              </w:rPr>
              <w:t>85,5</w:t>
            </w:r>
          </w:p>
        </w:tc>
        <w:tc>
          <w:tcPr>
            <w:tcW w:w="851" w:type="dxa"/>
            <w:tcBorders>
              <w:top w:val="nil"/>
              <w:left w:val="nil"/>
              <w:bottom w:val="single" w:sz="4" w:space="0" w:color="auto"/>
              <w:right w:val="single" w:sz="4" w:space="0" w:color="auto"/>
            </w:tcBorders>
            <w:shd w:val="clear" w:color="auto" w:fill="92D050"/>
            <w:noWrap/>
            <w:vAlign w:val="center"/>
            <w:hideMark/>
          </w:tcPr>
          <w:p w14:paraId="39018D98" w14:textId="77777777" w:rsidR="007F7AF9" w:rsidRPr="00A85EB4" w:rsidRDefault="007F7AF9" w:rsidP="00E370E3">
            <w:pPr>
              <w:jc w:val="center"/>
              <w:rPr>
                <w:b/>
                <w:sz w:val="24"/>
                <w:szCs w:val="24"/>
              </w:rPr>
            </w:pPr>
            <w:r w:rsidRPr="00A85EB4">
              <w:rPr>
                <w:b/>
                <w:sz w:val="24"/>
                <w:szCs w:val="24"/>
              </w:rPr>
              <w:t>83,5</w:t>
            </w:r>
          </w:p>
        </w:tc>
        <w:tc>
          <w:tcPr>
            <w:tcW w:w="850" w:type="dxa"/>
            <w:tcBorders>
              <w:top w:val="nil"/>
              <w:left w:val="nil"/>
              <w:bottom w:val="single" w:sz="4" w:space="0" w:color="auto"/>
              <w:right w:val="single" w:sz="4" w:space="0" w:color="auto"/>
            </w:tcBorders>
            <w:shd w:val="clear" w:color="auto" w:fill="92D050"/>
            <w:noWrap/>
            <w:vAlign w:val="center"/>
            <w:hideMark/>
          </w:tcPr>
          <w:p w14:paraId="0BA1D99D" w14:textId="77777777" w:rsidR="007F7AF9" w:rsidRPr="00A85EB4" w:rsidRDefault="007F7AF9" w:rsidP="00E370E3">
            <w:pPr>
              <w:jc w:val="center"/>
              <w:rPr>
                <w:b/>
                <w:sz w:val="24"/>
                <w:szCs w:val="24"/>
              </w:rPr>
            </w:pPr>
            <w:r w:rsidRPr="00A85EB4">
              <w:rPr>
                <w:b/>
                <w:sz w:val="24"/>
                <w:szCs w:val="24"/>
              </w:rPr>
              <w:t>79,54</w:t>
            </w:r>
          </w:p>
        </w:tc>
        <w:tc>
          <w:tcPr>
            <w:tcW w:w="756" w:type="dxa"/>
            <w:tcBorders>
              <w:top w:val="nil"/>
              <w:left w:val="nil"/>
              <w:bottom w:val="single" w:sz="4" w:space="0" w:color="auto"/>
              <w:right w:val="single" w:sz="4" w:space="0" w:color="auto"/>
            </w:tcBorders>
            <w:shd w:val="clear" w:color="auto" w:fill="92D050"/>
            <w:noWrap/>
            <w:vAlign w:val="center"/>
            <w:hideMark/>
          </w:tcPr>
          <w:p w14:paraId="5B2603E5" w14:textId="77777777" w:rsidR="007F7AF9" w:rsidRPr="00A85EB4" w:rsidRDefault="007F7AF9" w:rsidP="00E370E3">
            <w:pPr>
              <w:jc w:val="center"/>
              <w:rPr>
                <w:b/>
                <w:sz w:val="24"/>
                <w:szCs w:val="24"/>
              </w:rPr>
            </w:pPr>
            <w:r w:rsidRPr="00A85EB4">
              <w:rPr>
                <w:b/>
                <w:sz w:val="24"/>
                <w:szCs w:val="24"/>
              </w:rPr>
              <w:t>81,96</w:t>
            </w:r>
          </w:p>
        </w:tc>
        <w:tc>
          <w:tcPr>
            <w:tcW w:w="803" w:type="dxa"/>
            <w:tcBorders>
              <w:top w:val="nil"/>
              <w:left w:val="nil"/>
              <w:bottom w:val="single" w:sz="4" w:space="0" w:color="auto"/>
              <w:right w:val="single" w:sz="4" w:space="0" w:color="auto"/>
            </w:tcBorders>
            <w:shd w:val="clear" w:color="auto" w:fill="92D050"/>
            <w:noWrap/>
            <w:vAlign w:val="center"/>
            <w:hideMark/>
          </w:tcPr>
          <w:p w14:paraId="5C705A4E" w14:textId="77777777" w:rsidR="007F7AF9" w:rsidRPr="00A85EB4" w:rsidRDefault="007F7AF9" w:rsidP="00E370E3">
            <w:pPr>
              <w:jc w:val="center"/>
              <w:rPr>
                <w:b/>
                <w:sz w:val="24"/>
                <w:szCs w:val="24"/>
              </w:rPr>
            </w:pPr>
            <w:r w:rsidRPr="00A85EB4">
              <w:rPr>
                <w:b/>
                <w:sz w:val="24"/>
                <w:szCs w:val="24"/>
              </w:rPr>
              <w:t>85,22</w:t>
            </w:r>
          </w:p>
        </w:tc>
        <w:tc>
          <w:tcPr>
            <w:tcW w:w="792" w:type="dxa"/>
            <w:tcBorders>
              <w:top w:val="nil"/>
              <w:left w:val="nil"/>
              <w:bottom w:val="single" w:sz="4" w:space="0" w:color="auto"/>
              <w:right w:val="single" w:sz="4" w:space="0" w:color="auto"/>
            </w:tcBorders>
            <w:shd w:val="clear" w:color="auto" w:fill="92D050"/>
            <w:noWrap/>
            <w:vAlign w:val="center"/>
            <w:hideMark/>
          </w:tcPr>
          <w:p w14:paraId="5D4554AD" w14:textId="77777777" w:rsidR="007F7AF9" w:rsidRPr="00A85EB4" w:rsidRDefault="007F7AF9" w:rsidP="00E370E3">
            <w:pPr>
              <w:jc w:val="center"/>
              <w:rPr>
                <w:b/>
                <w:sz w:val="24"/>
                <w:szCs w:val="24"/>
              </w:rPr>
            </w:pPr>
            <w:r w:rsidRPr="00A85EB4">
              <w:rPr>
                <w:b/>
                <w:sz w:val="24"/>
                <w:szCs w:val="24"/>
              </w:rPr>
              <w:t>79,22</w:t>
            </w:r>
          </w:p>
        </w:tc>
        <w:tc>
          <w:tcPr>
            <w:tcW w:w="804" w:type="dxa"/>
            <w:tcBorders>
              <w:top w:val="nil"/>
              <w:left w:val="nil"/>
              <w:bottom w:val="single" w:sz="4" w:space="0" w:color="auto"/>
              <w:right w:val="single" w:sz="4" w:space="0" w:color="auto"/>
            </w:tcBorders>
            <w:shd w:val="clear" w:color="auto" w:fill="92D050"/>
            <w:noWrap/>
            <w:vAlign w:val="center"/>
            <w:hideMark/>
          </w:tcPr>
          <w:p w14:paraId="47CE51BB" w14:textId="77777777" w:rsidR="007F7AF9" w:rsidRPr="00A85EB4" w:rsidRDefault="007F7AF9" w:rsidP="00E370E3">
            <w:pPr>
              <w:jc w:val="center"/>
              <w:rPr>
                <w:b/>
                <w:sz w:val="24"/>
                <w:szCs w:val="24"/>
              </w:rPr>
            </w:pPr>
            <w:r w:rsidRPr="00A85EB4">
              <w:rPr>
                <w:b/>
                <w:sz w:val="24"/>
                <w:szCs w:val="24"/>
              </w:rPr>
              <w:t>84,84</w:t>
            </w:r>
          </w:p>
        </w:tc>
        <w:tc>
          <w:tcPr>
            <w:tcW w:w="756" w:type="dxa"/>
            <w:tcBorders>
              <w:top w:val="nil"/>
              <w:left w:val="nil"/>
              <w:bottom w:val="single" w:sz="4" w:space="0" w:color="auto"/>
              <w:right w:val="single" w:sz="4" w:space="0" w:color="auto"/>
            </w:tcBorders>
            <w:shd w:val="clear" w:color="auto" w:fill="92D050"/>
            <w:noWrap/>
            <w:vAlign w:val="center"/>
            <w:hideMark/>
          </w:tcPr>
          <w:p w14:paraId="51224774" w14:textId="77777777" w:rsidR="007F7AF9" w:rsidRPr="00A85EB4" w:rsidRDefault="007F7AF9" w:rsidP="00E370E3">
            <w:pPr>
              <w:jc w:val="center"/>
              <w:rPr>
                <w:b/>
                <w:sz w:val="24"/>
                <w:szCs w:val="24"/>
              </w:rPr>
            </w:pPr>
            <w:r w:rsidRPr="00A85EB4">
              <w:rPr>
                <w:b/>
                <w:sz w:val="24"/>
                <w:szCs w:val="24"/>
              </w:rPr>
              <w:t>85,82</w:t>
            </w:r>
          </w:p>
        </w:tc>
      </w:tr>
    </w:tbl>
    <w:p w14:paraId="6CA3A418" w14:textId="77777777" w:rsidR="007F7AF9" w:rsidRPr="00A85EB4" w:rsidRDefault="007F7AF9" w:rsidP="007F7AF9">
      <w:pPr>
        <w:pBdr>
          <w:top w:val="nil"/>
          <w:left w:val="nil"/>
          <w:bottom w:val="nil"/>
          <w:right w:val="nil"/>
          <w:between w:val="nil"/>
        </w:pBdr>
        <w:spacing w:before="40" w:after="40"/>
        <w:ind w:firstLine="709"/>
        <w:jc w:val="both"/>
        <w:rPr>
          <w:bCs/>
        </w:rPr>
      </w:pPr>
    </w:p>
    <w:p w14:paraId="4B416515" w14:textId="77777777" w:rsidR="007F7AF9" w:rsidRPr="00A85EB4" w:rsidRDefault="007F7AF9" w:rsidP="007F7AF9">
      <w:pPr>
        <w:jc w:val="both"/>
        <w:rPr>
          <w:rStyle w:val="af2"/>
          <w:b w:val="0"/>
          <w:bCs w:val="0"/>
        </w:rPr>
      </w:pPr>
      <w:r w:rsidRPr="00A85EB4">
        <w:rPr>
          <w:rStyle w:val="af2"/>
          <w:b w:val="0"/>
          <w:bCs w:val="0"/>
        </w:rPr>
        <w:t>Итоговые показатели по каждому учреждению представлены на диаграмме:</w:t>
      </w:r>
    </w:p>
    <w:p w14:paraId="0AFC22E3" w14:textId="77777777" w:rsidR="007F7AF9" w:rsidRPr="00A85EB4" w:rsidRDefault="007F7AF9" w:rsidP="007F7AF9">
      <w:pPr>
        <w:jc w:val="both"/>
        <w:rPr>
          <w:rStyle w:val="af2"/>
        </w:rPr>
      </w:pPr>
      <w:r w:rsidRPr="00A85EB4">
        <w:rPr>
          <w:noProof/>
        </w:rPr>
        <w:drawing>
          <wp:inline distT="0" distB="0" distL="0" distR="0" wp14:anchorId="13BC9065" wp14:editId="4EE996EB">
            <wp:extent cx="5940425" cy="2602040"/>
            <wp:effectExtent l="0" t="0" r="3175" b="825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EF8B067" w14:textId="3E63237B" w:rsidR="00897F0E" w:rsidRPr="00A85EB4" w:rsidRDefault="00897F0E" w:rsidP="00897F0E">
      <w:pPr>
        <w:spacing w:after="0" w:line="240" w:lineRule="auto"/>
        <w:ind w:firstLine="708"/>
        <w:jc w:val="both"/>
      </w:pPr>
      <w:r w:rsidRPr="00A85EB4">
        <w:t xml:space="preserve">По результатам независимой оценки были сформированы </w:t>
      </w:r>
      <w:r w:rsidRPr="00A85EB4">
        <w:rPr>
          <w:bCs/>
        </w:rPr>
        <w:t>планы по устранению недостатков, выявленных в ходе независимой оценки качества.</w:t>
      </w:r>
    </w:p>
    <w:p w14:paraId="4594324A" w14:textId="77777777" w:rsidR="00897F0E" w:rsidRPr="00A85EB4" w:rsidRDefault="00897F0E" w:rsidP="00897F0E">
      <w:pPr>
        <w:spacing w:after="0" w:line="240" w:lineRule="auto"/>
        <w:ind w:firstLine="709"/>
        <w:jc w:val="both"/>
        <w:rPr>
          <w:rFonts w:eastAsia="Times New Roman"/>
          <w:szCs w:val="28"/>
          <w:lang w:eastAsia="ru-RU"/>
        </w:rPr>
      </w:pPr>
      <w:r w:rsidRPr="00A85EB4">
        <w:rPr>
          <w:szCs w:val="28"/>
        </w:rPr>
        <w:t xml:space="preserve">Подытоживая вышесказанное можно сделать вывод: муниципальной системой образования планомерно решаются задачи </w:t>
      </w:r>
      <w:r w:rsidRPr="00A85EB4">
        <w:rPr>
          <w:rFonts w:eastAsia="Times New Roman"/>
          <w:szCs w:val="28"/>
          <w:lang w:eastAsia="ru-RU"/>
        </w:rPr>
        <w:t xml:space="preserve">по достижению основной цели - </w:t>
      </w:r>
      <w:r w:rsidRPr="00A85EB4">
        <w:rPr>
          <w:szCs w:val="28"/>
        </w:rPr>
        <w:t>совершенствование модели муниципальной системы образования, ориентированной на качество образования</w:t>
      </w:r>
      <w:r w:rsidRPr="00A85EB4">
        <w:rPr>
          <w:rFonts w:eastAsia="Times New Roman"/>
          <w:szCs w:val="28"/>
          <w:lang w:eastAsia="ru-RU"/>
        </w:rPr>
        <w:t xml:space="preserve">. </w:t>
      </w:r>
    </w:p>
    <w:p w14:paraId="157AC709" w14:textId="57333442" w:rsidR="00897F0E" w:rsidRPr="00A85EB4" w:rsidRDefault="00897F0E" w:rsidP="00180626">
      <w:pPr>
        <w:spacing w:after="0" w:line="240" w:lineRule="auto"/>
        <w:jc w:val="both"/>
        <w:rPr>
          <w:szCs w:val="28"/>
        </w:rPr>
      </w:pPr>
      <w:r w:rsidRPr="00A85EB4">
        <w:rPr>
          <w:rFonts w:eastAsia="Times New Roman"/>
          <w:szCs w:val="28"/>
          <w:lang w:eastAsia="ru-RU"/>
        </w:rPr>
        <w:tab/>
      </w:r>
    </w:p>
    <w:p w14:paraId="22325E44" w14:textId="3918B4BE" w:rsidR="00897F0E" w:rsidRPr="004A4791" w:rsidRDefault="00897F0E" w:rsidP="008613C0">
      <w:pPr>
        <w:pStyle w:val="1"/>
        <w:rPr>
          <w:rFonts w:eastAsiaTheme="minorEastAsia"/>
          <w:lang w:eastAsia="ru-RU"/>
        </w:rPr>
      </w:pPr>
      <w:bookmarkStart w:id="27" w:name="_Toc80191387"/>
      <w:r w:rsidRPr="004A4791">
        <w:t xml:space="preserve">Раздел </w:t>
      </w:r>
      <w:r w:rsidRPr="004A4791">
        <w:rPr>
          <w:lang w:val="en-US"/>
        </w:rPr>
        <w:t>VII</w:t>
      </w:r>
      <w:r w:rsidRPr="004A4791">
        <w:t>. Приоритетные задачи развития МСО города Саянска на 202</w:t>
      </w:r>
      <w:r w:rsidR="00821ECE">
        <w:rPr>
          <w:lang w:val="ru-RU"/>
        </w:rPr>
        <w:t>1</w:t>
      </w:r>
      <w:r w:rsidRPr="004A4791">
        <w:t>-202</w:t>
      </w:r>
      <w:r w:rsidR="00821ECE">
        <w:rPr>
          <w:lang w:val="ru-RU"/>
        </w:rPr>
        <w:t>2</w:t>
      </w:r>
      <w:r w:rsidRPr="004A4791">
        <w:t xml:space="preserve"> учебный год.</w:t>
      </w:r>
      <w:bookmarkEnd w:id="27"/>
      <w:r w:rsidRPr="004A4791">
        <w:rPr>
          <w:rFonts w:eastAsiaTheme="minorEastAsia"/>
          <w:lang w:eastAsia="ru-RU"/>
        </w:rPr>
        <w:t xml:space="preserve"> </w:t>
      </w:r>
    </w:p>
    <w:p w14:paraId="06927155" w14:textId="77777777" w:rsidR="00631761" w:rsidRPr="00A85EB4" w:rsidRDefault="00631761" w:rsidP="00631761">
      <w:pPr>
        <w:spacing w:after="0" w:line="240" w:lineRule="auto"/>
        <w:jc w:val="both"/>
        <w:rPr>
          <w:rFonts w:eastAsia="Times New Roman"/>
          <w:b/>
          <w:color w:val="FF0000"/>
          <w:szCs w:val="28"/>
          <w:lang w:eastAsia="ru-RU"/>
        </w:rPr>
      </w:pPr>
      <w:r w:rsidRPr="00A85EB4">
        <w:rPr>
          <w:rFonts w:eastAsia="Times New Roman"/>
          <w:b/>
          <w:color w:val="FF0000"/>
          <w:szCs w:val="28"/>
          <w:lang w:eastAsia="ru-RU"/>
        </w:rPr>
        <w:t>Приоритетные направления и задачи:</w:t>
      </w:r>
    </w:p>
    <w:p w14:paraId="3B126BF9" w14:textId="1BF0264F" w:rsidR="00631761" w:rsidRPr="00A85EB4" w:rsidRDefault="00631761" w:rsidP="00821ECE">
      <w:pPr>
        <w:autoSpaceDE w:val="0"/>
        <w:autoSpaceDN w:val="0"/>
        <w:adjustRightInd w:val="0"/>
        <w:spacing w:after="0" w:line="240" w:lineRule="auto"/>
        <w:ind w:firstLine="709"/>
        <w:jc w:val="both"/>
        <w:rPr>
          <w:rFonts w:eastAsia="Times New Roman"/>
          <w:color w:val="FF0000"/>
          <w:szCs w:val="28"/>
          <w:lang w:eastAsia="ru-RU"/>
        </w:rPr>
      </w:pPr>
      <w:r w:rsidRPr="00A85EB4">
        <w:rPr>
          <w:rFonts w:eastAsia="Times New Roman"/>
          <w:color w:val="FF0000"/>
          <w:szCs w:val="28"/>
          <w:lang w:eastAsia="ru-RU"/>
        </w:rPr>
        <w:t>1.Продолжить работу по нормативно-правовому регулированию деятельности муниципальной системы образования в соответствии с требованиями действующего законодательства.</w:t>
      </w:r>
    </w:p>
    <w:p w14:paraId="4CC5073B" w14:textId="77777777" w:rsidR="00631761" w:rsidRPr="00A85EB4" w:rsidRDefault="00631761" w:rsidP="005B532A">
      <w:pPr>
        <w:numPr>
          <w:ilvl w:val="0"/>
          <w:numId w:val="8"/>
        </w:numPr>
        <w:autoSpaceDE w:val="0"/>
        <w:autoSpaceDN w:val="0"/>
        <w:adjustRightInd w:val="0"/>
        <w:spacing w:after="0" w:line="240" w:lineRule="auto"/>
        <w:ind w:left="0" w:firstLine="709"/>
        <w:jc w:val="both"/>
        <w:rPr>
          <w:rFonts w:eastAsia="Times New Roman"/>
          <w:color w:val="FF0000"/>
          <w:szCs w:val="28"/>
          <w:lang w:eastAsia="ru-RU"/>
        </w:rPr>
      </w:pPr>
      <w:r w:rsidRPr="00A85EB4">
        <w:rPr>
          <w:rFonts w:eastAsia="Times New Roman"/>
          <w:color w:val="FF0000"/>
          <w:spacing w:val="-2"/>
          <w:szCs w:val="28"/>
          <w:lang w:eastAsia="ru-RU"/>
        </w:rPr>
        <w:lastRenderedPageBreak/>
        <w:t>Развитие и совершенствование с</w:t>
      </w:r>
      <w:r w:rsidRPr="00A85EB4">
        <w:rPr>
          <w:rFonts w:eastAsia="Times New Roman"/>
          <w:color w:val="FF0000"/>
          <w:spacing w:val="-1"/>
          <w:szCs w:val="28"/>
          <w:lang w:eastAsia="ru-RU"/>
        </w:rPr>
        <w:t>и</w:t>
      </w:r>
      <w:r w:rsidRPr="00A85EB4">
        <w:rPr>
          <w:rFonts w:eastAsia="Times New Roman"/>
          <w:color w:val="FF0000"/>
          <w:szCs w:val="28"/>
          <w:lang w:eastAsia="ru-RU"/>
        </w:rPr>
        <w:t>сте</w:t>
      </w:r>
      <w:r w:rsidRPr="00A85EB4">
        <w:rPr>
          <w:rFonts w:eastAsia="Times New Roman"/>
          <w:color w:val="FF0000"/>
          <w:spacing w:val="-2"/>
          <w:szCs w:val="28"/>
          <w:lang w:eastAsia="ru-RU"/>
        </w:rPr>
        <w:t>м</w:t>
      </w:r>
      <w:r w:rsidRPr="00A85EB4">
        <w:rPr>
          <w:rFonts w:eastAsia="Times New Roman"/>
          <w:color w:val="FF0000"/>
          <w:szCs w:val="28"/>
          <w:lang w:eastAsia="ru-RU"/>
        </w:rPr>
        <w:t>ы</w:t>
      </w:r>
      <w:r w:rsidRPr="00A85EB4">
        <w:rPr>
          <w:rFonts w:eastAsia="Times New Roman"/>
          <w:color w:val="FF0000"/>
          <w:spacing w:val="31"/>
          <w:szCs w:val="28"/>
          <w:lang w:eastAsia="ru-RU"/>
        </w:rPr>
        <w:t xml:space="preserve"> </w:t>
      </w:r>
      <w:r w:rsidRPr="00A85EB4">
        <w:rPr>
          <w:rFonts w:eastAsia="Times New Roman"/>
          <w:color w:val="FF0000"/>
          <w:spacing w:val="-4"/>
          <w:szCs w:val="28"/>
          <w:lang w:eastAsia="ru-RU"/>
        </w:rPr>
        <w:t>у</w:t>
      </w:r>
      <w:r w:rsidRPr="00A85EB4">
        <w:rPr>
          <w:rFonts w:eastAsia="Times New Roman"/>
          <w:color w:val="FF0000"/>
          <w:spacing w:val="-2"/>
          <w:szCs w:val="28"/>
          <w:lang w:eastAsia="ru-RU"/>
        </w:rPr>
        <w:t>п</w:t>
      </w:r>
      <w:r w:rsidRPr="00A85EB4">
        <w:rPr>
          <w:rFonts w:eastAsia="Times New Roman"/>
          <w:color w:val="FF0000"/>
          <w:szCs w:val="28"/>
          <w:lang w:eastAsia="ru-RU"/>
        </w:rPr>
        <w:t>рав</w:t>
      </w:r>
      <w:r w:rsidRPr="00A85EB4">
        <w:rPr>
          <w:rFonts w:eastAsia="Times New Roman"/>
          <w:color w:val="FF0000"/>
          <w:spacing w:val="-2"/>
          <w:szCs w:val="28"/>
          <w:lang w:eastAsia="ru-RU"/>
        </w:rPr>
        <w:t>л</w:t>
      </w:r>
      <w:r w:rsidRPr="00A85EB4">
        <w:rPr>
          <w:rFonts w:eastAsia="Times New Roman"/>
          <w:color w:val="FF0000"/>
          <w:szCs w:val="28"/>
          <w:lang w:eastAsia="ru-RU"/>
        </w:rPr>
        <w:t>ен</w:t>
      </w:r>
      <w:r w:rsidRPr="00A85EB4">
        <w:rPr>
          <w:rFonts w:eastAsia="Times New Roman"/>
          <w:color w:val="FF0000"/>
          <w:spacing w:val="-1"/>
          <w:szCs w:val="28"/>
          <w:lang w:eastAsia="ru-RU"/>
        </w:rPr>
        <w:t>и</w:t>
      </w:r>
      <w:r w:rsidRPr="00A85EB4">
        <w:rPr>
          <w:rFonts w:eastAsia="Times New Roman"/>
          <w:color w:val="FF0000"/>
          <w:szCs w:val="28"/>
          <w:lang w:eastAsia="ru-RU"/>
        </w:rPr>
        <w:t>я каче</w:t>
      </w:r>
      <w:r w:rsidRPr="00A85EB4">
        <w:rPr>
          <w:rFonts w:eastAsia="Times New Roman"/>
          <w:color w:val="FF0000"/>
          <w:spacing w:val="-2"/>
          <w:szCs w:val="28"/>
          <w:lang w:eastAsia="ru-RU"/>
        </w:rPr>
        <w:t>с</w:t>
      </w:r>
      <w:r w:rsidRPr="00A85EB4">
        <w:rPr>
          <w:rFonts w:eastAsia="Times New Roman"/>
          <w:color w:val="FF0000"/>
          <w:szCs w:val="28"/>
          <w:lang w:eastAsia="ru-RU"/>
        </w:rPr>
        <w:t>твом</w:t>
      </w:r>
      <w:r w:rsidRPr="00A85EB4">
        <w:rPr>
          <w:rFonts w:eastAsia="Times New Roman"/>
          <w:color w:val="FF0000"/>
          <w:spacing w:val="1"/>
          <w:szCs w:val="28"/>
          <w:lang w:eastAsia="ru-RU"/>
        </w:rPr>
        <w:t xml:space="preserve"> </w:t>
      </w:r>
      <w:r w:rsidRPr="00A85EB4">
        <w:rPr>
          <w:rFonts w:eastAsia="Times New Roman"/>
          <w:color w:val="FF0000"/>
          <w:szCs w:val="28"/>
          <w:lang w:eastAsia="ru-RU"/>
        </w:rPr>
        <w:t>обра</w:t>
      </w:r>
      <w:r w:rsidRPr="00A85EB4">
        <w:rPr>
          <w:rFonts w:eastAsia="Times New Roman"/>
          <w:color w:val="FF0000"/>
          <w:spacing w:val="-2"/>
          <w:szCs w:val="28"/>
          <w:lang w:eastAsia="ru-RU"/>
        </w:rPr>
        <w:t>з</w:t>
      </w:r>
      <w:r w:rsidRPr="00A85EB4">
        <w:rPr>
          <w:rFonts w:eastAsia="Times New Roman"/>
          <w:color w:val="FF0000"/>
          <w:szCs w:val="28"/>
          <w:lang w:eastAsia="ru-RU"/>
        </w:rPr>
        <w:t>овани</w:t>
      </w:r>
      <w:r w:rsidRPr="00A85EB4">
        <w:rPr>
          <w:rFonts w:eastAsia="Times New Roman"/>
          <w:color w:val="FF0000"/>
          <w:spacing w:val="-2"/>
          <w:szCs w:val="28"/>
          <w:lang w:eastAsia="ru-RU"/>
        </w:rPr>
        <w:t>я</w:t>
      </w:r>
      <w:r w:rsidRPr="00A85EB4">
        <w:rPr>
          <w:rFonts w:eastAsia="Times New Roman"/>
          <w:color w:val="FF0000"/>
          <w:szCs w:val="28"/>
          <w:lang w:eastAsia="ru-RU"/>
        </w:rPr>
        <w:t>,</w:t>
      </w:r>
      <w:r w:rsidRPr="00A85EB4">
        <w:rPr>
          <w:rFonts w:eastAsia="Times New Roman"/>
          <w:color w:val="FF0000"/>
          <w:spacing w:val="3"/>
          <w:szCs w:val="28"/>
          <w:lang w:eastAsia="ru-RU"/>
        </w:rPr>
        <w:t xml:space="preserve"> </w:t>
      </w:r>
      <w:r w:rsidRPr="00A85EB4">
        <w:rPr>
          <w:rFonts w:eastAsia="Times New Roman"/>
          <w:color w:val="FF0000"/>
          <w:szCs w:val="28"/>
          <w:lang w:eastAsia="ru-RU"/>
        </w:rPr>
        <w:t>ор</w:t>
      </w:r>
      <w:r w:rsidRPr="00A85EB4">
        <w:rPr>
          <w:rFonts w:eastAsia="Times New Roman"/>
          <w:color w:val="FF0000"/>
          <w:spacing w:val="-2"/>
          <w:szCs w:val="28"/>
          <w:lang w:eastAsia="ru-RU"/>
        </w:rPr>
        <w:t>и</w:t>
      </w:r>
      <w:r w:rsidRPr="00A85EB4">
        <w:rPr>
          <w:rFonts w:eastAsia="Times New Roman"/>
          <w:color w:val="FF0000"/>
          <w:szCs w:val="28"/>
          <w:lang w:eastAsia="ru-RU"/>
        </w:rPr>
        <w:t>е</w:t>
      </w:r>
      <w:r w:rsidRPr="00A85EB4">
        <w:rPr>
          <w:rFonts w:eastAsia="Times New Roman"/>
          <w:color w:val="FF0000"/>
          <w:spacing w:val="-2"/>
          <w:szCs w:val="28"/>
          <w:lang w:eastAsia="ru-RU"/>
        </w:rPr>
        <w:t>н</w:t>
      </w:r>
      <w:r w:rsidRPr="00A85EB4">
        <w:rPr>
          <w:rFonts w:eastAsia="Times New Roman"/>
          <w:color w:val="FF0000"/>
          <w:szCs w:val="28"/>
          <w:lang w:eastAsia="ru-RU"/>
        </w:rPr>
        <w:t>т</w:t>
      </w:r>
      <w:r w:rsidRPr="00A85EB4">
        <w:rPr>
          <w:rFonts w:eastAsia="Times New Roman"/>
          <w:color w:val="FF0000"/>
          <w:spacing w:val="-4"/>
          <w:szCs w:val="28"/>
          <w:lang w:eastAsia="ru-RU"/>
        </w:rPr>
        <w:t>и</w:t>
      </w:r>
      <w:r w:rsidRPr="00A85EB4">
        <w:rPr>
          <w:rFonts w:eastAsia="Times New Roman"/>
          <w:color w:val="FF0000"/>
          <w:szCs w:val="28"/>
          <w:lang w:eastAsia="ru-RU"/>
        </w:rPr>
        <w:t>рован</w:t>
      </w:r>
      <w:r w:rsidRPr="00A85EB4">
        <w:rPr>
          <w:rFonts w:eastAsia="Times New Roman"/>
          <w:color w:val="FF0000"/>
          <w:spacing w:val="-2"/>
          <w:szCs w:val="28"/>
          <w:lang w:eastAsia="ru-RU"/>
        </w:rPr>
        <w:t>н</w:t>
      </w:r>
      <w:r w:rsidRPr="00A85EB4">
        <w:rPr>
          <w:rFonts w:eastAsia="Times New Roman"/>
          <w:color w:val="FF0000"/>
          <w:szCs w:val="28"/>
          <w:lang w:eastAsia="ru-RU"/>
        </w:rPr>
        <w:t>ой</w:t>
      </w:r>
      <w:r w:rsidRPr="00A85EB4">
        <w:rPr>
          <w:rFonts w:eastAsia="Times New Roman"/>
          <w:color w:val="FF0000"/>
          <w:spacing w:val="1"/>
          <w:szCs w:val="28"/>
          <w:lang w:eastAsia="ru-RU"/>
        </w:rPr>
        <w:t xml:space="preserve"> </w:t>
      </w:r>
      <w:r w:rsidRPr="00A85EB4">
        <w:rPr>
          <w:rFonts w:eastAsia="Times New Roman"/>
          <w:color w:val="FF0000"/>
          <w:szCs w:val="28"/>
          <w:lang w:eastAsia="ru-RU"/>
        </w:rPr>
        <w:t>на</w:t>
      </w:r>
      <w:r w:rsidRPr="00A85EB4">
        <w:rPr>
          <w:rFonts w:eastAsia="Times New Roman"/>
          <w:color w:val="FF0000"/>
          <w:spacing w:val="2"/>
          <w:szCs w:val="28"/>
          <w:lang w:eastAsia="ru-RU"/>
        </w:rPr>
        <w:t xml:space="preserve"> </w:t>
      </w:r>
      <w:r w:rsidRPr="00A85EB4">
        <w:rPr>
          <w:rFonts w:eastAsia="Times New Roman"/>
          <w:color w:val="FF0000"/>
          <w:szCs w:val="28"/>
          <w:lang w:eastAsia="ru-RU"/>
        </w:rPr>
        <w:t>дос</w:t>
      </w:r>
      <w:r w:rsidRPr="00A85EB4">
        <w:rPr>
          <w:rFonts w:eastAsia="Times New Roman"/>
          <w:color w:val="FF0000"/>
          <w:spacing w:val="1"/>
          <w:szCs w:val="28"/>
          <w:lang w:eastAsia="ru-RU"/>
        </w:rPr>
        <w:t>т</w:t>
      </w:r>
      <w:r w:rsidRPr="00A85EB4">
        <w:rPr>
          <w:rFonts w:eastAsia="Times New Roman"/>
          <w:color w:val="FF0000"/>
          <w:spacing w:val="-1"/>
          <w:szCs w:val="28"/>
          <w:lang w:eastAsia="ru-RU"/>
        </w:rPr>
        <w:t>и</w:t>
      </w:r>
      <w:r w:rsidRPr="00A85EB4">
        <w:rPr>
          <w:rFonts w:eastAsia="Times New Roman"/>
          <w:color w:val="FF0000"/>
          <w:szCs w:val="28"/>
          <w:lang w:eastAsia="ru-RU"/>
        </w:rPr>
        <w:t>ж</w:t>
      </w:r>
      <w:r w:rsidRPr="00A85EB4">
        <w:rPr>
          <w:rFonts w:eastAsia="Times New Roman"/>
          <w:color w:val="FF0000"/>
          <w:spacing w:val="-4"/>
          <w:szCs w:val="28"/>
          <w:lang w:eastAsia="ru-RU"/>
        </w:rPr>
        <w:t>е</w:t>
      </w:r>
      <w:r w:rsidRPr="00A85EB4">
        <w:rPr>
          <w:rFonts w:eastAsia="Times New Roman"/>
          <w:color w:val="FF0000"/>
          <w:szCs w:val="28"/>
          <w:lang w:eastAsia="ru-RU"/>
        </w:rPr>
        <w:t>н</w:t>
      </w:r>
      <w:r w:rsidRPr="00A85EB4">
        <w:rPr>
          <w:rFonts w:eastAsia="Times New Roman"/>
          <w:color w:val="FF0000"/>
          <w:spacing w:val="-1"/>
          <w:szCs w:val="28"/>
          <w:lang w:eastAsia="ru-RU"/>
        </w:rPr>
        <w:t>и</w:t>
      </w:r>
      <w:r w:rsidRPr="00A85EB4">
        <w:rPr>
          <w:rFonts w:eastAsia="Times New Roman"/>
          <w:color w:val="FF0000"/>
          <w:szCs w:val="28"/>
          <w:lang w:eastAsia="ru-RU"/>
        </w:rPr>
        <w:t>е</w:t>
      </w:r>
      <w:r w:rsidRPr="00A85EB4">
        <w:rPr>
          <w:rFonts w:eastAsia="Times New Roman"/>
          <w:color w:val="FF0000"/>
          <w:spacing w:val="2"/>
          <w:szCs w:val="28"/>
          <w:lang w:eastAsia="ru-RU"/>
        </w:rPr>
        <w:t xml:space="preserve"> </w:t>
      </w:r>
      <w:r w:rsidRPr="00A85EB4">
        <w:rPr>
          <w:rFonts w:eastAsia="Times New Roman"/>
          <w:color w:val="FF0000"/>
          <w:spacing w:val="4"/>
          <w:szCs w:val="28"/>
          <w:lang w:eastAsia="ru-RU"/>
        </w:rPr>
        <w:t>н</w:t>
      </w:r>
      <w:r w:rsidRPr="00A85EB4">
        <w:rPr>
          <w:rFonts w:eastAsia="Times New Roman"/>
          <w:color w:val="FF0000"/>
          <w:szCs w:val="28"/>
          <w:lang w:eastAsia="ru-RU"/>
        </w:rPr>
        <w:t>ов</w:t>
      </w:r>
      <w:r w:rsidRPr="00A85EB4">
        <w:rPr>
          <w:rFonts w:eastAsia="Times New Roman"/>
          <w:color w:val="FF0000"/>
          <w:spacing w:val="-4"/>
          <w:szCs w:val="28"/>
          <w:lang w:eastAsia="ru-RU"/>
        </w:rPr>
        <w:t>ы</w:t>
      </w:r>
      <w:r w:rsidRPr="00A85EB4">
        <w:rPr>
          <w:rFonts w:eastAsia="Times New Roman"/>
          <w:color w:val="FF0000"/>
          <w:szCs w:val="28"/>
          <w:lang w:eastAsia="ru-RU"/>
        </w:rPr>
        <w:t>х рез</w:t>
      </w:r>
      <w:r w:rsidRPr="00A85EB4">
        <w:rPr>
          <w:rFonts w:eastAsia="Times New Roman"/>
          <w:color w:val="FF0000"/>
          <w:spacing w:val="-3"/>
          <w:szCs w:val="28"/>
          <w:lang w:eastAsia="ru-RU"/>
        </w:rPr>
        <w:t>у</w:t>
      </w:r>
      <w:r w:rsidRPr="00A85EB4">
        <w:rPr>
          <w:rFonts w:eastAsia="Times New Roman"/>
          <w:color w:val="FF0000"/>
          <w:szCs w:val="28"/>
          <w:lang w:eastAsia="ru-RU"/>
        </w:rPr>
        <w:t>льта</w:t>
      </w:r>
      <w:r w:rsidRPr="00A85EB4">
        <w:rPr>
          <w:rFonts w:eastAsia="Times New Roman"/>
          <w:color w:val="FF0000"/>
          <w:spacing w:val="1"/>
          <w:szCs w:val="28"/>
          <w:lang w:eastAsia="ru-RU"/>
        </w:rPr>
        <w:t>т</w:t>
      </w:r>
      <w:r w:rsidRPr="00A85EB4">
        <w:rPr>
          <w:rFonts w:eastAsia="Times New Roman"/>
          <w:color w:val="FF0000"/>
          <w:szCs w:val="28"/>
          <w:lang w:eastAsia="ru-RU"/>
        </w:rPr>
        <w:t>ов и</w:t>
      </w:r>
      <w:r w:rsidRPr="00A85EB4">
        <w:rPr>
          <w:rFonts w:eastAsia="Times New Roman"/>
          <w:color w:val="FF0000"/>
          <w:spacing w:val="-2"/>
          <w:szCs w:val="28"/>
          <w:lang w:eastAsia="ru-RU"/>
        </w:rPr>
        <w:t xml:space="preserve"> </w:t>
      </w:r>
      <w:r w:rsidRPr="00A85EB4">
        <w:rPr>
          <w:rFonts w:eastAsia="Times New Roman"/>
          <w:color w:val="FF0000"/>
          <w:szCs w:val="28"/>
          <w:lang w:eastAsia="ru-RU"/>
        </w:rPr>
        <w:t>об</w:t>
      </w:r>
      <w:r w:rsidRPr="00A85EB4">
        <w:rPr>
          <w:rFonts w:eastAsia="Times New Roman"/>
          <w:color w:val="FF0000"/>
          <w:spacing w:val="-3"/>
          <w:szCs w:val="28"/>
          <w:lang w:eastAsia="ru-RU"/>
        </w:rPr>
        <w:t>е</w:t>
      </w:r>
      <w:r w:rsidRPr="00A85EB4">
        <w:rPr>
          <w:rFonts w:eastAsia="Times New Roman"/>
          <w:color w:val="FF0000"/>
          <w:szCs w:val="28"/>
          <w:lang w:eastAsia="ru-RU"/>
        </w:rPr>
        <w:t>с</w:t>
      </w:r>
      <w:r w:rsidRPr="00A85EB4">
        <w:rPr>
          <w:rFonts w:eastAsia="Times New Roman"/>
          <w:color w:val="FF0000"/>
          <w:spacing w:val="-2"/>
          <w:szCs w:val="28"/>
          <w:lang w:eastAsia="ru-RU"/>
        </w:rPr>
        <w:t>п</w:t>
      </w:r>
      <w:r w:rsidRPr="00A85EB4">
        <w:rPr>
          <w:rFonts w:eastAsia="Times New Roman"/>
          <w:color w:val="FF0000"/>
          <w:szCs w:val="28"/>
          <w:lang w:eastAsia="ru-RU"/>
        </w:rPr>
        <w:t>ечен</w:t>
      </w:r>
      <w:r w:rsidRPr="00A85EB4">
        <w:rPr>
          <w:rFonts w:eastAsia="Times New Roman"/>
          <w:color w:val="FF0000"/>
          <w:spacing w:val="-1"/>
          <w:szCs w:val="28"/>
          <w:lang w:eastAsia="ru-RU"/>
        </w:rPr>
        <w:t>и</w:t>
      </w:r>
      <w:r w:rsidRPr="00A85EB4">
        <w:rPr>
          <w:rFonts w:eastAsia="Times New Roman"/>
          <w:color w:val="FF0000"/>
          <w:szCs w:val="28"/>
          <w:lang w:eastAsia="ru-RU"/>
        </w:rPr>
        <w:t>е</w:t>
      </w:r>
      <w:r w:rsidRPr="00A85EB4">
        <w:rPr>
          <w:rFonts w:eastAsia="Times New Roman"/>
          <w:color w:val="FF0000"/>
          <w:spacing w:val="-2"/>
          <w:szCs w:val="28"/>
          <w:lang w:eastAsia="ru-RU"/>
        </w:rPr>
        <w:t xml:space="preserve"> </w:t>
      </w:r>
      <w:r w:rsidRPr="00A85EB4">
        <w:rPr>
          <w:rFonts w:eastAsia="Times New Roman"/>
          <w:color w:val="FF0000"/>
          <w:spacing w:val="-1"/>
          <w:szCs w:val="28"/>
          <w:lang w:eastAsia="ru-RU"/>
        </w:rPr>
        <w:t>и</w:t>
      </w:r>
      <w:r w:rsidRPr="00A85EB4">
        <w:rPr>
          <w:rFonts w:eastAsia="Times New Roman"/>
          <w:color w:val="FF0000"/>
          <w:szCs w:val="28"/>
          <w:lang w:eastAsia="ru-RU"/>
        </w:rPr>
        <w:t>нд</w:t>
      </w:r>
      <w:r w:rsidRPr="00A85EB4">
        <w:rPr>
          <w:rFonts w:eastAsia="Times New Roman"/>
          <w:color w:val="FF0000"/>
          <w:spacing w:val="-2"/>
          <w:szCs w:val="28"/>
          <w:lang w:eastAsia="ru-RU"/>
        </w:rPr>
        <w:t>и</w:t>
      </w:r>
      <w:r w:rsidRPr="00A85EB4">
        <w:rPr>
          <w:rFonts w:eastAsia="Times New Roman"/>
          <w:color w:val="FF0000"/>
          <w:szCs w:val="28"/>
          <w:lang w:eastAsia="ru-RU"/>
        </w:rPr>
        <w:t>в</w:t>
      </w:r>
      <w:r w:rsidRPr="00A85EB4">
        <w:rPr>
          <w:rFonts w:eastAsia="Times New Roman"/>
          <w:color w:val="FF0000"/>
          <w:spacing w:val="-2"/>
          <w:szCs w:val="28"/>
          <w:lang w:eastAsia="ru-RU"/>
        </w:rPr>
        <w:t>и</w:t>
      </w:r>
      <w:r w:rsidRPr="00A85EB4">
        <w:rPr>
          <w:rFonts w:eastAsia="Times New Roman"/>
          <w:color w:val="FF0000"/>
          <w:spacing w:val="-3"/>
          <w:szCs w:val="28"/>
          <w:lang w:eastAsia="ru-RU"/>
        </w:rPr>
        <w:t>д</w:t>
      </w:r>
      <w:r w:rsidRPr="00A85EB4">
        <w:rPr>
          <w:rFonts w:eastAsia="Times New Roman"/>
          <w:color w:val="FF0000"/>
          <w:spacing w:val="-4"/>
          <w:szCs w:val="28"/>
          <w:lang w:eastAsia="ru-RU"/>
        </w:rPr>
        <w:t>у</w:t>
      </w:r>
      <w:r w:rsidRPr="00A85EB4">
        <w:rPr>
          <w:rFonts w:eastAsia="Times New Roman"/>
          <w:color w:val="FF0000"/>
          <w:szCs w:val="28"/>
          <w:lang w:eastAsia="ru-RU"/>
        </w:rPr>
        <w:t>ального</w:t>
      </w:r>
      <w:r w:rsidRPr="00A85EB4">
        <w:rPr>
          <w:rFonts w:eastAsia="Times New Roman"/>
          <w:color w:val="FF0000"/>
          <w:spacing w:val="1"/>
          <w:szCs w:val="28"/>
          <w:lang w:eastAsia="ru-RU"/>
        </w:rPr>
        <w:t xml:space="preserve"> </w:t>
      </w:r>
      <w:r w:rsidRPr="00A85EB4">
        <w:rPr>
          <w:rFonts w:eastAsia="Times New Roman"/>
          <w:color w:val="FF0000"/>
          <w:spacing w:val="-2"/>
          <w:szCs w:val="28"/>
          <w:lang w:eastAsia="ru-RU"/>
        </w:rPr>
        <w:t>п</w:t>
      </w:r>
      <w:r w:rsidRPr="00A85EB4">
        <w:rPr>
          <w:rFonts w:eastAsia="Times New Roman"/>
          <w:color w:val="FF0000"/>
          <w:szCs w:val="28"/>
          <w:lang w:eastAsia="ru-RU"/>
        </w:rPr>
        <w:t>рогр</w:t>
      </w:r>
      <w:r w:rsidRPr="00A85EB4">
        <w:rPr>
          <w:rFonts w:eastAsia="Times New Roman"/>
          <w:color w:val="FF0000"/>
          <w:spacing w:val="-3"/>
          <w:szCs w:val="28"/>
          <w:lang w:eastAsia="ru-RU"/>
        </w:rPr>
        <w:t>е</w:t>
      </w:r>
      <w:r w:rsidRPr="00A85EB4">
        <w:rPr>
          <w:rFonts w:eastAsia="Times New Roman"/>
          <w:color w:val="FF0000"/>
          <w:spacing w:val="-2"/>
          <w:szCs w:val="28"/>
          <w:lang w:eastAsia="ru-RU"/>
        </w:rPr>
        <w:t>сс</w:t>
      </w:r>
      <w:r w:rsidRPr="00A85EB4">
        <w:rPr>
          <w:rFonts w:eastAsia="Times New Roman"/>
          <w:color w:val="FF0000"/>
          <w:szCs w:val="28"/>
          <w:lang w:eastAsia="ru-RU"/>
        </w:rPr>
        <w:t>а</w:t>
      </w:r>
      <w:r w:rsidRPr="00A85EB4">
        <w:rPr>
          <w:rFonts w:eastAsia="Times New Roman"/>
          <w:color w:val="FF0000"/>
          <w:spacing w:val="1"/>
          <w:szCs w:val="28"/>
          <w:lang w:eastAsia="ru-RU"/>
        </w:rPr>
        <w:t xml:space="preserve"> </w:t>
      </w:r>
      <w:r w:rsidRPr="00A85EB4">
        <w:rPr>
          <w:rFonts w:eastAsia="Times New Roman"/>
          <w:color w:val="FF0000"/>
          <w:szCs w:val="28"/>
          <w:lang w:eastAsia="ru-RU"/>
        </w:rPr>
        <w:t>обучающихся посредством:</w:t>
      </w:r>
    </w:p>
    <w:p w14:paraId="3DB33FDF" w14:textId="77777777" w:rsidR="00631761" w:rsidRPr="00A85EB4" w:rsidRDefault="00631761" w:rsidP="005B532A">
      <w:pPr>
        <w:numPr>
          <w:ilvl w:val="0"/>
          <w:numId w:val="6"/>
        </w:numPr>
        <w:autoSpaceDE w:val="0"/>
        <w:autoSpaceDN w:val="0"/>
        <w:adjustRightInd w:val="0"/>
        <w:spacing w:after="0" w:line="240" w:lineRule="auto"/>
        <w:ind w:left="0" w:firstLine="709"/>
        <w:contextualSpacing/>
        <w:jc w:val="both"/>
        <w:rPr>
          <w:color w:val="FF0000"/>
          <w:szCs w:val="28"/>
        </w:rPr>
      </w:pPr>
      <w:r w:rsidRPr="00A85EB4">
        <w:rPr>
          <w:color w:val="FF0000"/>
          <w:szCs w:val="28"/>
        </w:rPr>
        <w:t>совершенствования муниципальной системы оценки качества образования,</w:t>
      </w:r>
    </w:p>
    <w:p w14:paraId="20A614E5" w14:textId="77777777" w:rsidR="00631761" w:rsidRPr="00A85EB4" w:rsidRDefault="00631761" w:rsidP="005B532A">
      <w:pPr>
        <w:numPr>
          <w:ilvl w:val="0"/>
          <w:numId w:val="6"/>
        </w:numPr>
        <w:autoSpaceDE w:val="0"/>
        <w:autoSpaceDN w:val="0"/>
        <w:adjustRightInd w:val="0"/>
        <w:spacing w:after="0" w:line="240" w:lineRule="auto"/>
        <w:ind w:left="0" w:firstLine="709"/>
        <w:contextualSpacing/>
        <w:jc w:val="both"/>
        <w:rPr>
          <w:color w:val="FF0000"/>
          <w:szCs w:val="28"/>
        </w:rPr>
      </w:pPr>
      <w:r w:rsidRPr="00A85EB4">
        <w:rPr>
          <w:color w:val="FF0000"/>
          <w:szCs w:val="28"/>
        </w:rPr>
        <w:t xml:space="preserve">продолжение работы по созданию информационно-образовательного пространства муниципалитета как ресурса развития профессиональных компетенций педагогов в условиях ФГОС ДО и Профессионального стандарта педагога, </w:t>
      </w:r>
    </w:p>
    <w:p w14:paraId="1E7C6897" w14:textId="77777777" w:rsidR="00631761" w:rsidRPr="00A85EB4" w:rsidRDefault="00631761" w:rsidP="005B532A">
      <w:pPr>
        <w:numPr>
          <w:ilvl w:val="0"/>
          <w:numId w:val="6"/>
        </w:numPr>
        <w:autoSpaceDE w:val="0"/>
        <w:autoSpaceDN w:val="0"/>
        <w:adjustRightInd w:val="0"/>
        <w:spacing w:after="0" w:line="240" w:lineRule="auto"/>
        <w:contextualSpacing/>
        <w:jc w:val="both"/>
        <w:rPr>
          <w:color w:val="FF0000"/>
          <w:szCs w:val="28"/>
        </w:rPr>
      </w:pPr>
      <w:r w:rsidRPr="00A85EB4">
        <w:rPr>
          <w:color w:val="FF0000"/>
          <w:szCs w:val="28"/>
        </w:rPr>
        <w:t>реализация мероприятий региональных проектов «Поддержка семей, имеющих детей», «Демография» (в рамках национального проекта «Образование»),</w:t>
      </w:r>
    </w:p>
    <w:p w14:paraId="25C522B4" w14:textId="77777777" w:rsidR="00631761" w:rsidRPr="00A85EB4" w:rsidRDefault="00631761" w:rsidP="005B532A">
      <w:pPr>
        <w:numPr>
          <w:ilvl w:val="0"/>
          <w:numId w:val="6"/>
        </w:numPr>
        <w:autoSpaceDE w:val="0"/>
        <w:autoSpaceDN w:val="0"/>
        <w:adjustRightInd w:val="0"/>
        <w:spacing w:after="0" w:line="240" w:lineRule="auto"/>
        <w:contextualSpacing/>
        <w:jc w:val="both"/>
        <w:rPr>
          <w:color w:val="FF0000"/>
          <w:szCs w:val="28"/>
        </w:rPr>
      </w:pPr>
      <w:r w:rsidRPr="00A85EB4">
        <w:rPr>
          <w:color w:val="FF0000"/>
          <w:szCs w:val="28"/>
        </w:rPr>
        <w:t>включение детей с особыми образовательными потребностями и инвалидностью в систему образования с раннего возраста, создание адаптивной образовательной среды,</w:t>
      </w:r>
    </w:p>
    <w:p w14:paraId="16D10F90" w14:textId="77777777" w:rsidR="00631761" w:rsidRPr="00A85EB4" w:rsidRDefault="00631761" w:rsidP="005B532A">
      <w:pPr>
        <w:numPr>
          <w:ilvl w:val="0"/>
          <w:numId w:val="6"/>
        </w:numPr>
        <w:autoSpaceDE w:val="0"/>
        <w:autoSpaceDN w:val="0"/>
        <w:adjustRightInd w:val="0"/>
        <w:spacing w:after="0" w:line="240" w:lineRule="auto"/>
        <w:contextualSpacing/>
        <w:jc w:val="both"/>
        <w:rPr>
          <w:color w:val="FF0000"/>
          <w:szCs w:val="28"/>
        </w:rPr>
      </w:pPr>
      <w:r w:rsidRPr="00A85EB4">
        <w:rPr>
          <w:color w:val="FF0000"/>
          <w:szCs w:val="28"/>
        </w:rPr>
        <w:t>реализация мероприятий региональных проектов «Современная школа», «Цифровая образовательная среда» (в рамках национального проекта «Образование») через:</w:t>
      </w:r>
    </w:p>
    <w:p w14:paraId="6D4EB551" w14:textId="77777777" w:rsidR="00631761" w:rsidRPr="00A85EB4" w:rsidRDefault="00631761" w:rsidP="005B532A">
      <w:pPr>
        <w:numPr>
          <w:ilvl w:val="0"/>
          <w:numId w:val="7"/>
        </w:numPr>
        <w:autoSpaceDE w:val="0"/>
        <w:autoSpaceDN w:val="0"/>
        <w:adjustRightInd w:val="0"/>
        <w:spacing w:after="0" w:line="240" w:lineRule="auto"/>
        <w:contextualSpacing/>
        <w:jc w:val="both"/>
        <w:rPr>
          <w:color w:val="FF0000"/>
          <w:szCs w:val="28"/>
        </w:rPr>
      </w:pPr>
      <w:r w:rsidRPr="00A85EB4">
        <w:rPr>
          <w:color w:val="FF0000"/>
          <w:szCs w:val="28"/>
        </w:rPr>
        <w:t>освоение нового содержания, подходов к обеспечению и обучению детей предметной области «Технология»,</w:t>
      </w:r>
    </w:p>
    <w:p w14:paraId="7F8ED27E" w14:textId="77777777" w:rsidR="00631761" w:rsidRPr="00A85EB4" w:rsidRDefault="00631761" w:rsidP="005B532A">
      <w:pPr>
        <w:numPr>
          <w:ilvl w:val="0"/>
          <w:numId w:val="7"/>
        </w:numPr>
        <w:autoSpaceDE w:val="0"/>
        <w:autoSpaceDN w:val="0"/>
        <w:adjustRightInd w:val="0"/>
        <w:spacing w:after="0" w:line="240" w:lineRule="auto"/>
        <w:contextualSpacing/>
        <w:jc w:val="both"/>
        <w:rPr>
          <w:color w:val="FF0000"/>
          <w:szCs w:val="28"/>
        </w:rPr>
      </w:pPr>
      <w:r w:rsidRPr="00A85EB4">
        <w:rPr>
          <w:color w:val="FF0000"/>
          <w:szCs w:val="28"/>
        </w:rPr>
        <w:t>внедрение в профессиональную деятельность новых концепций преподавания учебных предметов, обновленных ФГОС НОО, ООО, СОО,</w:t>
      </w:r>
    </w:p>
    <w:p w14:paraId="252E2589" w14:textId="77777777" w:rsidR="00631761" w:rsidRPr="00A85EB4" w:rsidRDefault="00631761" w:rsidP="005B532A">
      <w:pPr>
        <w:numPr>
          <w:ilvl w:val="0"/>
          <w:numId w:val="7"/>
        </w:numPr>
        <w:spacing w:after="0" w:line="240" w:lineRule="auto"/>
        <w:ind w:right="108"/>
        <w:jc w:val="both"/>
        <w:rPr>
          <w:rFonts w:eastAsia="Times New Roman"/>
          <w:color w:val="FF0000"/>
          <w:szCs w:val="28"/>
        </w:rPr>
      </w:pPr>
      <w:r w:rsidRPr="00A85EB4">
        <w:rPr>
          <w:rFonts w:eastAsia="Times New Roman"/>
          <w:color w:val="FF0000"/>
          <w:szCs w:val="28"/>
        </w:rPr>
        <w:t>внедрения образовательных практик, использующих новые технологии обучения и воспитания, в том числе и дистанционные,</w:t>
      </w:r>
    </w:p>
    <w:p w14:paraId="7662B2B0" w14:textId="77777777" w:rsidR="00631761" w:rsidRPr="00A85EB4" w:rsidRDefault="00631761" w:rsidP="005B532A">
      <w:pPr>
        <w:numPr>
          <w:ilvl w:val="0"/>
          <w:numId w:val="7"/>
        </w:numPr>
        <w:spacing w:after="0" w:line="240" w:lineRule="auto"/>
        <w:ind w:right="108"/>
        <w:jc w:val="both"/>
        <w:rPr>
          <w:rFonts w:eastAsia="Times New Roman"/>
          <w:color w:val="FF0000"/>
          <w:szCs w:val="28"/>
        </w:rPr>
      </w:pPr>
      <w:r w:rsidRPr="00A85EB4">
        <w:rPr>
          <w:rFonts w:eastAsia="Times New Roman"/>
          <w:color w:val="FF0000"/>
          <w:szCs w:val="28"/>
        </w:rPr>
        <w:t>цифровая трансформация образования: перспективы и новые возможности развития традиционного образования,</w:t>
      </w:r>
    </w:p>
    <w:p w14:paraId="436DF370" w14:textId="77777777" w:rsidR="00631761" w:rsidRPr="00A85EB4" w:rsidRDefault="00631761" w:rsidP="005B532A">
      <w:pPr>
        <w:numPr>
          <w:ilvl w:val="0"/>
          <w:numId w:val="7"/>
        </w:numPr>
        <w:autoSpaceDE w:val="0"/>
        <w:autoSpaceDN w:val="0"/>
        <w:adjustRightInd w:val="0"/>
        <w:spacing w:after="0" w:line="240" w:lineRule="auto"/>
        <w:contextualSpacing/>
        <w:jc w:val="both"/>
        <w:rPr>
          <w:color w:val="FF0000"/>
          <w:szCs w:val="28"/>
        </w:rPr>
      </w:pPr>
      <w:r w:rsidRPr="00A85EB4">
        <w:rPr>
          <w:color w:val="FF0000"/>
          <w:szCs w:val="28"/>
        </w:rPr>
        <w:t>совершенствование модели психологического сопровождения обучающихся,</w:t>
      </w:r>
    </w:p>
    <w:p w14:paraId="6C20DFEF" w14:textId="77777777" w:rsidR="00631761" w:rsidRPr="00A85EB4" w:rsidRDefault="00631761" w:rsidP="005B532A">
      <w:pPr>
        <w:numPr>
          <w:ilvl w:val="0"/>
          <w:numId w:val="7"/>
        </w:numPr>
        <w:autoSpaceDE w:val="0"/>
        <w:autoSpaceDN w:val="0"/>
        <w:adjustRightInd w:val="0"/>
        <w:spacing w:after="0" w:line="240" w:lineRule="auto"/>
        <w:contextualSpacing/>
        <w:jc w:val="both"/>
        <w:rPr>
          <w:color w:val="FF0000"/>
          <w:szCs w:val="28"/>
        </w:rPr>
      </w:pPr>
      <w:r w:rsidRPr="00A85EB4">
        <w:rPr>
          <w:color w:val="FF0000"/>
          <w:szCs w:val="28"/>
        </w:rPr>
        <w:t>внедрение технологий сетевого обучения,</w:t>
      </w:r>
    </w:p>
    <w:p w14:paraId="443BC245" w14:textId="77777777" w:rsidR="00631761" w:rsidRPr="00A85EB4" w:rsidRDefault="00631761" w:rsidP="005B532A">
      <w:pPr>
        <w:numPr>
          <w:ilvl w:val="0"/>
          <w:numId w:val="7"/>
        </w:numPr>
        <w:autoSpaceDE w:val="0"/>
        <w:autoSpaceDN w:val="0"/>
        <w:adjustRightInd w:val="0"/>
        <w:spacing w:after="0" w:line="240" w:lineRule="auto"/>
        <w:contextualSpacing/>
        <w:jc w:val="both"/>
        <w:rPr>
          <w:color w:val="FF0000"/>
          <w:szCs w:val="28"/>
        </w:rPr>
      </w:pPr>
      <w:r w:rsidRPr="00A85EB4">
        <w:rPr>
          <w:color w:val="FF0000"/>
          <w:szCs w:val="28"/>
        </w:rPr>
        <w:t>обновление подходов к образовательной деятельности в условиях внедрения системы оценки качества школьного образования на основе использования оценки международных исследований качества образования,</w:t>
      </w:r>
    </w:p>
    <w:p w14:paraId="4398A104" w14:textId="77777777" w:rsidR="00631761" w:rsidRPr="00A85EB4" w:rsidRDefault="00631761" w:rsidP="005B532A">
      <w:pPr>
        <w:numPr>
          <w:ilvl w:val="0"/>
          <w:numId w:val="6"/>
        </w:numPr>
        <w:suppressAutoHyphens/>
        <w:spacing w:after="0" w:line="240" w:lineRule="auto"/>
        <w:jc w:val="both"/>
        <w:rPr>
          <w:rFonts w:eastAsia="Times New Roman"/>
          <w:color w:val="FF0000"/>
          <w:spacing w:val="2"/>
          <w:szCs w:val="28"/>
          <w:shd w:val="clear" w:color="auto" w:fill="FFFFFF"/>
          <w:lang w:eastAsia="ru-RU"/>
        </w:rPr>
      </w:pPr>
      <w:r w:rsidRPr="00A85EB4">
        <w:rPr>
          <w:rFonts w:eastAsia="Times New Roman"/>
          <w:color w:val="FF0000"/>
          <w:spacing w:val="2"/>
          <w:szCs w:val="28"/>
          <w:shd w:val="clear" w:color="auto" w:fill="FFFFFF"/>
          <w:lang w:eastAsia="ru-RU"/>
        </w:rPr>
        <w:t>обеспечение прав ребенка на развитие, личностное самоопределение и самореализацию,</w:t>
      </w:r>
    </w:p>
    <w:p w14:paraId="5165E906" w14:textId="77777777" w:rsidR="00631761" w:rsidRPr="00A85EB4" w:rsidRDefault="00631761" w:rsidP="005B532A">
      <w:pPr>
        <w:numPr>
          <w:ilvl w:val="0"/>
          <w:numId w:val="6"/>
        </w:numPr>
        <w:spacing w:after="0" w:line="240" w:lineRule="auto"/>
        <w:contextualSpacing/>
        <w:jc w:val="both"/>
        <w:rPr>
          <w:color w:val="FF0000"/>
          <w:szCs w:val="28"/>
        </w:rPr>
      </w:pPr>
      <w:r w:rsidRPr="00A85EB4">
        <w:rPr>
          <w:bCs/>
          <w:color w:val="FF0000"/>
          <w:szCs w:val="28"/>
        </w:rPr>
        <w:t>формирования эффективной системы выявления, поддержки и развития способностей и талантов учащихся,</w:t>
      </w:r>
    </w:p>
    <w:p w14:paraId="4DA96B76" w14:textId="77777777" w:rsidR="00631761" w:rsidRPr="00A85EB4" w:rsidRDefault="00631761" w:rsidP="005B532A">
      <w:pPr>
        <w:numPr>
          <w:ilvl w:val="0"/>
          <w:numId w:val="6"/>
        </w:numPr>
        <w:spacing w:after="0" w:line="240" w:lineRule="auto"/>
        <w:contextualSpacing/>
        <w:jc w:val="both"/>
        <w:rPr>
          <w:color w:val="FF0000"/>
          <w:szCs w:val="28"/>
        </w:rPr>
      </w:pPr>
      <w:r w:rsidRPr="00A85EB4">
        <w:rPr>
          <w:bCs/>
          <w:color w:val="FF0000"/>
          <w:szCs w:val="28"/>
        </w:rPr>
        <w:t xml:space="preserve">расширение возможностей для удовлетворения разнообразных интересов детей и их семей в сфере образования, </w:t>
      </w:r>
    </w:p>
    <w:p w14:paraId="778C775D" w14:textId="77777777" w:rsidR="00631761" w:rsidRPr="00A85EB4" w:rsidRDefault="00631761" w:rsidP="005B532A">
      <w:pPr>
        <w:numPr>
          <w:ilvl w:val="0"/>
          <w:numId w:val="6"/>
        </w:numPr>
        <w:spacing w:after="0" w:line="240" w:lineRule="auto"/>
        <w:ind w:right="108"/>
        <w:jc w:val="both"/>
        <w:rPr>
          <w:rFonts w:eastAsia="Times New Roman"/>
          <w:color w:val="FF0000"/>
          <w:szCs w:val="28"/>
        </w:rPr>
      </w:pPr>
      <w:r w:rsidRPr="00A85EB4">
        <w:rPr>
          <w:rFonts w:eastAsia="Times New Roman"/>
          <w:color w:val="FF0000"/>
          <w:szCs w:val="28"/>
        </w:rPr>
        <w:t>модернизации воспитательной деятельности образовательных организаций. Внедрение примерной программы воспитания в общеобразовательных организациях,</w:t>
      </w:r>
    </w:p>
    <w:p w14:paraId="62CC2165" w14:textId="77777777" w:rsidR="00631761" w:rsidRPr="00A85EB4" w:rsidRDefault="00631761" w:rsidP="005B532A">
      <w:pPr>
        <w:numPr>
          <w:ilvl w:val="0"/>
          <w:numId w:val="6"/>
        </w:numPr>
        <w:autoSpaceDE w:val="0"/>
        <w:autoSpaceDN w:val="0"/>
        <w:adjustRightInd w:val="0"/>
        <w:spacing w:after="0" w:line="240" w:lineRule="auto"/>
        <w:ind w:right="108"/>
        <w:jc w:val="both"/>
        <w:rPr>
          <w:rFonts w:eastAsia="Arial"/>
          <w:color w:val="FF0000"/>
          <w:szCs w:val="28"/>
        </w:rPr>
      </w:pPr>
      <w:r w:rsidRPr="00A85EB4">
        <w:rPr>
          <w:rFonts w:eastAsia="Times New Roman"/>
          <w:color w:val="FF0000"/>
          <w:szCs w:val="28"/>
          <w:lang w:eastAsia="ru-RU"/>
        </w:rPr>
        <w:lastRenderedPageBreak/>
        <w:t xml:space="preserve">разработки рабочих программ воспитания как составляющих компонентов   основных образовательных программ, </w:t>
      </w:r>
    </w:p>
    <w:p w14:paraId="4C2A0E36" w14:textId="77777777" w:rsidR="00631761" w:rsidRPr="00A85EB4" w:rsidRDefault="00631761" w:rsidP="005B532A">
      <w:pPr>
        <w:numPr>
          <w:ilvl w:val="0"/>
          <w:numId w:val="6"/>
        </w:numPr>
        <w:autoSpaceDE w:val="0"/>
        <w:autoSpaceDN w:val="0"/>
        <w:adjustRightInd w:val="0"/>
        <w:spacing w:after="0" w:line="240" w:lineRule="auto"/>
        <w:contextualSpacing/>
        <w:jc w:val="both"/>
        <w:rPr>
          <w:color w:val="FF0000"/>
          <w:szCs w:val="28"/>
        </w:rPr>
      </w:pPr>
      <w:r w:rsidRPr="00A85EB4">
        <w:rPr>
          <w:color w:val="FF0000"/>
          <w:szCs w:val="28"/>
        </w:rPr>
        <w:t>совершенствования системы дополнительного образования детей, через участие в реализации национального проекта «Успех каждого ребенка»,</w:t>
      </w:r>
    </w:p>
    <w:p w14:paraId="04700463" w14:textId="77777777" w:rsidR="00631761" w:rsidRPr="00A85EB4" w:rsidRDefault="00631761" w:rsidP="005B532A">
      <w:pPr>
        <w:numPr>
          <w:ilvl w:val="0"/>
          <w:numId w:val="6"/>
        </w:numPr>
        <w:spacing w:after="0" w:line="240" w:lineRule="auto"/>
        <w:contextualSpacing/>
        <w:jc w:val="both"/>
        <w:rPr>
          <w:color w:val="FF0000"/>
          <w:szCs w:val="28"/>
        </w:rPr>
      </w:pPr>
      <w:r w:rsidRPr="00A85EB4">
        <w:rPr>
          <w:color w:val="FF0000"/>
          <w:szCs w:val="28"/>
        </w:rPr>
        <w:t>интеграция дополнительного и общего образования, направленная на расширение вариативности и индивидуализации системы образования в целом,</w:t>
      </w:r>
    </w:p>
    <w:p w14:paraId="58650A7A" w14:textId="77777777" w:rsidR="00631761" w:rsidRPr="00A85EB4" w:rsidRDefault="00631761" w:rsidP="005B532A">
      <w:pPr>
        <w:numPr>
          <w:ilvl w:val="0"/>
          <w:numId w:val="6"/>
        </w:numPr>
        <w:spacing w:after="0" w:line="240" w:lineRule="auto"/>
        <w:contextualSpacing/>
        <w:jc w:val="both"/>
        <w:rPr>
          <w:color w:val="FF0000"/>
          <w:szCs w:val="28"/>
        </w:rPr>
      </w:pPr>
      <w:r w:rsidRPr="00A85EB4">
        <w:rPr>
          <w:color w:val="FF0000"/>
          <w:szCs w:val="28"/>
        </w:rPr>
        <w:t>обновление содержания дополнительного образования детей в соответствии с интересами детей, потребностями семьи и общества,</w:t>
      </w:r>
    </w:p>
    <w:p w14:paraId="374FD339" w14:textId="77777777" w:rsidR="00631761" w:rsidRPr="00A85EB4" w:rsidRDefault="00631761" w:rsidP="005B532A">
      <w:pPr>
        <w:numPr>
          <w:ilvl w:val="0"/>
          <w:numId w:val="6"/>
        </w:numPr>
        <w:spacing w:after="0" w:line="240" w:lineRule="auto"/>
        <w:ind w:right="109"/>
        <w:jc w:val="both"/>
        <w:rPr>
          <w:rFonts w:eastAsia="Arial"/>
          <w:color w:val="FF0000"/>
          <w:szCs w:val="28"/>
        </w:rPr>
      </w:pPr>
      <w:r w:rsidRPr="00A85EB4">
        <w:rPr>
          <w:rFonts w:eastAsia="Arial"/>
          <w:color w:val="FF0000"/>
          <w:szCs w:val="28"/>
        </w:rPr>
        <w:t>развития общественных институтов управления образовательными организациями, различные формы взаимодействия с общественностью и родителями для обеспечения информационной открытости образовательных организаций, для решения актуальных проблем и задач развития муниципальной системы образования;</w:t>
      </w:r>
    </w:p>
    <w:p w14:paraId="0C66F093" w14:textId="77777777" w:rsidR="00631761" w:rsidRPr="00A85EB4" w:rsidRDefault="00631761" w:rsidP="005B532A">
      <w:pPr>
        <w:numPr>
          <w:ilvl w:val="0"/>
          <w:numId w:val="6"/>
        </w:numPr>
        <w:autoSpaceDE w:val="0"/>
        <w:autoSpaceDN w:val="0"/>
        <w:adjustRightInd w:val="0"/>
        <w:spacing w:after="0" w:line="240" w:lineRule="auto"/>
        <w:ind w:right="108"/>
        <w:jc w:val="both"/>
        <w:rPr>
          <w:rFonts w:eastAsia="Arial"/>
          <w:color w:val="FF0000"/>
          <w:szCs w:val="28"/>
        </w:rPr>
      </w:pPr>
      <w:r w:rsidRPr="00A85EB4">
        <w:rPr>
          <w:rFonts w:eastAsia="Arial"/>
          <w:color w:val="FF0000"/>
          <w:szCs w:val="28"/>
        </w:rPr>
        <w:t>профилактика детской агрессии в школьных коллективах, в социальных сетях,</w:t>
      </w:r>
    </w:p>
    <w:p w14:paraId="6427FA16" w14:textId="66FA6702" w:rsidR="00631761" w:rsidRPr="00A85EB4" w:rsidRDefault="00631761" w:rsidP="005B532A">
      <w:pPr>
        <w:numPr>
          <w:ilvl w:val="0"/>
          <w:numId w:val="6"/>
        </w:numPr>
        <w:spacing w:after="0" w:line="240" w:lineRule="auto"/>
        <w:ind w:left="357" w:hanging="357"/>
        <w:contextualSpacing/>
        <w:jc w:val="both"/>
        <w:rPr>
          <w:color w:val="FF0000"/>
          <w:szCs w:val="28"/>
        </w:rPr>
      </w:pPr>
      <w:r w:rsidRPr="00A85EB4">
        <w:rPr>
          <w:color w:val="FF0000"/>
          <w:szCs w:val="28"/>
        </w:rPr>
        <w:t>расширение сфер взаимодействия общеобразовательных учреждений с организациями, учреждениями, предприятиями в решении вопроса профессионального определения выпускников в рамках кадровой политики г. Саянска.</w:t>
      </w:r>
    </w:p>
    <w:p w14:paraId="6CB21128" w14:textId="77777777" w:rsidR="00631761" w:rsidRPr="00A85EB4" w:rsidRDefault="00631761" w:rsidP="00631761">
      <w:pPr>
        <w:autoSpaceDE w:val="0"/>
        <w:autoSpaceDN w:val="0"/>
        <w:adjustRightInd w:val="0"/>
        <w:spacing w:after="0" w:line="240" w:lineRule="auto"/>
        <w:jc w:val="both"/>
        <w:rPr>
          <w:rFonts w:eastAsia="Times New Roman"/>
          <w:color w:val="FF0000"/>
          <w:szCs w:val="28"/>
          <w:lang w:eastAsia="ru-RU"/>
        </w:rPr>
      </w:pPr>
      <w:r w:rsidRPr="00A85EB4">
        <w:rPr>
          <w:rFonts w:eastAsia="Times New Roman"/>
          <w:color w:val="FF0000"/>
          <w:szCs w:val="28"/>
          <w:lang w:eastAsia="ru-RU"/>
        </w:rPr>
        <w:t xml:space="preserve">3. Совершенствовать механизмы оплаты труда педагогов, обеспечивающих: </w:t>
      </w:r>
    </w:p>
    <w:p w14:paraId="06490C58" w14:textId="77777777" w:rsidR="00631761" w:rsidRPr="00A85EB4" w:rsidRDefault="00631761" w:rsidP="005B532A">
      <w:pPr>
        <w:numPr>
          <w:ilvl w:val="0"/>
          <w:numId w:val="5"/>
        </w:numPr>
        <w:autoSpaceDE w:val="0"/>
        <w:autoSpaceDN w:val="0"/>
        <w:adjustRightInd w:val="0"/>
        <w:spacing w:after="0" w:line="240" w:lineRule="auto"/>
        <w:contextualSpacing/>
        <w:jc w:val="both"/>
        <w:rPr>
          <w:color w:val="FF0000"/>
          <w:szCs w:val="28"/>
        </w:rPr>
      </w:pPr>
      <w:proofErr w:type="spellStart"/>
      <w:r w:rsidRPr="00A85EB4">
        <w:rPr>
          <w:color w:val="FF0000"/>
          <w:szCs w:val="28"/>
        </w:rPr>
        <w:t>неснижение</w:t>
      </w:r>
      <w:proofErr w:type="spellEnd"/>
      <w:r w:rsidRPr="00A85EB4">
        <w:rPr>
          <w:color w:val="FF0000"/>
          <w:szCs w:val="28"/>
        </w:rPr>
        <w:t xml:space="preserve"> достигнутых целевых соотношений по средним зарплатам педагогов дошкольного и общего образования; </w:t>
      </w:r>
    </w:p>
    <w:p w14:paraId="3B6B3328" w14:textId="77777777" w:rsidR="00631761" w:rsidRPr="00A85EB4" w:rsidRDefault="00631761" w:rsidP="005B532A">
      <w:pPr>
        <w:numPr>
          <w:ilvl w:val="0"/>
          <w:numId w:val="5"/>
        </w:numPr>
        <w:spacing w:after="0" w:line="240" w:lineRule="auto"/>
        <w:contextualSpacing/>
        <w:jc w:val="both"/>
        <w:rPr>
          <w:color w:val="FF0000"/>
          <w:szCs w:val="28"/>
        </w:rPr>
      </w:pPr>
      <w:r w:rsidRPr="00A85EB4">
        <w:rPr>
          <w:color w:val="FF0000"/>
          <w:szCs w:val="28"/>
        </w:rPr>
        <w:t>взаимосвязь между уровнем повышения заработной платы педагогов и качеством достигаемых результатов обучающихся.</w:t>
      </w:r>
    </w:p>
    <w:p w14:paraId="1A965F4C" w14:textId="77777777" w:rsidR="00631761" w:rsidRPr="00A85EB4" w:rsidRDefault="00631761" w:rsidP="00631761">
      <w:pPr>
        <w:tabs>
          <w:tab w:val="num" w:pos="0"/>
        </w:tabs>
        <w:spacing w:after="0" w:line="240" w:lineRule="auto"/>
        <w:jc w:val="both"/>
        <w:rPr>
          <w:rFonts w:eastAsia="Times New Roman"/>
          <w:color w:val="FF0000"/>
          <w:szCs w:val="28"/>
          <w:lang w:eastAsia="ru-RU"/>
        </w:rPr>
      </w:pPr>
      <w:r w:rsidRPr="00A85EB4">
        <w:rPr>
          <w:rFonts w:eastAsia="Times New Roman"/>
          <w:color w:val="FF0000"/>
          <w:szCs w:val="28"/>
          <w:lang w:eastAsia="ru-RU"/>
        </w:rPr>
        <w:t>4. Расширить систему информационно-методических и услуг в соответствии с потребностями основных заказчиков с использованием новых форм и технологий предоставления услуг.</w:t>
      </w:r>
    </w:p>
    <w:p w14:paraId="15D2B151" w14:textId="77777777" w:rsidR="00631761" w:rsidRPr="00A85EB4" w:rsidRDefault="00631761" w:rsidP="00631761">
      <w:pPr>
        <w:tabs>
          <w:tab w:val="left" w:pos="284"/>
        </w:tabs>
        <w:spacing w:after="0" w:line="240" w:lineRule="auto"/>
        <w:contextualSpacing/>
        <w:jc w:val="both"/>
        <w:rPr>
          <w:rFonts w:eastAsia="Times New Roman"/>
          <w:color w:val="FF0000"/>
          <w:szCs w:val="28"/>
          <w:lang w:eastAsia="ru-RU"/>
        </w:rPr>
      </w:pPr>
      <w:r w:rsidRPr="00A85EB4">
        <w:rPr>
          <w:rFonts w:eastAsia="Times New Roman"/>
          <w:color w:val="FF0000"/>
          <w:szCs w:val="28"/>
          <w:lang w:eastAsia="ru-RU"/>
        </w:rPr>
        <w:t>- провести оценочно-аналитические мероприятия профессиональных компетенций педагогов в соответствии с новой формой аттестации и независимой оценкой деятельности,</w:t>
      </w:r>
    </w:p>
    <w:p w14:paraId="4EE92793" w14:textId="77777777" w:rsidR="00631761" w:rsidRPr="00A85EB4" w:rsidRDefault="00631761" w:rsidP="00631761">
      <w:pPr>
        <w:tabs>
          <w:tab w:val="left" w:pos="426"/>
        </w:tabs>
        <w:spacing w:after="0" w:line="240" w:lineRule="auto"/>
        <w:contextualSpacing/>
        <w:jc w:val="both"/>
        <w:rPr>
          <w:rFonts w:eastAsia="Times New Roman"/>
          <w:color w:val="FF0000"/>
          <w:szCs w:val="28"/>
          <w:lang w:eastAsia="ru-RU"/>
        </w:rPr>
      </w:pPr>
      <w:r w:rsidRPr="00A85EB4">
        <w:rPr>
          <w:rFonts w:eastAsia="Times New Roman"/>
          <w:color w:val="FF0000"/>
          <w:szCs w:val="28"/>
          <w:lang w:eastAsia="ru-RU"/>
        </w:rPr>
        <w:t>- внедрить в социально-педагогическую среду новые формы и приемы работы профессиональных объединений, эффективно влияющие на развитие педагогического потенциала и выявить эффект их реализации,</w:t>
      </w:r>
    </w:p>
    <w:p w14:paraId="61A00040" w14:textId="77777777" w:rsidR="00631761" w:rsidRPr="00A85EB4" w:rsidRDefault="00631761" w:rsidP="00631761">
      <w:pPr>
        <w:spacing w:after="0" w:line="240" w:lineRule="auto"/>
        <w:jc w:val="both"/>
        <w:rPr>
          <w:rFonts w:eastAsia="Times New Roman"/>
          <w:color w:val="FF0000"/>
          <w:szCs w:val="28"/>
          <w:lang w:eastAsia="ru-RU"/>
        </w:rPr>
      </w:pPr>
      <w:r w:rsidRPr="00A85EB4">
        <w:rPr>
          <w:rFonts w:eastAsia="Times New Roman"/>
          <w:color w:val="FF0000"/>
          <w:szCs w:val="28"/>
          <w:lang w:eastAsia="ru-RU"/>
        </w:rPr>
        <w:t>- создать условия для непрерывного повышения и развития профессиональных компетенций педагогических работников муниципальной системы образования в соответствие с ведущими положениями национальной системы профессионального роста и достижения качественного образования,</w:t>
      </w:r>
    </w:p>
    <w:p w14:paraId="52368CE3" w14:textId="77777777" w:rsidR="00631761" w:rsidRPr="00A85EB4" w:rsidRDefault="00631761" w:rsidP="00631761">
      <w:pPr>
        <w:spacing w:after="0" w:line="240" w:lineRule="auto"/>
        <w:jc w:val="both"/>
        <w:rPr>
          <w:rFonts w:eastAsia="Times New Roman"/>
          <w:color w:val="FF0000"/>
          <w:szCs w:val="28"/>
          <w:lang w:eastAsia="ru-RU"/>
        </w:rPr>
      </w:pPr>
      <w:r w:rsidRPr="00A85EB4">
        <w:rPr>
          <w:rFonts w:eastAsia="Times New Roman"/>
          <w:color w:val="FF0000"/>
          <w:szCs w:val="28"/>
          <w:lang w:eastAsia="ru-RU"/>
        </w:rPr>
        <w:t xml:space="preserve">- определить наиболее важные аспекты выявления и восполнения профессиональных дефицитов педагогов в соответствии с индивидуальными траекториями развития в контексте национальной системы </w:t>
      </w:r>
      <w:r w:rsidRPr="00A85EB4">
        <w:rPr>
          <w:rFonts w:eastAsia="Times New Roman"/>
          <w:color w:val="FF0000"/>
          <w:szCs w:val="28"/>
          <w:lang w:eastAsia="ru-RU"/>
        </w:rPr>
        <w:lastRenderedPageBreak/>
        <w:t>профессионального роста педагогических работников ФП «Учитель будущего»,</w:t>
      </w:r>
    </w:p>
    <w:p w14:paraId="11C7C10D" w14:textId="77777777" w:rsidR="00631761" w:rsidRPr="00A85EB4" w:rsidRDefault="00631761" w:rsidP="00631761">
      <w:pPr>
        <w:tabs>
          <w:tab w:val="left" w:pos="426"/>
        </w:tabs>
        <w:spacing w:after="0" w:line="240" w:lineRule="auto"/>
        <w:jc w:val="both"/>
        <w:rPr>
          <w:rFonts w:eastAsia="Times New Roman"/>
          <w:color w:val="FF0000"/>
          <w:szCs w:val="28"/>
          <w:lang w:eastAsia="ru-RU"/>
        </w:rPr>
      </w:pPr>
      <w:r w:rsidRPr="00A85EB4">
        <w:rPr>
          <w:rFonts w:eastAsia="Times New Roman"/>
          <w:color w:val="FF0000"/>
          <w:szCs w:val="28"/>
          <w:lang w:eastAsia="ru-RU"/>
        </w:rPr>
        <w:t xml:space="preserve">- расширить спектр образовательных услуг ЦРО за счет введения новых модулей в программу дополнительного профессионального образования в соответствии с потребностями заказчиков и требованиями профессионального стандарта. </w:t>
      </w:r>
    </w:p>
    <w:p w14:paraId="0B24A447" w14:textId="77777777" w:rsidR="00897F0E" w:rsidRPr="00A85EB4" w:rsidRDefault="00897F0E" w:rsidP="00897F0E">
      <w:pPr>
        <w:suppressAutoHyphens/>
        <w:spacing w:after="0" w:line="240" w:lineRule="auto"/>
        <w:jc w:val="both"/>
        <w:rPr>
          <w:rFonts w:eastAsiaTheme="minorEastAsia"/>
          <w:color w:val="FF0000"/>
          <w:szCs w:val="28"/>
          <w:lang w:eastAsia="ru-RU"/>
        </w:rPr>
      </w:pPr>
    </w:p>
    <w:sectPr w:rsidR="00897F0E" w:rsidRPr="00A85EB4" w:rsidSect="008A703C">
      <w:footerReference w:type="default" r:id="rId21"/>
      <w:pgSz w:w="11906" w:h="16838"/>
      <w:pgMar w:top="1134"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75C1B" w14:textId="77777777" w:rsidR="004245F1" w:rsidRDefault="004245F1" w:rsidP="00280D2B">
      <w:pPr>
        <w:spacing w:after="0" w:line="240" w:lineRule="auto"/>
      </w:pPr>
      <w:r>
        <w:separator/>
      </w:r>
    </w:p>
  </w:endnote>
  <w:endnote w:type="continuationSeparator" w:id="0">
    <w:p w14:paraId="37DBC187" w14:textId="77777777" w:rsidR="004245F1" w:rsidRDefault="004245F1" w:rsidP="00280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 w:name="TextbookNew-Regular">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Andale Sans UI">
    <w:altName w:val="Arial Unicode MS"/>
    <w:charset w:val="CC"/>
    <w:family w:val="auto"/>
    <w:pitch w:val="variable"/>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025895"/>
      <w:docPartObj>
        <w:docPartGallery w:val="Page Numbers (Bottom of Page)"/>
        <w:docPartUnique/>
      </w:docPartObj>
    </w:sdtPr>
    <w:sdtEndPr/>
    <w:sdtContent>
      <w:p w14:paraId="211DE1A9" w14:textId="77777777" w:rsidR="00E564F5" w:rsidRDefault="00E564F5">
        <w:pPr>
          <w:jc w:val="right"/>
        </w:pPr>
        <w:r>
          <w:fldChar w:fldCharType="begin"/>
        </w:r>
        <w:r>
          <w:instrText>PAGE   \* MERGEFORMAT</w:instrText>
        </w:r>
        <w:r>
          <w:fldChar w:fldCharType="separate"/>
        </w:r>
        <w:r w:rsidR="00BE29B2">
          <w:rPr>
            <w:noProof/>
          </w:rPr>
          <w:t>39</w:t>
        </w:r>
        <w:r>
          <w:fldChar w:fldCharType="end"/>
        </w:r>
      </w:p>
    </w:sdtContent>
  </w:sdt>
  <w:p w14:paraId="1266E225" w14:textId="77777777" w:rsidR="00E564F5" w:rsidRDefault="00E564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FCC93" w14:textId="77777777" w:rsidR="004245F1" w:rsidRDefault="004245F1" w:rsidP="00280D2B">
      <w:pPr>
        <w:spacing w:after="0" w:line="240" w:lineRule="auto"/>
      </w:pPr>
      <w:r>
        <w:separator/>
      </w:r>
    </w:p>
  </w:footnote>
  <w:footnote w:type="continuationSeparator" w:id="0">
    <w:p w14:paraId="086FEB8A" w14:textId="77777777" w:rsidR="004245F1" w:rsidRDefault="004245F1" w:rsidP="00280D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Symbol" w:eastAsia="Calibri" w:hAnsi="Symbol" w:cs="Symbol"/>
        <w:color w:val="000000"/>
        <w:sz w:val="27"/>
        <w:szCs w:val="27"/>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eastAsia="Calibri" w:hAnsi="Symbol" w:cs="Symbol"/>
        <w:color w:val="000000"/>
        <w:sz w:val="27"/>
        <w:szCs w:val="27"/>
        <w:lang w:val="en-US"/>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20112CF"/>
    <w:multiLevelType w:val="hybridMultilevel"/>
    <w:tmpl w:val="A36E50BA"/>
    <w:lvl w:ilvl="0" w:tplc="15165E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13E024C"/>
    <w:multiLevelType w:val="hybridMultilevel"/>
    <w:tmpl w:val="8C16B438"/>
    <w:lvl w:ilvl="0" w:tplc="BD04FA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45931C4"/>
    <w:multiLevelType w:val="hybridMultilevel"/>
    <w:tmpl w:val="EAD4724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19719C3"/>
    <w:multiLevelType w:val="hybridMultilevel"/>
    <w:tmpl w:val="E49E0F48"/>
    <w:lvl w:ilvl="0" w:tplc="BD04FA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224A9A"/>
    <w:multiLevelType w:val="hybridMultilevel"/>
    <w:tmpl w:val="8D880610"/>
    <w:lvl w:ilvl="0" w:tplc="C2524C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4E14D17"/>
    <w:multiLevelType w:val="hybridMultilevel"/>
    <w:tmpl w:val="EA88E136"/>
    <w:lvl w:ilvl="0" w:tplc="04190003">
      <w:start w:val="1"/>
      <w:numFmt w:val="decimal"/>
      <w:lvlText w:val="%1."/>
      <w:lvlJc w:val="left"/>
      <w:pPr>
        <w:tabs>
          <w:tab w:val="num" w:pos="720"/>
        </w:tabs>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08167C0"/>
    <w:multiLevelType w:val="hybridMultilevel"/>
    <w:tmpl w:val="1E70FDEA"/>
    <w:lvl w:ilvl="0" w:tplc="C252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072315"/>
    <w:multiLevelType w:val="hybridMultilevel"/>
    <w:tmpl w:val="41C816DA"/>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51237149"/>
    <w:multiLevelType w:val="hybridMultilevel"/>
    <w:tmpl w:val="780CFF9C"/>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DE2D22"/>
    <w:multiLevelType w:val="hybridMultilevel"/>
    <w:tmpl w:val="AD424B24"/>
    <w:lvl w:ilvl="0" w:tplc="D3726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66E76D0"/>
    <w:multiLevelType w:val="hybridMultilevel"/>
    <w:tmpl w:val="A156EA36"/>
    <w:lvl w:ilvl="0" w:tplc="A24E1C22">
      <w:start w:val="1"/>
      <w:numFmt w:val="bullet"/>
      <w:lvlText w:val="•"/>
      <w:lvlJc w:val="left"/>
      <w:pPr>
        <w:tabs>
          <w:tab w:val="num" w:pos="720"/>
        </w:tabs>
        <w:ind w:left="720" w:hanging="360"/>
      </w:pPr>
      <w:rPr>
        <w:rFonts w:ascii="Times New Roman" w:hAnsi="Times New Roman" w:hint="default"/>
      </w:rPr>
    </w:lvl>
    <w:lvl w:ilvl="1" w:tplc="AE8EFB50" w:tentative="1">
      <w:start w:val="1"/>
      <w:numFmt w:val="bullet"/>
      <w:lvlText w:val="•"/>
      <w:lvlJc w:val="left"/>
      <w:pPr>
        <w:tabs>
          <w:tab w:val="num" w:pos="1440"/>
        </w:tabs>
        <w:ind w:left="1440" w:hanging="360"/>
      </w:pPr>
      <w:rPr>
        <w:rFonts w:ascii="Times New Roman" w:hAnsi="Times New Roman" w:hint="default"/>
      </w:rPr>
    </w:lvl>
    <w:lvl w:ilvl="2" w:tplc="D2744E8C" w:tentative="1">
      <w:start w:val="1"/>
      <w:numFmt w:val="bullet"/>
      <w:lvlText w:val="•"/>
      <w:lvlJc w:val="left"/>
      <w:pPr>
        <w:tabs>
          <w:tab w:val="num" w:pos="2160"/>
        </w:tabs>
        <w:ind w:left="2160" w:hanging="360"/>
      </w:pPr>
      <w:rPr>
        <w:rFonts w:ascii="Times New Roman" w:hAnsi="Times New Roman" w:hint="default"/>
      </w:rPr>
    </w:lvl>
    <w:lvl w:ilvl="3" w:tplc="9F90071C" w:tentative="1">
      <w:start w:val="1"/>
      <w:numFmt w:val="bullet"/>
      <w:lvlText w:val="•"/>
      <w:lvlJc w:val="left"/>
      <w:pPr>
        <w:tabs>
          <w:tab w:val="num" w:pos="2880"/>
        </w:tabs>
        <w:ind w:left="2880" w:hanging="360"/>
      </w:pPr>
      <w:rPr>
        <w:rFonts w:ascii="Times New Roman" w:hAnsi="Times New Roman" w:hint="default"/>
      </w:rPr>
    </w:lvl>
    <w:lvl w:ilvl="4" w:tplc="0D6EB396" w:tentative="1">
      <w:start w:val="1"/>
      <w:numFmt w:val="bullet"/>
      <w:lvlText w:val="•"/>
      <w:lvlJc w:val="left"/>
      <w:pPr>
        <w:tabs>
          <w:tab w:val="num" w:pos="3600"/>
        </w:tabs>
        <w:ind w:left="3600" w:hanging="360"/>
      </w:pPr>
      <w:rPr>
        <w:rFonts w:ascii="Times New Roman" w:hAnsi="Times New Roman" w:hint="default"/>
      </w:rPr>
    </w:lvl>
    <w:lvl w:ilvl="5" w:tplc="EF22909A" w:tentative="1">
      <w:start w:val="1"/>
      <w:numFmt w:val="bullet"/>
      <w:lvlText w:val="•"/>
      <w:lvlJc w:val="left"/>
      <w:pPr>
        <w:tabs>
          <w:tab w:val="num" w:pos="4320"/>
        </w:tabs>
        <w:ind w:left="4320" w:hanging="360"/>
      </w:pPr>
      <w:rPr>
        <w:rFonts w:ascii="Times New Roman" w:hAnsi="Times New Roman" w:hint="default"/>
      </w:rPr>
    </w:lvl>
    <w:lvl w:ilvl="6" w:tplc="F140B3CE" w:tentative="1">
      <w:start w:val="1"/>
      <w:numFmt w:val="bullet"/>
      <w:lvlText w:val="•"/>
      <w:lvlJc w:val="left"/>
      <w:pPr>
        <w:tabs>
          <w:tab w:val="num" w:pos="5040"/>
        </w:tabs>
        <w:ind w:left="5040" w:hanging="360"/>
      </w:pPr>
      <w:rPr>
        <w:rFonts w:ascii="Times New Roman" w:hAnsi="Times New Roman" w:hint="default"/>
      </w:rPr>
    </w:lvl>
    <w:lvl w:ilvl="7" w:tplc="589A8CFA" w:tentative="1">
      <w:start w:val="1"/>
      <w:numFmt w:val="bullet"/>
      <w:lvlText w:val="•"/>
      <w:lvlJc w:val="left"/>
      <w:pPr>
        <w:tabs>
          <w:tab w:val="num" w:pos="5760"/>
        </w:tabs>
        <w:ind w:left="5760" w:hanging="360"/>
      </w:pPr>
      <w:rPr>
        <w:rFonts w:ascii="Times New Roman" w:hAnsi="Times New Roman" w:hint="default"/>
      </w:rPr>
    </w:lvl>
    <w:lvl w:ilvl="8" w:tplc="DB48D18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00B5924"/>
    <w:multiLevelType w:val="multilevel"/>
    <w:tmpl w:val="CA9AFA94"/>
    <w:lvl w:ilvl="0">
      <w:start w:val="1"/>
      <w:numFmt w:val="decimal"/>
      <w:lvlText w:val="%1"/>
      <w:lvlJc w:val="left"/>
      <w:pPr>
        <w:ind w:left="390" w:hanging="390"/>
      </w:pPr>
      <w:rPr>
        <w:rFonts w:hint="default"/>
      </w:rPr>
    </w:lvl>
    <w:lvl w:ilvl="1">
      <w:start w:val="1"/>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63947698"/>
    <w:multiLevelType w:val="hybridMultilevel"/>
    <w:tmpl w:val="111018F2"/>
    <w:lvl w:ilvl="0" w:tplc="61FECB4A">
      <w:start w:val="1"/>
      <w:numFmt w:val="bullet"/>
      <w:lvlText w:val=""/>
      <w:lvlJc w:val="left"/>
      <w:pPr>
        <w:ind w:left="360" w:hanging="360"/>
      </w:pPr>
      <w:rPr>
        <w:rFonts w:ascii="Symbol" w:hAnsi="Symbol" w:hint="default"/>
        <w:sz w:val="18"/>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68FA1015"/>
    <w:multiLevelType w:val="hybridMultilevel"/>
    <w:tmpl w:val="5B344F2C"/>
    <w:lvl w:ilvl="0" w:tplc="C252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90C416E"/>
    <w:multiLevelType w:val="hybridMultilevel"/>
    <w:tmpl w:val="CCFC6E6C"/>
    <w:lvl w:ilvl="0" w:tplc="15165EC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15:restartNumberingAfterBreak="0">
    <w:nsid w:val="77455F0A"/>
    <w:multiLevelType w:val="multilevel"/>
    <w:tmpl w:val="16D2D98C"/>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b w:val="0"/>
      </w:rPr>
    </w:lvl>
    <w:lvl w:ilvl="2">
      <w:start w:val="1"/>
      <w:numFmt w:val="decimal"/>
      <w:isLgl/>
      <w:lvlText w:val="%1.%2.%3."/>
      <w:lvlJc w:val="left"/>
      <w:pPr>
        <w:ind w:left="1789" w:hanging="720"/>
      </w:pPr>
      <w:rPr>
        <w:rFonts w:hint="default"/>
        <w:b w:val="0"/>
      </w:rPr>
    </w:lvl>
    <w:lvl w:ilvl="3">
      <w:start w:val="1"/>
      <w:numFmt w:val="decimal"/>
      <w:isLgl/>
      <w:lvlText w:val="%1.%2.%3.%4."/>
      <w:lvlJc w:val="left"/>
      <w:pPr>
        <w:ind w:left="2149" w:hanging="1080"/>
      </w:pPr>
      <w:rPr>
        <w:rFonts w:hint="default"/>
        <w:b w:val="0"/>
      </w:rPr>
    </w:lvl>
    <w:lvl w:ilvl="4">
      <w:start w:val="1"/>
      <w:numFmt w:val="decimal"/>
      <w:isLgl/>
      <w:lvlText w:val="%1.%2.%3.%4.%5."/>
      <w:lvlJc w:val="left"/>
      <w:pPr>
        <w:ind w:left="2149" w:hanging="1080"/>
      </w:pPr>
      <w:rPr>
        <w:rFonts w:hint="default"/>
        <w:b w:val="0"/>
      </w:rPr>
    </w:lvl>
    <w:lvl w:ilvl="5">
      <w:start w:val="1"/>
      <w:numFmt w:val="decimal"/>
      <w:isLgl/>
      <w:lvlText w:val="%1.%2.%3.%4.%5.%6."/>
      <w:lvlJc w:val="left"/>
      <w:pPr>
        <w:ind w:left="2509" w:hanging="1440"/>
      </w:pPr>
      <w:rPr>
        <w:rFonts w:hint="default"/>
        <w:b w:val="0"/>
      </w:rPr>
    </w:lvl>
    <w:lvl w:ilvl="6">
      <w:start w:val="1"/>
      <w:numFmt w:val="decimal"/>
      <w:isLgl/>
      <w:lvlText w:val="%1.%2.%3.%4.%5.%6.%7."/>
      <w:lvlJc w:val="left"/>
      <w:pPr>
        <w:ind w:left="2509" w:hanging="1440"/>
      </w:pPr>
      <w:rPr>
        <w:rFonts w:hint="default"/>
        <w:b w:val="0"/>
      </w:rPr>
    </w:lvl>
    <w:lvl w:ilvl="7">
      <w:start w:val="1"/>
      <w:numFmt w:val="decimal"/>
      <w:isLgl/>
      <w:lvlText w:val="%1.%2.%3.%4.%5.%6.%7.%8."/>
      <w:lvlJc w:val="left"/>
      <w:pPr>
        <w:ind w:left="2869" w:hanging="1800"/>
      </w:pPr>
      <w:rPr>
        <w:rFonts w:hint="default"/>
        <w:b w:val="0"/>
      </w:rPr>
    </w:lvl>
    <w:lvl w:ilvl="8">
      <w:start w:val="1"/>
      <w:numFmt w:val="decimal"/>
      <w:isLgl/>
      <w:lvlText w:val="%1.%2.%3.%4.%5.%6.%7.%8.%9."/>
      <w:lvlJc w:val="left"/>
      <w:pPr>
        <w:ind w:left="2869" w:hanging="1800"/>
      </w:pPr>
      <w:rPr>
        <w:rFonts w:hint="default"/>
        <w:b w:val="0"/>
      </w:rPr>
    </w:lvl>
  </w:abstractNum>
  <w:abstractNum w:abstractNumId="18" w15:restartNumberingAfterBreak="0">
    <w:nsid w:val="789E24A2"/>
    <w:multiLevelType w:val="hybridMultilevel"/>
    <w:tmpl w:val="1F043FA0"/>
    <w:lvl w:ilvl="0" w:tplc="C2524CA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16"/>
  </w:num>
  <w:num w:numId="6">
    <w:abstractNumId w:val="2"/>
  </w:num>
  <w:num w:numId="7">
    <w:abstractNumId w:val="9"/>
  </w:num>
  <w:num w:numId="8">
    <w:abstractNumId w:val="10"/>
  </w:num>
  <w:num w:numId="9">
    <w:abstractNumId w:val="18"/>
  </w:num>
  <w:num w:numId="10">
    <w:abstractNumId w:val="3"/>
  </w:num>
  <w:num w:numId="11">
    <w:abstractNumId w:val="15"/>
  </w:num>
  <w:num w:numId="12">
    <w:abstractNumId w:val="8"/>
  </w:num>
  <w:num w:numId="13">
    <w:abstractNumId w:val="5"/>
  </w:num>
  <w:num w:numId="14">
    <w:abstractNumId w:val="14"/>
  </w:num>
  <w:num w:numId="15">
    <w:abstractNumId w:val="6"/>
  </w:num>
  <w:num w:numId="16">
    <w:abstractNumId w:val="13"/>
  </w:num>
  <w:num w:numId="17">
    <w:abstractNumId w:val="1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497"/>
    <w:rsid w:val="000012C5"/>
    <w:rsid w:val="00001626"/>
    <w:rsid w:val="00002EB5"/>
    <w:rsid w:val="00011290"/>
    <w:rsid w:val="00016498"/>
    <w:rsid w:val="0002120D"/>
    <w:rsid w:val="000227C8"/>
    <w:rsid w:val="00024357"/>
    <w:rsid w:val="00024B7B"/>
    <w:rsid w:val="0003185A"/>
    <w:rsid w:val="000374C9"/>
    <w:rsid w:val="000420A0"/>
    <w:rsid w:val="000422E3"/>
    <w:rsid w:val="00046856"/>
    <w:rsid w:val="0004787A"/>
    <w:rsid w:val="00053485"/>
    <w:rsid w:val="00053CF3"/>
    <w:rsid w:val="00054787"/>
    <w:rsid w:val="000557AE"/>
    <w:rsid w:val="000561A4"/>
    <w:rsid w:val="00057FD2"/>
    <w:rsid w:val="00060462"/>
    <w:rsid w:val="00060A93"/>
    <w:rsid w:val="00065341"/>
    <w:rsid w:val="00066418"/>
    <w:rsid w:val="000737DC"/>
    <w:rsid w:val="00073FEB"/>
    <w:rsid w:val="0007471E"/>
    <w:rsid w:val="000747F9"/>
    <w:rsid w:val="00080622"/>
    <w:rsid w:val="00080A58"/>
    <w:rsid w:val="00081726"/>
    <w:rsid w:val="00081BEC"/>
    <w:rsid w:val="000847E2"/>
    <w:rsid w:val="00086D7B"/>
    <w:rsid w:val="00091040"/>
    <w:rsid w:val="00092DB8"/>
    <w:rsid w:val="00093819"/>
    <w:rsid w:val="000940E0"/>
    <w:rsid w:val="000948AE"/>
    <w:rsid w:val="00094970"/>
    <w:rsid w:val="000953C7"/>
    <w:rsid w:val="000977A3"/>
    <w:rsid w:val="000A01AA"/>
    <w:rsid w:val="000A1689"/>
    <w:rsid w:val="000A2DAD"/>
    <w:rsid w:val="000A4170"/>
    <w:rsid w:val="000A42A1"/>
    <w:rsid w:val="000A6FD8"/>
    <w:rsid w:val="000B0C11"/>
    <w:rsid w:val="000B12A3"/>
    <w:rsid w:val="000B1658"/>
    <w:rsid w:val="000B2931"/>
    <w:rsid w:val="000B5967"/>
    <w:rsid w:val="000B7D2D"/>
    <w:rsid w:val="000C087C"/>
    <w:rsid w:val="000C602B"/>
    <w:rsid w:val="000C6E41"/>
    <w:rsid w:val="000C7F6E"/>
    <w:rsid w:val="000D15BF"/>
    <w:rsid w:val="000D1DDA"/>
    <w:rsid w:val="000D21AF"/>
    <w:rsid w:val="000D2DB0"/>
    <w:rsid w:val="000D422D"/>
    <w:rsid w:val="000D480B"/>
    <w:rsid w:val="000E22F2"/>
    <w:rsid w:val="000E33D3"/>
    <w:rsid w:val="000E5869"/>
    <w:rsid w:val="000E68A0"/>
    <w:rsid w:val="000F37A3"/>
    <w:rsid w:val="000F4CC5"/>
    <w:rsid w:val="00102492"/>
    <w:rsid w:val="001045CE"/>
    <w:rsid w:val="001052A7"/>
    <w:rsid w:val="00107127"/>
    <w:rsid w:val="00112BE8"/>
    <w:rsid w:val="00113EEB"/>
    <w:rsid w:val="001148AD"/>
    <w:rsid w:val="0011500C"/>
    <w:rsid w:val="0012157E"/>
    <w:rsid w:val="00122C21"/>
    <w:rsid w:val="00122C5B"/>
    <w:rsid w:val="00123416"/>
    <w:rsid w:val="001258FF"/>
    <w:rsid w:val="001278D9"/>
    <w:rsid w:val="001322DA"/>
    <w:rsid w:val="00136C36"/>
    <w:rsid w:val="00136FC9"/>
    <w:rsid w:val="00137121"/>
    <w:rsid w:val="001400BA"/>
    <w:rsid w:val="001413A8"/>
    <w:rsid w:val="00143025"/>
    <w:rsid w:val="00143F94"/>
    <w:rsid w:val="00145842"/>
    <w:rsid w:val="001463AF"/>
    <w:rsid w:val="00152834"/>
    <w:rsid w:val="001536F7"/>
    <w:rsid w:val="00157DF7"/>
    <w:rsid w:val="00162987"/>
    <w:rsid w:val="00162E0E"/>
    <w:rsid w:val="001632C7"/>
    <w:rsid w:val="00165B9C"/>
    <w:rsid w:val="00167258"/>
    <w:rsid w:val="001709E6"/>
    <w:rsid w:val="001721F3"/>
    <w:rsid w:val="00172885"/>
    <w:rsid w:val="00180518"/>
    <w:rsid w:val="00180626"/>
    <w:rsid w:val="00180EAC"/>
    <w:rsid w:val="00181B05"/>
    <w:rsid w:val="001857C8"/>
    <w:rsid w:val="0019099F"/>
    <w:rsid w:val="00191259"/>
    <w:rsid w:val="00192E15"/>
    <w:rsid w:val="00193431"/>
    <w:rsid w:val="00197C22"/>
    <w:rsid w:val="00197C23"/>
    <w:rsid w:val="001A4C43"/>
    <w:rsid w:val="001A60B6"/>
    <w:rsid w:val="001A64E6"/>
    <w:rsid w:val="001B231E"/>
    <w:rsid w:val="001B2682"/>
    <w:rsid w:val="001B4029"/>
    <w:rsid w:val="001B622D"/>
    <w:rsid w:val="001B6D38"/>
    <w:rsid w:val="001C51E1"/>
    <w:rsid w:val="001C7E3D"/>
    <w:rsid w:val="001D0A9D"/>
    <w:rsid w:val="001D36B3"/>
    <w:rsid w:val="001D4147"/>
    <w:rsid w:val="001D4B2D"/>
    <w:rsid w:val="001D6C5E"/>
    <w:rsid w:val="001D7658"/>
    <w:rsid w:val="001E21DC"/>
    <w:rsid w:val="001E3211"/>
    <w:rsid w:val="001E3FBB"/>
    <w:rsid w:val="001E4892"/>
    <w:rsid w:val="001E563F"/>
    <w:rsid w:val="001E7003"/>
    <w:rsid w:val="001E700C"/>
    <w:rsid w:val="001F664B"/>
    <w:rsid w:val="00200128"/>
    <w:rsid w:val="00201FFA"/>
    <w:rsid w:val="002022B3"/>
    <w:rsid w:val="002040A8"/>
    <w:rsid w:val="002102F0"/>
    <w:rsid w:val="0021097A"/>
    <w:rsid w:val="0021335C"/>
    <w:rsid w:val="00214A1C"/>
    <w:rsid w:val="00220615"/>
    <w:rsid w:val="002237EF"/>
    <w:rsid w:val="00223E96"/>
    <w:rsid w:val="00223F55"/>
    <w:rsid w:val="002242BB"/>
    <w:rsid w:val="00230228"/>
    <w:rsid w:val="0023175B"/>
    <w:rsid w:val="00233B3B"/>
    <w:rsid w:val="00235600"/>
    <w:rsid w:val="00240DCF"/>
    <w:rsid w:val="00241154"/>
    <w:rsid w:val="00242A3F"/>
    <w:rsid w:val="002441F9"/>
    <w:rsid w:val="002448CA"/>
    <w:rsid w:val="00244D6C"/>
    <w:rsid w:val="002503C8"/>
    <w:rsid w:val="002506EE"/>
    <w:rsid w:val="00252731"/>
    <w:rsid w:val="002540E9"/>
    <w:rsid w:val="00254549"/>
    <w:rsid w:val="0026113A"/>
    <w:rsid w:val="00261C68"/>
    <w:rsid w:val="00262200"/>
    <w:rsid w:val="00263B9C"/>
    <w:rsid w:val="00263F78"/>
    <w:rsid w:val="002640BD"/>
    <w:rsid w:val="00264F0B"/>
    <w:rsid w:val="0026563A"/>
    <w:rsid w:val="00267C70"/>
    <w:rsid w:val="00270450"/>
    <w:rsid w:val="0027510E"/>
    <w:rsid w:val="00275A87"/>
    <w:rsid w:val="00280D2B"/>
    <w:rsid w:val="00281512"/>
    <w:rsid w:val="00285498"/>
    <w:rsid w:val="002872C4"/>
    <w:rsid w:val="0029273A"/>
    <w:rsid w:val="00292FC5"/>
    <w:rsid w:val="00293E42"/>
    <w:rsid w:val="00297E1C"/>
    <w:rsid w:val="002A394D"/>
    <w:rsid w:val="002A3F5E"/>
    <w:rsid w:val="002A455F"/>
    <w:rsid w:val="002A63E1"/>
    <w:rsid w:val="002B0CE9"/>
    <w:rsid w:val="002B1350"/>
    <w:rsid w:val="002B1A4F"/>
    <w:rsid w:val="002B239F"/>
    <w:rsid w:val="002B2A46"/>
    <w:rsid w:val="002B56A4"/>
    <w:rsid w:val="002B60A5"/>
    <w:rsid w:val="002C03F0"/>
    <w:rsid w:val="002C2A4F"/>
    <w:rsid w:val="002C5CD5"/>
    <w:rsid w:val="002D1492"/>
    <w:rsid w:val="002D4AA8"/>
    <w:rsid w:val="002D6A80"/>
    <w:rsid w:val="002E16E9"/>
    <w:rsid w:val="002E1B09"/>
    <w:rsid w:val="002E5D02"/>
    <w:rsid w:val="002F03E2"/>
    <w:rsid w:val="002F1E20"/>
    <w:rsid w:val="002F3AFE"/>
    <w:rsid w:val="002F6FF2"/>
    <w:rsid w:val="002F7E00"/>
    <w:rsid w:val="00300115"/>
    <w:rsid w:val="0030099C"/>
    <w:rsid w:val="003050A4"/>
    <w:rsid w:val="003105D7"/>
    <w:rsid w:val="00315ECA"/>
    <w:rsid w:val="00316F2E"/>
    <w:rsid w:val="00317255"/>
    <w:rsid w:val="00321F31"/>
    <w:rsid w:val="0032218E"/>
    <w:rsid w:val="00323798"/>
    <w:rsid w:val="00324B06"/>
    <w:rsid w:val="00330E82"/>
    <w:rsid w:val="00332E4D"/>
    <w:rsid w:val="003345D0"/>
    <w:rsid w:val="00334657"/>
    <w:rsid w:val="0033576D"/>
    <w:rsid w:val="00336AD0"/>
    <w:rsid w:val="003401B6"/>
    <w:rsid w:val="003427ED"/>
    <w:rsid w:val="00343CCB"/>
    <w:rsid w:val="00344FCB"/>
    <w:rsid w:val="00347820"/>
    <w:rsid w:val="003519F3"/>
    <w:rsid w:val="00351F49"/>
    <w:rsid w:val="00354502"/>
    <w:rsid w:val="0035541F"/>
    <w:rsid w:val="003556CD"/>
    <w:rsid w:val="00362895"/>
    <w:rsid w:val="00362E63"/>
    <w:rsid w:val="00366699"/>
    <w:rsid w:val="00370497"/>
    <w:rsid w:val="0037405B"/>
    <w:rsid w:val="00376CFF"/>
    <w:rsid w:val="0038248D"/>
    <w:rsid w:val="0038249D"/>
    <w:rsid w:val="00383A27"/>
    <w:rsid w:val="00383B21"/>
    <w:rsid w:val="00384307"/>
    <w:rsid w:val="00386146"/>
    <w:rsid w:val="00387816"/>
    <w:rsid w:val="00392517"/>
    <w:rsid w:val="00392C21"/>
    <w:rsid w:val="00394265"/>
    <w:rsid w:val="00395CA6"/>
    <w:rsid w:val="003A0443"/>
    <w:rsid w:val="003A0446"/>
    <w:rsid w:val="003A096E"/>
    <w:rsid w:val="003A0FA3"/>
    <w:rsid w:val="003A2638"/>
    <w:rsid w:val="003A3020"/>
    <w:rsid w:val="003A4470"/>
    <w:rsid w:val="003A4A6D"/>
    <w:rsid w:val="003A527C"/>
    <w:rsid w:val="003A5903"/>
    <w:rsid w:val="003B1496"/>
    <w:rsid w:val="003B3FCA"/>
    <w:rsid w:val="003B568F"/>
    <w:rsid w:val="003C04AD"/>
    <w:rsid w:val="003C15CD"/>
    <w:rsid w:val="003C1679"/>
    <w:rsid w:val="003C21F1"/>
    <w:rsid w:val="003C63E7"/>
    <w:rsid w:val="003C7F92"/>
    <w:rsid w:val="003D0A1D"/>
    <w:rsid w:val="003D6221"/>
    <w:rsid w:val="003D686E"/>
    <w:rsid w:val="003D733F"/>
    <w:rsid w:val="003E1235"/>
    <w:rsid w:val="003E179D"/>
    <w:rsid w:val="003E2A2C"/>
    <w:rsid w:val="003E3A64"/>
    <w:rsid w:val="003E59F2"/>
    <w:rsid w:val="003E5F70"/>
    <w:rsid w:val="003E7CF9"/>
    <w:rsid w:val="003F12E7"/>
    <w:rsid w:val="00401C63"/>
    <w:rsid w:val="00402C25"/>
    <w:rsid w:val="004054F5"/>
    <w:rsid w:val="00405ED3"/>
    <w:rsid w:val="00407664"/>
    <w:rsid w:val="00414F4A"/>
    <w:rsid w:val="004167DA"/>
    <w:rsid w:val="00416A7C"/>
    <w:rsid w:val="00420272"/>
    <w:rsid w:val="00420B4C"/>
    <w:rsid w:val="00422452"/>
    <w:rsid w:val="00422498"/>
    <w:rsid w:val="004245F1"/>
    <w:rsid w:val="00424768"/>
    <w:rsid w:val="00433D29"/>
    <w:rsid w:val="00436BEA"/>
    <w:rsid w:val="004371E6"/>
    <w:rsid w:val="00444DDB"/>
    <w:rsid w:val="004456CB"/>
    <w:rsid w:val="00453A8F"/>
    <w:rsid w:val="00455D09"/>
    <w:rsid w:val="00457C63"/>
    <w:rsid w:val="00461EAA"/>
    <w:rsid w:val="00461EDE"/>
    <w:rsid w:val="00461FEF"/>
    <w:rsid w:val="00463DED"/>
    <w:rsid w:val="004651D9"/>
    <w:rsid w:val="004653C7"/>
    <w:rsid w:val="00466A10"/>
    <w:rsid w:val="00470626"/>
    <w:rsid w:val="004752AF"/>
    <w:rsid w:val="004775A3"/>
    <w:rsid w:val="00480EDE"/>
    <w:rsid w:val="004811E9"/>
    <w:rsid w:val="00483E78"/>
    <w:rsid w:val="004873BF"/>
    <w:rsid w:val="00487937"/>
    <w:rsid w:val="00490F18"/>
    <w:rsid w:val="00492F18"/>
    <w:rsid w:val="004A12C0"/>
    <w:rsid w:val="004A4406"/>
    <w:rsid w:val="004A4791"/>
    <w:rsid w:val="004A47A1"/>
    <w:rsid w:val="004A55C1"/>
    <w:rsid w:val="004A71E6"/>
    <w:rsid w:val="004B0488"/>
    <w:rsid w:val="004B1A60"/>
    <w:rsid w:val="004B23F8"/>
    <w:rsid w:val="004B33DB"/>
    <w:rsid w:val="004C1C51"/>
    <w:rsid w:val="004C4D64"/>
    <w:rsid w:val="004C70C1"/>
    <w:rsid w:val="004D0071"/>
    <w:rsid w:val="004D010D"/>
    <w:rsid w:val="004D245F"/>
    <w:rsid w:val="004D3F65"/>
    <w:rsid w:val="004D4A69"/>
    <w:rsid w:val="004D75FA"/>
    <w:rsid w:val="004E1AF2"/>
    <w:rsid w:val="004E1E43"/>
    <w:rsid w:val="004E2025"/>
    <w:rsid w:val="004E352A"/>
    <w:rsid w:val="004E3D4F"/>
    <w:rsid w:val="004E3F4B"/>
    <w:rsid w:val="004E407B"/>
    <w:rsid w:val="004E40B0"/>
    <w:rsid w:val="004E7A65"/>
    <w:rsid w:val="004F09D7"/>
    <w:rsid w:val="004F1C3A"/>
    <w:rsid w:val="004F2985"/>
    <w:rsid w:val="004F3C31"/>
    <w:rsid w:val="005003E9"/>
    <w:rsid w:val="00500CF9"/>
    <w:rsid w:val="00503217"/>
    <w:rsid w:val="00503B44"/>
    <w:rsid w:val="00512C6D"/>
    <w:rsid w:val="00513686"/>
    <w:rsid w:val="00516B62"/>
    <w:rsid w:val="00517141"/>
    <w:rsid w:val="00517D01"/>
    <w:rsid w:val="00521A39"/>
    <w:rsid w:val="005266E5"/>
    <w:rsid w:val="00526CA1"/>
    <w:rsid w:val="005352A6"/>
    <w:rsid w:val="00535C86"/>
    <w:rsid w:val="005363B6"/>
    <w:rsid w:val="005376E0"/>
    <w:rsid w:val="005420DF"/>
    <w:rsid w:val="0054317E"/>
    <w:rsid w:val="0054411D"/>
    <w:rsid w:val="005463FE"/>
    <w:rsid w:val="00550CE5"/>
    <w:rsid w:val="00554A31"/>
    <w:rsid w:val="00555008"/>
    <w:rsid w:val="00555C32"/>
    <w:rsid w:val="00556090"/>
    <w:rsid w:val="005611C9"/>
    <w:rsid w:val="0056385C"/>
    <w:rsid w:val="00565F39"/>
    <w:rsid w:val="005679DE"/>
    <w:rsid w:val="005744C7"/>
    <w:rsid w:val="005755CC"/>
    <w:rsid w:val="005761D4"/>
    <w:rsid w:val="005762AF"/>
    <w:rsid w:val="00576623"/>
    <w:rsid w:val="00583262"/>
    <w:rsid w:val="00583F59"/>
    <w:rsid w:val="00584887"/>
    <w:rsid w:val="00592E70"/>
    <w:rsid w:val="005930E0"/>
    <w:rsid w:val="00596753"/>
    <w:rsid w:val="005976B0"/>
    <w:rsid w:val="005A0A15"/>
    <w:rsid w:val="005A7F4B"/>
    <w:rsid w:val="005B0059"/>
    <w:rsid w:val="005B00B5"/>
    <w:rsid w:val="005B456C"/>
    <w:rsid w:val="005B532A"/>
    <w:rsid w:val="005B69DA"/>
    <w:rsid w:val="005C0147"/>
    <w:rsid w:val="005C0AA3"/>
    <w:rsid w:val="005C65F6"/>
    <w:rsid w:val="005D0FA7"/>
    <w:rsid w:val="005D181F"/>
    <w:rsid w:val="005D24A6"/>
    <w:rsid w:val="005E18A3"/>
    <w:rsid w:val="005E1B1A"/>
    <w:rsid w:val="005E1CEC"/>
    <w:rsid w:val="005E3462"/>
    <w:rsid w:val="005E3D84"/>
    <w:rsid w:val="005F1634"/>
    <w:rsid w:val="005F3669"/>
    <w:rsid w:val="005F6572"/>
    <w:rsid w:val="005F6D5C"/>
    <w:rsid w:val="0060295F"/>
    <w:rsid w:val="006073F2"/>
    <w:rsid w:val="00607F95"/>
    <w:rsid w:val="0061553E"/>
    <w:rsid w:val="00621ACE"/>
    <w:rsid w:val="006252BB"/>
    <w:rsid w:val="00627BA8"/>
    <w:rsid w:val="00630DCF"/>
    <w:rsid w:val="00631761"/>
    <w:rsid w:val="006321E9"/>
    <w:rsid w:val="00634ABD"/>
    <w:rsid w:val="00636C04"/>
    <w:rsid w:val="00637A74"/>
    <w:rsid w:val="0064075C"/>
    <w:rsid w:val="00640C9E"/>
    <w:rsid w:val="00641C17"/>
    <w:rsid w:val="00641EFF"/>
    <w:rsid w:val="00643387"/>
    <w:rsid w:val="006433C6"/>
    <w:rsid w:val="0064342D"/>
    <w:rsid w:val="00643F86"/>
    <w:rsid w:val="006449EE"/>
    <w:rsid w:val="0065166C"/>
    <w:rsid w:val="0066094B"/>
    <w:rsid w:val="00661B25"/>
    <w:rsid w:val="00662331"/>
    <w:rsid w:val="00664276"/>
    <w:rsid w:val="006647C6"/>
    <w:rsid w:val="00664BC9"/>
    <w:rsid w:val="00665742"/>
    <w:rsid w:val="006739EE"/>
    <w:rsid w:val="00673E52"/>
    <w:rsid w:val="00674065"/>
    <w:rsid w:val="006749B1"/>
    <w:rsid w:val="006765CC"/>
    <w:rsid w:val="00684E31"/>
    <w:rsid w:val="00691802"/>
    <w:rsid w:val="00694EB8"/>
    <w:rsid w:val="006950C4"/>
    <w:rsid w:val="00695979"/>
    <w:rsid w:val="00695F76"/>
    <w:rsid w:val="006A0667"/>
    <w:rsid w:val="006A0690"/>
    <w:rsid w:val="006A3661"/>
    <w:rsid w:val="006A4926"/>
    <w:rsid w:val="006A566E"/>
    <w:rsid w:val="006B2A01"/>
    <w:rsid w:val="006B3EAD"/>
    <w:rsid w:val="006B3F7B"/>
    <w:rsid w:val="006B45E5"/>
    <w:rsid w:val="006B6D3D"/>
    <w:rsid w:val="006C02BB"/>
    <w:rsid w:val="006C2665"/>
    <w:rsid w:val="006D567C"/>
    <w:rsid w:val="006E1573"/>
    <w:rsid w:val="006E4988"/>
    <w:rsid w:val="006E5371"/>
    <w:rsid w:val="006E792E"/>
    <w:rsid w:val="006E7A2D"/>
    <w:rsid w:val="006E7F83"/>
    <w:rsid w:val="006F2313"/>
    <w:rsid w:val="006F724F"/>
    <w:rsid w:val="0070090E"/>
    <w:rsid w:val="00702BC0"/>
    <w:rsid w:val="00703450"/>
    <w:rsid w:val="007044B8"/>
    <w:rsid w:val="00705538"/>
    <w:rsid w:val="00706F3A"/>
    <w:rsid w:val="007104C1"/>
    <w:rsid w:val="00710698"/>
    <w:rsid w:val="00715A74"/>
    <w:rsid w:val="0072242D"/>
    <w:rsid w:val="00724ABA"/>
    <w:rsid w:val="0072631C"/>
    <w:rsid w:val="00730FC8"/>
    <w:rsid w:val="0073264F"/>
    <w:rsid w:val="0073328C"/>
    <w:rsid w:val="00733708"/>
    <w:rsid w:val="00733EB7"/>
    <w:rsid w:val="00734FDC"/>
    <w:rsid w:val="00735182"/>
    <w:rsid w:val="00736D12"/>
    <w:rsid w:val="00742C33"/>
    <w:rsid w:val="0074710B"/>
    <w:rsid w:val="00751277"/>
    <w:rsid w:val="00751C46"/>
    <w:rsid w:val="00753077"/>
    <w:rsid w:val="007602B7"/>
    <w:rsid w:val="0076070D"/>
    <w:rsid w:val="00762C21"/>
    <w:rsid w:val="00763D38"/>
    <w:rsid w:val="00764810"/>
    <w:rsid w:val="00767AFB"/>
    <w:rsid w:val="00770F53"/>
    <w:rsid w:val="007717B1"/>
    <w:rsid w:val="00771EEE"/>
    <w:rsid w:val="00774CE0"/>
    <w:rsid w:val="00775ECF"/>
    <w:rsid w:val="00776051"/>
    <w:rsid w:val="00776A91"/>
    <w:rsid w:val="00782D56"/>
    <w:rsid w:val="007841B8"/>
    <w:rsid w:val="00787745"/>
    <w:rsid w:val="00787869"/>
    <w:rsid w:val="007917C3"/>
    <w:rsid w:val="00795749"/>
    <w:rsid w:val="00796C0B"/>
    <w:rsid w:val="007A199B"/>
    <w:rsid w:val="007A4AF3"/>
    <w:rsid w:val="007A4D56"/>
    <w:rsid w:val="007A558C"/>
    <w:rsid w:val="007B2233"/>
    <w:rsid w:val="007B29B7"/>
    <w:rsid w:val="007B3FD1"/>
    <w:rsid w:val="007B49C9"/>
    <w:rsid w:val="007B7FE6"/>
    <w:rsid w:val="007C02C2"/>
    <w:rsid w:val="007C1BF8"/>
    <w:rsid w:val="007C4D34"/>
    <w:rsid w:val="007C5E70"/>
    <w:rsid w:val="007C6C71"/>
    <w:rsid w:val="007D0D28"/>
    <w:rsid w:val="007D1409"/>
    <w:rsid w:val="007E0689"/>
    <w:rsid w:val="007E637A"/>
    <w:rsid w:val="007F3A9A"/>
    <w:rsid w:val="007F4A3D"/>
    <w:rsid w:val="007F6865"/>
    <w:rsid w:val="007F7AF9"/>
    <w:rsid w:val="0080002E"/>
    <w:rsid w:val="008011D7"/>
    <w:rsid w:val="00802401"/>
    <w:rsid w:val="00803A78"/>
    <w:rsid w:val="00805CD9"/>
    <w:rsid w:val="008066A2"/>
    <w:rsid w:val="00807245"/>
    <w:rsid w:val="00815C7E"/>
    <w:rsid w:val="00821A64"/>
    <w:rsid w:val="00821ECE"/>
    <w:rsid w:val="00822AB1"/>
    <w:rsid w:val="00823B98"/>
    <w:rsid w:val="008249CE"/>
    <w:rsid w:val="00825C73"/>
    <w:rsid w:val="0082754D"/>
    <w:rsid w:val="00831B5A"/>
    <w:rsid w:val="00833781"/>
    <w:rsid w:val="0083555D"/>
    <w:rsid w:val="008363A2"/>
    <w:rsid w:val="008365AB"/>
    <w:rsid w:val="00837809"/>
    <w:rsid w:val="008409C0"/>
    <w:rsid w:val="00841C23"/>
    <w:rsid w:val="008457EF"/>
    <w:rsid w:val="00852A46"/>
    <w:rsid w:val="00855567"/>
    <w:rsid w:val="00856C22"/>
    <w:rsid w:val="0085756E"/>
    <w:rsid w:val="008613C0"/>
    <w:rsid w:val="00862482"/>
    <w:rsid w:val="00863032"/>
    <w:rsid w:val="00865660"/>
    <w:rsid w:val="00865661"/>
    <w:rsid w:val="00865DBB"/>
    <w:rsid w:val="008661C1"/>
    <w:rsid w:val="00874221"/>
    <w:rsid w:val="0087761F"/>
    <w:rsid w:val="008833B7"/>
    <w:rsid w:val="00883D28"/>
    <w:rsid w:val="00895EBD"/>
    <w:rsid w:val="00896837"/>
    <w:rsid w:val="0089716E"/>
    <w:rsid w:val="00897F0E"/>
    <w:rsid w:val="008A00E7"/>
    <w:rsid w:val="008A0BAC"/>
    <w:rsid w:val="008A3B1F"/>
    <w:rsid w:val="008A703C"/>
    <w:rsid w:val="008A7D45"/>
    <w:rsid w:val="008B2FCF"/>
    <w:rsid w:val="008B32B5"/>
    <w:rsid w:val="008B4CFF"/>
    <w:rsid w:val="008B6D75"/>
    <w:rsid w:val="008C0CBB"/>
    <w:rsid w:val="008C3F62"/>
    <w:rsid w:val="008C45B6"/>
    <w:rsid w:val="008D46D3"/>
    <w:rsid w:val="008D65D4"/>
    <w:rsid w:val="008E016C"/>
    <w:rsid w:val="008E1D1C"/>
    <w:rsid w:val="008E1F0B"/>
    <w:rsid w:val="008E1FE1"/>
    <w:rsid w:val="008E6DFD"/>
    <w:rsid w:val="008F02D6"/>
    <w:rsid w:val="008F157D"/>
    <w:rsid w:val="008F1EE3"/>
    <w:rsid w:val="008F4A1A"/>
    <w:rsid w:val="008F627A"/>
    <w:rsid w:val="008F7B70"/>
    <w:rsid w:val="00901B95"/>
    <w:rsid w:val="00902A22"/>
    <w:rsid w:val="00902C44"/>
    <w:rsid w:val="00904E46"/>
    <w:rsid w:val="00904E57"/>
    <w:rsid w:val="00905585"/>
    <w:rsid w:val="00905636"/>
    <w:rsid w:val="00907172"/>
    <w:rsid w:val="00907226"/>
    <w:rsid w:val="0090724A"/>
    <w:rsid w:val="009150F9"/>
    <w:rsid w:val="009157AA"/>
    <w:rsid w:val="009204C8"/>
    <w:rsid w:val="00925DE3"/>
    <w:rsid w:val="00930147"/>
    <w:rsid w:val="00934FD4"/>
    <w:rsid w:val="00935437"/>
    <w:rsid w:val="00935BE3"/>
    <w:rsid w:val="00941035"/>
    <w:rsid w:val="0094128C"/>
    <w:rsid w:val="00941987"/>
    <w:rsid w:val="00942670"/>
    <w:rsid w:val="00943DAB"/>
    <w:rsid w:val="00953057"/>
    <w:rsid w:val="0095414F"/>
    <w:rsid w:val="0095483B"/>
    <w:rsid w:val="00962D2E"/>
    <w:rsid w:val="00965873"/>
    <w:rsid w:val="0096610E"/>
    <w:rsid w:val="00967239"/>
    <w:rsid w:val="0097259A"/>
    <w:rsid w:val="009725F3"/>
    <w:rsid w:val="00983C8B"/>
    <w:rsid w:val="00984E92"/>
    <w:rsid w:val="009858AB"/>
    <w:rsid w:val="00987D7F"/>
    <w:rsid w:val="00990AD5"/>
    <w:rsid w:val="00992879"/>
    <w:rsid w:val="0099324D"/>
    <w:rsid w:val="00993579"/>
    <w:rsid w:val="009941B0"/>
    <w:rsid w:val="009950D5"/>
    <w:rsid w:val="009A0E23"/>
    <w:rsid w:val="009A79E4"/>
    <w:rsid w:val="009B0354"/>
    <w:rsid w:val="009B0822"/>
    <w:rsid w:val="009B42BF"/>
    <w:rsid w:val="009B6733"/>
    <w:rsid w:val="009C2BA7"/>
    <w:rsid w:val="009C630E"/>
    <w:rsid w:val="009C7047"/>
    <w:rsid w:val="009C7624"/>
    <w:rsid w:val="009D0AA9"/>
    <w:rsid w:val="009D1711"/>
    <w:rsid w:val="009D44F5"/>
    <w:rsid w:val="009E062B"/>
    <w:rsid w:val="009E14D6"/>
    <w:rsid w:val="009E3E7C"/>
    <w:rsid w:val="009E5711"/>
    <w:rsid w:val="009E5A1E"/>
    <w:rsid w:val="009F0395"/>
    <w:rsid w:val="009F1F0D"/>
    <w:rsid w:val="009F39A3"/>
    <w:rsid w:val="009F4818"/>
    <w:rsid w:val="009F59EC"/>
    <w:rsid w:val="00A00A5C"/>
    <w:rsid w:val="00A01B2A"/>
    <w:rsid w:val="00A0240B"/>
    <w:rsid w:val="00A0434E"/>
    <w:rsid w:val="00A06E6A"/>
    <w:rsid w:val="00A07A5F"/>
    <w:rsid w:val="00A11F04"/>
    <w:rsid w:val="00A141C0"/>
    <w:rsid w:val="00A162B1"/>
    <w:rsid w:val="00A1724C"/>
    <w:rsid w:val="00A20845"/>
    <w:rsid w:val="00A20D38"/>
    <w:rsid w:val="00A357F1"/>
    <w:rsid w:val="00A3585A"/>
    <w:rsid w:val="00A401FF"/>
    <w:rsid w:val="00A4617D"/>
    <w:rsid w:val="00A46816"/>
    <w:rsid w:val="00A470D2"/>
    <w:rsid w:val="00A50A82"/>
    <w:rsid w:val="00A519D5"/>
    <w:rsid w:val="00A5347D"/>
    <w:rsid w:val="00A60C92"/>
    <w:rsid w:val="00A667F3"/>
    <w:rsid w:val="00A66B08"/>
    <w:rsid w:val="00A7080E"/>
    <w:rsid w:val="00A72021"/>
    <w:rsid w:val="00A77FAC"/>
    <w:rsid w:val="00A85EB4"/>
    <w:rsid w:val="00A86C97"/>
    <w:rsid w:val="00A929FC"/>
    <w:rsid w:val="00A930B8"/>
    <w:rsid w:val="00A95D52"/>
    <w:rsid w:val="00A96507"/>
    <w:rsid w:val="00AA42C6"/>
    <w:rsid w:val="00AA448C"/>
    <w:rsid w:val="00AA5AB4"/>
    <w:rsid w:val="00AA6429"/>
    <w:rsid w:val="00AA79F9"/>
    <w:rsid w:val="00AB0866"/>
    <w:rsid w:val="00AB5CC1"/>
    <w:rsid w:val="00AC16EE"/>
    <w:rsid w:val="00AC1F16"/>
    <w:rsid w:val="00AC3141"/>
    <w:rsid w:val="00AC6FCC"/>
    <w:rsid w:val="00AD2482"/>
    <w:rsid w:val="00AD3430"/>
    <w:rsid w:val="00AD4A62"/>
    <w:rsid w:val="00AD4CFF"/>
    <w:rsid w:val="00AE24A8"/>
    <w:rsid w:val="00AE4815"/>
    <w:rsid w:val="00AE731B"/>
    <w:rsid w:val="00AE73AF"/>
    <w:rsid w:val="00AE76F5"/>
    <w:rsid w:val="00AF0BCA"/>
    <w:rsid w:val="00AF1EB4"/>
    <w:rsid w:val="00AF2AD0"/>
    <w:rsid w:val="00AF5E89"/>
    <w:rsid w:val="00B00701"/>
    <w:rsid w:val="00B0725D"/>
    <w:rsid w:val="00B103B0"/>
    <w:rsid w:val="00B10B32"/>
    <w:rsid w:val="00B10D5F"/>
    <w:rsid w:val="00B1280D"/>
    <w:rsid w:val="00B12ABB"/>
    <w:rsid w:val="00B172E2"/>
    <w:rsid w:val="00B21919"/>
    <w:rsid w:val="00B220A6"/>
    <w:rsid w:val="00B2502B"/>
    <w:rsid w:val="00B274F8"/>
    <w:rsid w:val="00B30A8B"/>
    <w:rsid w:val="00B31710"/>
    <w:rsid w:val="00B33D23"/>
    <w:rsid w:val="00B33DEF"/>
    <w:rsid w:val="00B34914"/>
    <w:rsid w:val="00B410E8"/>
    <w:rsid w:val="00B4149D"/>
    <w:rsid w:val="00B4562B"/>
    <w:rsid w:val="00B46808"/>
    <w:rsid w:val="00B47415"/>
    <w:rsid w:val="00B52DE3"/>
    <w:rsid w:val="00B55152"/>
    <w:rsid w:val="00B56411"/>
    <w:rsid w:val="00B61FD8"/>
    <w:rsid w:val="00B63EED"/>
    <w:rsid w:val="00B669D2"/>
    <w:rsid w:val="00B67375"/>
    <w:rsid w:val="00B74F07"/>
    <w:rsid w:val="00B75473"/>
    <w:rsid w:val="00B7652B"/>
    <w:rsid w:val="00B80200"/>
    <w:rsid w:val="00B809CC"/>
    <w:rsid w:val="00B8326B"/>
    <w:rsid w:val="00B84DBA"/>
    <w:rsid w:val="00B87640"/>
    <w:rsid w:val="00B9066B"/>
    <w:rsid w:val="00B95804"/>
    <w:rsid w:val="00B96FAF"/>
    <w:rsid w:val="00BA046E"/>
    <w:rsid w:val="00BA3A3A"/>
    <w:rsid w:val="00BA70E0"/>
    <w:rsid w:val="00BB1E49"/>
    <w:rsid w:val="00BB234B"/>
    <w:rsid w:val="00BB2E9A"/>
    <w:rsid w:val="00BB4EED"/>
    <w:rsid w:val="00BB5CC2"/>
    <w:rsid w:val="00BC20C3"/>
    <w:rsid w:val="00BC22DB"/>
    <w:rsid w:val="00BC2D3A"/>
    <w:rsid w:val="00BC318F"/>
    <w:rsid w:val="00BC38CF"/>
    <w:rsid w:val="00BC4999"/>
    <w:rsid w:val="00BC5134"/>
    <w:rsid w:val="00BD01E3"/>
    <w:rsid w:val="00BD310B"/>
    <w:rsid w:val="00BE17B3"/>
    <w:rsid w:val="00BE1CB9"/>
    <w:rsid w:val="00BE29B2"/>
    <w:rsid w:val="00BE32DD"/>
    <w:rsid w:val="00BE35C0"/>
    <w:rsid w:val="00BF077A"/>
    <w:rsid w:val="00BF14F9"/>
    <w:rsid w:val="00BF1842"/>
    <w:rsid w:val="00BF20D0"/>
    <w:rsid w:val="00BF396A"/>
    <w:rsid w:val="00BF71DF"/>
    <w:rsid w:val="00C00E73"/>
    <w:rsid w:val="00C039B3"/>
    <w:rsid w:val="00C05D87"/>
    <w:rsid w:val="00C07213"/>
    <w:rsid w:val="00C10944"/>
    <w:rsid w:val="00C10D95"/>
    <w:rsid w:val="00C1103E"/>
    <w:rsid w:val="00C14510"/>
    <w:rsid w:val="00C1535B"/>
    <w:rsid w:val="00C20283"/>
    <w:rsid w:val="00C20F57"/>
    <w:rsid w:val="00C210FF"/>
    <w:rsid w:val="00C22FBF"/>
    <w:rsid w:val="00C232C1"/>
    <w:rsid w:val="00C24683"/>
    <w:rsid w:val="00C24C6B"/>
    <w:rsid w:val="00C25559"/>
    <w:rsid w:val="00C25DE1"/>
    <w:rsid w:val="00C27607"/>
    <w:rsid w:val="00C34003"/>
    <w:rsid w:val="00C416D0"/>
    <w:rsid w:val="00C47A9A"/>
    <w:rsid w:val="00C51CAA"/>
    <w:rsid w:val="00C558D7"/>
    <w:rsid w:val="00C55C88"/>
    <w:rsid w:val="00C5664D"/>
    <w:rsid w:val="00C60C0D"/>
    <w:rsid w:val="00C6456B"/>
    <w:rsid w:val="00C64A93"/>
    <w:rsid w:val="00C677B9"/>
    <w:rsid w:val="00C708AC"/>
    <w:rsid w:val="00C72024"/>
    <w:rsid w:val="00C7639D"/>
    <w:rsid w:val="00C8368D"/>
    <w:rsid w:val="00C90F01"/>
    <w:rsid w:val="00C92483"/>
    <w:rsid w:val="00C93C0F"/>
    <w:rsid w:val="00C96D09"/>
    <w:rsid w:val="00C9746D"/>
    <w:rsid w:val="00C978AD"/>
    <w:rsid w:val="00C97CD3"/>
    <w:rsid w:val="00CA0FF4"/>
    <w:rsid w:val="00CA119B"/>
    <w:rsid w:val="00CA1962"/>
    <w:rsid w:val="00CA22F1"/>
    <w:rsid w:val="00CA4537"/>
    <w:rsid w:val="00CA4A3E"/>
    <w:rsid w:val="00CA69BC"/>
    <w:rsid w:val="00CA72AE"/>
    <w:rsid w:val="00CA7CB3"/>
    <w:rsid w:val="00CB1D52"/>
    <w:rsid w:val="00CB23E4"/>
    <w:rsid w:val="00CB2850"/>
    <w:rsid w:val="00CB2FC3"/>
    <w:rsid w:val="00CB4CFF"/>
    <w:rsid w:val="00CB4F21"/>
    <w:rsid w:val="00CB5C36"/>
    <w:rsid w:val="00CB5D1B"/>
    <w:rsid w:val="00CB7279"/>
    <w:rsid w:val="00CC08D8"/>
    <w:rsid w:val="00CC100C"/>
    <w:rsid w:val="00CC3CBF"/>
    <w:rsid w:val="00CC3ECC"/>
    <w:rsid w:val="00CD37CE"/>
    <w:rsid w:val="00CD51A2"/>
    <w:rsid w:val="00CD7270"/>
    <w:rsid w:val="00CE01CE"/>
    <w:rsid w:val="00CE15F9"/>
    <w:rsid w:val="00CE5C6B"/>
    <w:rsid w:val="00CE63E5"/>
    <w:rsid w:val="00CE6B4E"/>
    <w:rsid w:val="00CF5137"/>
    <w:rsid w:val="00CF652B"/>
    <w:rsid w:val="00D03734"/>
    <w:rsid w:val="00D05D92"/>
    <w:rsid w:val="00D060DA"/>
    <w:rsid w:val="00D0794C"/>
    <w:rsid w:val="00D14184"/>
    <w:rsid w:val="00D15778"/>
    <w:rsid w:val="00D224CD"/>
    <w:rsid w:val="00D30BF7"/>
    <w:rsid w:val="00D330CE"/>
    <w:rsid w:val="00D34FBF"/>
    <w:rsid w:val="00D35374"/>
    <w:rsid w:val="00D40F37"/>
    <w:rsid w:val="00D41B26"/>
    <w:rsid w:val="00D4212D"/>
    <w:rsid w:val="00D428E0"/>
    <w:rsid w:val="00D448F5"/>
    <w:rsid w:val="00D44FEF"/>
    <w:rsid w:val="00D478F1"/>
    <w:rsid w:val="00D51F5F"/>
    <w:rsid w:val="00D52930"/>
    <w:rsid w:val="00D759C8"/>
    <w:rsid w:val="00D767BB"/>
    <w:rsid w:val="00D77407"/>
    <w:rsid w:val="00D77ED0"/>
    <w:rsid w:val="00D802DE"/>
    <w:rsid w:val="00D84AD7"/>
    <w:rsid w:val="00D90BE6"/>
    <w:rsid w:val="00D91DD2"/>
    <w:rsid w:val="00D921F5"/>
    <w:rsid w:val="00DA3FAC"/>
    <w:rsid w:val="00DA4C4F"/>
    <w:rsid w:val="00DA55EF"/>
    <w:rsid w:val="00DA5FD0"/>
    <w:rsid w:val="00DB3E21"/>
    <w:rsid w:val="00DB3F10"/>
    <w:rsid w:val="00DB6895"/>
    <w:rsid w:val="00DB6B45"/>
    <w:rsid w:val="00DC279C"/>
    <w:rsid w:val="00DC336A"/>
    <w:rsid w:val="00DC461F"/>
    <w:rsid w:val="00DC740A"/>
    <w:rsid w:val="00DD0B2C"/>
    <w:rsid w:val="00DD1113"/>
    <w:rsid w:val="00DD395B"/>
    <w:rsid w:val="00DD4C61"/>
    <w:rsid w:val="00DE1780"/>
    <w:rsid w:val="00DE39F3"/>
    <w:rsid w:val="00DE5917"/>
    <w:rsid w:val="00DE6E2E"/>
    <w:rsid w:val="00DE7F5C"/>
    <w:rsid w:val="00DF008E"/>
    <w:rsid w:val="00DF084D"/>
    <w:rsid w:val="00DF5258"/>
    <w:rsid w:val="00DF75E8"/>
    <w:rsid w:val="00E00CB8"/>
    <w:rsid w:val="00E00DC6"/>
    <w:rsid w:val="00E018C4"/>
    <w:rsid w:val="00E037EE"/>
    <w:rsid w:val="00E03E09"/>
    <w:rsid w:val="00E050B0"/>
    <w:rsid w:val="00E05380"/>
    <w:rsid w:val="00E070E2"/>
    <w:rsid w:val="00E07446"/>
    <w:rsid w:val="00E13B85"/>
    <w:rsid w:val="00E15381"/>
    <w:rsid w:val="00E15D63"/>
    <w:rsid w:val="00E2183A"/>
    <w:rsid w:val="00E24343"/>
    <w:rsid w:val="00E2588D"/>
    <w:rsid w:val="00E27DCF"/>
    <w:rsid w:val="00E30B6F"/>
    <w:rsid w:val="00E31D52"/>
    <w:rsid w:val="00E33E54"/>
    <w:rsid w:val="00E3478D"/>
    <w:rsid w:val="00E3500B"/>
    <w:rsid w:val="00E371D3"/>
    <w:rsid w:val="00E43DFE"/>
    <w:rsid w:val="00E44769"/>
    <w:rsid w:val="00E45378"/>
    <w:rsid w:val="00E46D9E"/>
    <w:rsid w:val="00E53751"/>
    <w:rsid w:val="00E564F5"/>
    <w:rsid w:val="00E56B96"/>
    <w:rsid w:val="00E572FE"/>
    <w:rsid w:val="00E577A1"/>
    <w:rsid w:val="00E605C0"/>
    <w:rsid w:val="00E606CE"/>
    <w:rsid w:val="00E6327E"/>
    <w:rsid w:val="00E65250"/>
    <w:rsid w:val="00E65D4F"/>
    <w:rsid w:val="00E676DC"/>
    <w:rsid w:val="00E715DB"/>
    <w:rsid w:val="00E76163"/>
    <w:rsid w:val="00E826B3"/>
    <w:rsid w:val="00E83124"/>
    <w:rsid w:val="00E8364E"/>
    <w:rsid w:val="00E84830"/>
    <w:rsid w:val="00E85692"/>
    <w:rsid w:val="00E857AC"/>
    <w:rsid w:val="00E907F0"/>
    <w:rsid w:val="00E93BA6"/>
    <w:rsid w:val="00E97292"/>
    <w:rsid w:val="00E97D03"/>
    <w:rsid w:val="00E97FDB"/>
    <w:rsid w:val="00EA0089"/>
    <w:rsid w:val="00EA0497"/>
    <w:rsid w:val="00EA1A1E"/>
    <w:rsid w:val="00EA265A"/>
    <w:rsid w:val="00EA290C"/>
    <w:rsid w:val="00EA2F9F"/>
    <w:rsid w:val="00EA320F"/>
    <w:rsid w:val="00EA4A34"/>
    <w:rsid w:val="00EB1A9D"/>
    <w:rsid w:val="00EB1F9F"/>
    <w:rsid w:val="00EB3150"/>
    <w:rsid w:val="00EB331A"/>
    <w:rsid w:val="00EB6907"/>
    <w:rsid w:val="00EB74C4"/>
    <w:rsid w:val="00EB7B85"/>
    <w:rsid w:val="00EC0F77"/>
    <w:rsid w:val="00EC1E0F"/>
    <w:rsid w:val="00EC5374"/>
    <w:rsid w:val="00EC648F"/>
    <w:rsid w:val="00ED2D98"/>
    <w:rsid w:val="00ED3829"/>
    <w:rsid w:val="00ED6F8F"/>
    <w:rsid w:val="00EE052D"/>
    <w:rsid w:val="00EE61F4"/>
    <w:rsid w:val="00EF022E"/>
    <w:rsid w:val="00EF3CAD"/>
    <w:rsid w:val="00EF4060"/>
    <w:rsid w:val="00EF4303"/>
    <w:rsid w:val="00EF6E51"/>
    <w:rsid w:val="00F02A58"/>
    <w:rsid w:val="00F03D27"/>
    <w:rsid w:val="00F0471A"/>
    <w:rsid w:val="00F048B0"/>
    <w:rsid w:val="00F069E8"/>
    <w:rsid w:val="00F107D9"/>
    <w:rsid w:val="00F11293"/>
    <w:rsid w:val="00F11536"/>
    <w:rsid w:val="00F133F5"/>
    <w:rsid w:val="00F20A40"/>
    <w:rsid w:val="00F237A0"/>
    <w:rsid w:val="00F23D9E"/>
    <w:rsid w:val="00F23E1E"/>
    <w:rsid w:val="00F25FD1"/>
    <w:rsid w:val="00F3037E"/>
    <w:rsid w:val="00F30F56"/>
    <w:rsid w:val="00F32D22"/>
    <w:rsid w:val="00F33DD9"/>
    <w:rsid w:val="00F33F10"/>
    <w:rsid w:val="00F35C25"/>
    <w:rsid w:val="00F370E8"/>
    <w:rsid w:val="00F402CB"/>
    <w:rsid w:val="00F45998"/>
    <w:rsid w:val="00F4632C"/>
    <w:rsid w:val="00F545B6"/>
    <w:rsid w:val="00F55442"/>
    <w:rsid w:val="00F5736F"/>
    <w:rsid w:val="00F605DF"/>
    <w:rsid w:val="00F60CA9"/>
    <w:rsid w:val="00F675C6"/>
    <w:rsid w:val="00F67790"/>
    <w:rsid w:val="00F7197D"/>
    <w:rsid w:val="00F71A3E"/>
    <w:rsid w:val="00F76D99"/>
    <w:rsid w:val="00F81EA6"/>
    <w:rsid w:val="00F83A10"/>
    <w:rsid w:val="00F852D9"/>
    <w:rsid w:val="00F9483F"/>
    <w:rsid w:val="00F951B6"/>
    <w:rsid w:val="00FA2BDB"/>
    <w:rsid w:val="00FA3EBF"/>
    <w:rsid w:val="00FA6151"/>
    <w:rsid w:val="00FA6C00"/>
    <w:rsid w:val="00FA7B3F"/>
    <w:rsid w:val="00FB0A7E"/>
    <w:rsid w:val="00FB1A46"/>
    <w:rsid w:val="00FB33A3"/>
    <w:rsid w:val="00FB3980"/>
    <w:rsid w:val="00FB4BA0"/>
    <w:rsid w:val="00FB5B05"/>
    <w:rsid w:val="00FC01F1"/>
    <w:rsid w:val="00FC3C3D"/>
    <w:rsid w:val="00FC4AE4"/>
    <w:rsid w:val="00FC76BC"/>
    <w:rsid w:val="00FD3826"/>
    <w:rsid w:val="00FD3985"/>
    <w:rsid w:val="00FD550C"/>
    <w:rsid w:val="00FD5918"/>
    <w:rsid w:val="00FD6695"/>
    <w:rsid w:val="00FE0050"/>
    <w:rsid w:val="00FE1489"/>
    <w:rsid w:val="00FE4431"/>
    <w:rsid w:val="00FE69D1"/>
    <w:rsid w:val="00FF1B70"/>
    <w:rsid w:val="00FF1D68"/>
    <w:rsid w:val="00FF2BD1"/>
    <w:rsid w:val="00FF579F"/>
    <w:rsid w:val="00FF5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C6F823"/>
  <w15:docId w15:val="{DBB02A7C-EBF6-4404-AC6B-E567BC57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498"/>
    <w:rPr>
      <w:rFonts w:ascii="Times New Roman" w:eastAsia="Calibri" w:hAnsi="Times New Roman" w:cs="Times New Roman"/>
      <w:sz w:val="28"/>
    </w:rPr>
  </w:style>
  <w:style w:type="paragraph" w:styleId="1">
    <w:name w:val="heading 1"/>
    <w:basedOn w:val="a"/>
    <w:next w:val="a"/>
    <w:link w:val="10"/>
    <w:qFormat/>
    <w:rsid w:val="00B96FAF"/>
    <w:pPr>
      <w:keepNext/>
      <w:spacing w:before="240" w:after="60" w:line="240" w:lineRule="auto"/>
      <w:outlineLvl w:val="0"/>
    </w:pPr>
    <w:rPr>
      <w:rFonts w:eastAsia="Times New Roman"/>
      <w:b/>
      <w:kern w:val="32"/>
      <w:szCs w:val="20"/>
      <w:lang w:val="x-none" w:eastAsia="x-none"/>
    </w:rPr>
  </w:style>
  <w:style w:type="paragraph" w:styleId="2">
    <w:name w:val="heading 2"/>
    <w:basedOn w:val="a"/>
    <w:next w:val="a"/>
    <w:link w:val="20"/>
    <w:uiPriority w:val="9"/>
    <w:unhideWhenUsed/>
    <w:qFormat/>
    <w:rsid w:val="001278D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6">
    <w:name w:val="heading 6"/>
    <w:basedOn w:val="a"/>
    <w:next w:val="a"/>
    <w:link w:val="60"/>
    <w:uiPriority w:val="9"/>
    <w:semiHidden/>
    <w:unhideWhenUsed/>
    <w:qFormat/>
    <w:rsid w:val="0008062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6FAF"/>
    <w:rPr>
      <w:rFonts w:ascii="Times New Roman" w:eastAsia="Times New Roman" w:hAnsi="Times New Roman" w:cs="Times New Roman"/>
      <w:b/>
      <w:kern w:val="32"/>
      <w:sz w:val="28"/>
      <w:szCs w:val="20"/>
      <w:lang w:val="x-none" w:eastAsia="x-none"/>
    </w:rPr>
  </w:style>
  <w:style w:type="character" w:customStyle="1" w:styleId="20">
    <w:name w:val="Заголовок 2 Знак"/>
    <w:basedOn w:val="a0"/>
    <w:link w:val="2"/>
    <w:uiPriority w:val="9"/>
    <w:rsid w:val="001278D9"/>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9950D5"/>
    <w:pPr>
      <w:ind w:left="720"/>
      <w:contextualSpacing/>
    </w:pPr>
  </w:style>
  <w:style w:type="paragraph" w:customStyle="1" w:styleId="Default">
    <w:name w:val="Default"/>
    <w:rsid w:val="00FC76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Абзац списка1"/>
    <w:basedOn w:val="a"/>
    <w:rsid w:val="005B69DA"/>
    <w:pPr>
      <w:ind w:left="720"/>
      <w:contextualSpacing/>
    </w:pPr>
    <w:rPr>
      <w:rFonts w:eastAsia="Times New Roman"/>
    </w:rPr>
  </w:style>
  <w:style w:type="character" w:styleId="a4">
    <w:name w:val="Emphasis"/>
    <w:basedOn w:val="a0"/>
    <w:uiPriority w:val="20"/>
    <w:qFormat/>
    <w:rsid w:val="006A0690"/>
    <w:rPr>
      <w:i/>
      <w:iCs/>
    </w:rPr>
  </w:style>
  <w:style w:type="paragraph" w:styleId="a5">
    <w:name w:val="Normal (Web)"/>
    <w:aliases w:val="Обычный (Web)"/>
    <w:basedOn w:val="a"/>
    <w:uiPriority w:val="99"/>
    <w:unhideWhenUsed/>
    <w:rsid w:val="006A0690"/>
    <w:pPr>
      <w:spacing w:before="100" w:beforeAutospacing="1" w:after="100" w:afterAutospacing="1" w:line="240" w:lineRule="auto"/>
    </w:pPr>
    <w:rPr>
      <w:rFonts w:eastAsia="Times New Roman"/>
      <w:sz w:val="24"/>
      <w:szCs w:val="24"/>
      <w:lang w:eastAsia="ru-RU"/>
    </w:rPr>
  </w:style>
  <w:style w:type="paragraph" w:styleId="21">
    <w:name w:val="Body Text 2"/>
    <w:basedOn w:val="a"/>
    <w:link w:val="22"/>
    <w:uiPriority w:val="99"/>
    <w:rsid w:val="00420272"/>
    <w:pPr>
      <w:spacing w:after="120" w:line="480" w:lineRule="auto"/>
    </w:pPr>
    <w:rPr>
      <w:rFonts w:eastAsia="Times New Roman"/>
      <w:sz w:val="24"/>
      <w:szCs w:val="24"/>
      <w:lang w:eastAsia="ru-RU"/>
    </w:rPr>
  </w:style>
  <w:style w:type="character" w:customStyle="1" w:styleId="22">
    <w:name w:val="Основной текст 2 Знак"/>
    <w:basedOn w:val="a0"/>
    <w:link w:val="21"/>
    <w:uiPriority w:val="99"/>
    <w:rsid w:val="00420272"/>
    <w:rPr>
      <w:rFonts w:ascii="Times New Roman" w:eastAsia="Times New Roman" w:hAnsi="Times New Roman" w:cs="Times New Roman"/>
      <w:sz w:val="24"/>
      <w:szCs w:val="24"/>
      <w:lang w:eastAsia="ru-RU"/>
    </w:rPr>
  </w:style>
  <w:style w:type="paragraph" w:styleId="a6">
    <w:name w:val="No Spacing"/>
    <w:link w:val="a7"/>
    <w:uiPriority w:val="99"/>
    <w:qFormat/>
    <w:rsid w:val="00FB0A7E"/>
    <w:pPr>
      <w:spacing w:after="0" w:line="240" w:lineRule="auto"/>
    </w:pPr>
    <w:rPr>
      <w:rFonts w:ascii="Calibri" w:eastAsia="Calibri" w:hAnsi="Calibri" w:cs="Times New Roman"/>
    </w:rPr>
  </w:style>
  <w:style w:type="character" w:customStyle="1" w:styleId="a7">
    <w:name w:val="Без интервала Знак"/>
    <w:link w:val="a6"/>
    <w:uiPriority w:val="99"/>
    <w:locked/>
    <w:rsid w:val="00C51CAA"/>
    <w:rPr>
      <w:rFonts w:ascii="Calibri" w:eastAsia="Calibri" w:hAnsi="Calibri" w:cs="Times New Roman"/>
    </w:rPr>
  </w:style>
  <w:style w:type="table" w:styleId="a8">
    <w:name w:val="Table Grid"/>
    <w:basedOn w:val="a1"/>
    <w:uiPriority w:val="59"/>
    <w:rsid w:val="00C97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unhideWhenUsed/>
    <w:rsid w:val="00C24C6B"/>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C24C6B"/>
    <w:rPr>
      <w:rFonts w:ascii="Tahoma" w:eastAsia="Calibri" w:hAnsi="Tahoma" w:cs="Tahoma"/>
      <w:sz w:val="16"/>
      <w:szCs w:val="16"/>
    </w:rPr>
  </w:style>
  <w:style w:type="character" w:customStyle="1" w:styleId="FontStyle11">
    <w:name w:val="Font Style11"/>
    <w:rsid w:val="003401B6"/>
    <w:rPr>
      <w:rFonts w:ascii="Times New Roman" w:hAnsi="Times New Roman" w:cs="Times New Roman"/>
      <w:sz w:val="28"/>
      <w:szCs w:val="28"/>
    </w:rPr>
  </w:style>
  <w:style w:type="paragraph" w:styleId="ab">
    <w:name w:val="header"/>
    <w:basedOn w:val="a"/>
    <w:link w:val="ac"/>
    <w:uiPriority w:val="99"/>
    <w:unhideWhenUsed/>
    <w:rsid w:val="00280D2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80D2B"/>
    <w:rPr>
      <w:rFonts w:ascii="Calibri" w:eastAsia="Calibri" w:hAnsi="Calibri" w:cs="Times New Roman"/>
    </w:rPr>
  </w:style>
  <w:style w:type="paragraph" w:styleId="ad">
    <w:name w:val="footer"/>
    <w:basedOn w:val="a"/>
    <w:link w:val="ae"/>
    <w:uiPriority w:val="99"/>
    <w:unhideWhenUsed/>
    <w:rsid w:val="00280D2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80D2B"/>
    <w:rPr>
      <w:rFonts w:ascii="Calibri" w:eastAsia="Calibri" w:hAnsi="Calibri" w:cs="Times New Roman"/>
    </w:rPr>
  </w:style>
  <w:style w:type="paragraph" w:styleId="af">
    <w:name w:val="Body Text"/>
    <w:basedOn w:val="a"/>
    <w:link w:val="af0"/>
    <w:unhideWhenUsed/>
    <w:rsid w:val="000C7F6E"/>
    <w:pPr>
      <w:spacing w:after="120"/>
    </w:pPr>
  </w:style>
  <w:style w:type="character" w:customStyle="1" w:styleId="af0">
    <w:name w:val="Основной текст Знак"/>
    <w:basedOn w:val="a0"/>
    <w:link w:val="af"/>
    <w:rsid w:val="000C7F6E"/>
    <w:rPr>
      <w:rFonts w:ascii="Calibri" w:eastAsia="Calibri" w:hAnsi="Calibri" w:cs="Times New Roman"/>
    </w:rPr>
  </w:style>
  <w:style w:type="character" w:customStyle="1" w:styleId="apple-converted-space">
    <w:name w:val="apple-converted-space"/>
    <w:basedOn w:val="a0"/>
    <w:rsid w:val="000C7F6E"/>
  </w:style>
  <w:style w:type="character" w:customStyle="1" w:styleId="apple-style-span">
    <w:name w:val="apple-style-span"/>
    <w:basedOn w:val="a0"/>
    <w:rsid w:val="0038249D"/>
  </w:style>
  <w:style w:type="table" w:customStyle="1" w:styleId="61">
    <w:name w:val="Сетка таблицы6"/>
    <w:basedOn w:val="a1"/>
    <w:next w:val="a8"/>
    <w:uiPriority w:val="59"/>
    <w:rsid w:val="0038249D"/>
    <w:pPr>
      <w:spacing w:after="0" w:line="240" w:lineRule="auto"/>
    </w:pPr>
    <w:rPr>
      <w:rFonts w:ascii="Times New Roman" w:eastAsia="Times New Roman" w:hAnsi="Times New Roman"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basedOn w:val="a0"/>
    <w:uiPriority w:val="99"/>
    <w:unhideWhenUsed/>
    <w:rsid w:val="009204C8"/>
    <w:rPr>
      <w:color w:val="0000FF" w:themeColor="hyperlink"/>
      <w:u w:val="single"/>
    </w:rPr>
  </w:style>
  <w:style w:type="paragraph" w:customStyle="1" w:styleId="msonormalmailrucssattributepostfix">
    <w:name w:val="msonormal_mailru_css_attribute_postfix"/>
    <w:basedOn w:val="a"/>
    <w:rsid w:val="000E33D3"/>
    <w:pPr>
      <w:spacing w:before="100" w:beforeAutospacing="1" w:after="100" w:afterAutospacing="1" w:line="240" w:lineRule="auto"/>
    </w:pPr>
    <w:rPr>
      <w:rFonts w:eastAsia="Times New Roman"/>
      <w:sz w:val="24"/>
      <w:szCs w:val="24"/>
      <w:lang w:eastAsia="ru-RU"/>
    </w:rPr>
  </w:style>
  <w:style w:type="paragraph" w:customStyle="1" w:styleId="12">
    <w:name w:val="Без интервала1"/>
    <w:rsid w:val="00C47A9A"/>
    <w:pPr>
      <w:spacing w:after="0" w:line="240" w:lineRule="auto"/>
    </w:pPr>
    <w:rPr>
      <w:rFonts w:ascii="Calibri" w:eastAsia="Times New Roman" w:hAnsi="Calibri" w:cs="Times New Roman"/>
    </w:rPr>
  </w:style>
  <w:style w:type="character" w:styleId="af2">
    <w:name w:val="Strong"/>
    <w:qFormat/>
    <w:rsid w:val="009E5A1E"/>
    <w:rPr>
      <w:b/>
      <w:bCs/>
    </w:rPr>
  </w:style>
  <w:style w:type="paragraph" w:customStyle="1" w:styleId="af3">
    <w:name w:val="Стиль"/>
    <w:rsid w:val="00EF406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reebirdanalyticsviewquestiontitle">
    <w:name w:val="freebirdanalyticsviewquestiontitle"/>
    <w:basedOn w:val="a0"/>
    <w:rsid w:val="004D0071"/>
  </w:style>
  <w:style w:type="paragraph" w:styleId="af4">
    <w:name w:val="footnote text"/>
    <w:basedOn w:val="a"/>
    <w:link w:val="af5"/>
    <w:uiPriority w:val="99"/>
    <w:semiHidden/>
    <w:unhideWhenUsed/>
    <w:rsid w:val="00405ED3"/>
    <w:pPr>
      <w:spacing w:after="0" w:line="240" w:lineRule="auto"/>
    </w:pPr>
    <w:rPr>
      <w:rFonts w:asciiTheme="minorHAnsi" w:eastAsiaTheme="minorHAnsi" w:hAnsiTheme="minorHAnsi" w:cstheme="minorBidi"/>
      <w:sz w:val="20"/>
      <w:szCs w:val="20"/>
    </w:rPr>
  </w:style>
  <w:style w:type="character" w:customStyle="1" w:styleId="af5">
    <w:name w:val="Текст сноски Знак"/>
    <w:basedOn w:val="a0"/>
    <w:link w:val="af4"/>
    <w:uiPriority w:val="99"/>
    <w:semiHidden/>
    <w:rsid w:val="00405ED3"/>
    <w:rPr>
      <w:sz w:val="20"/>
      <w:szCs w:val="20"/>
    </w:rPr>
  </w:style>
  <w:style w:type="paragraph" w:styleId="af6">
    <w:name w:val="Body Text Indent"/>
    <w:basedOn w:val="a"/>
    <w:link w:val="af7"/>
    <w:unhideWhenUsed/>
    <w:rsid w:val="002B1350"/>
    <w:pPr>
      <w:spacing w:after="120"/>
      <w:ind w:left="283"/>
    </w:pPr>
  </w:style>
  <w:style w:type="character" w:customStyle="1" w:styleId="af7">
    <w:name w:val="Основной текст с отступом Знак"/>
    <w:basedOn w:val="a0"/>
    <w:link w:val="af6"/>
    <w:rsid w:val="002B1350"/>
    <w:rPr>
      <w:rFonts w:ascii="Calibri" w:eastAsia="Calibri" w:hAnsi="Calibri" w:cs="Times New Roman"/>
    </w:rPr>
  </w:style>
  <w:style w:type="character" w:styleId="af8">
    <w:name w:val="footnote reference"/>
    <w:basedOn w:val="a0"/>
    <w:uiPriority w:val="99"/>
    <w:semiHidden/>
    <w:unhideWhenUsed/>
    <w:rsid w:val="00F71A3E"/>
    <w:rPr>
      <w:vertAlign w:val="superscript"/>
    </w:rPr>
  </w:style>
  <w:style w:type="paragraph" w:customStyle="1" w:styleId="ConsPlusNormal">
    <w:name w:val="ConsPlusNormal"/>
    <w:rsid w:val="00CB1D5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9">
    <w:name w:val="Заголовок статьи"/>
    <w:basedOn w:val="a"/>
    <w:next w:val="a"/>
    <w:rsid w:val="00821A64"/>
    <w:pPr>
      <w:autoSpaceDE w:val="0"/>
      <w:autoSpaceDN w:val="0"/>
      <w:adjustRightInd w:val="0"/>
      <w:spacing w:after="0" w:line="240" w:lineRule="auto"/>
      <w:ind w:left="1612" w:hanging="892"/>
      <w:jc w:val="both"/>
    </w:pPr>
    <w:rPr>
      <w:rFonts w:ascii="Arial" w:eastAsia="Times New Roman" w:hAnsi="Arial"/>
      <w:sz w:val="24"/>
      <w:szCs w:val="24"/>
      <w:lang w:eastAsia="ru-RU"/>
    </w:rPr>
  </w:style>
  <w:style w:type="paragraph" w:customStyle="1" w:styleId="ConsPlusNonformat">
    <w:name w:val="ConsPlusNonformat"/>
    <w:rsid w:val="00821A64"/>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3">
    <w:name w:val="Сетка таблицы1"/>
    <w:basedOn w:val="a1"/>
    <w:next w:val="a8"/>
    <w:uiPriority w:val="59"/>
    <w:rsid w:val="00897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
    <w:next w:val="a"/>
    <w:uiPriority w:val="39"/>
    <w:unhideWhenUsed/>
    <w:qFormat/>
    <w:rsid w:val="00F605DF"/>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lang w:val="ru-RU" w:eastAsia="ru-RU"/>
    </w:rPr>
  </w:style>
  <w:style w:type="paragraph" w:styleId="14">
    <w:name w:val="toc 1"/>
    <w:basedOn w:val="a"/>
    <w:next w:val="a"/>
    <w:autoRedefine/>
    <w:uiPriority w:val="39"/>
    <w:unhideWhenUsed/>
    <w:rsid w:val="00F605DF"/>
    <w:pPr>
      <w:spacing w:after="100"/>
    </w:pPr>
  </w:style>
  <w:style w:type="paragraph" w:styleId="afb">
    <w:name w:val="Subtitle"/>
    <w:basedOn w:val="a"/>
    <w:next w:val="a"/>
    <w:link w:val="afc"/>
    <w:uiPriority w:val="11"/>
    <w:qFormat/>
    <w:rsid w:val="00060462"/>
    <w:pPr>
      <w:numPr>
        <w:ilvl w:val="1"/>
      </w:numPr>
      <w:spacing w:after="160"/>
    </w:pPr>
    <w:rPr>
      <w:rFonts w:eastAsiaTheme="minorEastAsia" w:cstheme="minorBidi"/>
      <w:spacing w:val="15"/>
    </w:rPr>
  </w:style>
  <w:style w:type="character" w:customStyle="1" w:styleId="afc">
    <w:name w:val="Подзаголовок Знак"/>
    <w:basedOn w:val="a0"/>
    <w:link w:val="afb"/>
    <w:uiPriority w:val="11"/>
    <w:rsid w:val="00060462"/>
    <w:rPr>
      <w:rFonts w:ascii="Times New Roman" w:eastAsiaTheme="minorEastAsia" w:hAnsi="Times New Roman"/>
      <w:spacing w:val="15"/>
      <w:sz w:val="28"/>
    </w:rPr>
  </w:style>
  <w:style w:type="character" w:customStyle="1" w:styleId="afd">
    <w:name w:val="Схема документа Знак"/>
    <w:basedOn w:val="a0"/>
    <w:link w:val="afe"/>
    <w:semiHidden/>
    <w:rsid w:val="001278D9"/>
    <w:rPr>
      <w:rFonts w:ascii="Tahoma" w:eastAsia="Times New Roman" w:hAnsi="Tahoma" w:cs="Tahoma"/>
      <w:sz w:val="20"/>
      <w:szCs w:val="20"/>
      <w:shd w:val="clear" w:color="auto" w:fill="000080"/>
      <w:lang w:eastAsia="ru-RU"/>
    </w:rPr>
  </w:style>
  <w:style w:type="paragraph" w:styleId="afe">
    <w:name w:val="Document Map"/>
    <w:basedOn w:val="a"/>
    <w:link w:val="afd"/>
    <w:semiHidden/>
    <w:rsid w:val="001278D9"/>
    <w:pPr>
      <w:shd w:val="clear" w:color="auto" w:fill="000080"/>
      <w:spacing w:after="0" w:line="240" w:lineRule="auto"/>
    </w:pPr>
    <w:rPr>
      <w:rFonts w:ascii="Tahoma" w:eastAsia="Times New Roman" w:hAnsi="Tahoma" w:cs="Tahoma"/>
      <w:sz w:val="20"/>
      <w:szCs w:val="20"/>
      <w:lang w:eastAsia="ru-RU"/>
    </w:rPr>
  </w:style>
  <w:style w:type="character" w:customStyle="1" w:styleId="23">
    <w:name w:val="Основной текст (2)_"/>
    <w:basedOn w:val="a0"/>
    <w:link w:val="24"/>
    <w:rsid w:val="001278D9"/>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1278D9"/>
    <w:pPr>
      <w:widowControl w:val="0"/>
      <w:shd w:val="clear" w:color="auto" w:fill="FFFFFF"/>
      <w:spacing w:before="840" w:after="0" w:line="370" w:lineRule="exact"/>
      <w:ind w:hanging="720"/>
      <w:jc w:val="both"/>
    </w:pPr>
    <w:rPr>
      <w:rFonts w:eastAsia="Times New Roman"/>
      <w:szCs w:val="28"/>
    </w:rPr>
  </w:style>
  <w:style w:type="character" w:customStyle="1" w:styleId="aff">
    <w:name w:val="Подпись к таблице_"/>
    <w:basedOn w:val="a0"/>
    <w:link w:val="aff0"/>
    <w:rsid w:val="001278D9"/>
    <w:rPr>
      <w:rFonts w:ascii="Times New Roman" w:eastAsia="Times New Roman" w:hAnsi="Times New Roman" w:cs="Times New Roman"/>
      <w:sz w:val="28"/>
      <w:szCs w:val="28"/>
      <w:shd w:val="clear" w:color="auto" w:fill="FFFFFF"/>
    </w:rPr>
  </w:style>
  <w:style w:type="paragraph" w:customStyle="1" w:styleId="aff0">
    <w:name w:val="Подпись к таблице"/>
    <w:basedOn w:val="a"/>
    <w:link w:val="aff"/>
    <w:rsid w:val="001278D9"/>
    <w:pPr>
      <w:widowControl w:val="0"/>
      <w:shd w:val="clear" w:color="auto" w:fill="FFFFFF"/>
      <w:spacing w:after="0" w:line="370" w:lineRule="exact"/>
      <w:jc w:val="both"/>
    </w:pPr>
    <w:rPr>
      <w:rFonts w:eastAsia="Times New Roman"/>
      <w:szCs w:val="28"/>
    </w:rPr>
  </w:style>
  <w:style w:type="character" w:customStyle="1" w:styleId="60">
    <w:name w:val="Заголовок 6 Знак"/>
    <w:basedOn w:val="a0"/>
    <w:link w:val="6"/>
    <w:rsid w:val="00080622"/>
    <w:rPr>
      <w:rFonts w:asciiTheme="majorHAnsi" w:eastAsiaTheme="majorEastAsia" w:hAnsiTheme="majorHAnsi" w:cstheme="majorBidi"/>
      <w:color w:val="243F60" w:themeColor="accent1" w:themeShade="7F"/>
      <w:sz w:val="28"/>
    </w:rPr>
  </w:style>
  <w:style w:type="paragraph" w:styleId="25">
    <w:name w:val="toc 2"/>
    <w:basedOn w:val="a"/>
    <w:next w:val="a"/>
    <w:autoRedefine/>
    <w:uiPriority w:val="39"/>
    <w:unhideWhenUsed/>
    <w:rsid w:val="00684E31"/>
    <w:pPr>
      <w:spacing w:after="100"/>
      <w:ind w:left="280"/>
    </w:pPr>
  </w:style>
  <w:style w:type="character" w:customStyle="1" w:styleId="211pt">
    <w:name w:val="Основной текст (2) + 11 pt"/>
    <w:basedOn w:val="23"/>
    <w:rsid w:val="00466A1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headertextbig">
    <w:name w:val="header__text_big"/>
    <w:basedOn w:val="a0"/>
    <w:rsid w:val="007F7AF9"/>
  </w:style>
  <w:style w:type="character" w:customStyle="1" w:styleId="headertextdesc">
    <w:name w:val="header__text_desc"/>
    <w:basedOn w:val="a0"/>
    <w:rsid w:val="007F7AF9"/>
  </w:style>
  <w:style w:type="character" w:customStyle="1" w:styleId="Absatz-Standardschriftart">
    <w:name w:val="Absatz-Standardschriftart"/>
    <w:rsid w:val="00401C63"/>
  </w:style>
  <w:style w:type="character" w:customStyle="1" w:styleId="WW-Absatz-Standardschriftart">
    <w:name w:val="WW-Absatz-Standardschriftart"/>
    <w:rsid w:val="00401C63"/>
  </w:style>
  <w:style w:type="character" w:customStyle="1" w:styleId="26">
    <w:name w:val="Основной шрифт абзаца2"/>
    <w:rsid w:val="00401C63"/>
  </w:style>
  <w:style w:type="character" w:customStyle="1" w:styleId="15">
    <w:name w:val="Основной шрифт абзаца1"/>
    <w:rsid w:val="00401C63"/>
  </w:style>
  <w:style w:type="character" w:customStyle="1" w:styleId="aff1">
    <w:name w:val="Маркеры списка"/>
    <w:rsid w:val="00401C63"/>
    <w:rPr>
      <w:rFonts w:ascii="OpenSymbol" w:eastAsia="OpenSymbol" w:hAnsi="OpenSymbol" w:cs="OpenSymbol"/>
    </w:rPr>
  </w:style>
  <w:style w:type="paragraph" w:customStyle="1" w:styleId="16">
    <w:name w:val="Заголовок1"/>
    <w:basedOn w:val="a"/>
    <w:next w:val="af"/>
    <w:rsid w:val="00401C63"/>
    <w:pPr>
      <w:keepNext/>
      <w:suppressAutoHyphens/>
      <w:spacing w:before="240" w:after="120" w:line="240" w:lineRule="auto"/>
    </w:pPr>
    <w:rPr>
      <w:rFonts w:ascii="Arial" w:eastAsia="Lucida Sans Unicode" w:hAnsi="Arial" w:cs="Tahoma"/>
      <w:szCs w:val="28"/>
      <w:lang w:eastAsia="ar-SA"/>
    </w:rPr>
  </w:style>
  <w:style w:type="paragraph" w:styleId="aff2">
    <w:name w:val="List"/>
    <w:basedOn w:val="af"/>
    <w:rsid w:val="00401C63"/>
    <w:pPr>
      <w:suppressAutoHyphens/>
      <w:spacing w:after="0" w:line="240" w:lineRule="auto"/>
      <w:jc w:val="center"/>
    </w:pPr>
    <w:rPr>
      <w:rFonts w:ascii="Arial" w:eastAsia="Times New Roman" w:hAnsi="Arial" w:cs="Tahoma"/>
      <w:b/>
      <w:sz w:val="24"/>
      <w:szCs w:val="24"/>
      <w:lang w:eastAsia="ar-SA"/>
    </w:rPr>
  </w:style>
  <w:style w:type="paragraph" w:customStyle="1" w:styleId="17">
    <w:name w:val="Название1"/>
    <w:basedOn w:val="a"/>
    <w:rsid w:val="00401C63"/>
    <w:pPr>
      <w:suppressLineNumbers/>
      <w:suppressAutoHyphens/>
      <w:spacing w:before="120" w:after="120" w:line="240" w:lineRule="auto"/>
    </w:pPr>
    <w:rPr>
      <w:rFonts w:eastAsia="Times New Roman" w:cs="Tahoma"/>
      <w:i/>
      <w:iCs/>
      <w:sz w:val="24"/>
      <w:szCs w:val="24"/>
      <w:lang w:eastAsia="ar-SA"/>
    </w:rPr>
  </w:style>
  <w:style w:type="paragraph" w:customStyle="1" w:styleId="18">
    <w:name w:val="Указатель1"/>
    <w:basedOn w:val="a"/>
    <w:rsid w:val="00401C63"/>
    <w:pPr>
      <w:suppressLineNumbers/>
      <w:suppressAutoHyphens/>
      <w:spacing w:after="0" w:line="240" w:lineRule="auto"/>
    </w:pPr>
    <w:rPr>
      <w:rFonts w:eastAsia="Times New Roman" w:cs="Tahoma"/>
      <w:sz w:val="24"/>
      <w:szCs w:val="24"/>
      <w:lang w:eastAsia="ar-SA"/>
    </w:rPr>
  </w:style>
  <w:style w:type="paragraph" w:customStyle="1" w:styleId="19">
    <w:name w:val="Знак Знак Знак Знак1 Знак Знак Знак"/>
    <w:basedOn w:val="a"/>
    <w:rsid w:val="00401C63"/>
    <w:pPr>
      <w:suppressAutoHyphens/>
      <w:spacing w:after="160" w:line="240" w:lineRule="exact"/>
    </w:pPr>
    <w:rPr>
      <w:rFonts w:ascii="Verdana" w:eastAsia="Times New Roman" w:hAnsi="Verdana"/>
      <w:sz w:val="20"/>
      <w:szCs w:val="20"/>
      <w:lang w:val="en-US" w:eastAsia="ar-SA"/>
    </w:rPr>
  </w:style>
  <w:style w:type="paragraph" w:customStyle="1" w:styleId="aff3">
    <w:name w:val="Содержимое таблицы"/>
    <w:basedOn w:val="a"/>
    <w:rsid w:val="00401C63"/>
    <w:pPr>
      <w:suppressLineNumbers/>
      <w:suppressAutoHyphens/>
      <w:spacing w:after="0" w:line="240" w:lineRule="auto"/>
    </w:pPr>
    <w:rPr>
      <w:rFonts w:eastAsia="Times New Roman"/>
      <w:sz w:val="24"/>
      <w:szCs w:val="24"/>
      <w:lang w:eastAsia="ar-SA"/>
    </w:rPr>
  </w:style>
  <w:style w:type="paragraph" w:customStyle="1" w:styleId="aff4">
    <w:name w:val="Заголовок таблицы"/>
    <w:basedOn w:val="aff3"/>
    <w:rsid w:val="00401C63"/>
    <w:pPr>
      <w:jc w:val="center"/>
    </w:pPr>
    <w:rPr>
      <w:b/>
      <w:bCs/>
    </w:rPr>
  </w:style>
  <w:style w:type="paragraph" w:customStyle="1" w:styleId="27">
    <w:name w:val="2"/>
    <w:basedOn w:val="a"/>
    <w:rsid w:val="00401C63"/>
    <w:pPr>
      <w:spacing w:after="160" w:line="240" w:lineRule="exact"/>
    </w:pPr>
    <w:rPr>
      <w:rFonts w:ascii="Verdana" w:eastAsia="Times New Roman" w:hAnsi="Verdana"/>
      <w:sz w:val="20"/>
      <w:szCs w:val="20"/>
      <w:lang w:val="en-US"/>
    </w:rPr>
  </w:style>
  <w:style w:type="character" w:styleId="aff5">
    <w:name w:val="page number"/>
    <w:basedOn w:val="a0"/>
    <w:rsid w:val="00401C63"/>
  </w:style>
  <w:style w:type="paragraph" w:customStyle="1" w:styleId="1a">
    <w:name w:val="1"/>
    <w:basedOn w:val="a"/>
    <w:rsid w:val="00401C63"/>
    <w:pPr>
      <w:spacing w:after="160" w:line="240" w:lineRule="exact"/>
    </w:pPr>
    <w:rPr>
      <w:rFonts w:ascii="Verdana" w:eastAsia="Times New Roman" w:hAnsi="Verdana"/>
      <w:sz w:val="20"/>
      <w:szCs w:val="20"/>
      <w:lang w:val="en-US"/>
    </w:rPr>
  </w:style>
  <w:style w:type="paragraph" w:customStyle="1" w:styleId="aff6">
    <w:name w:val="Знак"/>
    <w:basedOn w:val="a"/>
    <w:rsid w:val="00401C63"/>
    <w:pPr>
      <w:spacing w:after="160" w:line="240" w:lineRule="exact"/>
    </w:pPr>
    <w:rPr>
      <w:rFonts w:ascii="Verdana" w:eastAsia="Times New Roman" w:hAnsi="Verdana"/>
      <w:sz w:val="20"/>
      <w:szCs w:val="20"/>
      <w:lang w:val="en-US"/>
    </w:rPr>
  </w:style>
  <w:style w:type="paragraph" w:styleId="aff7">
    <w:name w:val="Title"/>
    <w:basedOn w:val="a"/>
    <w:next w:val="a"/>
    <w:link w:val="aff8"/>
    <w:qFormat/>
    <w:rsid w:val="00401C63"/>
    <w:pPr>
      <w:suppressAutoHyphens/>
      <w:spacing w:before="240" w:after="60" w:line="240" w:lineRule="auto"/>
      <w:jc w:val="center"/>
      <w:outlineLvl w:val="0"/>
    </w:pPr>
    <w:rPr>
      <w:rFonts w:ascii="Cambria" w:eastAsia="Times New Roman" w:hAnsi="Cambria"/>
      <w:b/>
      <w:bCs/>
      <w:kern w:val="28"/>
      <w:sz w:val="32"/>
      <w:szCs w:val="32"/>
      <w:lang w:eastAsia="ar-SA"/>
    </w:rPr>
  </w:style>
  <w:style w:type="character" w:customStyle="1" w:styleId="aff8">
    <w:name w:val="Заголовок Знак"/>
    <w:basedOn w:val="a0"/>
    <w:link w:val="aff7"/>
    <w:rsid w:val="00401C63"/>
    <w:rPr>
      <w:rFonts w:ascii="Cambria" w:eastAsia="Times New Roman" w:hAnsi="Cambria" w:cs="Times New Roman"/>
      <w:b/>
      <w:bCs/>
      <w:kern w:val="28"/>
      <w:sz w:val="32"/>
      <w:szCs w:val="32"/>
      <w:lang w:eastAsia="ar-SA"/>
    </w:rPr>
  </w:style>
  <w:style w:type="numbering" w:customStyle="1" w:styleId="1b">
    <w:name w:val="Нет списка1"/>
    <w:next w:val="a2"/>
    <w:uiPriority w:val="99"/>
    <w:semiHidden/>
    <w:unhideWhenUsed/>
    <w:rsid w:val="00401C63"/>
  </w:style>
  <w:style w:type="paragraph" w:customStyle="1" w:styleId="aff9">
    <w:name w:val="Знак Знак Знак Знак"/>
    <w:basedOn w:val="a"/>
    <w:rsid w:val="00401C63"/>
    <w:pPr>
      <w:spacing w:before="100" w:beforeAutospacing="1" w:after="100" w:afterAutospacing="1" w:line="240" w:lineRule="auto"/>
    </w:pPr>
    <w:rPr>
      <w:rFonts w:ascii="Tahoma" w:eastAsia="Times New Roman" w:hAnsi="Tahoma"/>
      <w:sz w:val="20"/>
      <w:szCs w:val="20"/>
      <w:lang w:val="en-US"/>
    </w:rPr>
  </w:style>
  <w:style w:type="paragraph" w:customStyle="1" w:styleId="affa">
    <w:name w:val="Нормальный (таблица)"/>
    <w:basedOn w:val="a"/>
    <w:next w:val="a"/>
    <w:uiPriority w:val="99"/>
    <w:rsid w:val="00401C63"/>
    <w:pPr>
      <w:widowControl w:val="0"/>
      <w:autoSpaceDE w:val="0"/>
      <w:autoSpaceDN w:val="0"/>
      <w:adjustRightInd w:val="0"/>
      <w:spacing w:after="0" w:line="240" w:lineRule="auto"/>
      <w:jc w:val="both"/>
    </w:pPr>
    <w:rPr>
      <w:rFonts w:ascii="Arial" w:eastAsia="Times New Roman"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5277">
      <w:bodyDiv w:val="1"/>
      <w:marLeft w:val="0"/>
      <w:marRight w:val="0"/>
      <w:marTop w:val="0"/>
      <w:marBottom w:val="0"/>
      <w:divBdr>
        <w:top w:val="none" w:sz="0" w:space="0" w:color="auto"/>
        <w:left w:val="none" w:sz="0" w:space="0" w:color="auto"/>
        <w:bottom w:val="none" w:sz="0" w:space="0" w:color="auto"/>
        <w:right w:val="none" w:sz="0" w:space="0" w:color="auto"/>
      </w:divBdr>
    </w:div>
    <w:div w:id="61372128">
      <w:bodyDiv w:val="1"/>
      <w:marLeft w:val="0"/>
      <w:marRight w:val="0"/>
      <w:marTop w:val="0"/>
      <w:marBottom w:val="0"/>
      <w:divBdr>
        <w:top w:val="none" w:sz="0" w:space="0" w:color="auto"/>
        <w:left w:val="none" w:sz="0" w:space="0" w:color="auto"/>
        <w:bottom w:val="none" w:sz="0" w:space="0" w:color="auto"/>
        <w:right w:val="none" w:sz="0" w:space="0" w:color="auto"/>
      </w:divBdr>
    </w:div>
    <w:div w:id="82921995">
      <w:bodyDiv w:val="1"/>
      <w:marLeft w:val="0"/>
      <w:marRight w:val="0"/>
      <w:marTop w:val="0"/>
      <w:marBottom w:val="0"/>
      <w:divBdr>
        <w:top w:val="none" w:sz="0" w:space="0" w:color="auto"/>
        <w:left w:val="none" w:sz="0" w:space="0" w:color="auto"/>
        <w:bottom w:val="none" w:sz="0" w:space="0" w:color="auto"/>
        <w:right w:val="none" w:sz="0" w:space="0" w:color="auto"/>
      </w:divBdr>
    </w:div>
    <w:div w:id="160003002">
      <w:bodyDiv w:val="1"/>
      <w:marLeft w:val="0"/>
      <w:marRight w:val="0"/>
      <w:marTop w:val="0"/>
      <w:marBottom w:val="0"/>
      <w:divBdr>
        <w:top w:val="none" w:sz="0" w:space="0" w:color="auto"/>
        <w:left w:val="none" w:sz="0" w:space="0" w:color="auto"/>
        <w:bottom w:val="none" w:sz="0" w:space="0" w:color="auto"/>
        <w:right w:val="none" w:sz="0" w:space="0" w:color="auto"/>
      </w:divBdr>
    </w:div>
    <w:div w:id="200293041">
      <w:bodyDiv w:val="1"/>
      <w:marLeft w:val="0"/>
      <w:marRight w:val="0"/>
      <w:marTop w:val="0"/>
      <w:marBottom w:val="0"/>
      <w:divBdr>
        <w:top w:val="none" w:sz="0" w:space="0" w:color="auto"/>
        <w:left w:val="none" w:sz="0" w:space="0" w:color="auto"/>
        <w:bottom w:val="none" w:sz="0" w:space="0" w:color="auto"/>
        <w:right w:val="none" w:sz="0" w:space="0" w:color="auto"/>
      </w:divBdr>
    </w:div>
    <w:div w:id="278611112">
      <w:bodyDiv w:val="1"/>
      <w:marLeft w:val="0"/>
      <w:marRight w:val="0"/>
      <w:marTop w:val="0"/>
      <w:marBottom w:val="0"/>
      <w:divBdr>
        <w:top w:val="none" w:sz="0" w:space="0" w:color="auto"/>
        <w:left w:val="none" w:sz="0" w:space="0" w:color="auto"/>
        <w:bottom w:val="none" w:sz="0" w:space="0" w:color="auto"/>
        <w:right w:val="none" w:sz="0" w:space="0" w:color="auto"/>
      </w:divBdr>
    </w:div>
    <w:div w:id="350841954">
      <w:bodyDiv w:val="1"/>
      <w:marLeft w:val="0"/>
      <w:marRight w:val="0"/>
      <w:marTop w:val="0"/>
      <w:marBottom w:val="0"/>
      <w:divBdr>
        <w:top w:val="none" w:sz="0" w:space="0" w:color="auto"/>
        <w:left w:val="none" w:sz="0" w:space="0" w:color="auto"/>
        <w:bottom w:val="none" w:sz="0" w:space="0" w:color="auto"/>
        <w:right w:val="none" w:sz="0" w:space="0" w:color="auto"/>
      </w:divBdr>
    </w:div>
    <w:div w:id="425544071">
      <w:bodyDiv w:val="1"/>
      <w:marLeft w:val="0"/>
      <w:marRight w:val="0"/>
      <w:marTop w:val="0"/>
      <w:marBottom w:val="0"/>
      <w:divBdr>
        <w:top w:val="none" w:sz="0" w:space="0" w:color="auto"/>
        <w:left w:val="none" w:sz="0" w:space="0" w:color="auto"/>
        <w:bottom w:val="none" w:sz="0" w:space="0" w:color="auto"/>
        <w:right w:val="none" w:sz="0" w:space="0" w:color="auto"/>
      </w:divBdr>
    </w:div>
    <w:div w:id="501042329">
      <w:bodyDiv w:val="1"/>
      <w:marLeft w:val="0"/>
      <w:marRight w:val="0"/>
      <w:marTop w:val="0"/>
      <w:marBottom w:val="0"/>
      <w:divBdr>
        <w:top w:val="none" w:sz="0" w:space="0" w:color="auto"/>
        <w:left w:val="none" w:sz="0" w:space="0" w:color="auto"/>
        <w:bottom w:val="none" w:sz="0" w:space="0" w:color="auto"/>
        <w:right w:val="none" w:sz="0" w:space="0" w:color="auto"/>
      </w:divBdr>
    </w:div>
    <w:div w:id="506947943">
      <w:bodyDiv w:val="1"/>
      <w:marLeft w:val="0"/>
      <w:marRight w:val="0"/>
      <w:marTop w:val="0"/>
      <w:marBottom w:val="0"/>
      <w:divBdr>
        <w:top w:val="none" w:sz="0" w:space="0" w:color="auto"/>
        <w:left w:val="none" w:sz="0" w:space="0" w:color="auto"/>
        <w:bottom w:val="none" w:sz="0" w:space="0" w:color="auto"/>
        <w:right w:val="none" w:sz="0" w:space="0" w:color="auto"/>
      </w:divBdr>
    </w:div>
    <w:div w:id="699279760">
      <w:bodyDiv w:val="1"/>
      <w:marLeft w:val="0"/>
      <w:marRight w:val="0"/>
      <w:marTop w:val="0"/>
      <w:marBottom w:val="0"/>
      <w:divBdr>
        <w:top w:val="none" w:sz="0" w:space="0" w:color="auto"/>
        <w:left w:val="none" w:sz="0" w:space="0" w:color="auto"/>
        <w:bottom w:val="none" w:sz="0" w:space="0" w:color="auto"/>
        <w:right w:val="none" w:sz="0" w:space="0" w:color="auto"/>
      </w:divBdr>
    </w:div>
    <w:div w:id="700711639">
      <w:bodyDiv w:val="1"/>
      <w:marLeft w:val="0"/>
      <w:marRight w:val="0"/>
      <w:marTop w:val="0"/>
      <w:marBottom w:val="0"/>
      <w:divBdr>
        <w:top w:val="none" w:sz="0" w:space="0" w:color="auto"/>
        <w:left w:val="none" w:sz="0" w:space="0" w:color="auto"/>
        <w:bottom w:val="none" w:sz="0" w:space="0" w:color="auto"/>
        <w:right w:val="none" w:sz="0" w:space="0" w:color="auto"/>
      </w:divBdr>
    </w:div>
    <w:div w:id="792867994">
      <w:bodyDiv w:val="1"/>
      <w:marLeft w:val="0"/>
      <w:marRight w:val="0"/>
      <w:marTop w:val="0"/>
      <w:marBottom w:val="0"/>
      <w:divBdr>
        <w:top w:val="none" w:sz="0" w:space="0" w:color="auto"/>
        <w:left w:val="none" w:sz="0" w:space="0" w:color="auto"/>
        <w:bottom w:val="none" w:sz="0" w:space="0" w:color="auto"/>
        <w:right w:val="none" w:sz="0" w:space="0" w:color="auto"/>
      </w:divBdr>
    </w:div>
    <w:div w:id="793520364">
      <w:bodyDiv w:val="1"/>
      <w:marLeft w:val="0"/>
      <w:marRight w:val="0"/>
      <w:marTop w:val="0"/>
      <w:marBottom w:val="0"/>
      <w:divBdr>
        <w:top w:val="none" w:sz="0" w:space="0" w:color="auto"/>
        <w:left w:val="none" w:sz="0" w:space="0" w:color="auto"/>
        <w:bottom w:val="none" w:sz="0" w:space="0" w:color="auto"/>
        <w:right w:val="none" w:sz="0" w:space="0" w:color="auto"/>
      </w:divBdr>
    </w:div>
    <w:div w:id="795175420">
      <w:bodyDiv w:val="1"/>
      <w:marLeft w:val="0"/>
      <w:marRight w:val="0"/>
      <w:marTop w:val="0"/>
      <w:marBottom w:val="0"/>
      <w:divBdr>
        <w:top w:val="none" w:sz="0" w:space="0" w:color="auto"/>
        <w:left w:val="none" w:sz="0" w:space="0" w:color="auto"/>
        <w:bottom w:val="none" w:sz="0" w:space="0" w:color="auto"/>
        <w:right w:val="none" w:sz="0" w:space="0" w:color="auto"/>
      </w:divBdr>
    </w:div>
    <w:div w:id="840390332">
      <w:bodyDiv w:val="1"/>
      <w:marLeft w:val="0"/>
      <w:marRight w:val="0"/>
      <w:marTop w:val="0"/>
      <w:marBottom w:val="0"/>
      <w:divBdr>
        <w:top w:val="none" w:sz="0" w:space="0" w:color="auto"/>
        <w:left w:val="none" w:sz="0" w:space="0" w:color="auto"/>
        <w:bottom w:val="none" w:sz="0" w:space="0" w:color="auto"/>
        <w:right w:val="none" w:sz="0" w:space="0" w:color="auto"/>
      </w:divBdr>
    </w:div>
    <w:div w:id="843933323">
      <w:bodyDiv w:val="1"/>
      <w:marLeft w:val="0"/>
      <w:marRight w:val="0"/>
      <w:marTop w:val="0"/>
      <w:marBottom w:val="0"/>
      <w:divBdr>
        <w:top w:val="none" w:sz="0" w:space="0" w:color="auto"/>
        <w:left w:val="none" w:sz="0" w:space="0" w:color="auto"/>
        <w:bottom w:val="none" w:sz="0" w:space="0" w:color="auto"/>
        <w:right w:val="none" w:sz="0" w:space="0" w:color="auto"/>
      </w:divBdr>
    </w:div>
    <w:div w:id="851533165">
      <w:bodyDiv w:val="1"/>
      <w:marLeft w:val="0"/>
      <w:marRight w:val="0"/>
      <w:marTop w:val="0"/>
      <w:marBottom w:val="0"/>
      <w:divBdr>
        <w:top w:val="none" w:sz="0" w:space="0" w:color="auto"/>
        <w:left w:val="none" w:sz="0" w:space="0" w:color="auto"/>
        <w:bottom w:val="none" w:sz="0" w:space="0" w:color="auto"/>
        <w:right w:val="none" w:sz="0" w:space="0" w:color="auto"/>
      </w:divBdr>
    </w:div>
    <w:div w:id="883710864">
      <w:bodyDiv w:val="1"/>
      <w:marLeft w:val="0"/>
      <w:marRight w:val="0"/>
      <w:marTop w:val="0"/>
      <w:marBottom w:val="0"/>
      <w:divBdr>
        <w:top w:val="none" w:sz="0" w:space="0" w:color="auto"/>
        <w:left w:val="none" w:sz="0" w:space="0" w:color="auto"/>
        <w:bottom w:val="none" w:sz="0" w:space="0" w:color="auto"/>
        <w:right w:val="none" w:sz="0" w:space="0" w:color="auto"/>
      </w:divBdr>
    </w:div>
    <w:div w:id="912859258">
      <w:bodyDiv w:val="1"/>
      <w:marLeft w:val="0"/>
      <w:marRight w:val="0"/>
      <w:marTop w:val="0"/>
      <w:marBottom w:val="0"/>
      <w:divBdr>
        <w:top w:val="none" w:sz="0" w:space="0" w:color="auto"/>
        <w:left w:val="none" w:sz="0" w:space="0" w:color="auto"/>
        <w:bottom w:val="none" w:sz="0" w:space="0" w:color="auto"/>
        <w:right w:val="none" w:sz="0" w:space="0" w:color="auto"/>
      </w:divBdr>
    </w:div>
    <w:div w:id="1039352906">
      <w:bodyDiv w:val="1"/>
      <w:marLeft w:val="0"/>
      <w:marRight w:val="0"/>
      <w:marTop w:val="0"/>
      <w:marBottom w:val="0"/>
      <w:divBdr>
        <w:top w:val="none" w:sz="0" w:space="0" w:color="auto"/>
        <w:left w:val="none" w:sz="0" w:space="0" w:color="auto"/>
        <w:bottom w:val="none" w:sz="0" w:space="0" w:color="auto"/>
        <w:right w:val="none" w:sz="0" w:space="0" w:color="auto"/>
      </w:divBdr>
      <w:divsChild>
        <w:div w:id="555043274">
          <w:marLeft w:val="0"/>
          <w:marRight w:val="0"/>
          <w:marTop w:val="0"/>
          <w:marBottom w:val="0"/>
          <w:divBdr>
            <w:top w:val="none" w:sz="0" w:space="0" w:color="auto"/>
            <w:left w:val="none" w:sz="0" w:space="0" w:color="auto"/>
            <w:bottom w:val="none" w:sz="0" w:space="0" w:color="auto"/>
            <w:right w:val="none" w:sz="0" w:space="0" w:color="auto"/>
          </w:divBdr>
        </w:div>
        <w:div w:id="2066105781">
          <w:marLeft w:val="0"/>
          <w:marRight w:val="0"/>
          <w:marTop w:val="0"/>
          <w:marBottom w:val="0"/>
          <w:divBdr>
            <w:top w:val="none" w:sz="0" w:space="0" w:color="auto"/>
            <w:left w:val="none" w:sz="0" w:space="0" w:color="auto"/>
            <w:bottom w:val="none" w:sz="0" w:space="0" w:color="auto"/>
            <w:right w:val="none" w:sz="0" w:space="0" w:color="auto"/>
          </w:divBdr>
        </w:div>
        <w:div w:id="1582131031">
          <w:marLeft w:val="0"/>
          <w:marRight w:val="0"/>
          <w:marTop w:val="0"/>
          <w:marBottom w:val="0"/>
          <w:divBdr>
            <w:top w:val="none" w:sz="0" w:space="0" w:color="auto"/>
            <w:left w:val="none" w:sz="0" w:space="0" w:color="auto"/>
            <w:bottom w:val="none" w:sz="0" w:space="0" w:color="auto"/>
            <w:right w:val="none" w:sz="0" w:space="0" w:color="auto"/>
          </w:divBdr>
        </w:div>
        <w:div w:id="585110816">
          <w:marLeft w:val="0"/>
          <w:marRight w:val="0"/>
          <w:marTop w:val="0"/>
          <w:marBottom w:val="0"/>
          <w:divBdr>
            <w:top w:val="none" w:sz="0" w:space="0" w:color="auto"/>
            <w:left w:val="none" w:sz="0" w:space="0" w:color="auto"/>
            <w:bottom w:val="none" w:sz="0" w:space="0" w:color="auto"/>
            <w:right w:val="none" w:sz="0" w:space="0" w:color="auto"/>
          </w:divBdr>
        </w:div>
        <w:div w:id="1989554276">
          <w:marLeft w:val="0"/>
          <w:marRight w:val="0"/>
          <w:marTop w:val="0"/>
          <w:marBottom w:val="0"/>
          <w:divBdr>
            <w:top w:val="none" w:sz="0" w:space="0" w:color="auto"/>
            <w:left w:val="none" w:sz="0" w:space="0" w:color="auto"/>
            <w:bottom w:val="none" w:sz="0" w:space="0" w:color="auto"/>
            <w:right w:val="none" w:sz="0" w:space="0" w:color="auto"/>
          </w:divBdr>
        </w:div>
        <w:div w:id="352078527">
          <w:marLeft w:val="0"/>
          <w:marRight w:val="0"/>
          <w:marTop w:val="0"/>
          <w:marBottom w:val="0"/>
          <w:divBdr>
            <w:top w:val="none" w:sz="0" w:space="0" w:color="auto"/>
            <w:left w:val="none" w:sz="0" w:space="0" w:color="auto"/>
            <w:bottom w:val="none" w:sz="0" w:space="0" w:color="auto"/>
            <w:right w:val="none" w:sz="0" w:space="0" w:color="auto"/>
          </w:divBdr>
        </w:div>
        <w:div w:id="583152780">
          <w:marLeft w:val="0"/>
          <w:marRight w:val="0"/>
          <w:marTop w:val="0"/>
          <w:marBottom w:val="0"/>
          <w:divBdr>
            <w:top w:val="none" w:sz="0" w:space="0" w:color="auto"/>
            <w:left w:val="none" w:sz="0" w:space="0" w:color="auto"/>
            <w:bottom w:val="none" w:sz="0" w:space="0" w:color="auto"/>
            <w:right w:val="none" w:sz="0" w:space="0" w:color="auto"/>
          </w:divBdr>
        </w:div>
        <w:div w:id="1837380506">
          <w:marLeft w:val="0"/>
          <w:marRight w:val="0"/>
          <w:marTop w:val="0"/>
          <w:marBottom w:val="0"/>
          <w:divBdr>
            <w:top w:val="none" w:sz="0" w:space="0" w:color="auto"/>
            <w:left w:val="none" w:sz="0" w:space="0" w:color="auto"/>
            <w:bottom w:val="none" w:sz="0" w:space="0" w:color="auto"/>
            <w:right w:val="none" w:sz="0" w:space="0" w:color="auto"/>
          </w:divBdr>
        </w:div>
        <w:div w:id="1031110357">
          <w:marLeft w:val="0"/>
          <w:marRight w:val="0"/>
          <w:marTop w:val="0"/>
          <w:marBottom w:val="0"/>
          <w:divBdr>
            <w:top w:val="none" w:sz="0" w:space="0" w:color="auto"/>
            <w:left w:val="none" w:sz="0" w:space="0" w:color="auto"/>
            <w:bottom w:val="none" w:sz="0" w:space="0" w:color="auto"/>
            <w:right w:val="none" w:sz="0" w:space="0" w:color="auto"/>
          </w:divBdr>
        </w:div>
        <w:div w:id="1893423251">
          <w:marLeft w:val="0"/>
          <w:marRight w:val="0"/>
          <w:marTop w:val="0"/>
          <w:marBottom w:val="0"/>
          <w:divBdr>
            <w:top w:val="none" w:sz="0" w:space="0" w:color="auto"/>
            <w:left w:val="none" w:sz="0" w:space="0" w:color="auto"/>
            <w:bottom w:val="none" w:sz="0" w:space="0" w:color="auto"/>
            <w:right w:val="none" w:sz="0" w:space="0" w:color="auto"/>
          </w:divBdr>
        </w:div>
        <w:div w:id="449588311">
          <w:marLeft w:val="0"/>
          <w:marRight w:val="0"/>
          <w:marTop w:val="0"/>
          <w:marBottom w:val="0"/>
          <w:divBdr>
            <w:top w:val="none" w:sz="0" w:space="0" w:color="auto"/>
            <w:left w:val="none" w:sz="0" w:space="0" w:color="auto"/>
            <w:bottom w:val="none" w:sz="0" w:space="0" w:color="auto"/>
            <w:right w:val="none" w:sz="0" w:space="0" w:color="auto"/>
          </w:divBdr>
        </w:div>
        <w:div w:id="633021752">
          <w:marLeft w:val="0"/>
          <w:marRight w:val="0"/>
          <w:marTop w:val="0"/>
          <w:marBottom w:val="0"/>
          <w:divBdr>
            <w:top w:val="none" w:sz="0" w:space="0" w:color="auto"/>
            <w:left w:val="none" w:sz="0" w:space="0" w:color="auto"/>
            <w:bottom w:val="none" w:sz="0" w:space="0" w:color="auto"/>
            <w:right w:val="none" w:sz="0" w:space="0" w:color="auto"/>
          </w:divBdr>
        </w:div>
        <w:div w:id="1518541715">
          <w:marLeft w:val="0"/>
          <w:marRight w:val="0"/>
          <w:marTop w:val="0"/>
          <w:marBottom w:val="0"/>
          <w:divBdr>
            <w:top w:val="none" w:sz="0" w:space="0" w:color="auto"/>
            <w:left w:val="none" w:sz="0" w:space="0" w:color="auto"/>
            <w:bottom w:val="none" w:sz="0" w:space="0" w:color="auto"/>
            <w:right w:val="none" w:sz="0" w:space="0" w:color="auto"/>
          </w:divBdr>
        </w:div>
        <w:div w:id="1978681702">
          <w:marLeft w:val="0"/>
          <w:marRight w:val="0"/>
          <w:marTop w:val="0"/>
          <w:marBottom w:val="0"/>
          <w:divBdr>
            <w:top w:val="none" w:sz="0" w:space="0" w:color="auto"/>
            <w:left w:val="none" w:sz="0" w:space="0" w:color="auto"/>
            <w:bottom w:val="none" w:sz="0" w:space="0" w:color="auto"/>
            <w:right w:val="none" w:sz="0" w:space="0" w:color="auto"/>
          </w:divBdr>
        </w:div>
        <w:div w:id="1752701872">
          <w:marLeft w:val="0"/>
          <w:marRight w:val="0"/>
          <w:marTop w:val="0"/>
          <w:marBottom w:val="0"/>
          <w:divBdr>
            <w:top w:val="none" w:sz="0" w:space="0" w:color="auto"/>
            <w:left w:val="none" w:sz="0" w:space="0" w:color="auto"/>
            <w:bottom w:val="none" w:sz="0" w:space="0" w:color="auto"/>
            <w:right w:val="none" w:sz="0" w:space="0" w:color="auto"/>
          </w:divBdr>
        </w:div>
        <w:div w:id="1372413333">
          <w:marLeft w:val="0"/>
          <w:marRight w:val="0"/>
          <w:marTop w:val="0"/>
          <w:marBottom w:val="0"/>
          <w:divBdr>
            <w:top w:val="none" w:sz="0" w:space="0" w:color="auto"/>
            <w:left w:val="none" w:sz="0" w:space="0" w:color="auto"/>
            <w:bottom w:val="none" w:sz="0" w:space="0" w:color="auto"/>
            <w:right w:val="none" w:sz="0" w:space="0" w:color="auto"/>
          </w:divBdr>
        </w:div>
        <w:div w:id="984241336">
          <w:marLeft w:val="0"/>
          <w:marRight w:val="0"/>
          <w:marTop w:val="0"/>
          <w:marBottom w:val="0"/>
          <w:divBdr>
            <w:top w:val="none" w:sz="0" w:space="0" w:color="auto"/>
            <w:left w:val="none" w:sz="0" w:space="0" w:color="auto"/>
            <w:bottom w:val="none" w:sz="0" w:space="0" w:color="auto"/>
            <w:right w:val="none" w:sz="0" w:space="0" w:color="auto"/>
          </w:divBdr>
        </w:div>
      </w:divsChild>
    </w:div>
    <w:div w:id="1060055564">
      <w:bodyDiv w:val="1"/>
      <w:marLeft w:val="0"/>
      <w:marRight w:val="0"/>
      <w:marTop w:val="0"/>
      <w:marBottom w:val="0"/>
      <w:divBdr>
        <w:top w:val="none" w:sz="0" w:space="0" w:color="auto"/>
        <w:left w:val="none" w:sz="0" w:space="0" w:color="auto"/>
        <w:bottom w:val="none" w:sz="0" w:space="0" w:color="auto"/>
        <w:right w:val="none" w:sz="0" w:space="0" w:color="auto"/>
      </w:divBdr>
    </w:div>
    <w:div w:id="1375232403">
      <w:bodyDiv w:val="1"/>
      <w:marLeft w:val="0"/>
      <w:marRight w:val="0"/>
      <w:marTop w:val="0"/>
      <w:marBottom w:val="0"/>
      <w:divBdr>
        <w:top w:val="none" w:sz="0" w:space="0" w:color="auto"/>
        <w:left w:val="none" w:sz="0" w:space="0" w:color="auto"/>
        <w:bottom w:val="none" w:sz="0" w:space="0" w:color="auto"/>
        <w:right w:val="none" w:sz="0" w:space="0" w:color="auto"/>
      </w:divBdr>
    </w:div>
    <w:div w:id="1516730815">
      <w:bodyDiv w:val="1"/>
      <w:marLeft w:val="0"/>
      <w:marRight w:val="0"/>
      <w:marTop w:val="0"/>
      <w:marBottom w:val="0"/>
      <w:divBdr>
        <w:top w:val="none" w:sz="0" w:space="0" w:color="auto"/>
        <w:left w:val="none" w:sz="0" w:space="0" w:color="auto"/>
        <w:bottom w:val="none" w:sz="0" w:space="0" w:color="auto"/>
        <w:right w:val="none" w:sz="0" w:space="0" w:color="auto"/>
      </w:divBdr>
    </w:div>
    <w:div w:id="1529755781">
      <w:bodyDiv w:val="1"/>
      <w:marLeft w:val="0"/>
      <w:marRight w:val="0"/>
      <w:marTop w:val="0"/>
      <w:marBottom w:val="0"/>
      <w:divBdr>
        <w:top w:val="none" w:sz="0" w:space="0" w:color="auto"/>
        <w:left w:val="none" w:sz="0" w:space="0" w:color="auto"/>
        <w:bottom w:val="none" w:sz="0" w:space="0" w:color="auto"/>
        <w:right w:val="none" w:sz="0" w:space="0" w:color="auto"/>
      </w:divBdr>
    </w:div>
    <w:div w:id="1598559006">
      <w:bodyDiv w:val="1"/>
      <w:marLeft w:val="0"/>
      <w:marRight w:val="0"/>
      <w:marTop w:val="0"/>
      <w:marBottom w:val="0"/>
      <w:divBdr>
        <w:top w:val="none" w:sz="0" w:space="0" w:color="auto"/>
        <w:left w:val="none" w:sz="0" w:space="0" w:color="auto"/>
        <w:bottom w:val="none" w:sz="0" w:space="0" w:color="auto"/>
        <w:right w:val="none" w:sz="0" w:space="0" w:color="auto"/>
      </w:divBdr>
    </w:div>
    <w:div w:id="1668241806">
      <w:bodyDiv w:val="1"/>
      <w:marLeft w:val="0"/>
      <w:marRight w:val="0"/>
      <w:marTop w:val="0"/>
      <w:marBottom w:val="0"/>
      <w:divBdr>
        <w:top w:val="none" w:sz="0" w:space="0" w:color="auto"/>
        <w:left w:val="none" w:sz="0" w:space="0" w:color="auto"/>
        <w:bottom w:val="none" w:sz="0" w:space="0" w:color="auto"/>
        <w:right w:val="none" w:sz="0" w:space="0" w:color="auto"/>
      </w:divBdr>
    </w:div>
    <w:div w:id="1672834269">
      <w:bodyDiv w:val="1"/>
      <w:marLeft w:val="0"/>
      <w:marRight w:val="0"/>
      <w:marTop w:val="0"/>
      <w:marBottom w:val="0"/>
      <w:divBdr>
        <w:top w:val="none" w:sz="0" w:space="0" w:color="auto"/>
        <w:left w:val="none" w:sz="0" w:space="0" w:color="auto"/>
        <w:bottom w:val="none" w:sz="0" w:space="0" w:color="auto"/>
        <w:right w:val="none" w:sz="0" w:space="0" w:color="auto"/>
      </w:divBdr>
    </w:div>
    <w:div w:id="1851873874">
      <w:bodyDiv w:val="1"/>
      <w:marLeft w:val="0"/>
      <w:marRight w:val="0"/>
      <w:marTop w:val="0"/>
      <w:marBottom w:val="0"/>
      <w:divBdr>
        <w:top w:val="none" w:sz="0" w:space="0" w:color="auto"/>
        <w:left w:val="none" w:sz="0" w:space="0" w:color="auto"/>
        <w:bottom w:val="none" w:sz="0" w:space="0" w:color="auto"/>
        <w:right w:val="none" w:sz="0" w:space="0" w:color="auto"/>
      </w:divBdr>
    </w:div>
    <w:div w:id="1936816715">
      <w:bodyDiv w:val="1"/>
      <w:marLeft w:val="0"/>
      <w:marRight w:val="0"/>
      <w:marTop w:val="0"/>
      <w:marBottom w:val="0"/>
      <w:divBdr>
        <w:top w:val="none" w:sz="0" w:space="0" w:color="auto"/>
        <w:left w:val="none" w:sz="0" w:space="0" w:color="auto"/>
        <w:bottom w:val="none" w:sz="0" w:space="0" w:color="auto"/>
        <w:right w:val="none" w:sz="0" w:space="0" w:color="auto"/>
      </w:divBdr>
    </w:div>
    <w:div w:id="1958439049">
      <w:bodyDiv w:val="1"/>
      <w:marLeft w:val="0"/>
      <w:marRight w:val="0"/>
      <w:marTop w:val="0"/>
      <w:marBottom w:val="0"/>
      <w:divBdr>
        <w:top w:val="none" w:sz="0" w:space="0" w:color="auto"/>
        <w:left w:val="none" w:sz="0" w:space="0" w:color="auto"/>
        <w:bottom w:val="none" w:sz="0" w:space="0" w:color="auto"/>
        <w:right w:val="none" w:sz="0" w:space="0" w:color="auto"/>
      </w:divBdr>
    </w:div>
    <w:div w:id="2059671364">
      <w:bodyDiv w:val="1"/>
      <w:marLeft w:val="0"/>
      <w:marRight w:val="0"/>
      <w:marTop w:val="0"/>
      <w:marBottom w:val="0"/>
      <w:divBdr>
        <w:top w:val="none" w:sz="0" w:space="0" w:color="auto"/>
        <w:left w:val="none" w:sz="0" w:space="0" w:color="auto"/>
        <w:bottom w:val="none" w:sz="0" w:space="0" w:color="auto"/>
        <w:right w:val="none" w:sz="0" w:space="0" w:color="auto"/>
      </w:divBdr>
    </w:div>
    <w:div w:id="2117095272">
      <w:bodyDiv w:val="1"/>
      <w:marLeft w:val="0"/>
      <w:marRight w:val="0"/>
      <w:marTop w:val="0"/>
      <w:marBottom w:val="0"/>
      <w:divBdr>
        <w:top w:val="none" w:sz="0" w:space="0" w:color="auto"/>
        <w:left w:val="none" w:sz="0" w:space="0" w:color="auto"/>
        <w:bottom w:val="none" w:sz="0" w:space="0" w:color="auto"/>
        <w:right w:val="none" w:sz="0" w:space="0" w:color="auto"/>
      </w:divBdr>
    </w:div>
    <w:div w:id="2133085023">
      <w:bodyDiv w:val="1"/>
      <w:marLeft w:val="0"/>
      <w:marRight w:val="0"/>
      <w:marTop w:val="0"/>
      <w:marBottom w:val="0"/>
      <w:divBdr>
        <w:top w:val="none" w:sz="0" w:space="0" w:color="auto"/>
        <w:left w:val="none" w:sz="0" w:space="0" w:color="auto"/>
        <w:bottom w:val="none" w:sz="0" w:space="0" w:color="auto"/>
        <w:right w:val="none" w:sz="0" w:space="0" w:color="auto"/>
      </w:divBdr>
    </w:div>
    <w:div w:id="213663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emf"/><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s://bus.gov.ru/independentRating/details/71694"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2.xml"/><Relationship Id="rId1" Type="http://schemas.microsoft.com/office/2011/relationships/chartStyle" Target="style2.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3.xml"/><Relationship Id="rId1" Type="http://schemas.microsoft.com/office/2011/relationships/chartStyle" Target="style3.xml"/></Relationships>
</file>

<file path=word/charts/_rels/chart9.xml.rels><?xml version="1.0" encoding="UTF-8" standalone="yes"?>
<Relationships xmlns="http://schemas.openxmlformats.org/package/2006/relationships"><Relationship Id="rId1" Type="http://schemas.openxmlformats.org/officeDocument/2006/relationships/oleObject" Target="file:///D:\&#1056;&#1072;&#1073;&#1086;&#1095;&#1080;&#1077;%20&#1076;&#1086;&#1082;&#1091;&#1084;&#1077;&#1085;&#1090;&#1099;\&#1054;&#1062;&#1045;&#1053;&#1050;&#1040;%20&#1050;&#1040;&#1063;&#1045;&#1057;&#1058;&#1042;&#1040;\&#1053;&#1054;&#1050;&#1054;\&#1056;&#1077;&#1079;&#1091;&#1083;&#1100;&#1090;&#1072;&#1090;&#1099;%202020\&#1076;&#1080;&#1072;&#1075;&#1088;&#1072;&#1084;&#1084;&#1072;%20&#1082;%20&#1086;&#1090;&#1095;&#1077;&#1090;&#109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Сравнительная диаграмма освоения выпускниками общеобразовательной программы среднего общего образования по русскому языку в 2021 и 2020 году</a:t>
            </a:r>
          </a:p>
        </c:rich>
      </c:tx>
      <c:layout>
        <c:manualLayout>
          <c:xMode val="edge"/>
          <c:yMode val="edge"/>
          <c:x val="0.1361743079860521"/>
          <c:y val="2.767053327871880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2021</c:v>
                </c:pt>
              </c:strCache>
            </c:strRef>
          </c:tx>
          <c:spPr>
            <a:solidFill>
              <a:schemeClr val="tx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освоена</c:v>
                </c:pt>
                <c:pt idx="1">
                  <c:v>не освоена</c:v>
                </c:pt>
              </c:strCache>
            </c:strRef>
          </c:cat>
          <c:val>
            <c:numRef>
              <c:f>Лист1!$B$2:$B$3</c:f>
              <c:numCache>
                <c:formatCode>General</c:formatCode>
                <c:ptCount val="2"/>
                <c:pt idx="0">
                  <c:v>100</c:v>
                </c:pt>
                <c:pt idx="1">
                  <c:v>0</c:v>
                </c:pt>
              </c:numCache>
            </c:numRef>
          </c:val>
          <c:extLst>
            <c:ext xmlns:c16="http://schemas.microsoft.com/office/drawing/2014/chart" uri="{C3380CC4-5D6E-409C-BE32-E72D297353CC}">
              <c16:uniqueId val="{00000000-F342-4203-9D28-284576132BCE}"/>
            </c:ext>
          </c:extLst>
        </c:ser>
        <c:ser>
          <c:idx val="1"/>
          <c:order val="1"/>
          <c:tx>
            <c:strRef>
              <c:f>Лист1!$C$1</c:f>
              <c:strCache>
                <c:ptCount val="1"/>
                <c:pt idx="0">
                  <c:v>2020</c:v>
                </c:pt>
              </c:strCache>
            </c:strRef>
          </c:tx>
          <c:spPr>
            <a:solidFill>
              <a:schemeClr val="accent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освоена</c:v>
                </c:pt>
                <c:pt idx="1">
                  <c:v>не освоена</c:v>
                </c:pt>
              </c:strCache>
            </c:strRef>
          </c:cat>
          <c:val>
            <c:numRef>
              <c:f>Лист1!$C$2:$C$3</c:f>
              <c:numCache>
                <c:formatCode>General</c:formatCode>
                <c:ptCount val="2"/>
                <c:pt idx="0">
                  <c:v>97.49</c:v>
                </c:pt>
                <c:pt idx="1">
                  <c:v>5</c:v>
                </c:pt>
              </c:numCache>
            </c:numRef>
          </c:val>
          <c:extLst>
            <c:ext xmlns:c16="http://schemas.microsoft.com/office/drawing/2014/chart" uri="{C3380CC4-5D6E-409C-BE32-E72D297353CC}">
              <c16:uniqueId val="{00000001-F342-4203-9D28-284576132BCE}"/>
            </c:ext>
          </c:extLst>
        </c:ser>
        <c:dLbls>
          <c:dLblPos val="outEnd"/>
          <c:showLegendKey val="0"/>
          <c:showVal val="1"/>
          <c:showCatName val="0"/>
          <c:showSerName val="0"/>
          <c:showPercent val="0"/>
          <c:showBubbleSize val="0"/>
        </c:dLbls>
        <c:gapWidth val="219"/>
        <c:overlap val="-27"/>
        <c:axId val="234901728"/>
        <c:axId val="234902120"/>
      </c:barChart>
      <c:catAx>
        <c:axId val="23490172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4902120"/>
        <c:crosses val="autoZero"/>
        <c:auto val="1"/>
        <c:lblAlgn val="ctr"/>
        <c:lblOffset val="100"/>
        <c:noMultiLvlLbl val="0"/>
      </c:catAx>
      <c:valAx>
        <c:axId val="234902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4901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accent3"/>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ru-RU"/>
              <a:t>Динамика среднего балла выпускников 11 классов города Саянска по результатам ЕГЭ по русскому языку</a:t>
            </a:r>
          </a:p>
        </c:rich>
      </c:tx>
      <c:overlay val="0"/>
    </c:title>
    <c:autoTitleDeleted val="0"/>
    <c:plotArea>
      <c:layout/>
      <c:lineChart>
        <c:grouping val="standard"/>
        <c:varyColors val="0"/>
        <c:ser>
          <c:idx val="0"/>
          <c:order val="0"/>
          <c:tx>
            <c:strRef>
              <c:f>Лист1!$B$1</c:f>
              <c:strCache>
                <c:ptCount val="1"/>
                <c:pt idx="0">
                  <c:v>Ряд 1</c:v>
                </c:pt>
              </c:strCache>
            </c:strRef>
          </c:tx>
          <c:marker>
            <c:spPr>
              <a:solidFill>
                <a:schemeClr val="accent3">
                  <a:lumMod val="20000"/>
                  <a:lumOff val="80000"/>
                </a:schemeClr>
              </a:solidFill>
            </c:spPr>
          </c:marker>
          <c:dLbls>
            <c:dLbl>
              <c:idx val="0"/>
              <c:layout>
                <c:manualLayout>
                  <c:x val="-2.1459757526874992E-17"/>
                  <c:y val="4.97685247034640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51B-448E-B971-90C9296319BD}"/>
                </c:ext>
              </c:extLst>
            </c:dLbl>
            <c:dLbl>
              <c:idx val="1"/>
              <c:layout>
                <c:manualLayout>
                  <c:x val="-5.1504013036377264E-2"/>
                  <c:y val="-5.88173473768211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51B-448E-B971-90C9296319BD}"/>
                </c:ext>
              </c:extLst>
            </c:dLbl>
            <c:dLbl>
              <c:idx val="2"/>
              <c:layout>
                <c:manualLayout>
                  <c:x val="-3.7457464026456201E-2"/>
                  <c:y val="7.69149927235354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51B-448E-B971-90C9296319BD}"/>
                </c:ext>
              </c:extLst>
            </c:dLbl>
            <c:dLbl>
              <c:idx val="3"/>
              <c:layout>
                <c:manualLayout>
                  <c:x val="-4.6821830033070222E-2"/>
                  <c:y val="-4.52441133667849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51B-448E-B971-90C9296319BD}"/>
                </c:ext>
              </c:extLst>
            </c:dLbl>
            <c:dLbl>
              <c:idx val="4"/>
              <c:layout>
                <c:manualLayout>
                  <c:x val="2.3410915016535212E-3"/>
                  <c:y val="3.61952906934283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51B-448E-B971-90C9296319B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65.569999999999993</c:v>
                </c:pt>
                <c:pt idx="1">
                  <c:v>64.290000000000006</c:v>
                </c:pt>
                <c:pt idx="2">
                  <c:v>64.430000000000007</c:v>
                </c:pt>
              </c:numCache>
            </c:numRef>
          </c:val>
          <c:smooth val="0"/>
          <c:extLst>
            <c:ext xmlns:c16="http://schemas.microsoft.com/office/drawing/2014/chart" uri="{C3380CC4-5D6E-409C-BE32-E72D297353CC}">
              <c16:uniqueId val="{00000005-151B-448E-B971-90C9296319BD}"/>
            </c:ext>
          </c:extLst>
        </c:ser>
        <c:dLbls>
          <c:showLegendKey val="0"/>
          <c:showVal val="1"/>
          <c:showCatName val="0"/>
          <c:showSerName val="0"/>
          <c:showPercent val="0"/>
          <c:showBubbleSize val="0"/>
        </c:dLbls>
        <c:marker val="1"/>
        <c:smooth val="0"/>
        <c:axId val="234902904"/>
        <c:axId val="234903296"/>
      </c:lineChart>
      <c:catAx>
        <c:axId val="234902904"/>
        <c:scaling>
          <c:orientation val="minMax"/>
        </c:scaling>
        <c:delete val="0"/>
        <c:axPos val="b"/>
        <c:numFmt formatCode="General" sourceLinked="1"/>
        <c:majorTickMark val="none"/>
        <c:minorTickMark val="none"/>
        <c:tickLblPos val="nextTo"/>
        <c:crossAx val="234903296"/>
        <c:crosses val="autoZero"/>
        <c:auto val="1"/>
        <c:lblAlgn val="ctr"/>
        <c:lblOffset val="100"/>
        <c:noMultiLvlLbl val="0"/>
      </c:catAx>
      <c:valAx>
        <c:axId val="234903296"/>
        <c:scaling>
          <c:orientation val="minMax"/>
        </c:scaling>
        <c:delete val="0"/>
        <c:axPos val="l"/>
        <c:majorGridlines/>
        <c:numFmt formatCode="General" sourceLinked="1"/>
        <c:majorTickMark val="none"/>
        <c:minorTickMark val="none"/>
        <c:tickLblPos val="nextTo"/>
        <c:crossAx val="234902904"/>
        <c:crosses val="autoZero"/>
        <c:crossBetween val="between"/>
      </c:valAx>
      <c:spPr>
        <a:solidFill>
          <a:srgbClr val="92D050"/>
        </a:solidFill>
        <a:ln>
          <a:solidFill>
            <a:srgbClr val="FFFF00"/>
          </a:solidFill>
        </a:ln>
      </c:spPr>
    </c:plotArea>
    <c:plotVisOnly val="1"/>
    <c:dispBlanksAs val="gap"/>
    <c:showDLblsOverMax val="0"/>
  </c:chart>
  <c:spPr>
    <a:ln w="12700" cmpd="dbl"/>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ru-RU" sz="1400" b="1" i="0" baseline="0">
                <a:latin typeface="Times New Roman" pitchFamily="18" charset="0"/>
                <a:cs typeface="Times New Roman" pitchFamily="18" charset="0"/>
              </a:rPr>
              <a:t>Динамика среднего балла выпускников 11 классов города  Саянска </a:t>
            </a:r>
            <a:r>
              <a:rPr lang="ru-RU" sz="1400" b="1" i="0" u="none" strike="noStrike" baseline="0">
                <a:latin typeface="Times New Roman" pitchFamily="18" charset="0"/>
                <a:cs typeface="Times New Roman" pitchFamily="18" charset="0"/>
              </a:rPr>
              <a:t>по результатам ЕГЭ </a:t>
            </a:r>
            <a:r>
              <a:rPr lang="ru-RU" sz="1400" b="1" i="0" baseline="0">
                <a:latin typeface="Times New Roman" pitchFamily="18" charset="0"/>
                <a:cs typeface="Times New Roman" pitchFamily="18" charset="0"/>
              </a:rPr>
              <a:t>по математике (профильный уровень)</a:t>
            </a:r>
            <a:endParaRPr lang="ru-RU" sz="1400">
              <a:latin typeface="Times New Roman" pitchFamily="18" charset="0"/>
              <a:cs typeface="Times New Roman" pitchFamily="18" charset="0"/>
            </a:endParaRPr>
          </a:p>
        </c:rich>
      </c:tx>
      <c:overlay val="0"/>
    </c:title>
    <c:autoTitleDeleted val="0"/>
    <c:plotArea>
      <c:layout/>
      <c:lineChart>
        <c:grouping val="standard"/>
        <c:varyColors val="0"/>
        <c:ser>
          <c:idx val="0"/>
          <c:order val="0"/>
          <c:tx>
            <c:strRef>
              <c:f>Лист1!$B$1</c:f>
              <c:strCache>
                <c:ptCount val="1"/>
                <c:pt idx="0">
                  <c:v>Ряд 1</c:v>
                </c:pt>
              </c:strCache>
            </c:strRef>
          </c:tx>
          <c:marker>
            <c:spPr>
              <a:solidFill>
                <a:schemeClr val="bg1"/>
              </a:solidFill>
            </c:spPr>
          </c:marker>
          <c:dLbls>
            <c:dLbl>
              <c:idx val="0"/>
              <c:layout>
                <c:manualLayout>
                  <c:x val="-2.1459757526875103E-17"/>
                  <c:y val="4.97685247034640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791-43D7-89CE-DF175649E56A}"/>
                </c:ext>
              </c:extLst>
            </c:dLbl>
            <c:dLbl>
              <c:idx val="1"/>
              <c:layout>
                <c:manualLayout>
                  <c:x val="-5.1504013036377264E-2"/>
                  <c:y val="-5.88173473768211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791-43D7-89CE-DF175649E56A}"/>
                </c:ext>
              </c:extLst>
            </c:dLbl>
            <c:dLbl>
              <c:idx val="2"/>
              <c:layout>
                <c:manualLayout>
                  <c:x val="-3.7457464026456201E-2"/>
                  <c:y val="7.69149927235354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791-43D7-89CE-DF175649E56A}"/>
                </c:ext>
              </c:extLst>
            </c:dLbl>
            <c:dLbl>
              <c:idx val="3"/>
              <c:layout>
                <c:manualLayout>
                  <c:x val="-6.0833157885543582E-2"/>
                  <c:y val="-6.88495850244494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791-43D7-89CE-DF175649E56A}"/>
                </c:ext>
              </c:extLst>
            </c:dLbl>
            <c:dLbl>
              <c:idx val="4"/>
              <c:layout>
                <c:manualLayout>
                  <c:x val="2.3410915016535212E-3"/>
                  <c:y val="3.61952906934283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791-43D7-89CE-DF175649E56A}"/>
                </c:ext>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49.29</c:v>
                </c:pt>
                <c:pt idx="1">
                  <c:v>43.29</c:v>
                </c:pt>
                <c:pt idx="2">
                  <c:v>45.14</c:v>
                </c:pt>
              </c:numCache>
            </c:numRef>
          </c:val>
          <c:smooth val="0"/>
          <c:extLst>
            <c:ext xmlns:c16="http://schemas.microsoft.com/office/drawing/2014/chart" uri="{C3380CC4-5D6E-409C-BE32-E72D297353CC}">
              <c16:uniqueId val="{00000005-9791-43D7-89CE-DF175649E56A}"/>
            </c:ext>
          </c:extLst>
        </c:ser>
        <c:dLbls>
          <c:showLegendKey val="0"/>
          <c:showVal val="1"/>
          <c:showCatName val="0"/>
          <c:showSerName val="0"/>
          <c:showPercent val="0"/>
          <c:showBubbleSize val="0"/>
        </c:dLbls>
        <c:marker val="1"/>
        <c:smooth val="0"/>
        <c:axId val="234904472"/>
        <c:axId val="234904864"/>
      </c:lineChart>
      <c:catAx>
        <c:axId val="234904472"/>
        <c:scaling>
          <c:orientation val="minMax"/>
        </c:scaling>
        <c:delete val="0"/>
        <c:axPos val="b"/>
        <c:numFmt formatCode="General" sourceLinked="1"/>
        <c:majorTickMark val="none"/>
        <c:minorTickMark val="none"/>
        <c:tickLblPos val="nextTo"/>
        <c:crossAx val="234904864"/>
        <c:crosses val="autoZero"/>
        <c:auto val="1"/>
        <c:lblAlgn val="ctr"/>
        <c:lblOffset val="100"/>
        <c:noMultiLvlLbl val="0"/>
      </c:catAx>
      <c:valAx>
        <c:axId val="234904864"/>
        <c:scaling>
          <c:orientation val="minMax"/>
        </c:scaling>
        <c:delete val="0"/>
        <c:axPos val="l"/>
        <c:majorGridlines/>
        <c:numFmt formatCode="General" sourceLinked="1"/>
        <c:majorTickMark val="none"/>
        <c:minorTickMark val="none"/>
        <c:tickLblPos val="nextTo"/>
        <c:crossAx val="234904472"/>
        <c:crosses val="autoZero"/>
        <c:crossBetween val="between"/>
      </c:valAx>
      <c:spPr>
        <a:solidFill>
          <a:schemeClr val="accent3"/>
        </a:solidFill>
        <a:ln>
          <a:solidFill>
            <a:srgbClr val="FFFF00"/>
          </a:solidFill>
        </a:ln>
      </c:spPr>
    </c:plotArea>
    <c:plotVisOnly val="1"/>
    <c:dispBlanksAs val="gap"/>
    <c:showDLblsOverMax val="0"/>
  </c:chart>
  <c:spPr>
    <a:ln w="12700" cmpd="db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всего на учете</c:v>
                </c:pt>
              </c:strCache>
            </c:strRef>
          </c:tx>
          <c:invertIfNegative val="0"/>
          <c:cat>
            <c:numRef>
              <c:f>Лист1!$A$2:$A$4</c:f>
              <c:numCache>
                <c:formatCode>General</c:formatCode>
                <c:ptCount val="3"/>
                <c:pt idx="0">
                  <c:v>2019</c:v>
                </c:pt>
                <c:pt idx="1">
                  <c:v>2020</c:v>
                </c:pt>
                <c:pt idx="2">
                  <c:v>2021</c:v>
                </c:pt>
              </c:numCache>
            </c:numRef>
          </c:cat>
          <c:val>
            <c:numRef>
              <c:f>Лист1!$B$2:$B$4</c:f>
              <c:numCache>
                <c:formatCode>General</c:formatCode>
                <c:ptCount val="3"/>
                <c:pt idx="0">
                  <c:v>49</c:v>
                </c:pt>
                <c:pt idx="1">
                  <c:v>35</c:v>
                </c:pt>
                <c:pt idx="2">
                  <c:v>36</c:v>
                </c:pt>
              </c:numCache>
            </c:numRef>
          </c:val>
          <c:extLst>
            <c:ext xmlns:c16="http://schemas.microsoft.com/office/drawing/2014/chart" uri="{C3380CC4-5D6E-409C-BE32-E72D297353CC}">
              <c16:uniqueId val="{00000000-5044-47CF-8875-C2E921909603}"/>
            </c:ext>
          </c:extLst>
        </c:ser>
        <c:ser>
          <c:idx val="1"/>
          <c:order val="1"/>
          <c:tx>
            <c:strRef>
              <c:f>Лист1!$C$1</c:f>
              <c:strCache>
                <c:ptCount val="1"/>
                <c:pt idx="0">
                  <c:v>в ОДН</c:v>
                </c:pt>
              </c:strCache>
            </c:strRef>
          </c:tx>
          <c:invertIfNegative val="0"/>
          <c:cat>
            <c:numRef>
              <c:f>Лист1!$A$2:$A$4</c:f>
              <c:numCache>
                <c:formatCode>General</c:formatCode>
                <c:ptCount val="3"/>
                <c:pt idx="0">
                  <c:v>2019</c:v>
                </c:pt>
                <c:pt idx="1">
                  <c:v>2020</c:v>
                </c:pt>
                <c:pt idx="2">
                  <c:v>2021</c:v>
                </c:pt>
              </c:numCache>
            </c:numRef>
          </c:cat>
          <c:val>
            <c:numRef>
              <c:f>Лист1!$C$2:$C$4</c:f>
              <c:numCache>
                <c:formatCode>General</c:formatCode>
                <c:ptCount val="3"/>
                <c:pt idx="0">
                  <c:v>40</c:v>
                </c:pt>
                <c:pt idx="1">
                  <c:v>26</c:v>
                </c:pt>
                <c:pt idx="2">
                  <c:v>34</c:v>
                </c:pt>
              </c:numCache>
            </c:numRef>
          </c:val>
          <c:extLst>
            <c:ext xmlns:c16="http://schemas.microsoft.com/office/drawing/2014/chart" uri="{C3380CC4-5D6E-409C-BE32-E72D297353CC}">
              <c16:uniqueId val="{00000001-5044-47CF-8875-C2E921909603}"/>
            </c:ext>
          </c:extLst>
        </c:ser>
        <c:ser>
          <c:idx val="2"/>
          <c:order val="2"/>
          <c:tx>
            <c:strRef>
              <c:f>Лист1!$D$1</c:f>
              <c:strCache>
                <c:ptCount val="1"/>
                <c:pt idx="0">
                  <c:v>в ОУ</c:v>
                </c:pt>
              </c:strCache>
            </c:strRef>
          </c:tx>
          <c:invertIfNegative val="0"/>
          <c:cat>
            <c:numRef>
              <c:f>Лист1!$A$2:$A$4</c:f>
              <c:numCache>
                <c:formatCode>General</c:formatCode>
                <c:ptCount val="3"/>
                <c:pt idx="0">
                  <c:v>2019</c:v>
                </c:pt>
                <c:pt idx="1">
                  <c:v>2020</c:v>
                </c:pt>
                <c:pt idx="2">
                  <c:v>2021</c:v>
                </c:pt>
              </c:numCache>
            </c:numRef>
          </c:cat>
          <c:val>
            <c:numRef>
              <c:f>Лист1!$D$2:$D$4</c:f>
              <c:numCache>
                <c:formatCode>General</c:formatCode>
                <c:ptCount val="3"/>
                <c:pt idx="0">
                  <c:v>37</c:v>
                </c:pt>
                <c:pt idx="1">
                  <c:v>35</c:v>
                </c:pt>
                <c:pt idx="2">
                  <c:v>35</c:v>
                </c:pt>
              </c:numCache>
            </c:numRef>
          </c:val>
          <c:extLst>
            <c:ext xmlns:c16="http://schemas.microsoft.com/office/drawing/2014/chart" uri="{C3380CC4-5D6E-409C-BE32-E72D297353CC}">
              <c16:uniqueId val="{00000002-5044-47CF-8875-C2E921909603}"/>
            </c:ext>
          </c:extLst>
        </c:ser>
        <c:ser>
          <c:idx val="3"/>
          <c:order val="3"/>
          <c:tx>
            <c:strRef>
              <c:f>Лист1!$E$1</c:f>
              <c:strCache>
                <c:ptCount val="1"/>
                <c:pt idx="0">
                  <c:v>занято ДО</c:v>
                </c:pt>
              </c:strCache>
            </c:strRef>
          </c:tx>
          <c:invertIfNegative val="0"/>
          <c:cat>
            <c:numRef>
              <c:f>Лист1!$A$2:$A$4</c:f>
              <c:numCache>
                <c:formatCode>General</c:formatCode>
                <c:ptCount val="3"/>
                <c:pt idx="0">
                  <c:v>2019</c:v>
                </c:pt>
                <c:pt idx="1">
                  <c:v>2020</c:v>
                </c:pt>
                <c:pt idx="2">
                  <c:v>2021</c:v>
                </c:pt>
              </c:numCache>
            </c:numRef>
          </c:cat>
          <c:val>
            <c:numRef>
              <c:f>Лист1!$E$2:$E$4</c:f>
              <c:numCache>
                <c:formatCode>General</c:formatCode>
                <c:ptCount val="3"/>
                <c:pt idx="0">
                  <c:v>45</c:v>
                </c:pt>
                <c:pt idx="1">
                  <c:v>35</c:v>
                </c:pt>
                <c:pt idx="2">
                  <c:v>31</c:v>
                </c:pt>
              </c:numCache>
            </c:numRef>
          </c:val>
          <c:extLst>
            <c:ext xmlns:c16="http://schemas.microsoft.com/office/drawing/2014/chart" uri="{C3380CC4-5D6E-409C-BE32-E72D297353CC}">
              <c16:uniqueId val="{00000003-5044-47CF-8875-C2E921909603}"/>
            </c:ext>
          </c:extLst>
        </c:ser>
        <c:dLbls>
          <c:showLegendKey val="0"/>
          <c:showVal val="0"/>
          <c:showCatName val="0"/>
          <c:showSerName val="0"/>
          <c:showPercent val="0"/>
          <c:showBubbleSize val="0"/>
        </c:dLbls>
        <c:gapWidth val="150"/>
        <c:axId val="-1691745664"/>
        <c:axId val="-1691747296"/>
      </c:barChart>
      <c:catAx>
        <c:axId val="-1691745664"/>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691747296"/>
        <c:crosses val="autoZero"/>
        <c:auto val="1"/>
        <c:lblAlgn val="ctr"/>
        <c:lblOffset val="100"/>
        <c:noMultiLvlLbl val="0"/>
      </c:catAx>
      <c:valAx>
        <c:axId val="-1691747296"/>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691745664"/>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Охват, %</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2016-2017</c:v>
                </c:pt>
                <c:pt idx="1">
                  <c:v>2017-2018</c:v>
                </c:pt>
                <c:pt idx="2">
                  <c:v>2018-2019</c:v>
                </c:pt>
                <c:pt idx="3">
                  <c:v>2019-2020</c:v>
                </c:pt>
                <c:pt idx="4">
                  <c:v>2020-2021</c:v>
                </c:pt>
              </c:strCache>
            </c:strRef>
          </c:cat>
          <c:val>
            <c:numRef>
              <c:f>Лист1!$B$2:$B$6</c:f>
              <c:numCache>
                <c:formatCode>General</c:formatCode>
                <c:ptCount val="5"/>
                <c:pt idx="0">
                  <c:v>93.6</c:v>
                </c:pt>
                <c:pt idx="1">
                  <c:v>88</c:v>
                </c:pt>
                <c:pt idx="2">
                  <c:v>85.2</c:v>
                </c:pt>
                <c:pt idx="3">
                  <c:v>95.5</c:v>
                </c:pt>
                <c:pt idx="4">
                  <c:v>98.1</c:v>
                </c:pt>
              </c:numCache>
            </c:numRef>
          </c:val>
          <c:smooth val="0"/>
          <c:extLst>
            <c:ext xmlns:c16="http://schemas.microsoft.com/office/drawing/2014/chart" uri="{C3380CC4-5D6E-409C-BE32-E72D297353CC}">
              <c16:uniqueId val="{00000003-4E38-4462-80E0-8DC37F8C055D}"/>
            </c:ext>
          </c:extLst>
        </c:ser>
        <c:dLbls>
          <c:dLblPos val="t"/>
          <c:showLegendKey val="0"/>
          <c:showVal val="1"/>
          <c:showCatName val="0"/>
          <c:showSerName val="0"/>
          <c:showPercent val="0"/>
          <c:showBubbleSize val="0"/>
        </c:dLbls>
        <c:marker val="1"/>
        <c:smooth val="0"/>
        <c:axId val="-1691747840"/>
        <c:axId val="-1691745120"/>
      </c:lineChart>
      <c:catAx>
        <c:axId val="-1691747840"/>
        <c:scaling>
          <c:orientation val="minMax"/>
        </c:scaling>
        <c:delete val="0"/>
        <c:axPos val="b"/>
        <c:numFmt formatCode="General" sourceLinked="0"/>
        <c:majorTickMark val="out"/>
        <c:minorTickMark val="none"/>
        <c:tickLblPos val="nextTo"/>
        <c:crossAx val="-1691745120"/>
        <c:crosses val="autoZero"/>
        <c:auto val="1"/>
        <c:lblAlgn val="ctr"/>
        <c:lblOffset val="100"/>
        <c:noMultiLvlLbl val="0"/>
      </c:catAx>
      <c:valAx>
        <c:axId val="-1691745120"/>
        <c:scaling>
          <c:orientation val="minMax"/>
        </c:scaling>
        <c:delete val="1"/>
        <c:axPos val="l"/>
        <c:numFmt formatCode="General" sourceLinked="1"/>
        <c:majorTickMark val="out"/>
        <c:minorTickMark val="none"/>
        <c:tickLblPos val="nextTo"/>
        <c:crossAx val="-1691747840"/>
        <c:crosses val="autoZero"/>
        <c:crossBetween val="between"/>
      </c:valAx>
      <c:spPr>
        <a:noFill/>
        <a:ln w="25400">
          <a:noFill/>
        </a:ln>
      </c:spPr>
    </c:plotArea>
    <c:legend>
      <c:legendPos val="r"/>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2019-2020</c:v>
                </c:pt>
              </c:strCache>
            </c:strRef>
          </c:tx>
          <c:invertIfNegative val="0"/>
          <c:cat>
            <c:strRef>
              <c:f>Лист1!$A$2:$A$13</c:f>
              <c:strCache>
                <c:ptCount val="12"/>
                <c:pt idx="0">
                  <c:v>олимпиада по ОБЖ</c:v>
                </c:pt>
                <c:pt idx="1">
                  <c:v>открытые уроки по ОБЖ</c:v>
                </c:pt>
                <c:pt idx="2">
                  <c:v>внимание-дети</c:v>
                </c:pt>
                <c:pt idx="3">
                  <c:v>соревнования ДЮП</c:v>
                </c:pt>
                <c:pt idx="4">
                  <c:v>Зарница</c:v>
                </c:pt>
                <c:pt idx="5">
                  <c:v>Безопасное колесо</c:v>
                </c:pt>
                <c:pt idx="6">
                  <c:v>викторина по ПДД</c:v>
                </c:pt>
                <c:pt idx="7">
                  <c:v>день защиты детей</c:v>
                </c:pt>
                <c:pt idx="8">
                  <c:v>военые сборы</c:v>
                </c:pt>
                <c:pt idx="9">
                  <c:v>день  призывника</c:v>
                </c:pt>
                <c:pt idx="10">
                  <c:v>мероприятия 9 мая</c:v>
                </c:pt>
                <c:pt idx="11">
                  <c:v>месячники безопасности</c:v>
                </c:pt>
              </c:strCache>
            </c:strRef>
          </c:cat>
          <c:val>
            <c:numRef>
              <c:f>Лист1!$B$2:$B$13</c:f>
              <c:numCache>
                <c:formatCode>General</c:formatCode>
                <c:ptCount val="12"/>
                <c:pt idx="0">
                  <c:v>1</c:v>
                </c:pt>
                <c:pt idx="1">
                  <c:v>21</c:v>
                </c:pt>
                <c:pt idx="2">
                  <c:v>2</c:v>
                </c:pt>
                <c:pt idx="3">
                  <c:v>0</c:v>
                </c:pt>
                <c:pt idx="4">
                  <c:v>1</c:v>
                </c:pt>
                <c:pt idx="5">
                  <c:v>1</c:v>
                </c:pt>
                <c:pt idx="6">
                  <c:v>1</c:v>
                </c:pt>
                <c:pt idx="7">
                  <c:v>0</c:v>
                </c:pt>
                <c:pt idx="8">
                  <c:v>0</c:v>
                </c:pt>
                <c:pt idx="9">
                  <c:v>1</c:v>
                </c:pt>
                <c:pt idx="10">
                  <c:v>0</c:v>
                </c:pt>
                <c:pt idx="11">
                  <c:v>2</c:v>
                </c:pt>
              </c:numCache>
            </c:numRef>
          </c:val>
          <c:extLst>
            <c:ext xmlns:c16="http://schemas.microsoft.com/office/drawing/2014/chart" uri="{C3380CC4-5D6E-409C-BE32-E72D297353CC}">
              <c16:uniqueId val="{00000000-4EB1-4267-AFCA-7C75702A6CF3}"/>
            </c:ext>
          </c:extLst>
        </c:ser>
        <c:ser>
          <c:idx val="1"/>
          <c:order val="1"/>
          <c:tx>
            <c:strRef>
              <c:f>Лист1!$C$1</c:f>
              <c:strCache>
                <c:ptCount val="1"/>
                <c:pt idx="0">
                  <c:v>2020-2021</c:v>
                </c:pt>
              </c:strCache>
            </c:strRef>
          </c:tx>
          <c:invertIfNegative val="0"/>
          <c:cat>
            <c:strRef>
              <c:f>Лист1!$A$2:$A$13</c:f>
              <c:strCache>
                <c:ptCount val="12"/>
                <c:pt idx="0">
                  <c:v>олимпиада по ОБЖ</c:v>
                </c:pt>
                <c:pt idx="1">
                  <c:v>открытые уроки по ОБЖ</c:v>
                </c:pt>
                <c:pt idx="2">
                  <c:v>внимание-дети</c:v>
                </c:pt>
                <c:pt idx="3">
                  <c:v>соревнования ДЮП</c:v>
                </c:pt>
                <c:pt idx="4">
                  <c:v>Зарница</c:v>
                </c:pt>
                <c:pt idx="5">
                  <c:v>Безопасное колесо</c:v>
                </c:pt>
                <c:pt idx="6">
                  <c:v>викторина по ПДД</c:v>
                </c:pt>
                <c:pt idx="7">
                  <c:v>день защиты детей</c:v>
                </c:pt>
                <c:pt idx="8">
                  <c:v>военые сборы</c:v>
                </c:pt>
                <c:pt idx="9">
                  <c:v>день  призывника</c:v>
                </c:pt>
                <c:pt idx="10">
                  <c:v>мероприятия 9 мая</c:v>
                </c:pt>
                <c:pt idx="11">
                  <c:v>месячники безопасности</c:v>
                </c:pt>
              </c:strCache>
            </c:strRef>
          </c:cat>
          <c:val>
            <c:numRef>
              <c:f>Лист1!$C$2:$C$13</c:f>
              <c:numCache>
                <c:formatCode>General</c:formatCode>
                <c:ptCount val="12"/>
                <c:pt idx="0">
                  <c:v>1</c:v>
                </c:pt>
                <c:pt idx="1">
                  <c:v>14</c:v>
                </c:pt>
                <c:pt idx="2">
                  <c:v>2</c:v>
                </c:pt>
                <c:pt idx="3">
                  <c:v>1</c:v>
                </c:pt>
                <c:pt idx="4">
                  <c:v>1</c:v>
                </c:pt>
                <c:pt idx="5">
                  <c:v>0</c:v>
                </c:pt>
                <c:pt idx="6">
                  <c:v>1</c:v>
                </c:pt>
                <c:pt idx="7">
                  <c:v>17</c:v>
                </c:pt>
                <c:pt idx="8">
                  <c:v>7</c:v>
                </c:pt>
                <c:pt idx="9">
                  <c:v>1</c:v>
                </c:pt>
                <c:pt idx="10">
                  <c:v>3</c:v>
                </c:pt>
                <c:pt idx="11">
                  <c:v>2</c:v>
                </c:pt>
              </c:numCache>
            </c:numRef>
          </c:val>
          <c:extLst>
            <c:ext xmlns:c16="http://schemas.microsoft.com/office/drawing/2014/chart" uri="{C3380CC4-5D6E-409C-BE32-E72D297353CC}">
              <c16:uniqueId val="{00000001-4EB1-4267-AFCA-7C75702A6CF3}"/>
            </c:ext>
          </c:extLst>
        </c:ser>
        <c:ser>
          <c:idx val="2"/>
          <c:order val="2"/>
          <c:tx>
            <c:strRef>
              <c:f>Лист1!$D$1</c:f>
              <c:strCache>
                <c:ptCount val="1"/>
                <c:pt idx="0">
                  <c:v>2018-2019</c:v>
                </c:pt>
              </c:strCache>
            </c:strRef>
          </c:tx>
          <c:invertIfNegative val="0"/>
          <c:cat>
            <c:strRef>
              <c:f>Лист1!$A$2:$A$13</c:f>
              <c:strCache>
                <c:ptCount val="12"/>
                <c:pt idx="0">
                  <c:v>олимпиада по ОБЖ</c:v>
                </c:pt>
                <c:pt idx="1">
                  <c:v>открытые уроки по ОБЖ</c:v>
                </c:pt>
                <c:pt idx="2">
                  <c:v>внимание-дети</c:v>
                </c:pt>
                <c:pt idx="3">
                  <c:v>соревнования ДЮП</c:v>
                </c:pt>
                <c:pt idx="4">
                  <c:v>Зарница</c:v>
                </c:pt>
                <c:pt idx="5">
                  <c:v>Безопасное колесо</c:v>
                </c:pt>
                <c:pt idx="6">
                  <c:v>викторина по ПДД</c:v>
                </c:pt>
                <c:pt idx="7">
                  <c:v>день защиты детей</c:v>
                </c:pt>
                <c:pt idx="8">
                  <c:v>военые сборы</c:v>
                </c:pt>
                <c:pt idx="9">
                  <c:v>день  призывника</c:v>
                </c:pt>
                <c:pt idx="10">
                  <c:v>мероприятия 9 мая</c:v>
                </c:pt>
                <c:pt idx="11">
                  <c:v>месячники безопасности</c:v>
                </c:pt>
              </c:strCache>
            </c:strRef>
          </c:cat>
          <c:val>
            <c:numRef>
              <c:f>Лист1!$D$2:$D$13</c:f>
              <c:numCache>
                <c:formatCode>General</c:formatCode>
                <c:ptCount val="12"/>
                <c:pt idx="0">
                  <c:v>1</c:v>
                </c:pt>
                <c:pt idx="1">
                  <c:v>28</c:v>
                </c:pt>
                <c:pt idx="2">
                  <c:v>3</c:v>
                </c:pt>
                <c:pt idx="3">
                  <c:v>1</c:v>
                </c:pt>
                <c:pt idx="4">
                  <c:v>1</c:v>
                </c:pt>
                <c:pt idx="5">
                  <c:v>1</c:v>
                </c:pt>
                <c:pt idx="6">
                  <c:v>1</c:v>
                </c:pt>
                <c:pt idx="7">
                  <c:v>19</c:v>
                </c:pt>
                <c:pt idx="8">
                  <c:v>7</c:v>
                </c:pt>
                <c:pt idx="9">
                  <c:v>2</c:v>
                </c:pt>
                <c:pt idx="10">
                  <c:v>3</c:v>
                </c:pt>
                <c:pt idx="11">
                  <c:v>2</c:v>
                </c:pt>
              </c:numCache>
            </c:numRef>
          </c:val>
          <c:extLst>
            <c:ext xmlns:c16="http://schemas.microsoft.com/office/drawing/2014/chart" uri="{C3380CC4-5D6E-409C-BE32-E72D297353CC}">
              <c16:uniqueId val="{00000002-4EB1-4267-AFCA-7C75702A6CF3}"/>
            </c:ext>
          </c:extLst>
        </c:ser>
        <c:dLbls>
          <c:showLegendKey val="0"/>
          <c:showVal val="0"/>
          <c:showCatName val="0"/>
          <c:showSerName val="0"/>
          <c:showPercent val="0"/>
          <c:showBubbleSize val="0"/>
        </c:dLbls>
        <c:gapWidth val="150"/>
        <c:axId val="34838016"/>
        <c:axId val="34839552"/>
      </c:barChart>
      <c:catAx>
        <c:axId val="34838016"/>
        <c:scaling>
          <c:orientation val="minMax"/>
        </c:scaling>
        <c:delete val="0"/>
        <c:axPos val="b"/>
        <c:numFmt formatCode="General" sourceLinked="0"/>
        <c:majorTickMark val="out"/>
        <c:minorTickMark val="none"/>
        <c:tickLblPos val="nextTo"/>
        <c:txPr>
          <a:bodyPr/>
          <a:lstStyle/>
          <a:p>
            <a:pPr>
              <a:defRPr sz="1050">
                <a:latin typeface="Times New Roman" pitchFamily="18" charset="0"/>
                <a:cs typeface="Times New Roman" pitchFamily="18" charset="0"/>
              </a:defRPr>
            </a:pPr>
            <a:endParaRPr lang="ru-RU"/>
          </a:p>
        </c:txPr>
        <c:crossAx val="34839552"/>
        <c:crosses val="autoZero"/>
        <c:auto val="1"/>
        <c:lblAlgn val="ctr"/>
        <c:lblOffset val="100"/>
        <c:noMultiLvlLbl val="0"/>
      </c:catAx>
      <c:valAx>
        <c:axId val="34839552"/>
        <c:scaling>
          <c:orientation val="minMax"/>
        </c:scaling>
        <c:delete val="0"/>
        <c:axPos val="l"/>
        <c:majorGridlines/>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Количество мероприятий</a:t>
                </a:r>
              </a:p>
            </c:rich>
          </c:tx>
          <c:overlay val="0"/>
        </c:title>
        <c:numFmt formatCode="General" sourceLinked="1"/>
        <c:majorTickMark val="out"/>
        <c:minorTickMark val="none"/>
        <c:tickLblPos val="nextTo"/>
        <c:crossAx val="34838016"/>
        <c:crosses val="autoZero"/>
        <c:crossBetween val="between"/>
      </c:valAx>
      <c:spPr>
        <a:ln w="12700"/>
      </c:spPr>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8.7520259319286878E-2"/>
          <c:y val="9.8214285714285712E-2"/>
          <c:w val="0.76012965964343593"/>
          <c:h val="0.7232142857142857"/>
        </c:manualLayout>
      </c:layout>
      <c:barChart>
        <c:barDir val="col"/>
        <c:grouping val="clustered"/>
        <c:varyColors val="0"/>
        <c:ser>
          <c:idx val="0"/>
          <c:order val="0"/>
          <c:tx>
            <c:strRef>
              <c:f>Sheet1!$A$2</c:f>
              <c:strCache>
                <c:ptCount val="1"/>
                <c:pt idx="0">
                  <c:v>2019-2020</c:v>
                </c:pt>
              </c:strCache>
            </c:strRef>
          </c:tx>
          <c:spPr>
            <a:solidFill>
              <a:srgbClr val="FFFF0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7"/>
                <c:pt idx="0">
                  <c:v>гиназия</c:v>
                </c:pt>
                <c:pt idx="1">
                  <c:v>СОШ №2</c:v>
                </c:pt>
                <c:pt idx="2">
                  <c:v>СОШ№3</c:v>
                </c:pt>
                <c:pt idx="3">
                  <c:v>СОШ№4</c:v>
                </c:pt>
                <c:pt idx="4">
                  <c:v>СОШ№5</c:v>
                </c:pt>
                <c:pt idx="5">
                  <c:v>СОШ№6</c:v>
                </c:pt>
                <c:pt idx="6">
                  <c:v>СОШ№7</c:v>
                </c:pt>
              </c:strCache>
            </c:strRef>
          </c:cat>
          <c:val>
            <c:numRef>
              <c:f>Sheet1!$B$2:$I$2</c:f>
              <c:numCache>
                <c:formatCode>General</c:formatCode>
                <c:ptCount val="8"/>
                <c:pt idx="0">
                  <c:v>3</c:v>
                </c:pt>
                <c:pt idx="1">
                  <c:v>1</c:v>
                </c:pt>
                <c:pt idx="2">
                  <c:v>4</c:v>
                </c:pt>
                <c:pt idx="3">
                  <c:v>2</c:v>
                </c:pt>
                <c:pt idx="4">
                  <c:v>6</c:v>
                </c:pt>
                <c:pt idx="5">
                  <c:v>7</c:v>
                </c:pt>
                <c:pt idx="6">
                  <c:v>5</c:v>
                </c:pt>
              </c:numCache>
            </c:numRef>
          </c:val>
          <c:extLst>
            <c:ext xmlns:c16="http://schemas.microsoft.com/office/drawing/2014/chart" uri="{C3380CC4-5D6E-409C-BE32-E72D297353CC}">
              <c16:uniqueId val="{00000000-D509-4B86-A00B-F37D87AB73C4}"/>
            </c:ext>
          </c:extLst>
        </c:ser>
        <c:ser>
          <c:idx val="1"/>
          <c:order val="1"/>
          <c:tx>
            <c:strRef>
              <c:f>Sheet1!$A$3</c:f>
              <c:strCache>
                <c:ptCount val="1"/>
                <c:pt idx="0">
                  <c:v>2020-2021</c:v>
                </c:pt>
              </c:strCache>
            </c:strRef>
          </c:tx>
          <c:spPr>
            <a:solidFill>
              <a:srgbClr val="92D05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7"/>
                <c:pt idx="0">
                  <c:v>гиназия</c:v>
                </c:pt>
                <c:pt idx="1">
                  <c:v>СОШ №2</c:v>
                </c:pt>
                <c:pt idx="2">
                  <c:v>СОШ№3</c:v>
                </c:pt>
                <c:pt idx="3">
                  <c:v>СОШ№4</c:v>
                </c:pt>
                <c:pt idx="4">
                  <c:v>СОШ№5</c:v>
                </c:pt>
                <c:pt idx="5">
                  <c:v>СОШ№6</c:v>
                </c:pt>
                <c:pt idx="6">
                  <c:v>СОШ№7</c:v>
                </c:pt>
              </c:strCache>
            </c:strRef>
          </c:cat>
          <c:val>
            <c:numRef>
              <c:f>Sheet1!$B$3:$I$3</c:f>
              <c:numCache>
                <c:formatCode>General</c:formatCode>
                <c:ptCount val="8"/>
                <c:pt idx="0">
                  <c:v>3</c:v>
                </c:pt>
                <c:pt idx="1">
                  <c:v>1</c:v>
                </c:pt>
                <c:pt idx="2">
                  <c:v>4</c:v>
                </c:pt>
                <c:pt idx="3">
                  <c:v>1</c:v>
                </c:pt>
                <c:pt idx="4">
                  <c:v>6</c:v>
                </c:pt>
                <c:pt idx="5">
                  <c:v>7</c:v>
                </c:pt>
                <c:pt idx="6">
                  <c:v>5</c:v>
                </c:pt>
              </c:numCache>
            </c:numRef>
          </c:val>
          <c:extLst>
            <c:ext xmlns:c16="http://schemas.microsoft.com/office/drawing/2014/chart" uri="{C3380CC4-5D6E-409C-BE32-E72D297353CC}">
              <c16:uniqueId val="{00000001-D509-4B86-A00B-F37D87AB73C4}"/>
            </c:ext>
          </c:extLst>
        </c:ser>
        <c:dLbls>
          <c:showLegendKey val="0"/>
          <c:showVal val="1"/>
          <c:showCatName val="0"/>
          <c:showSerName val="0"/>
          <c:showPercent val="0"/>
          <c:showBubbleSize val="0"/>
        </c:dLbls>
        <c:gapWidth val="219"/>
        <c:overlap val="-27"/>
        <c:axId val="97260288"/>
        <c:axId val="97261824"/>
      </c:barChart>
      <c:catAx>
        <c:axId val="97260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7261824"/>
        <c:crosses val="autoZero"/>
        <c:auto val="1"/>
        <c:lblAlgn val="ctr"/>
        <c:lblOffset val="100"/>
        <c:tickLblSkip val="1"/>
        <c:tickMarkSkip val="1"/>
        <c:noMultiLvlLbl val="0"/>
      </c:catAx>
      <c:valAx>
        <c:axId val="972618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занятое место 0 -7</a:t>
                </a:r>
              </a:p>
            </c:rich>
          </c:tx>
          <c:layout>
            <c:manualLayout>
              <c:xMode val="edge"/>
              <c:yMode val="edge"/>
              <c:x val="1.7828200972447326E-2"/>
              <c:y val="0.2142857142857142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72602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bar"/>
        <c:grouping val="clustered"/>
        <c:varyColors val="0"/>
        <c:ser>
          <c:idx val="0"/>
          <c:order val="0"/>
          <c:tx>
            <c:strRef>
              <c:f>Sheet1!$A$2</c:f>
              <c:strCache>
                <c:ptCount val="1"/>
                <c:pt idx="0">
                  <c:v>2020-2021</c:v>
                </c:pt>
              </c:strCache>
            </c:strRef>
          </c:tx>
          <c:spPr>
            <a:solidFill>
              <a:schemeClr val="accent6">
                <a:shade val="76000"/>
              </a:schemeClr>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Sheet1!$B$1:$I$1</c:f>
              <c:strCache>
                <c:ptCount val="7"/>
                <c:pt idx="0">
                  <c:v>гиназия</c:v>
                </c:pt>
                <c:pt idx="1">
                  <c:v>СОШ №2</c:v>
                </c:pt>
                <c:pt idx="2">
                  <c:v>СОШ№3</c:v>
                </c:pt>
                <c:pt idx="3">
                  <c:v>СОШ№4</c:v>
                </c:pt>
                <c:pt idx="4">
                  <c:v>СОШ№5</c:v>
                </c:pt>
                <c:pt idx="5">
                  <c:v>СОШ№6</c:v>
                </c:pt>
                <c:pt idx="6">
                  <c:v>СОШ№7</c:v>
                </c:pt>
              </c:strCache>
            </c:strRef>
          </c:cat>
          <c:val>
            <c:numRef>
              <c:f>Sheet1!$B$2:$I$2</c:f>
              <c:numCache>
                <c:formatCode>General</c:formatCode>
                <c:ptCount val="8"/>
                <c:pt idx="0">
                  <c:v>7</c:v>
                </c:pt>
                <c:pt idx="1">
                  <c:v>9</c:v>
                </c:pt>
                <c:pt idx="2">
                  <c:v>44</c:v>
                </c:pt>
                <c:pt idx="3">
                  <c:v>73</c:v>
                </c:pt>
                <c:pt idx="4">
                  <c:v>0</c:v>
                </c:pt>
                <c:pt idx="5">
                  <c:v>0</c:v>
                </c:pt>
                <c:pt idx="6">
                  <c:v>9</c:v>
                </c:pt>
              </c:numCache>
            </c:numRef>
          </c:val>
          <c:extLst>
            <c:ext xmlns:c16="http://schemas.microsoft.com/office/drawing/2014/chart" uri="{C3380CC4-5D6E-409C-BE32-E72D297353CC}">
              <c16:uniqueId val="{00000000-6207-49E0-A2F1-2054D4F7B8B2}"/>
            </c:ext>
          </c:extLst>
        </c:ser>
        <c:ser>
          <c:idx val="1"/>
          <c:order val="1"/>
          <c:tx>
            <c:strRef>
              <c:f>Sheet1!$A$3</c:f>
              <c:strCache>
                <c:ptCount val="1"/>
                <c:pt idx="0">
                  <c:v>2019-2020</c:v>
                </c:pt>
              </c:strCache>
            </c:strRef>
          </c:tx>
          <c:spPr>
            <a:solidFill>
              <a:srgbClr val="92D050"/>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Sheet1!$B$1:$I$1</c:f>
              <c:strCache>
                <c:ptCount val="7"/>
                <c:pt idx="0">
                  <c:v>гиназия</c:v>
                </c:pt>
                <c:pt idx="1">
                  <c:v>СОШ №2</c:v>
                </c:pt>
                <c:pt idx="2">
                  <c:v>СОШ№3</c:v>
                </c:pt>
                <c:pt idx="3">
                  <c:v>СОШ№4</c:v>
                </c:pt>
                <c:pt idx="4">
                  <c:v>СОШ№5</c:v>
                </c:pt>
                <c:pt idx="5">
                  <c:v>СОШ№6</c:v>
                </c:pt>
                <c:pt idx="6">
                  <c:v>СОШ№7</c:v>
                </c:pt>
              </c:strCache>
            </c:strRef>
          </c:cat>
          <c:val>
            <c:numRef>
              <c:f>Sheet1!$B$3:$I$3</c:f>
              <c:numCache>
                <c:formatCode>General</c:formatCode>
                <c:ptCount val="8"/>
                <c:pt idx="0">
                  <c:v>75</c:v>
                </c:pt>
                <c:pt idx="1">
                  <c:v>46</c:v>
                </c:pt>
                <c:pt idx="2">
                  <c:v>54</c:v>
                </c:pt>
                <c:pt idx="3">
                  <c:v>26</c:v>
                </c:pt>
                <c:pt idx="4">
                  <c:v>56</c:v>
                </c:pt>
                <c:pt idx="5">
                  <c:v>24</c:v>
                </c:pt>
                <c:pt idx="6">
                  <c:v>16</c:v>
                </c:pt>
              </c:numCache>
            </c:numRef>
          </c:val>
          <c:extLst>
            <c:ext xmlns:c16="http://schemas.microsoft.com/office/drawing/2014/chart" uri="{C3380CC4-5D6E-409C-BE32-E72D297353CC}">
              <c16:uniqueId val="{00000001-6207-49E0-A2F1-2054D4F7B8B2}"/>
            </c:ext>
          </c:extLst>
        </c:ser>
        <c:dLbls>
          <c:showLegendKey val="0"/>
          <c:showVal val="1"/>
          <c:showCatName val="0"/>
          <c:showSerName val="0"/>
          <c:showPercent val="0"/>
          <c:showBubbleSize val="0"/>
        </c:dLbls>
        <c:gapWidth val="150"/>
        <c:axId val="114699648"/>
        <c:axId val="93734016"/>
      </c:barChart>
      <c:catAx>
        <c:axId val="114699648"/>
        <c:scaling>
          <c:orientation val="minMax"/>
        </c:scaling>
        <c:delete val="0"/>
        <c:axPos val="l"/>
        <c:numFmt formatCode="General" sourceLinked="1"/>
        <c:majorTickMark val="none"/>
        <c:minorTickMark val="none"/>
        <c:tickLblPos val="low"/>
        <c:spPr>
          <a:noFill/>
          <a:ln>
            <a:noFill/>
          </a:ln>
          <a:effectLst/>
        </c:spPr>
        <c:txPr>
          <a:bodyPr rot="0" spcFirstLastPara="1" vertOverflow="ellipsis"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3734016"/>
        <c:crosses val="autoZero"/>
        <c:auto val="1"/>
        <c:lblAlgn val="ctr"/>
        <c:lblOffset val="100"/>
        <c:noMultiLvlLbl val="0"/>
      </c:catAx>
      <c:valAx>
        <c:axId val="937340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0" spcFirstLastPara="1" vertOverflow="ellipsis"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4699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400"/>
            </a:pPr>
            <a:r>
              <a:rPr lang="ru-RU" sz="1400"/>
              <a:t>Итоговые показатели</a:t>
            </a:r>
          </a:p>
        </c:rich>
      </c:tx>
      <c:overlay val="1"/>
    </c:title>
    <c:autoTitleDeleted val="0"/>
    <c:plotArea>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Лист1!$C$52:$J$52</c:f>
              <c:strCache>
                <c:ptCount val="8"/>
                <c:pt idx="0">
                  <c:v>ДДТ</c:v>
                </c:pt>
                <c:pt idx="1">
                  <c:v>ДОУ №10</c:v>
                </c:pt>
                <c:pt idx="2">
                  <c:v>ДОУ №35</c:v>
                </c:pt>
                <c:pt idx="3">
                  <c:v>СОШ №4</c:v>
                </c:pt>
                <c:pt idx="4">
                  <c:v>ДОУ №22</c:v>
                </c:pt>
                <c:pt idx="5">
                  <c:v>ДОУ №27</c:v>
                </c:pt>
                <c:pt idx="6">
                  <c:v>ДОУ №23</c:v>
                </c:pt>
                <c:pt idx="7">
                  <c:v>СОШ №3</c:v>
                </c:pt>
              </c:strCache>
            </c:strRef>
          </c:cat>
          <c:val>
            <c:numRef>
              <c:f>Лист1!$C$53:$J$53</c:f>
              <c:numCache>
                <c:formatCode>General</c:formatCode>
                <c:ptCount val="8"/>
                <c:pt idx="0">
                  <c:v>85.82</c:v>
                </c:pt>
                <c:pt idx="1">
                  <c:v>85.5</c:v>
                </c:pt>
                <c:pt idx="2">
                  <c:v>85.22</c:v>
                </c:pt>
                <c:pt idx="3">
                  <c:v>84.84</c:v>
                </c:pt>
                <c:pt idx="4">
                  <c:v>83.5</c:v>
                </c:pt>
                <c:pt idx="5">
                  <c:v>81.96</c:v>
                </c:pt>
                <c:pt idx="6">
                  <c:v>79.540000000000006</c:v>
                </c:pt>
                <c:pt idx="7">
                  <c:v>79.22</c:v>
                </c:pt>
              </c:numCache>
            </c:numRef>
          </c:val>
          <c:extLst>
            <c:ext xmlns:c16="http://schemas.microsoft.com/office/drawing/2014/chart" uri="{C3380CC4-5D6E-409C-BE32-E72D297353CC}">
              <c16:uniqueId val="{00000000-A2EC-4891-BE2B-679D6683F987}"/>
            </c:ext>
          </c:extLst>
        </c:ser>
        <c:dLbls>
          <c:dLblPos val="outEnd"/>
          <c:showLegendKey val="0"/>
          <c:showVal val="1"/>
          <c:showCatName val="0"/>
          <c:showSerName val="0"/>
          <c:showPercent val="0"/>
          <c:showBubbleSize val="0"/>
        </c:dLbls>
        <c:gapWidth val="150"/>
        <c:axId val="134136576"/>
        <c:axId val="134138112"/>
      </c:barChart>
      <c:catAx>
        <c:axId val="134136576"/>
        <c:scaling>
          <c:orientation val="minMax"/>
        </c:scaling>
        <c:delete val="0"/>
        <c:axPos val="b"/>
        <c:numFmt formatCode="General" sourceLinked="0"/>
        <c:majorTickMark val="out"/>
        <c:minorTickMark val="none"/>
        <c:tickLblPos val="nextTo"/>
        <c:crossAx val="134138112"/>
        <c:crosses val="autoZero"/>
        <c:auto val="1"/>
        <c:lblAlgn val="ctr"/>
        <c:lblOffset val="100"/>
        <c:noMultiLvlLbl val="0"/>
      </c:catAx>
      <c:valAx>
        <c:axId val="134138112"/>
        <c:scaling>
          <c:orientation val="minMax"/>
        </c:scaling>
        <c:delete val="1"/>
        <c:axPos val="l"/>
        <c:numFmt formatCode="General" sourceLinked="1"/>
        <c:majorTickMark val="out"/>
        <c:minorTickMark val="none"/>
        <c:tickLblPos val="nextTo"/>
        <c:crossAx val="134136576"/>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BB746-B26F-41C7-AA03-79B6424E8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3847</TotalTime>
  <Pages>90</Pages>
  <Words>26710</Words>
  <Characters>152252</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HomeOffice</Company>
  <LinksUpToDate>false</LinksUpToDate>
  <CharactersWithSpaces>178605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user</cp:lastModifiedBy>
  <cp:revision>913</cp:revision>
  <cp:lastPrinted>2021-08-17T01:07:00Z</cp:lastPrinted>
  <dcterms:created xsi:type="dcterms:W3CDTF">2018-08-01T05:10:00Z</dcterms:created>
  <dcterms:modified xsi:type="dcterms:W3CDTF">2021-08-30T04:52:00Z</dcterms:modified>
</cp:coreProperties>
</file>